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426" w:rsidRPr="00F00426" w:rsidRDefault="00F00426" w:rsidP="00F00426">
      <w:pPr>
        <w:suppressAutoHyphens w:val="0"/>
        <w:spacing w:after="0" w:line="240" w:lineRule="auto"/>
        <w:jc w:val="center"/>
        <w:rPr>
          <w:rFonts w:ascii="Times New Roman" w:hAnsi="Times New Roman"/>
          <w:b/>
          <w:sz w:val="28"/>
          <w:szCs w:val="28"/>
        </w:rPr>
      </w:pPr>
      <w:r w:rsidRPr="00F00426">
        <w:rPr>
          <w:rFonts w:ascii="Times New Roman" w:hAnsi="Times New Roman"/>
          <w:noProof/>
          <w:sz w:val="16"/>
          <w:szCs w:val="16"/>
          <w:vertAlign w:val="superscript"/>
        </w:rPr>
        <w:drawing>
          <wp:inline distT="0" distB="0" distL="0" distR="0" wp14:anchorId="28EA2EAC" wp14:editId="3B0D4132">
            <wp:extent cx="561975" cy="666750"/>
            <wp:effectExtent l="0" t="0" r="9525" b="0"/>
            <wp:docPr id="2" name="Рисунок 2" descr="Gerb-97826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97826 - копи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66750"/>
                    </a:xfrm>
                    <a:prstGeom prst="rect">
                      <a:avLst/>
                    </a:prstGeom>
                    <a:noFill/>
                    <a:ln>
                      <a:noFill/>
                    </a:ln>
                  </pic:spPr>
                </pic:pic>
              </a:graphicData>
            </a:graphic>
          </wp:inline>
        </w:drawing>
      </w:r>
    </w:p>
    <w:p w:rsidR="00F00426" w:rsidRPr="00F00426" w:rsidRDefault="00F00426" w:rsidP="00F00426">
      <w:pPr>
        <w:tabs>
          <w:tab w:val="left" w:pos="851"/>
        </w:tabs>
        <w:suppressAutoHyphens w:val="0"/>
        <w:spacing w:after="0" w:line="240" w:lineRule="auto"/>
        <w:jc w:val="center"/>
        <w:rPr>
          <w:rFonts w:ascii="Times New Roman" w:hAnsi="Times New Roman"/>
          <w:b/>
          <w:sz w:val="28"/>
          <w:szCs w:val="28"/>
        </w:rPr>
      </w:pPr>
      <w:r w:rsidRPr="00F00426">
        <w:rPr>
          <w:rFonts w:ascii="Times New Roman" w:hAnsi="Times New Roman"/>
          <w:b/>
          <w:sz w:val="28"/>
          <w:szCs w:val="28"/>
        </w:rPr>
        <w:t>АДМИНИСТРАЦИЯ  ПОЛТАВЧЕНСКОГО СЕЛЬСКОГО ПОСЕЛЕНИЯ КУЩЕВСКОГО РАЙОНА</w:t>
      </w:r>
    </w:p>
    <w:p w:rsidR="00D73EB8" w:rsidRDefault="00D73EB8">
      <w:pPr>
        <w:shd w:val="clear" w:color="auto" w:fill="FFFFFF"/>
        <w:spacing w:after="0" w:line="240" w:lineRule="auto"/>
        <w:jc w:val="center"/>
        <w:rPr>
          <w:rFonts w:ascii="Times New Roman" w:hAnsi="Times New Roman"/>
          <w:b/>
          <w:bCs/>
          <w:color w:val="000000"/>
          <w:sz w:val="28"/>
          <w:szCs w:val="28"/>
        </w:rPr>
      </w:pPr>
    </w:p>
    <w:p w:rsidR="00D73EB8" w:rsidRDefault="00D73EB8">
      <w:pPr>
        <w:shd w:val="clear" w:color="auto" w:fill="FFFFFF"/>
        <w:spacing w:after="0" w:line="240" w:lineRule="auto"/>
        <w:jc w:val="center"/>
        <w:rPr>
          <w:rFonts w:ascii="Times New Roman" w:hAnsi="Times New Roman"/>
          <w:b/>
          <w:bCs/>
          <w:color w:val="000000"/>
          <w:sz w:val="28"/>
          <w:szCs w:val="28"/>
        </w:rPr>
      </w:pPr>
    </w:p>
    <w:p w:rsidR="00D73EB8" w:rsidRDefault="0092709C">
      <w:pPr>
        <w:shd w:val="clear" w:color="auto" w:fill="FFFFFF"/>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РЕШЕНИЕ</w:t>
      </w:r>
    </w:p>
    <w:p w:rsidR="00D73EB8" w:rsidRDefault="00D73EB8">
      <w:pPr>
        <w:shd w:val="clear" w:color="auto" w:fill="FFFFFF"/>
        <w:spacing w:after="0" w:line="240" w:lineRule="auto"/>
        <w:jc w:val="center"/>
        <w:rPr>
          <w:rFonts w:ascii="Times New Roman" w:hAnsi="Times New Roman"/>
          <w:b/>
          <w:color w:val="000000"/>
          <w:sz w:val="28"/>
          <w:szCs w:val="28"/>
        </w:rPr>
      </w:pPr>
    </w:p>
    <w:p w:rsidR="00D73EB8" w:rsidRDefault="000F3458">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28.01.</w:t>
      </w:r>
      <w:r w:rsidR="00F00426">
        <w:rPr>
          <w:rFonts w:ascii="Times New Roman" w:hAnsi="Times New Roman"/>
          <w:color w:val="000000"/>
          <w:sz w:val="28"/>
          <w:szCs w:val="28"/>
        </w:rPr>
        <w:t>2022</w:t>
      </w:r>
      <w:r w:rsidR="0092709C">
        <w:rPr>
          <w:rFonts w:ascii="Times New Roman" w:hAnsi="Times New Roman"/>
          <w:color w:val="000000"/>
          <w:sz w:val="28"/>
          <w:szCs w:val="28"/>
        </w:rPr>
        <w:t xml:space="preserve"> г.</w:t>
      </w:r>
      <w:r w:rsidR="0092709C">
        <w:rPr>
          <w:rFonts w:ascii="Times New Roman" w:hAnsi="Times New Roman"/>
          <w:color w:val="000000"/>
          <w:sz w:val="28"/>
          <w:szCs w:val="28"/>
        </w:rPr>
        <w:tab/>
      </w:r>
      <w:r w:rsidR="0092709C">
        <w:rPr>
          <w:rFonts w:ascii="Times New Roman" w:hAnsi="Times New Roman"/>
          <w:color w:val="000000"/>
          <w:sz w:val="28"/>
          <w:szCs w:val="28"/>
        </w:rPr>
        <w:tab/>
      </w:r>
      <w:r w:rsidR="0092709C">
        <w:rPr>
          <w:rFonts w:ascii="Times New Roman" w:hAnsi="Times New Roman"/>
          <w:color w:val="000000"/>
          <w:sz w:val="28"/>
          <w:szCs w:val="28"/>
        </w:rPr>
        <w:tab/>
      </w:r>
      <w:r w:rsidR="0092709C">
        <w:rPr>
          <w:rFonts w:ascii="Times New Roman" w:hAnsi="Times New Roman"/>
          <w:color w:val="000000"/>
          <w:sz w:val="28"/>
          <w:szCs w:val="28"/>
        </w:rPr>
        <w:tab/>
        <w:t xml:space="preserve">                         </w:t>
      </w:r>
      <w:r w:rsidR="00E46885">
        <w:rPr>
          <w:rFonts w:ascii="Times New Roman" w:hAnsi="Times New Roman"/>
          <w:color w:val="000000"/>
          <w:sz w:val="28"/>
          <w:szCs w:val="28"/>
        </w:rPr>
        <w:t xml:space="preserve">     </w:t>
      </w:r>
      <w:r w:rsidR="0092709C">
        <w:rPr>
          <w:rFonts w:ascii="Times New Roman" w:hAnsi="Times New Roman"/>
          <w:color w:val="000000"/>
          <w:sz w:val="28"/>
          <w:szCs w:val="28"/>
        </w:rPr>
        <w:t xml:space="preserve">               </w:t>
      </w:r>
      <w:r w:rsidR="00A12354">
        <w:rPr>
          <w:rFonts w:ascii="Times New Roman" w:hAnsi="Times New Roman"/>
          <w:color w:val="000000"/>
          <w:sz w:val="28"/>
          <w:szCs w:val="28"/>
        </w:rPr>
        <w:t xml:space="preserve">   </w:t>
      </w:r>
      <w:r>
        <w:rPr>
          <w:rFonts w:ascii="Times New Roman" w:hAnsi="Times New Roman"/>
          <w:color w:val="000000"/>
          <w:sz w:val="28"/>
          <w:szCs w:val="28"/>
        </w:rPr>
        <w:t xml:space="preserve">     №96</w:t>
      </w:r>
    </w:p>
    <w:p w:rsidR="00F00426" w:rsidRPr="00F00426" w:rsidRDefault="00F00426" w:rsidP="00F00426">
      <w:pPr>
        <w:tabs>
          <w:tab w:val="left" w:pos="851"/>
        </w:tabs>
        <w:suppressAutoHyphens w:val="0"/>
        <w:spacing w:after="0" w:line="100" w:lineRule="atLeast"/>
        <w:jc w:val="center"/>
        <w:rPr>
          <w:rFonts w:ascii="Times New Roman" w:hAnsi="Times New Roman"/>
          <w:sz w:val="28"/>
          <w:szCs w:val="24"/>
        </w:rPr>
      </w:pPr>
      <w:r w:rsidRPr="00F00426">
        <w:rPr>
          <w:rFonts w:ascii="Times New Roman" w:hAnsi="Times New Roman"/>
          <w:sz w:val="28"/>
          <w:szCs w:val="24"/>
        </w:rPr>
        <w:t xml:space="preserve">  с. Полтавченское</w:t>
      </w:r>
    </w:p>
    <w:p w:rsidR="00D73EB8" w:rsidRDefault="00D73EB8">
      <w:pPr>
        <w:spacing w:after="0" w:line="240" w:lineRule="auto"/>
        <w:jc w:val="both"/>
        <w:rPr>
          <w:rFonts w:ascii="Times New Roman" w:hAnsi="Times New Roman"/>
          <w:b/>
          <w:sz w:val="28"/>
          <w:szCs w:val="28"/>
        </w:rPr>
      </w:pPr>
    </w:p>
    <w:p w:rsidR="000F187B" w:rsidRPr="004F0F4D" w:rsidRDefault="0092709C">
      <w:pPr>
        <w:spacing w:after="0" w:line="240" w:lineRule="auto"/>
        <w:ind w:firstLine="851"/>
        <w:jc w:val="center"/>
      </w:pPr>
      <w:bookmarkStart w:id="0" w:name="_Hlk85032693"/>
      <w:r>
        <w:rPr>
          <w:rFonts w:ascii="Times New Roman" w:hAnsi="Times New Roman"/>
          <w:b/>
          <w:bCs/>
          <w:sz w:val="28"/>
          <w:szCs w:val="28"/>
        </w:rPr>
        <w:t xml:space="preserve">Об утверждении Положения </w:t>
      </w:r>
      <w:bookmarkStart w:id="1" w:name="_Hlk85027603"/>
      <w:r>
        <w:rPr>
          <w:rFonts w:ascii="Times New Roman" w:hAnsi="Times New Roman"/>
          <w:b/>
          <w:bCs/>
          <w:sz w:val="28"/>
          <w:szCs w:val="28"/>
        </w:rPr>
        <w:t xml:space="preserve">о муниципальном контроле </w:t>
      </w:r>
      <w:r w:rsidR="000F187B" w:rsidRPr="004F0F4D">
        <w:rPr>
          <w:rFonts w:ascii="Times New Roman" w:hAnsi="Times New Roman"/>
          <w:b/>
          <w:bCs/>
          <w:sz w:val="28"/>
          <w:szCs w:val="28"/>
        </w:rPr>
        <w:t>на автомобильном транспорте, городском наземном электрическом транспорте и в дорожном хозяйстве</w:t>
      </w:r>
      <w:r w:rsidR="008C0AB8" w:rsidRPr="004F0F4D">
        <w:t xml:space="preserve"> </w:t>
      </w:r>
      <w:bookmarkStart w:id="2" w:name="_Hlk85027593"/>
      <w:r w:rsidR="00FB1E13" w:rsidRPr="004F0F4D">
        <w:rPr>
          <w:rFonts w:ascii="Times New Roman" w:hAnsi="Times New Roman"/>
          <w:b/>
          <w:sz w:val="28"/>
          <w:szCs w:val="28"/>
        </w:rPr>
        <w:t xml:space="preserve">в границах </w:t>
      </w:r>
      <w:r w:rsidR="00F00426">
        <w:rPr>
          <w:rFonts w:ascii="Times New Roman" w:hAnsi="Times New Roman"/>
          <w:b/>
          <w:sz w:val="28"/>
          <w:szCs w:val="28"/>
        </w:rPr>
        <w:t>населенных пунктов Полтавченского</w:t>
      </w:r>
      <w:r w:rsidR="00FB1E13" w:rsidRPr="004F0F4D">
        <w:rPr>
          <w:rFonts w:ascii="Times New Roman" w:hAnsi="Times New Roman"/>
          <w:b/>
          <w:sz w:val="28"/>
          <w:szCs w:val="28"/>
        </w:rPr>
        <w:t xml:space="preserve"> сельского поселения Кущевского района</w:t>
      </w:r>
      <w:bookmarkEnd w:id="2"/>
    </w:p>
    <w:bookmarkEnd w:id="0"/>
    <w:bookmarkEnd w:id="1"/>
    <w:p w:rsidR="008C0AB8" w:rsidRDefault="008C0AB8">
      <w:pPr>
        <w:spacing w:after="0" w:line="240" w:lineRule="auto"/>
        <w:ind w:firstLine="851"/>
        <w:jc w:val="center"/>
        <w:rPr>
          <w:rFonts w:ascii="Times New Roman" w:hAnsi="Times New Roman"/>
          <w:b/>
          <w:bCs/>
          <w:sz w:val="28"/>
          <w:szCs w:val="28"/>
        </w:rPr>
      </w:pPr>
    </w:p>
    <w:p w:rsidR="00E46885" w:rsidRDefault="00E46885">
      <w:pPr>
        <w:spacing w:after="0" w:line="240" w:lineRule="auto"/>
        <w:ind w:firstLine="851"/>
        <w:jc w:val="center"/>
        <w:rPr>
          <w:rFonts w:ascii="Times New Roman" w:hAnsi="Times New Roman"/>
          <w:b/>
          <w:bCs/>
          <w:sz w:val="28"/>
          <w:szCs w:val="28"/>
        </w:rPr>
      </w:pPr>
    </w:p>
    <w:p w:rsidR="00D73EB8" w:rsidRPr="000F187B" w:rsidRDefault="0092709C" w:rsidP="008C0AB8">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соответствии с пунктом </w:t>
      </w:r>
      <w:r w:rsidR="000F187B">
        <w:rPr>
          <w:rFonts w:ascii="Times New Roman" w:hAnsi="Times New Roman"/>
          <w:sz w:val="28"/>
          <w:szCs w:val="28"/>
        </w:rPr>
        <w:t>5</w:t>
      </w:r>
      <w:r>
        <w:rPr>
          <w:rFonts w:ascii="Times New Roman" w:hAnsi="Times New Roman"/>
          <w:sz w:val="28"/>
          <w:szCs w:val="28"/>
        </w:rPr>
        <w:t xml:space="preserve"> части 1 статьи 14 Федерального закона от 06 октября 2003 года № 131-ФЗ «Об общих принципах организации местного </w:t>
      </w:r>
      <w:proofErr w:type="gramStart"/>
      <w:r>
        <w:rPr>
          <w:rFonts w:ascii="Times New Roman" w:hAnsi="Times New Roman"/>
          <w:sz w:val="28"/>
          <w:szCs w:val="28"/>
        </w:rPr>
        <w:t xml:space="preserve">самоуправления в Российской Федерации», с Федеральным законом от 31 июля 2020 года № 248-ФЗ «О государственном контроле (надзоре) и муниципальном контроле в Российской Федерации», </w:t>
      </w:r>
      <w:r w:rsidR="000F187B">
        <w:rPr>
          <w:rFonts w:ascii="Times New Roman" w:hAnsi="Times New Roman"/>
          <w:sz w:val="28"/>
          <w:szCs w:val="28"/>
        </w:rPr>
        <w:t xml:space="preserve">со статьей 13 </w:t>
      </w:r>
      <w:r w:rsidR="000F187B" w:rsidRPr="000F187B">
        <w:rPr>
          <w:rFonts w:ascii="Times New Roman" w:hAnsi="Times New Roman"/>
          <w:sz w:val="28"/>
          <w:szCs w:val="28"/>
        </w:rPr>
        <w:t>Федеральн</w:t>
      </w:r>
      <w:r w:rsidR="008C0AB8">
        <w:rPr>
          <w:rFonts w:ascii="Times New Roman" w:hAnsi="Times New Roman"/>
          <w:sz w:val="28"/>
          <w:szCs w:val="28"/>
        </w:rPr>
        <w:t>ого</w:t>
      </w:r>
      <w:r w:rsidR="000F187B" w:rsidRPr="000F187B">
        <w:rPr>
          <w:rFonts w:ascii="Times New Roman" w:hAnsi="Times New Roman"/>
          <w:sz w:val="28"/>
          <w:szCs w:val="28"/>
        </w:rPr>
        <w:t xml:space="preserve"> закон</w:t>
      </w:r>
      <w:r w:rsidR="008C0AB8">
        <w:rPr>
          <w:rFonts w:ascii="Times New Roman" w:hAnsi="Times New Roman"/>
          <w:sz w:val="28"/>
          <w:szCs w:val="28"/>
        </w:rPr>
        <w:t>а</w:t>
      </w:r>
      <w:r w:rsidR="000F187B" w:rsidRPr="000F187B">
        <w:rPr>
          <w:rFonts w:ascii="Times New Roman" w:hAnsi="Times New Roman"/>
          <w:sz w:val="28"/>
          <w:szCs w:val="28"/>
        </w:rPr>
        <w:t xml:space="preserve"> от 8 ноября 2007 г</w:t>
      </w:r>
      <w:r w:rsidR="008C0AB8">
        <w:rPr>
          <w:rFonts w:ascii="Times New Roman" w:hAnsi="Times New Roman"/>
          <w:sz w:val="28"/>
          <w:szCs w:val="28"/>
        </w:rPr>
        <w:t>ода №</w:t>
      </w:r>
      <w:r w:rsidR="000F187B" w:rsidRPr="000F187B">
        <w:rPr>
          <w:rFonts w:ascii="Times New Roman" w:hAnsi="Times New Roman"/>
          <w:sz w:val="28"/>
          <w:szCs w:val="28"/>
        </w:rPr>
        <w:t xml:space="preserve"> 257-ФЗ</w:t>
      </w:r>
      <w:r w:rsidR="008C0AB8">
        <w:rPr>
          <w:rFonts w:ascii="Times New Roman" w:hAnsi="Times New Roman"/>
          <w:sz w:val="28"/>
          <w:szCs w:val="28"/>
        </w:rPr>
        <w:t xml:space="preserve"> «</w:t>
      </w:r>
      <w:r w:rsidR="000F187B" w:rsidRPr="000F187B">
        <w:rPr>
          <w:rFonts w:ascii="Times New Roman" w:hAnsi="Times New Roman"/>
          <w:sz w:val="28"/>
          <w:szCs w:val="28"/>
        </w:rPr>
        <w:t xml:space="preserve">Об автомобильных дорогах и </w:t>
      </w:r>
      <w:proofErr w:type="gramEnd"/>
      <w:r w:rsidR="000F187B" w:rsidRPr="000F187B">
        <w:rPr>
          <w:rFonts w:ascii="Times New Roman" w:hAnsi="Times New Roman"/>
          <w:sz w:val="28"/>
          <w:szCs w:val="28"/>
        </w:rPr>
        <w:t>о дорожной деятельности в Российской Федерации и о внесении изменений в отдельные законодательные акты Российской Федерации</w:t>
      </w:r>
      <w:r w:rsidR="008C0AB8">
        <w:rPr>
          <w:rFonts w:ascii="Times New Roman" w:hAnsi="Times New Roman"/>
          <w:sz w:val="28"/>
          <w:szCs w:val="28"/>
        </w:rPr>
        <w:t xml:space="preserve">», </w:t>
      </w:r>
      <w:r w:rsidR="000F187B">
        <w:rPr>
          <w:rFonts w:ascii="Times New Roman" w:hAnsi="Times New Roman"/>
          <w:sz w:val="28"/>
          <w:szCs w:val="28"/>
        </w:rPr>
        <w:t xml:space="preserve">со статьей 3.1 </w:t>
      </w:r>
      <w:r w:rsidR="000F187B" w:rsidRPr="000F187B">
        <w:rPr>
          <w:rFonts w:ascii="Times New Roman" w:hAnsi="Times New Roman"/>
          <w:sz w:val="28"/>
          <w:szCs w:val="28"/>
        </w:rPr>
        <w:t>Федеральн</w:t>
      </w:r>
      <w:r w:rsidR="000F187B">
        <w:rPr>
          <w:rFonts w:ascii="Times New Roman" w:hAnsi="Times New Roman"/>
          <w:sz w:val="28"/>
          <w:szCs w:val="28"/>
        </w:rPr>
        <w:t>ого</w:t>
      </w:r>
      <w:r w:rsidR="000F187B" w:rsidRPr="000F187B">
        <w:rPr>
          <w:rFonts w:ascii="Times New Roman" w:hAnsi="Times New Roman"/>
          <w:sz w:val="28"/>
          <w:szCs w:val="28"/>
        </w:rPr>
        <w:t xml:space="preserve"> закон</w:t>
      </w:r>
      <w:r w:rsidR="000F187B">
        <w:rPr>
          <w:rFonts w:ascii="Times New Roman" w:hAnsi="Times New Roman"/>
          <w:sz w:val="28"/>
          <w:szCs w:val="28"/>
        </w:rPr>
        <w:t>а</w:t>
      </w:r>
      <w:r w:rsidR="000F187B" w:rsidRPr="000F187B">
        <w:rPr>
          <w:rFonts w:ascii="Times New Roman" w:hAnsi="Times New Roman"/>
          <w:sz w:val="28"/>
          <w:szCs w:val="28"/>
        </w:rPr>
        <w:t xml:space="preserve"> от 8 ноября 2007 г</w:t>
      </w:r>
      <w:r w:rsidR="008C0AB8">
        <w:rPr>
          <w:rFonts w:ascii="Times New Roman" w:hAnsi="Times New Roman"/>
          <w:sz w:val="28"/>
          <w:szCs w:val="28"/>
        </w:rPr>
        <w:t>ода №</w:t>
      </w:r>
      <w:r w:rsidR="000F187B" w:rsidRPr="000F187B">
        <w:rPr>
          <w:rFonts w:ascii="Times New Roman" w:hAnsi="Times New Roman"/>
          <w:sz w:val="28"/>
          <w:szCs w:val="28"/>
        </w:rPr>
        <w:t xml:space="preserve"> 259-ФЗ</w:t>
      </w:r>
      <w:r w:rsidR="000F187B">
        <w:rPr>
          <w:rFonts w:ascii="Times New Roman" w:hAnsi="Times New Roman"/>
          <w:sz w:val="28"/>
          <w:szCs w:val="28"/>
        </w:rPr>
        <w:t xml:space="preserve"> </w:t>
      </w:r>
      <w:r w:rsidR="008C0AB8">
        <w:rPr>
          <w:rFonts w:ascii="Times New Roman" w:hAnsi="Times New Roman"/>
          <w:sz w:val="28"/>
          <w:szCs w:val="28"/>
        </w:rPr>
        <w:t>«</w:t>
      </w:r>
      <w:r w:rsidR="000F187B" w:rsidRPr="000F187B">
        <w:rPr>
          <w:rFonts w:ascii="Times New Roman" w:hAnsi="Times New Roman"/>
          <w:sz w:val="28"/>
          <w:szCs w:val="28"/>
        </w:rPr>
        <w:t>Устав автомобильного транспорта и городского наземного электрического транспорта</w:t>
      </w:r>
      <w:r w:rsidR="008C0AB8">
        <w:rPr>
          <w:rFonts w:ascii="Times New Roman" w:hAnsi="Times New Roman"/>
          <w:sz w:val="28"/>
          <w:szCs w:val="28"/>
        </w:rPr>
        <w:t>»,</w:t>
      </w:r>
      <w:r w:rsidR="000F187B">
        <w:rPr>
          <w:rFonts w:ascii="Times New Roman" w:hAnsi="Times New Roman"/>
          <w:sz w:val="28"/>
          <w:szCs w:val="28"/>
        </w:rPr>
        <w:t xml:space="preserve"> </w:t>
      </w:r>
      <w:r>
        <w:rPr>
          <w:rFonts w:ascii="Times New Roman" w:hAnsi="Times New Roman"/>
          <w:sz w:val="28"/>
          <w:szCs w:val="28"/>
        </w:rPr>
        <w:t>руко</w:t>
      </w:r>
      <w:r w:rsidR="003F6BEF">
        <w:rPr>
          <w:rFonts w:ascii="Times New Roman" w:hAnsi="Times New Roman"/>
          <w:sz w:val="28"/>
          <w:szCs w:val="28"/>
        </w:rPr>
        <w:t>водствуясь Уставом Полтавченского</w:t>
      </w:r>
      <w:r>
        <w:rPr>
          <w:rFonts w:ascii="Times New Roman" w:hAnsi="Times New Roman"/>
          <w:sz w:val="28"/>
          <w:szCs w:val="28"/>
        </w:rPr>
        <w:t xml:space="preserve"> сельского пос</w:t>
      </w:r>
      <w:bookmarkStart w:id="3" w:name="_Hlk84506672"/>
      <w:r w:rsidR="003F6BEF">
        <w:rPr>
          <w:rFonts w:ascii="Times New Roman" w:hAnsi="Times New Roman"/>
          <w:sz w:val="28"/>
          <w:szCs w:val="28"/>
        </w:rPr>
        <w:t>еления Кущевского района, Совет Полтавченского</w:t>
      </w:r>
      <w:r>
        <w:rPr>
          <w:rFonts w:ascii="Times New Roman" w:hAnsi="Times New Roman"/>
          <w:sz w:val="28"/>
          <w:szCs w:val="28"/>
        </w:rPr>
        <w:t xml:space="preserve"> сельского поселения Кущевского района</w:t>
      </w:r>
      <w:bookmarkEnd w:id="3"/>
      <w:r>
        <w:rPr>
          <w:rFonts w:ascii="Times New Roman" w:hAnsi="Times New Roman"/>
          <w:sz w:val="28"/>
          <w:szCs w:val="28"/>
        </w:rPr>
        <w:t xml:space="preserve"> </w:t>
      </w:r>
      <w:proofErr w:type="gramStart"/>
      <w:r>
        <w:rPr>
          <w:rFonts w:ascii="Times New Roman" w:hAnsi="Times New Roman"/>
          <w:sz w:val="28"/>
          <w:szCs w:val="24"/>
        </w:rPr>
        <w:t>р</w:t>
      </w:r>
      <w:proofErr w:type="gramEnd"/>
      <w:r>
        <w:rPr>
          <w:rFonts w:ascii="Times New Roman" w:hAnsi="Times New Roman"/>
          <w:sz w:val="28"/>
          <w:szCs w:val="24"/>
        </w:rPr>
        <w:t xml:space="preserve"> е ш и л:</w:t>
      </w:r>
    </w:p>
    <w:p w:rsidR="003F6BEF" w:rsidRPr="003F6BEF" w:rsidRDefault="0092709C" w:rsidP="003F6BEF">
      <w:pPr>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Утвердить Положение о муниципальном контроле </w:t>
      </w:r>
      <w:r w:rsidR="008C0AB8" w:rsidRPr="004F0F4D">
        <w:rPr>
          <w:rFonts w:ascii="Times New Roman" w:hAnsi="Times New Roman"/>
          <w:sz w:val="28"/>
          <w:szCs w:val="28"/>
        </w:rPr>
        <w:t xml:space="preserve">на автомобильном транспорте, городском наземном электрическом транспорте и в </w:t>
      </w:r>
      <w:r w:rsidR="008C0AB8" w:rsidRPr="008C0AB8">
        <w:rPr>
          <w:rFonts w:ascii="Times New Roman" w:hAnsi="Times New Roman"/>
          <w:sz w:val="28"/>
          <w:szCs w:val="28"/>
        </w:rPr>
        <w:t>дорожном хозяйстве</w:t>
      </w:r>
      <w:r w:rsidR="00FB1E13" w:rsidRPr="00FB1E13">
        <w:t xml:space="preserve"> </w:t>
      </w:r>
      <w:r w:rsidR="00FB1E13" w:rsidRPr="00FB1E13">
        <w:rPr>
          <w:rFonts w:ascii="Times New Roman" w:hAnsi="Times New Roman"/>
          <w:sz w:val="28"/>
          <w:szCs w:val="28"/>
        </w:rPr>
        <w:t xml:space="preserve">в границах </w:t>
      </w:r>
      <w:r w:rsidR="003F6BEF">
        <w:rPr>
          <w:rFonts w:ascii="Times New Roman" w:hAnsi="Times New Roman"/>
          <w:sz w:val="28"/>
          <w:szCs w:val="28"/>
        </w:rPr>
        <w:t>населенных пунктов Полтавченского</w:t>
      </w:r>
      <w:r w:rsidR="00FB1E13" w:rsidRPr="00FB1E13">
        <w:rPr>
          <w:rFonts w:ascii="Times New Roman" w:hAnsi="Times New Roman"/>
          <w:sz w:val="28"/>
          <w:szCs w:val="28"/>
        </w:rPr>
        <w:t xml:space="preserve"> сельского поселения Кущевского района</w:t>
      </w:r>
      <w:r w:rsidR="008C0AB8">
        <w:rPr>
          <w:rFonts w:ascii="Times New Roman" w:hAnsi="Times New Roman"/>
          <w:sz w:val="28"/>
          <w:szCs w:val="28"/>
        </w:rPr>
        <w:t xml:space="preserve"> </w:t>
      </w:r>
      <w:r>
        <w:rPr>
          <w:rFonts w:ascii="Times New Roman" w:hAnsi="Times New Roman"/>
          <w:sz w:val="28"/>
          <w:szCs w:val="28"/>
        </w:rPr>
        <w:t>согласно п</w:t>
      </w:r>
      <w:r w:rsidR="003F6BEF">
        <w:rPr>
          <w:rFonts w:ascii="Times New Roman" w:hAnsi="Times New Roman"/>
          <w:sz w:val="28"/>
          <w:szCs w:val="28"/>
        </w:rPr>
        <w:t>риложению к настоящему решению.</w:t>
      </w:r>
    </w:p>
    <w:p w:rsidR="003F6BEF" w:rsidRPr="003F6BEF" w:rsidRDefault="003F6BEF" w:rsidP="003F6BEF">
      <w:pPr>
        <w:numPr>
          <w:ilvl w:val="0"/>
          <w:numId w:val="1"/>
        </w:numPr>
        <w:spacing w:after="0" w:line="240" w:lineRule="auto"/>
        <w:contextualSpacing/>
        <w:jc w:val="both"/>
        <w:rPr>
          <w:rFonts w:ascii="Times New Roman" w:hAnsi="Times New Roman"/>
          <w:sz w:val="28"/>
          <w:szCs w:val="28"/>
        </w:rPr>
      </w:pPr>
      <w:r w:rsidRPr="003F6BEF">
        <w:rPr>
          <w:rFonts w:ascii="Times New Roman" w:hAnsi="Times New Roman"/>
          <w:sz w:val="28"/>
          <w:szCs w:val="28"/>
        </w:rPr>
        <w:t xml:space="preserve"> Признать утратившим силу:</w:t>
      </w:r>
    </w:p>
    <w:p w:rsidR="003F6BEF" w:rsidRDefault="000F3458" w:rsidP="003F6BEF">
      <w:pPr>
        <w:pStyle w:val="s4"/>
        <w:spacing w:before="0" w:beforeAutospacing="0" w:after="0" w:afterAutospacing="0"/>
        <w:rPr>
          <w:sz w:val="28"/>
          <w:szCs w:val="28"/>
        </w:rPr>
      </w:pPr>
      <w:r>
        <w:rPr>
          <w:sz w:val="28"/>
          <w:szCs w:val="28"/>
        </w:rPr>
        <w:t xml:space="preserve">                </w:t>
      </w:r>
      <w:r w:rsidR="003F6BEF" w:rsidRPr="003F6BEF">
        <w:rPr>
          <w:sz w:val="28"/>
          <w:szCs w:val="28"/>
        </w:rPr>
        <w:t>1) решение Совета Полтавченского сельского поселения Кущевского района от</w:t>
      </w:r>
      <w:r w:rsidR="003F6BEF" w:rsidRPr="003F6BEF">
        <w:rPr>
          <w:b/>
          <w:sz w:val="28"/>
        </w:rPr>
        <w:t xml:space="preserve"> </w:t>
      </w:r>
      <w:r w:rsidR="003F6BEF" w:rsidRPr="003F6BEF">
        <w:rPr>
          <w:sz w:val="28"/>
        </w:rPr>
        <w:t xml:space="preserve">24.12.2021 года № 90 «Об утверждении Положения </w:t>
      </w:r>
      <w:r w:rsidR="003F6BEF" w:rsidRPr="003F6BEF">
        <w:rPr>
          <w:bCs/>
          <w:sz w:val="28"/>
          <w:szCs w:val="28"/>
        </w:rPr>
        <w:t xml:space="preserve">о муниципальном контроле на автомобильном транспорте и в дорожном хозяйстве </w:t>
      </w:r>
      <w:r w:rsidR="003F6BEF" w:rsidRPr="003F6BEF">
        <w:rPr>
          <w:color w:val="000000"/>
          <w:sz w:val="28"/>
          <w:szCs w:val="28"/>
        </w:rPr>
        <w:t>Полтавченск</w:t>
      </w:r>
      <w:r w:rsidR="003F6BEF" w:rsidRPr="003F6BEF">
        <w:rPr>
          <w:color w:val="000000"/>
          <w:sz w:val="28"/>
          <w:szCs w:val="28"/>
        </w:rPr>
        <w:t>о</w:t>
      </w:r>
      <w:r w:rsidR="003F6BEF" w:rsidRPr="003F6BEF">
        <w:rPr>
          <w:color w:val="000000"/>
          <w:sz w:val="28"/>
          <w:szCs w:val="28"/>
        </w:rPr>
        <w:t>го сел</w:t>
      </w:r>
      <w:r w:rsidR="003F6BEF" w:rsidRPr="003F6BEF">
        <w:rPr>
          <w:color w:val="000000"/>
          <w:sz w:val="28"/>
          <w:szCs w:val="28"/>
        </w:rPr>
        <w:t>ь</w:t>
      </w:r>
      <w:r w:rsidR="003F6BEF" w:rsidRPr="003F6BEF">
        <w:rPr>
          <w:color w:val="000000"/>
          <w:sz w:val="28"/>
          <w:szCs w:val="28"/>
        </w:rPr>
        <w:t>ского поселения Кущевского района»</w:t>
      </w:r>
    </w:p>
    <w:p w:rsidR="003F6BEF" w:rsidRDefault="003F6BEF" w:rsidP="003F6BEF">
      <w:pPr>
        <w:numPr>
          <w:ilvl w:val="0"/>
          <w:numId w:val="1"/>
        </w:numPr>
        <w:spacing w:after="0" w:line="240" w:lineRule="auto"/>
        <w:ind w:left="0" w:firstLine="709"/>
        <w:contextualSpacing/>
        <w:jc w:val="both"/>
        <w:rPr>
          <w:rFonts w:ascii="Times New Roman" w:hAnsi="Times New Roman"/>
          <w:sz w:val="28"/>
          <w:szCs w:val="28"/>
        </w:rPr>
      </w:pPr>
      <w:r w:rsidRPr="003F6BEF">
        <w:rPr>
          <w:rFonts w:ascii="Times New Roman" w:hAnsi="Times New Roman"/>
          <w:sz w:val="28"/>
          <w:szCs w:val="28"/>
        </w:rPr>
        <w:t>Начальнику отдела по работе с населением администрации Полтавченского сельского поселения Кущевского района (Ступа Е.В.) обнародовать настоящее решение в специально установленных местах для обнародования и разместить на официальном сайте администрации Полтавченского сельского поселения Кущевского района в информационно-телекоммуникационной сети «Интернет».</w:t>
      </w:r>
    </w:p>
    <w:p w:rsidR="003F6BEF" w:rsidRPr="003F6BEF" w:rsidRDefault="003F6BEF" w:rsidP="003F6BEF">
      <w:pPr>
        <w:numPr>
          <w:ilvl w:val="0"/>
          <w:numId w:val="1"/>
        </w:numPr>
        <w:spacing w:after="0" w:line="240" w:lineRule="auto"/>
        <w:ind w:left="0" w:firstLine="709"/>
        <w:contextualSpacing/>
        <w:jc w:val="both"/>
        <w:rPr>
          <w:rFonts w:ascii="Times New Roman" w:hAnsi="Times New Roman"/>
          <w:sz w:val="28"/>
          <w:szCs w:val="28"/>
        </w:rPr>
      </w:pPr>
      <w:r w:rsidRPr="003F6BEF">
        <w:rPr>
          <w:rFonts w:ascii="Times New Roman" w:hAnsi="Times New Roman"/>
          <w:sz w:val="28"/>
          <w:szCs w:val="28"/>
        </w:rPr>
        <w:lastRenderedPageBreak/>
        <w:t xml:space="preserve">Контроль по исполнению настоящего решения возложить на постоянную комиссию по социальным вопросам Совета Полтавченского сельского поселения Кущевского района (Авраменко О.Н.). </w:t>
      </w:r>
    </w:p>
    <w:p w:rsidR="00D73EB8" w:rsidRDefault="0092709C" w:rsidP="003F6BEF">
      <w:pPr>
        <w:numPr>
          <w:ilvl w:val="0"/>
          <w:numId w:val="1"/>
        </w:numPr>
        <w:spacing w:after="0" w:line="240" w:lineRule="auto"/>
        <w:ind w:left="0" w:firstLine="709"/>
        <w:contextualSpacing/>
        <w:jc w:val="both"/>
        <w:rPr>
          <w:rFonts w:ascii="Times New Roman" w:hAnsi="Times New Roman"/>
          <w:sz w:val="28"/>
          <w:szCs w:val="28"/>
        </w:rPr>
      </w:pPr>
      <w:r w:rsidRPr="003F6BEF">
        <w:rPr>
          <w:rFonts w:ascii="Times New Roman" w:hAnsi="Times New Roman"/>
          <w:sz w:val="28"/>
          <w:szCs w:val="28"/>
        </w:rPr>
        <w:t>Настоящее решение вступает в силу со дня его обнародования.</w:t>
      </w:r>
    </w:p>
    <w:p w:rsidR="003F6BEF" w:rsidRDefault="003F6BEF" w:rsidP="003F6BEF">
      <w:pPr>
        <w:spacing w:after="0" w:line="240" w:lineRule="auto"/>
        <w:contextualSpacing/>
        <w:jc w:val="both"/>
        <w:rPr>
          <w:rFonts w:ascii="Times New Roman" w:hAnsi="Times New Roman"/>
          <w:sz w:val="28"/>
          <w:szCs w:val="28"/>
        </w:rPr>
      </w:pPr>
    </w:p>
    <w:p w:rsidR="003F6BEF" w:rsidRPr="003F6BEF" w:rsidRDefault="003F6BEF" w:rsidP="003F6BEF">
      <w:pPr>
        <w:spacing w:after="0" w:line="240" w:lineRule="auto"/>
        <w:contextualSpacing/>
        <w:jc w:val="both"/>
        <w:rPr>
          <w:rFonts w:ascii="Times New Roman" w:hAnsi="Times New Roman"/>
          <w:sz w:val="28"/>
          <w:szCs w:val="28"/>
        </w:rPr>
      </w:pPr>
      <w:r w:rsidRPr="003F6BEF">
        <w:rPr>
          <w:rFonts w:ascii="Times New Roman" w:hAnsi="Times New Roman"/>
          <w:sz w:val="28"/>
          <w:szCs w:val="28"/>
        </w:rPr>
        <w:t>Глава</w:t>
      </w:r>
    </w:p>
    <w:p w:rsidR="003F6BEF" w:rsidRPr="003F6BEF" w:rsidRDefault="003F6BEF" w:rsidP="003F6BEF">
      <w:pPr>
        <w:spacing w:after="0" w:line="240" w:lineRule="auto"/>
        <w:contextualSpacing/>
        <w:jc w:val="both"/>
        <w:rPr>
          <w:rFonts w:ascii="Times New Roman" w:hAnsi="Times New Roman"/>
          <w:sz w:val="28"/>
          <w:szCs w:val="28"/>
        </w:rPr>
      </w:pPr>
      <w:r w:rsidRPr="003F6BEF">
        <w:rPr>
          <w:rFonts w:ascii="Times New Roman" w:hAnsi="Times New Roman"/>
          <w:sz w:val="28"/>
          <w:szCs w:val="28"/>
        </w:rPr>
        <w:t>Полтавченского сельского поселения</w:t>
      </w:r>
    </w:p>
    <w:p w:rsidR="00D73EB8" w:rsidRPr="003F6BEF" w:rsidRDefault="003F6BEF">
      <w:pPr>
        <w:spacing w:after="0" w:line="240" w:lineRule="auto"/>
        <w:contextualSpacing/>
        <w:jc w:val="both"/>
        <w:rPr>
          <w:rFonts w:ascii="Times New Roman" w:hAnsi="Times New Roman"/>
          <w:sz w:val="28"/>
          <w:szCs w:val="28"/>
        </w:rPr>
      </w:pPr>
      <w:r w:rsidRPr="003F6BEF">
        <w:rPr>
          <w:rFonts w:ascii="Times New Roman" w:hAnsi="Times New Roman"/>
          <w:sz w:val="28"/>
          <w:szCs w:val="28"/>
        </w:rPr>
        <w:t xml:space="preserve">Кущевского района                                            </w:t>
      </w:r>
      <w:r>
        <w:rPr>
          <w:rFonts w:ascii="Times New Roman" w:hAnsi="Times New Roman"/>
          <w:sz w:val="28"/>
          <w:szCs w:val="28"/>
        </w:rPr>
        <w:t xml:space="preserve">                     </w:t>
      </w:r>
      <w:proofErr w:type="spellStart"/>
      <w:r>
        <w:rPr>
          <w:rFonts w:ascii="Times New Roman" w:hAnsi="Times New Roman"/>
          <w:sz w:val="28"/>
          <w:szCs w:val="28"/>
        </w:rPr>
        <w:t>И.А.Нартова</w:t>
      </w:r>
      <w:proofErr w:type="spellEnd"/>
    </w:p>
    <w:p w:rsidR="00D73EB8" w:rsidRDefault="00D73EB8">
      <w:pPr>
        <w:spacing w:after="0" w:line="240" w:lineRule="auto"/>
        <w:jc w:val="right"/>
        <w:rPr>
          <w:rFonts w:ascii="Times New Roman" w:hAnsi="Times New Roman"/>
          <w:sz w:val="28"/>
          <w:szCs w:val="28"/>
        </w:rPr>
      </w:pPr>
    </w:p>
    <w:p w:rsidR="003F6BEF" w:rsidRDefault="003F6BEF">
      <w:pPr>
        <w:spacing w:after="0" w:line="240" w:lineRule="auto"/>
        <w:jc w:val="right"/>
        <w:rPr>
          <w:rFonts w:ascii="Times New Roman" w:hAnsi="Times New Roman"/>
          <w:sz w:val="28"/>
          <w:szCs w:val="28"/>
        </w:rPr>
      </w:pPr>
    </w:p>
    <w:p w:rsidR="003F6BEF" w:rsidRDefault="003F6BEF">
      <w:pPr>
        <w:spacing w:after="0" w:line="240" w:lineRule="auto"/>
        <w:jc w:val="right"/>
        <w:rPr>
          <w:rFonts w:ascii="Times New Roman" w:hAnsi="Times New Roman"/>
          <w:sz w:val="28"/>
          <w:szCs w:val="28"/>
        </w:rPr>
      </w:pPr>
    </w:p>
    <w:p w:rsidR="003F6BEF" w:rsidRDefault="003F6BEF">
      <w:pPr>
        <w:spacing w:after="0" w:line="240" w:lineRule="auto"/>
        <w:jc w:val="right"/>
        <w:rPr>
          <w:rFonts w:ascii="Times New Roman" w:hAnsi="Times New Roman"/>
          <w:sz w:val="28"/>
          <w:szCs w:val="28"/>
        </w:rPr>
      </w:pPr>
    </w:p>
    <w:p w:rsidR="003F6BEF" w:rsidRDefault="003F6BEF">
      <w:pPr>
        <w:spacing w:after="0" w:line="240" w:lineRule="auto"/>
        <w:jc w:val="right"/>
        <w:rPr>
          <w:rFonts w:ascii="Times New Roman" w:hAnsi="Times New Roman"/>
          <w:sz w:val="28"/>
          <w:szCs w:val="28"/>
        </w:rPr>
      </w:pPr>
    </w:p>
    <w:p w:rsidR="003F6BEF" w:rsidRDefault="003F6BEF">
      <w:pPr>
        <w:spacing w:after="0" w:line="240" w:lineRule="auto"/>
        <w:jc w:val="right"/>
        <w:rPr>
          <w:rFonts w:ascii="Times New Roman" w:hAnsi="Times New Roman"/>
          <w:sz w:val="28"/>
          <w:szCs w:val="28"/>
        </w:rPr>
      </w:pPr>
    </w:p>
    <w:p w:rsidR="003F6BEF" w:rsidRDefault="003F6BEF">
      <w:pPr>
        <w:spacing w:after="0" w:line="240" w:lineRule="auto"/>
        <w:jc w:val="right"/>
        <w:rPr>
          <w:rFonts w:ascii="Times New Roman" w:hAnsi="Times New Roman"/>
          <w:sz w:val="28"/>
          <w:szCs w:val="28"/>
        </w:rPr>
      </w:pPr>
    </w:p>
    <w:p w:rsidR="003F6BEF" w:rsidRDefault="003F6BEF">
      <w:pPr>
        <w:spacing w:after="0" w:line="240" w:lineRule="auto"/>
        <w:jc w:val="right"/>
        <w:rPr>
          <w:rFonts w:ascii="Times New Roman" w:hAnsi="Times New Roman"/>
          <w:sz w:val="28"/>
          <w:szCs w:val="28"/>
        </w:rPr>
      </w:pPr>
    </w:p>
    <w:p w:rsidR="003F6BEF" w:rsidRDefault="003F6BEF">
      <w:pPr>
        <w:spacing w:after="0" w:line="240" w:lineRule="auto"/>
        <w:jc w:val="right"/>
        <w:rPr>
          <w:rFonts w:ascii="Times New Roman" w:hAnsi="Times New Roman"/>
          <w:sz w:val="28"/>
          <w:szCs w:val="28"/>
        </w:rPr>
      </w:pPr>
    </w:p>
    <w:p w:rsidR="003F6BEF" w:rsidRDefault="003F6BEF">
      <w:pPr>
        <w:spacing w:after="0" w:line="240" w:lineRule="auto"/>
        <w:jc w:val="right"/>
        <w:rPr>
          <w:rFonts w:ascii="Times New Roman" w:hAnsi="Times New Roman"/>
          <w:sz w:val="28"/>
          <w:szCs w:val="28"/>
        </w:rPr>
      </w:pPr>
    </w:p>
    <w:p w:rsidR="003F6BEF" w:rsidRDefault="003F6BEF">
      <w:pPr>
        <w:spacing w:after="0" w:line="240" w:lineRule="auto"/>
        <w:jc w:val="right"/>
        <w:rPr>
          <w:rFonts w:ascii="Times New Roman" w:hAnsi="Times New Roman"/>
          <w:sz w:val="28"/>
          <w:szCs w:val="28"/>
        </w:rPr>
      </w:pPr>
    </w:p>
    <w:p w:rsidR="003F6BEF" w:rsidRDefault="003F6BEF">
      <w:pPr>
        <w:spacing w:after="0" w:line="240" w:lineRule="auto"/>
        <w:jc w:val="right"/>
        <w:rPr>
          <w:rFonts w:ascii="Times New Roman" w:hAnsi="Times New Roman"/>
          <w:sz w:val="28"/>
          <w:szCs w:val="28"/>
        </w:rPr>
      </w:pPr>
    </w:p>
    <w:p w:rsidR="003F6BEF" w:rsidRDefault="003F6BEF">
      <w:pPr>
        <w:spacing w:after="0" w:line="240" w:lineRule="auto"/>
        <w:jc w:val="right"/>
        <w:rPr>
          <w:rFonts w:ascii="Times New Roman" w:hAnsi="Times New Roman"/>
          <w:sz w:val="28"/>
          <w:szCs w:val="28"/>
        </w:rPr>
      </w:pPr>
    </w:p>
    <w:p w:rsidR="003F6BEF" w:rsidRDefault="003F6BEF">
      <w:pPr>
        <w:spacing w:after="0" w:line="240" w:lineRule="auto"/>
        <w:jc w:val="right"/>
        <w:rPr>
          <w:rFonts w:ascii="Times New Roman" w:hAnsi="Times New Roman"/>
          <w:sz w:val="28"/>
          <w:szCs w:val="28"/>
        </w:rPr>
      </w:pPr>
    </w:p>
    <w:p w:rsidR="003F6BEF" w:rsidRDefault="003F6BEF">
      <w:pPr>
        <w:spacing w:after="0" w:line="240" w:lineRule="auto"/>
        <w:jc w:val="right"/>
        <w:rPr>
          <w:rFonts w:ascii="Times New Roman" w:hAnsi="Times New Roman"/>
          <w:sz w:val="28"/>
          <w:szCs w:val="28"/>
        </w:rPr>
      </w:pPr>
    </w:p>
    <w:p w:rsidR="003F6BEF" w:rsidRDefault="003F6BEF">
      <w:pPr>
        <w:spacing w:after="0" w:line="240" w:lineRule="auto"/>
        <w:jc w:val="right"/>
        <w:rPr>
          <w:rFonts w:ascii="Times New Roman" w:hAnsi="Times New Roman"/>
          <w:sz w:val="28"/>
          <w:szCs w:val="28"/>
        </w:rPr>
      </w:pPr>
    </w:p>
    <w:p w:rsidR="003F6BEF" w:rsidRDefault="003F6BEF">
      <w:pPr>
        <w:spacing w:after="0" w:line="240" w:lineRule="auto"/>
        <w:jc w:val="right"/>
        <w:rPr>
          <w:rFonts w:ascii="Times New Roman" w:hAnsi="Times New Roman"/>
          <w:sz w:val="28"/>
          <w:szCs w:val="28"/>
        </w:rPr>
      </w:pPr>
    </w:p>
    <w:p w:rsidR="003F6BEF" w:rsidRDefault="003F6BEF">
      <w:pPr>
        <w:spacing w:after="0" w:line="240" w:lineRule="auto"/>
        <w:jc w:val="right"/>
        <w:rPr>
          <w:rFonts w:ascii="Times New Roman" w:hAnsi="Times New Roman"/>
          <w:sz w:val="28"/>
          <w:szCs w:val="28"/>
        </w:rPr>
      </w:pPr>
    </w:p>
    <w:p w:rsidR="003F6BEF" w:rsidRDefault="003F6BEF">
      <w:pPr>
        <w:spacing w:after="0" w:line="240" w:lineRule="auto"/>
        <w:jc w:val="right"/>
        <w:rPr>
          <w:rFonts w:ascii="Times New Roman" w:hAnsi="Times New Roman"/>
          <w:sz w:val="28"/>
          <w:szCs w:val="28"/>
        </w:rPr>
      </w:pPr>
    </w:p>
    <w:p w:rsidR="003F6BEF" w:rsidRDefault="003F6BEF">
      <w:pPr>
        <w:spacing w:after="0" w:line="240" w:lineRule="auto"/>
        <w:jc w:val="right"/>
        <w:rPr>
          <w:rFonts w:ascii="Times New Roman" w:hAnsi="Times New Roman"/>
          <w:sz w:val="28"/>
          <w:szCs w:val="28"/>
        </w:rPr>
      </w:pPr>
    </w:p>
    <w:p w:rsidR="003F6BEF" w:rsidRDefault="003F6BEF">
      <w:pPr>
        <w:spacing w:after="0" w:line="240" w:lineRule="auto"/>
        <w:jc w:val="right"/>
        <w:rPr>
          <w:rFonts w:ascii="Times New Roman" w:hAnsi="Times New Roman"/>
          <w:sz w:val="28"/>
          <w:szCs w:val="28"/>
        </w:rPr>
      </w:pPr>
    </w:p>
    <w:p w:rsidR="003F6BEF" w:rsidRDefault="003F6BEF">
      <w:pPr>
        <w:spacing w:after="0" w:line="240" w:lineRule="auto"/>
        <w:jc w:val="right"/>
        <w:rPr>
          <w:rFonts w:ascii="Times New Roman" w:hAnsi="Times New Roman"/>
          <w:sz w:val="28"/>
          <w:szCs w:val="28"/>
        </w:rPr>
      </w:pPr>
    </w:p>
    <w:p w:rsidR="003F6BEF" w:rsidRDefault="003F6BEF">
      <w:pPr>
        <w:spacing w:after="0" w:line="240" w:lineRule="auto"/>
        <w:jc w:val="right"/>
        <w:rPr>
          <w:rFonts w:ascii="Times New Roman" w:hAnsi="Times New Roman"/>
          <w:sz w:val="28"/>
          <w:szCs w:val="28"/>
        </w:rPr>
      </w:pPr>
    </w:p>
    <w:p w:rsidR="003F6BEF" w:rsidRDefault="003F6BEF">
      <w:pPr>
        <w:spacing w:after="0" w:line="240" w:lineRule="auto"/>
        <w:jc w:val="right"/>
        <w:rPr>
          <w:rFonts w:ascii="Times New Roman" w:hAnsi="Times New Roman"/>
          <w:sz w:val="28"/>
          <w:szCs w:val="28"/>
        </w:rPr>
      </w:pPr>
    </w:p>
    <w:p w:rsidR="003F6BEF" w:rsidRDefault="003F6BEF">
      <w:pPr>
        <w:spacing w:after="0" w:line="240" w:lineRule="auto"/>
        <w:jc w:val="right"/>
        <w:rPr>
          <w:rFonts w:ascii="Times New Roman" w:hAnsi="Times New Roman"/>
          <w:sz w:val="28"/>
          <w:szCs w:val="28"/>
        </w:rPr>
      </w:pPr>
    </w:p>
    <w:p w:rsidR="003F6BEF" w:rsidRDefault="003F6BEF">
      <w:pPr>
        <w:spacing w:after="0" w:line="240" w:lineRule="auto"/>
        <w:jc w:val="right"/>
        <w:rPr>
          <w:rFonts w:ascii="Times New Roman" w:hAnsi="Times New Roman"/>
          <w:sz w:val="28"/>
          <w:szCs w:val="28"/>
        </w:rPr>
      </w:pPr>
    </w:p>
    <w:p w:rsidR="003F6BEF" w:rsidRDefault="003F6BEF">
      <w:pPr>
        <w:spacing w:after="0" w:line="240" w:lineRule="auto"/>
        <w:jc w:val="right"/>
        <w:rPr>
          <w:rFonts w:ascii="Times New Roman" w:hAnsi="Times New Roman"/>
          <w:sz w:val="28"/>
          <w:szCs w:val="28"/>
        </w:rPr>
      </w:pPr>
    </w:p>
    <w:p w:rsidR="003F6BEF" w:rsidRDefault="003F6BEF">
      <w:pPr>
        <w:spacing w:after="0" w:line="240" w:lineRule="auto"/>
        <w:jc w:val="right"/>
        <w:rPr>
          <w:rFonts w:ascii="Times New Roman" w:hAnsi="Times New Roman"/>
          <w:sz w:val="28"/>
          <w:szCs w:val="28"/>
        </w:rPr>
      </w:pPr>
    </w:p>
    <w:p w:rsidR="003F6BEF" w:rsidRDefault="003F6BEF">
      <w:pPr>
        <w:spacing w:after="0" w:line="240" w:lineRule="auto"/>
        <w:jc w:val="right"/>
        <w:rPr>
          <w:rFonts w:ascii="Times New Roman" w:hAnsi="Times New Roman"/>
          <w:sz w:val="28"/>
          <w:szCs w:val="28"/>
        </w:rPr>
      </w:pPr>
    </w:p>
    <w:p w:rsidR="003F6BEF" w:rsidRDefault="003F6BEF">
      <w:pPr>
        <w:spacing w:after="0" w:line="240" w:lineRule="auto"/>
        <w:jc w:val="right"/>
        <w:rPr>
          <w:rFonts w:ascii="Times New Roman" w:hAnsi="Times New Roman"/>
          <w:sz w:val="28"/>
          <w:szCs w:val="28"/>
        </w:rPr>
      </w:pPr>
    </w:p>
    <w:p w:rsidR="003F6BEF" w:rsidRDefault="003F6BEF">
      <w:pPr>
        <w:spacing w:after="0" w:line="240" w:lineRule="auto"/>
        <w:jc w:val="right"/>
        <w:rPr>
          <w:rFonts w:ascii="Times New Roman" w:hAnsi="Times New Roman"/>
          <w:sz w:val="28"/>
          <w:szCs w:val="28"/>
        </w:rPr>
      </w:pPr>
    </w:p>
    <w:p w:rsidR="003F6BEF" w:rsidRDefault="003F6BEF">
      <w:pPr>
        <w:spacing w:after="0" w:line="240" w:lineRule="auto"/>
        <w:jc w:val="right"/>
        <w:rPr>
          <w:rFonts w:ascii="Times New Roman" w:hAnsi="Times New Roman"/>
          <w:sz w:val="28"/>
          <w:szCs w:val="28"/>
        </w:rPr>
      </w:pPr>
    </w:p>
    <w:p w:rsidR="003F6BEF" w:rsidRDefault="003F6BEF">
      <w:pPr>
        <w:spacing w:after="0" w:line="240" w:lineRule="auto"/>
        <w:jc w:val="right"/>
        <w:rPr>
          <w:rFonts w:ascii="Times New Roman" w:hAnsi="Times New Roman"/>
          <w:sz w:val="28"/>
          <w:szCs w:val="28"/>
        </w:rPr>
      </w:pPr>
    </w:p>
    <w:p w:rsidR="003F6BEF" w:rsidRDefault="003F6BEF">
      <w:pPr>
        <w:spacing w:after="0" w:line="240" w:lineRule="auto"/>
        <w:jc w:val="right"/>
        <w:rPr>
          <w:rFonts w:ascii="Times New Roman" w:hAnsi="Times New Roman"/>
          <w:sz w:val="28"/>
          <w:szCs w:val="28"/>
        </w:rPr>
      </w:pPr>
    </w:p>
    <w:p w:rsidR="003F6BEF" w:rsidRDefault="003F6BEF">
      <w:pPr>
        <w:spacing w:after="0" w:line="240" w:lineRule="auto"/>
        <w:jc w:val="right"/>
        <w:rPr>
          <w:rFonts w:ascii="Times New Roman" w:hAnsi="Times New Roman"/>
          <w:sz w:val="28"/>
          <w:szCs w:val="28"/>
        </w:rPr>
      </w:pPr>
    </w:p>
    <w:p w:rsidR="003F6BEF" w:rsidRDefault="003F6BEF">
      <w:pPr>
        <w:spacing w:after="0" w:line="240" w:lineRule="auto"/>
        <w:jc w:val="right"/>
        <w:rPr>
          <w:rFonts w:ascii="Times New Roman" w:hAnsi="Times New Roman"/>
          <w:sz w:val="28"/>
          <w:szCs w:val="28"/>
        </w:rPr>
      </w:pPr>
    </w:p>
    <w:p w:rsidR="003F6BEF" w:rsidRDefault="003F6BEF">
      <w:pPr>
        <w:spacing w:after="0" w:line="240" w:lineRule="auto"/>
        <w:jc w:val="right"/>
        <w:rPr>
          <w:rFonts w:ascii="Times New Roman" w:hAnsi="Times New Roman"/>
          <w:sz w:val="28"/>
          <w:szCs w:val="28"/>
        </w:rPr>
      </w:pPr>
    </w:p>
    <w:p w:rsidR="003F6BEF" w:rsidRDefault="003F6BEF">
      <w:pPr>
        <w:spacing w:after="0" w:line="240" w:lineRule="auto"/>
        <w:jc w:val="right"/>
        <w:rPr>
          <w:rFonts w:ascii="Times New Roman" w:hAnsi="Times New Roman"/>
          <w:sz w:val="28"/>
          <w:szCs w:val="28"/>
        </w:rPr>
      </w:pPr>
    </w:p>
    <w:p w:rsidR="00D73EB8" w:rsidRDefault="0092709C">
      <w:pPr>
        <w:widowControl w:val="0"/>
        <w:spacing w:after="0" w:line="240" w:lineRule="auto"/>
        <w:ind w:left="5954"/>
        <w:rPr>
          <w:rFonts w:ascii="Times New Roman" w:hAnsi="Times New Roman"/>
          <w:sz w:val="28"/>
          <w:szCs w:val="28"/>
          <w:lang w:eastAsia="ar-SA"/>
        </w:rPr>
      </w:pPr>
      <w:r>
        <w:rPr>
          <w:rFonts w:ascii="Times New Roman" w:hAnsi="Times New Roman"/>
          <w:sz w:val="28"/>
          <w:szCs w:val="28"/>
          <w:lang w:eastAsia="ar-SA"/>
        </w:rPr>
        <w:lastRenderedPageBreak/>
        <w:t>ПРИЛОЖЕНИЕ</w:t>
      </w:r>
    </w:p>
    <w:p w:rsidR="00D73EB8" w:rsidRDefault="0092709C">
      <w:pPr>
        <w:spacing w:after="0" w:line="240" w:lineRule="auto"/>
        <w:ind w:left="5954"/>
        <w:rPr>
          <w:rFonts w:ascii="Times New Roman" w:hAnsi="Times New Roman"/>
          <w:sz w:val="28"/>
          <w:szCs w:val="28"/>
          <w:lang w:eastAsia="ar-SA"/>
        </w:rPr>
      </w:pPr>
      <w:r>
        <w:rPr>
          <w:rFonts w:ascii="Times New Roman" w:hAnsi="Times New Roman"/>
          <w:sz w:val="28"/>
          <w:szCs w:val="28"/>
          <w:lang w:eastAsia="ar-SA"/>
        </w:rPr>
        <w:t xml:space="preserve">УТВЕРЖДЕНО </w:t>
      </w:r>
    </w:p>
    <w:p w:rsidR="00D73EB8" w:rsidRDefault="0092709C">
      <w:pPr>
        <w:spacing w:after="0" w:line="240" w:lineRule="auto"/>
        <w:ind w:left="5954"/>
        <w:rPr>
          <w:rFonts w:ascii="Times New Roman" w:hAnsi="Times New Roman"/>
          <w:sz w:val="28"/>
          <w:szCs w:val="28"/>
          <w:lang w:eastAsia="ar-SA"/>
        </w:rPr>
      </w:pPr>
      <w:r>
        <w:rPr>
          <w:rFonts w:ascii="Times New Roman" w:hAnsi="Times New Roman"/>
          <w:sz w:val="28"/>
          <w:szCs w:val="28"/>
          <w:lang w:eastAsia="ar-SA"/>
        </w:rPr>
        <w:t xml:space="preserve">решением Совета </w:t>
      </w:r>
    </w:p>
    <w:p w:rsidR="00D73EB8" w:rsidRDefault="003F6BEF">
      <w:pPr>
        <w:spacing w:after="0" w:line="240" w:lineRule="auto"/>
        <w:ind w:left="5954"/>
        <w:rPr>
          <w:rFonts w:ascii="Times New Roman" w:hAnsi="Times New Roman"/>
          <w:sz w:val="28"/>
          <w:szCs w:val="28"/>
          <w:lang w:eastAsia="ar-SA"/>
        </w:rPr>
      </w:pPr>
      <w:r>
        <w:rPr>
          <w:rFonts w:ascii="Times New Roman" w:hAnsi="Times New Roman"/>
          <w:sz w:val="28"/>
          <w:szCs w:val="28"/>
          <w:lang w:eastAsia="ar-SA"/>
        </w:rPr>
        <w:t>Полтавченского</w:t>
      </w:r>
      <w:r w:rsidR="0092709C">
        <w:rPr>
          <w:rFonts w:ascii="Times New Roman" w:hAnsi="Times New Roman"/>
          <w:sz w:val="28"/>
          <w:szCs w:val="28"/>
          <w:lang w:eastAsia="ar-SA"/>
        </w:rPr>
        <w:t xml:space="preserve"> сельского поселения Кущевского района</w:t>
      </w:r>
    </w:p>
    <w:p w:rsidR="00D73EB8" w:rsidRDefault="0092709C">
      <w:pPr>
        <w:spacing w:after="0" w:line="240" w:lineRule="auto"/>
        <w:ind w:left="5954"/>
        <w:rPr>
          <w:rFonts w:ascii="Times" w:eastAsia="DejaVuSans" w:hAnsi="Times" w:cs="Times"/>
          <w:kern w:val="2"/>
          <w:sz w:val="24"/>
          <w:szCs w:val="24"/>
          <w:lang w:eastAsia="zh-CN"/>
        </w:rPr>
      </w:pPr>
      <w:r>
        <w:rPr>
          <w:rFonts w:ascii="Times New Roman" w:hAnsi="Times New Roman"/>
          <w:sz w:val="28"/>
          <w:szCs w:val="28"/>
          <w:lang w:eastAsia="ar-SA"/>
        </w:rPr>
        <w:t xml:space="preserve">от </w:t>
      </w:r>
      <w:r w:rsidR="000F3458">
        <w:rPr>
          <w:rFonts w:ascii="Times New Roman" w:hAnsi="Times New Roman"/>
          <w:sz w:val="28"/>
          <w:szCs w:val="28"/>
          <w:lang w:eastAsia="ar-SA"/>
        </w:rPr>
        <w:t>28.01.</w:t>
      </w:r>
      <w:r w:rsidR="003F6BEF">
        <w:rPr>
          <w:rFonts w:ascii="Times New Roman" w:hAnsi="Times New Roman"/>
          <w:sz w:val="28"/>
          <w:szCs w:val="28"/>
          <w:lang w:eastAsia="ar-SA"/>
        </w:rPr>
        <w:t>2022</w:t>
      </w:r>
      <w:r>
        <w:rPr>
          <w:rFonts w:ascii="Times New Roman" w:hAnsi="Times New Roman"/>
          <w:sz w:val="28"/>
          <w:szCs w:val="28"/>
          <w:lang w:eastAsia="ar-SA"/>
        </w:rPr>
        <w:t xml:space="preserve"> г.</w:t>
      </w:r>
      <w:r w:rsidR="000F3458">
        <w:rPr>
          <w:rFonts w:ascii="Times New Roman" w:hAnsi="Times New Roman"/>
          <w:sz w:val="28"/>
          <w:szCs w:val="28"/>
          <w:lang w:eastAsia="ar-SA"/>
        </w:rPr>
        <w:t xml:space="preserve">          </w:t>
      </w:r>
      <w:bookmarkStart w:id="4" w:name="_GoBack"/>
      <w:bookmarkEnd w:id="4"/>
      <w:r w:rsidR="003F6BEF">
        <w:rPr>
          <w:rFonts w:ascii="Times New Roman" w:hAnsi="Times New Roman"/>
          <w:sz w:val="28"/>
          <w:szCs w:val="28"/>
          <w:lang w:eastAsia="ar-SA"/>
        </w:rPr>
        <w:t xml:space="preserve"> </w:t>
      </w:r>
      <w:r>
        <w:rPr>
          <w:rFonts w:ascii="Times New Roman" w:hAnsi="Times New Roman"/>
          <w:sz w:val="28"/>
          <w:szCs w:val="28"/>
          <w:lang w:eastAsia="ar-SA"/>
        </w:rPr>
        <w:t xml:space="preserve"> №</w:t>
      </w:r>
      <w:r w:rsidR="000F3458">
        <w:rPr>
          <w:rFonts w:ascii="Times New Roman" w:hAnsi="Times New Roman"/>
          <w:sz w:val="28"/>
          <w:szCs w:val="28"/>
          <w:lang w:eastAsia="ar-SA"/>
        </w:rPr>
        <w:t>96</w:t>
      </w:r>
      <w:r>
        <w:rPr>
          <w:rFonts w:ascii="Times New Roman" w:hAnsi="Times New Roman"/>
          <w:sz w:val="28"/>
          <w:szCs w:val="28"/>
          <w:lang w:eastAsia="ar-SA"/>
        </w:rPr>
        <w:t xml:space="preserve"> </w:t>
      </w:r>
    </w:p>
    <w:p w:rsidR="00D73EB8" w:rsidRDefault="00D73EB8">
      <w:pPr>
        <w:spacing w:after="0" w:line="240" w:lineRule="auto"/>
        <w:jc w:val="right"/>
        <w:rPr>
          <w:rFonts w:ascii="Times New Roman" w:hAnsi="Times New Roman"/>
          <w:sz w:val="28"/>
          <w:szCs w:val="28"/>
        </w:rPr>
      </w:pPr>
    </w:p>
    <w:p w:rsidR="00D73EB8" w:rsidRDefault="00D73EB8">
      <w:pPr>
        <w:pStyle w:val="ac"/>
        <w:spacing w:beforeAutospacing="0" w:after="0" w:afterAutospacing="0"/>
        <w:jc w:val="both"/>
        <w:rPr>
          <w:sz w:val="28"/>
          <w:szCs w:val="28"/>
        </w:rPr>
      </w:pPr>
    </w:p>
    <w:p w:rsidR="00D73EB8" w:rsidRDefault="0092709C" w:rsidP="00E46885">
      <w:pPr>
        <w:pStyle w:val="ac"/>
        <w:spacing w:beforeAutospacing="0" w:after="0" w:afterAutospacing="0"/>
        <w:jc w:val="center"/>
        <w:rPr>
          <w:b/>
          <w:bCs/>
          <w:color w:val="000000"/>
          <w:sz w:val="28"/>
          <w:szCs w:val="28"/>
        </w:rPr>
      </w:pPr>
      <w:r>
        <w:rPr>
          <w:b/>
          <w:bCs/>
          <w:color w:val="000000"/>
          <w:sz w:val="28"/>
          <w:szCs w:val="28"/>
        </w:rPr>
        <w:t>ПОЛОЖЕНИЕ</w:t>
      </w:r>
    </w:p>
    <w:p w:rsidR="00D73EB8" w:rsidRDefault="0092709C">
      <w:pPr>
        <w:pStyle w:val="ac"/>
        <w:spacing w:beforeAutospacing="0" w:after="0" w:afterAutospacing="0"/>
        <w:ind w:firstLine="709"/>
        <w:jc w:val="center"/>
        <w:rPr>
          <w:b/>
          <w:bCs/>
          <w:color w:val="000000"/>
          <w:sz w:val="28"/>
          <w:szCs w:val="28"/>
        </w:rPr>
      </w:pPr>
      <w:r>
        <w:rPr>
          <w:b/>
          <w:bCs/>
          <w:color w:val="000000"/>
          <w:sz w:val="28"/>
          <w:szCs w:val="28"/>
        </w:rPr>
        <w:t xml:space="preserve">о муниципальном </w:t>
      </w:r>
      <w:r w:rsidRPr="004F0F4D">
        <w:rPr>
          <w:b/>
          <w:bCs/>
          <w:sz w:val="28"/>
          <w:szCs w:val="28"/>
        </w:rPr>
        <w:t xml:space="preserve">контроле </w:t>
      </w:r>
      <w:r w:rsidR="008C0AB8" w:rsidRPr="004F0F4D">
        <w:rPr>
          <w:b/>
          <w:bCs/>
          <w:sz w:val="28"/>
          <w:szCs w:val="28"/>
        </w:rPr>
        <w:t>на автомобильном транспорте, городском наземном электрическом транспорте и в дорожном хозяйстве</w:t>
      </w:r>
      <w:r w:rsidR="00FB1E13" w:rsidRPr="004F0F4D">
        <w:t xml:space="preserve"> </w:t>
      </w:r>
      <w:r w:rsidR="00FB1E13" w:rsidRPr="004F0F4D">
        <w:rPr>
          <w:b/>
          <w:bCs/>
          <w:sz w:val="28"/>
          <w:szCs w:val="28"/>
        </w:rPr>
        <w:t xml:space="preserve">в границах </w:t>
      </w:r>
      <w:r w:rsidR="003F6BEF">
        <w:rPr>
          <w:b/>
          <w:bCs/>
          <w:sz w:val="28"/>
          <w:szCs w:val="28"/>
        </w:rPr>
        <w:t>населенных пунктов Полтавченского</w:t>
      </w:r>
      <w:r w:rsidR="00FB1E13" w:rsidRPr="004F0F4D">
        <w:rPr>
          <w:b/>
          <w:bCs/>
          <w:sz w:val="28"/>
          <w:szCs w:val="28"/>
        </w:rPr>
        <w:t xml:space="preserve"> сельского </w:t>
      </w:r>
      <w:r w:rsidR="00FB1E13" w:rsidRPr="00FB1E13">
        <w:rPr>
          <w:b/>
          <w:bCs/>
          <w:color w:val="000000"/>
          <w:sz w:val="28"/>
          <w:szCs w:val="28"/>
        </w:rPr>
        <w:t>поселения Кущевского района</w:t>
      </w:r>
    </w:p>
    <w:p w:rsidR="008C0AB8" w:rsidRDefault="008C0AB8">
      <w:pPr>
        <w:pStyle w:val="ac"/>
        <w:spacing w:beforeAutospacing="0" w:after="0" w:afterAutospacing="0"/>
        <w:ind w:firstLine="709"/>
        <w:jc w:val="center"/>
        <w:rPr>
          <w:b/>
          <w:i/>
        </w:rPr>
      </w:pPr>
    </w:p>
    <w:p w:rsidR="00D73EB8" w:rsidRDefault="0092709C">
      <w:pPr>
        <w:pStyle w:val="ae"/>
        <w:numPr>
          <w:ilvl w:val="0"/>
          <w:numId w:val="2"/>
        </w:numPr>
        <w:spacing w:after="0" w:line="240" w:lineRule="auto"/>
        <w:jc w:val="center"/>
        <w:rPr>
          <w:rFonts w:ascii="Times New Roman" w:hAnsi="Times New Roman"/>
          <w:b/>
          <w:sz w:val="28"/>
          <w:szCs w:val="28"/>
        </w:rPr>
      </w:pPr>
      <w:r>
        <w:rPr>
          <w:rFonts w:ascii="Times New Roman" w:hAnsi="Times New Roman"/>
          <w:b/>
          <w:sz w:val="28"/>
          <w:szCs w:val="28"/>
        </w:rPr>
        <w:t>Общие положения</w:t>
      </w:r>
    </w:p>
    <w:p w:rsidR="00D73EB8" w:rsidRDefault="00D73EB8">
      <w:pPr>
        <w:spacing w:after="0" w:line="240" w:lineRule="auto"/>
        <w:jc w:val="center"/>
        <w:rPr>
          <w:rFonts w:ascii="Times New Roman" w:hAnsi="Times New Roman"/>
          <w:b/>
          <w:sz w:val="28"/>
          <w:szCs w:val="28"/>
        </w:rPr>
      </w:pPr>
    </w:p>
    <w:p w:rsidR="00D73EB8" w:rsidRDefault="0092709C">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1.1. </w:t>
      </w:r>
      <w:proofErr w:type="gramStart"/>
      <w:r>
        <w:rPr>
          <w:rFonts w:ascii="Times New Roman" w:hAnsi="Times New Roman"/>
          <w:bCs/>
          <w:sz w:val="28"/>
          <w:szCs w:val="28"/>
        </w:rPr>
        <w:t xml:space="preserve">Настоящее Положение о муниципальном контроле </w:t>
      </w:r>
      <w:r w:rsidR="008C0AB8" w:rsidRPr="008C0AB8">
        <w:rPr>
          <w:rFonts w:ascii="Times New Roman" w:hAnsi="Times New Roman"/>
          <w:bCs/>
          <w:sz w:val="28"/>
          <w:szCs w:val="28"/>
        </w:rPr>
        <w:t>на автомобильном транспорте, городском наземном электрическом транспорте и в дорожном хозяйстве</w:t>
      </w:r>
      <w:r>
        <w:rPr>
          <w:rFonts w:ascii="Times New Roman" w:hAnsi="Times New Roman"/>
          <w:bCs/>
          <w:sz w:val="28"/>
          <w:szCs w:val="28"/>
        </w:rPr>
        <w:t xml:space="preserve"> </w:t>
      </w:r>
      <w:r w:rsidR="00FB1E13" w:rsidRPr="00FB1E13">
        <w:rPr>
          <w:rFonts w:ascii="Times New Roman" w:hAnsi="Times New Roman"/>
          <w:bCs/>
          <w:sz w:val="28"/>
          <w:szCs w:val="28"/>
        </w:rPr>
        <w:t xml:space="preserve">в границах </w:t>
      </w:r>
      <w:r w:rsidR="003F6BEF">
        <w:rPr>
          <w:rFonts w:ascii="Times New Roman" w:hAnsi="Times New Roman"/>
          <w:bCs/>
          <w:sz w:val="28"/>
          <w:szCs w:val="28"/>
        </w:rPr>
        <w:t>населенных пунктов Полтавченского</w:t>
      </w:r>
      <w:r w:rsidR="00FB1E13" w:rsidRPr="00FB1E13">
        <w:rPr>
          <w:rFonts w:ascii="Times New Roman" w:hAnsi="Times New Roman"/>
          <w:bCs/>
          <w:sz w:val="28"/>
          <w:szCs w:val="28"/>
        </w:rPr>
        <w:t xml:space="preserve"> сельского поселения Кущевского района </w:t>
      </w:r>
      <w:r>
        <w:rPr>
          <w:rFonts w:ascii="Times New Roman" w:hAnsi="Times New Roman"/>
          <w:bCs/>
          <w:sz w:val="28"/>
          <w:szCs w:val="28"/>
        </w:rPr>
        <w:t xml:space="preserve">(далее – Положение) устанавливает порядок организации и осуществления муниципального контроля </w:t>
      </w:r>
      <w:r w:rsidR="008C0AB8" w:rsidRPr="008C0AB8">
        <w:rPr>
          <w:rFonts w:ascii="Times New Roman" w:hAnsi="Times New Roman"/>
          <w:bCs/>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Start w:id="5" w:name="_Hlk84507254"/>
      <w:r w:rsidR="003F6BEF">
        <w:rPr>
          <w:rFonts w:ascii="Times New Roman" w:hAnsi="Times New Roman"/>
          <w:bCs/>
          <w:sz w:val="28"/>
          <w:szCs w:val="28"/>
        </w:rPr>
        <w:t>Полтавченского</w:t>
      </w:r>
      <w:r w:rsidR="008C0AB8" w:rsidRPr="008C0AB8">
        <w:rPr>
          <w:rFonts w:ascii="Times New Roman" w:hAnsi="Times New Roman"/>
          <w:bCs/>
          <w:sz w:val="28"/>
          <w:szCs w:val="28"/>
        </w:rPr>
        <w:t xml:space="preserve"> сельского поселения Кущевского района</w:t>
      </w:r>
      <w:bookmarkEnd w:id="5"/>
      <w:r w:rsidR="008C0AB8" w:rsidRPr="008C0AB8">
        <w:rPr>
          <w:rFonts w:ascii="Times New Roman" w:hAnsi="Times New Roman"/>
          <w:bCs/>
          <w:sz w:val="28"/>
          <w:szCs w:val="28"/>
        </w:rPr>
        <w:t xml:space="preserve"> </w:t>
      </w:r>
      <w:r>
        <w:rPr>
          <w:rFonts w:ascii="Times New Roman" w:hAnsi="Times New Roman"/>
          <w:bCs/>
          <w:sz w:val="28"/>
          <w:szCs w:val="28"/>
        </w:rPr>
        <w:t>(далее – муниципальный контроль).</w:t>
      </w:r>
      <w:proofErr w:type="gramEnd"/>
    </w:p>
    <w:p w:rsidR="008C0AB8" w:rsidRPr="008C0AB8" w:rsidRDefault="0092709C" w:rsidP="008C0AB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1.2. </w:t>
      </w:r>
      <w:r w:rsidR="008C0AB8" w:rsidRPr="008C0AB8">
        <w:rPr>
          <w:rFonts w:ascii="Times New Roman" w:hAnsi="Times New Roman"/>
          <w:bCs/>
          <w:sz w:val="28"/>
          <w:szCs w:val="28"/>
        </w:rPr>
        <w:t xml:space="preserve">Предметом муниципального контроля является соблюдение </w:t>
      </w:r>
      <w:bookmarkStart w:id="6" w:name="_Hlk85112050"/>
      <w:r w:rsidR="00286318" w:rsidRPr="00286318">
        <w:rPr>
          <w:rFonts w:ascii="Times New Roman" w:hAnsi="Times New Roman"/>
          <w:bCs/>
          <w:sz w:val="28"/>
          <w:szCs w:val="28"/>
        </w:rPr>
        <w:t>гражданами и организациями</w:t>
      </w:r>
      <w:r w:rsidR="00286318">
        <w:rPr>
          <w:rFonts w:ascii="Times New Roman" w:hAnsi="Times New Roman"/>
          <w:bCs/>
          <w:sz w:val="28"/>
          <w:szCs w:val="28"/>
        </w:rPr>
        <w:t xml:space="preserve"> (далее - </w:t>
      </w:r>
      <w:r w:rsidR="00CD5DCD" w:rsidRPr="00CD5DCD">
        <w:rPr>
          <w:rFonts w:ascii="Times New Roman" w:hAnsi="Times New Roman"/>
          <w:bCs/>
          <w:sz w:val="28"/>
          <w:szCs w:val="28"/>
        </w:rPr>
        <w:t>контролируемы</w:t>
      </w:r>
      <w:r w:rsidR="006F4813">
        <w:rPr>
          <w:rFonts w:ascii="Times New Roman" w:hAnsi="Times New Roman"/>
          <w:bCs/>
          <w:sz w:val="28"/>
          <w:szCs w:val="28"/>
        </w:rPr>
        <w:t>е</w:t>
      </w:r>
      <w:r w:rsidR="00CD5DCD" w:rsidRPr="00CD5DCD">
        <w:rPr>
          <w:rFonts w:ascii="Times New Roman" w:hAnsi="Times New Roman"/>
          <w:bCs/>
          <w:sz w:val="28"/>
          <w:szCs w:val="28"/>
        </w:rPr>
        <w:t xml:space="preserve"> лица</w:t>
      </w:r>
      <w:r w:rsidR="00286318">
        <w:rPr>
          <w:rFonts w:ascii="Times New Roman" w:hAnsi="Times New Roman"/>
          <w:bCs/>
          <w:sz w:val="28"/>
          <w:szCs w:val="28"/>
        </w:rPr>
        <w:t>)</w:t>
      </w:r>
      <w:r w:rsidR="00624BDC">
        <w:rPr>
          <w:rFonts w:ascii="Times New Roman" w:hAnsi="Times New Roman"/>
          <w:bCs/>
          <w:sz w:val="28"/>
          <w:szCs w:val="28"/>
        </w:rPr>
        <w:t>,</w:t>
      </w:r>
      <w:r w:rsidR="00624BDC" w:rsidRPr="00624BDC">
        <w:t xml:space="preserve"> </w:t>
      </w:r>
      <w:bookmarkStart w:id="7" w:name="_Hlk85186749"/>
      <w:r w:rsidR="00624BDC" w:rsidRPr="00624BDC">
        <w:rPr>
          <w:rFonts w:ascii="Times New Roman" w:hAnsi="Times New Roman"/>
          <w:bCs/>
          <w:sz w:val="28"/>
          <w:szCs w:val="28"/>
        </w:rPr>
        <w:t>предусмотренн</w:t>
      </w:r>
      <w:r w:rsidR="00624BDC">
        <w:rPr>
          <w:rFonts w:ascii="Times New Roman" w:hAnsi="Times New Roman"/>
          <w:bCs/>
          <w:sz w:val="28"/>
          <w:szCs w:val="28"/>
        </w:rPr>
        <w:t>ыми</w:t>
      </w:r>
      <w:r w:rsidR="00624BDC" w:rsidRPr="00624BDC">
        <w:rPr>
          <w:rFonts w:ascii="Times New Roman" w:hAnsi="Times New Roman"/>
          <w:bCs/>
          <w:sz w:val="28"/>
          <w:szCs w:val="28"/>
        </w:rPr>
        <w:t xml:space="preserve"> статьей </w:t>
      </w:r>
      <w:r w:rsidR="00624BDC">
        <w:rPr>
          <w:rFonts w:ascii="Times New Roman" w:hAnsi="Times New Roman"/>
          <w:bCs/>
          <w:sz w:val="28"/>
          <w:szCs w:val="28"/>
        </w:rPr>
        <w:t>31</w:t>
      </w:r>
      <w:r w:rsidR="00624BDC" w:rsidRPr="00624BDC">
        <w:rPr>
          <w:rFonts w:ascii="Times New Roman" w:hAnsi="Times New Roman"/>
          <w:bCs/>
          <w:sz w:val="28"/>
          <w:szCs w:val="28"/>
        </w:rPr>
        <w:t xml:space="preserve"> Федерального закона № 248-ФЗ</w:t>
      </w:r>
      <w:r w:rsidR="00624BDC">
        <w:rPr>
          <w:rFonts w:ascii="Times New Roman" w:hAnsi="Times New Roman"/>
          <w:bCs/>
          <w:sz w:val="28"/>
          <w:szCs w:val="28"/>
        </w:rPr>
        <w:t>,</w:t>
      </w:r>
      <w:r w:rsidR="00CD5DCD">
        <w:rPr>
          <w:rFonts w:ascii="Times New Roman" w:hAnsi="Times New Roman"/>
          <w:bCs/>
          <w:sz w:val="28"/>
          <w:szCs w:val="28"/>
        </w:rPr>
        <w:t xml:space="preserve"> </w:t>
      </w:r>
      <w:bookmarkEnd w:id="6"/>
      <w:r w:rsidR="008C0AB8" w:rsidRPr="008C0AB8">
        <w:rPr>
          <w:rFonts w:ascii="Times New Roman" w:hAnsi="Times New Roman"/>
          <w:bCs/>
          <w:sz w:val="28"/>
          <w:szCs w:val="28"/>
        </w:rPr>
        <w:t>обязательных требований</w:t>
      </w:r>
      <w:r w:rsidR="00624BDC">
        <w:rPr>
          <w:rFonts w:ascii="Times New Roman" w:hAnsi="Times New Roman"/>
          <w:bCs/>
          <w:sz w:val="28"/>
          <w:szCs w:val="28"/>
        </w:rPr>
        <w:t>,</w:t>
      </w:r>
      <w:r w:rsidR="00624BDC" w:rsidRPr="00624BDC">
        <w:t xml:space="preserve"> </w:t>
      </w:r>
      <w:r w:rsidR="00624BDC" w:rsidRPr="00624BDC">
        <w:rPr>
          <w:rFonts w:ascii="Times New Roman" w:hAnsi="Times New Roman"/>
          <w:bCs/>
          <w:sz w:val="28"/>
          <w:szCs w:val="28"/>
        </w:rPr>
        <w:t>установленных нормативными правовыми актами</w:t>
      </w:r>
      <w:r w:rsidR="00624BDC" w:rsidRPr="00624BDC">
        <w:t xml:space="preserve"> </w:t>
      </w:r>
      <w:r w:rsidR="00624BDC" w:rsidRPr="00624BDC">
        <w:rPr>
          <w:rFonts w:ascii="Times New Roman" w:hAnsi="Times New Roman"/>
          <w:bCs/>
          <w:sz w:val="28"/>
          <w:szCs w:val="28"/>
        </w:rPr>
        <w:t>Российской Федерации, Краснодарского кра</w:t>
      </w:r>
      <w:r w:rsidR="003F6BEF">
        <w:rPr>
          <w:rFonts w:ascii="Times New Roman" w:hAnsi="Times New Roman"/>
          <w:bCs/>
          <w:sz w:val="28"/>
          <w:szCs w:val="28"/>
        </w:rPr>
        <w:t>я и Полтавченского</w:t>
      </w:r>
      <w:r w:rsidR="00624BDC" w:rsidRPr="00624BDC">
        <w:rPr>
          <w:rFonts w:ascii="Times New Roman" w:hAnsi="Times New Roman"/>
          <w:bCs/>
          <w:sz w:val="28"/>
          <w:szCs w:val="28"/>
        </w:rPr>
        <w:t xml:space="preserve"> сельского поселения Кущевского района (далее - обязательные требования)</w:t>
      </w:r>
      <w:r w:rsidR="008C0AB8" w:rsidRPr="008C0AB8">
        <w:rPr>
          <w:rFonts w:ascii="Times New Roman" w:hAnsi="Times New Roman"/>
          <w:bCs/>
          <w:sz w:val="28"/>
          <w:szCs w:val="28"/>
        </w:rPr>
        <w:t>:</w:t>
      </w:r>
      <w:bookmarkEnd w:id="7"/>
    </w:p>
    <w:p w:rsidR="008C0AB8" w:rsidRPr="008C0AB8" w:rsidRDefault="008C0AB8" w:rsidP="008C0AB8">
      <w:pPr>
        <w:spacing w:after="0" w:line="240" w:lineRule="auto"/>
        <w:ind w:firstLine="709"/>
        <w:jc w:val="both"/>
        <w:rPr>
          <w:rFonts w:ascii="Times New Roman" w:hAnsi="Times New Roman"/>
          <w:bCs/>
          <w:sz w:val="28"/>
          <w:szCs w:val="28"/>
        </w:rPr>
      </w:pPr>
      <w:r w:rsidRPr="008C0AB8">
        <w:rPr>
          <w:rFonts w:ascii="Times New Roman" w:hAnsi="Times New Roman"/>
          <w:bCs/>
          <w:sz w:val="28"/>
          <w:szCs w:val="28"/>
        </w:rPr>
        <w:t xml:space="preserve">1) в области автомобильных дорог и дорожной деятельности, установленных в отношении автомобильных дорог </w:t>
      </w:r>
      <w:r w:rsidR="001603D0">
        <w:rPr>
          <w:rFonts w:ascii="Times New Roman" w:hAnsi="Times New Roman"/>
          <w:bCs/>
          <w:sz w:val="28"/>
          <w:szCs w:val="28"/>
        </w:rPr>
        <w:t xml:space="preserve">общего пользования </w:t>
      </w:r>
      <w:r w:rsidRPr="008C0AB8">
        <w:rPr>
          <w:rFonts w:ascii="Times New Roman" w:hAnsi="Times New Roman"/>
          <w:bCs/>
          <w:sz w:val="28"/>
          <w:szCs w:val="28"/>
        </w:rPr>
        <w:t>местного значения</w:t>
      </w:r>
      <w:r w:rsidR="00416F95" w:rsidRPr="00416F95">
        <w:t xml:space="preserve"> </w:t>
      </w:r>
      <w:r w:rsidR="003F6BEF">
        <w:rPr>
          <w:rFonts w:ascii="Times New Roman" w:hAnsi="Times New Roman"/>
          <w:bCs/>
          <w:sz w:val="28"/>
          <w:szCs w:val="28"/>
        </w:rPr>
        <w:t>Полтавченского</w:t>
      </w:r>
      <w:r w:rsidR="00416F95" w:rsidRPr="00416F95">
        <w:rPr>
          <w:rFonts w:ascii="Times New Roman" w:hAnsi="Times New Roman"/>
          <w:bCs/>
          <w:sz w:val="28"/>
          <w:szCs w:val="28"/>
        </w:rPr>
        <w:t xml:space="preserve"> сельского поселения Кущевского района</w:t>
      </w:r>
      <w:r w:rsidRPr="008C0AB8">
        <w:rPr>
          <w:rFonts w:ascii="Times New Roman" w:hAnsi="Times New Roman"/>
          <w:bCs/>
          <w:sz w:val="28"/>
          <w:szCs w:val="28"/>
        </w:rPr>
        <w:t>:</w:t>
      </w:r>
    </w:p>
    <w:p w:rsidR="008C0AB8" w:rsidRPr="008C0AB8" w:rsidRDefault="008C0AB8" w:rsidP="008C0AB8">
      <w:pPr>
        <w:spacing w:after="0" w:line="240" w:lineRule="auto"/>
        <w:ind w:firstLine="709"/>
        <w:jc w:val="both"/>
        <w:rPr>
          <w:rFonts w:ascii="Times New Roman" w:hAnsi="Times New Roman"/>
          <w:bCs/>
          <w:sz w:val="28"/>
          <w:szCs w:val="28"/>
        </w:rPr>
      </w:pPr>
      <w:r w:rsidRPr="008C0AB8">
        <w:rPr>
          <w:rFonts w:ascii="Times New Roman" w:hAnsi="Times New Roman"/>
          <w:bCs/>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r w:rsidR="00416F95" w:rsidRPr="00416F95">
        <w:t xml:space="preserve"> </w:t>
      </w:r>
      <w:r w:rsidR="001603D0" w:rsidRPr="001603D0">
        <w:rPr>
          <w:rFonts w:ascii="Times New Roman" w:hAnsi="Times New Roman"/>
          <w:sz w:val="28"/>
          <w:szCs w:val="28"/>
        </w:rPr>
        <w:t>местного значения</w:t>
      </w:r>
      <w:r w:rsidR="001603D0">
        <w:t xml:space="preserve"> </w:t>
      </w:r>
      <w:r w:rsidR="003F6BEF">
        <w:rPr>
          <w:rFonts w:ascii="Times New Roman" w:hAnsi="Times New Roman"/>
          <w:bCs/>
          <w:sz w:val="28"/>
          <w:szCs w:val="28"/>
        </w:rPr>
        <w:t>Полтавченского</w:t>
      </w:r>
      <w:r w:rsidR="00416F95" w:rsidRPr="00416F95">
        <w:rPr>
          <w:rFonts w:ascii="Times New Roman" w:hAnsi="Times New Roman"/>
          <w:bCs/>
          <w:sz w:val="28"/>
          <w:szCs w:val="28"/>
        </w:rPr>
        <w:t xml:space="preserve"> сельского поселения Кущевского района</w:t>
      </w:r>
      <w:r w:rsidRPr="008C0AB8">
        <w:rPr>
          <w:rFonts w:ascii="Times New Roman" w:hAnsi="Times New Roman"/>
          <w:bCs/>
          <w:sz w:val="28"/>
          <w:szCs w:val="28"/>
        </w:rPr>
        <w:t>;</w:t>
      </w:r>
    </w:p>
    <w:p w:rsidR="008C0AB8" w:rsidRPr="008C0AB8" w:rsidRDefault="008C0AB8" w:rsidP="008C0AB8">
      <w:pPr>
        <w:spacing w:after="0" w:line="240" w:lineRule="auto"/>
        <w:ind w:firstLine="709"/>
        <w:jc w:val="both"/>
        <w:rPr>
          <w:rFonts w:ascii="Times New Roman" w:hAnsi="Times New Roman"/>
          <w:bCs/>
          <w:sz w:val="28"/>
          <w:szCs w:val="28"/>
        </w:rPr>
      </w:pPr>
      <w:r w:rsidRPr="008C0AB8">
        <w:rPr>
          <w:rFonts w:ascii="Times New Roman" w:hAnsi="Times New Roman"/>
          <w:bCs/>
          <w:sz w:val="28"/>
          <w:szCs w:val="28"/>
        </w:rPr>
        <w:t xml:space="preserve">б) к осуществлению работ по капитальному ремонту, ремонту и содержанию автомобильных дорог общего пользования </w:t>
      </w:r>
      <w:r w:rsidR="003F6BEF">
        <w:rPr>
          <w:rFonts w:ascii="Times New Roman" w:hAnsi="Times New Roman"/>
          <w:bCs/>
          <w:sz w:val="28"/>
          <w:szCs w:val="28"/>
        </w:rPr>
        <w:t>местного значения Полтавченского</w:t>
      </w:r>
      <w:r w:rsidR="007D6147" w:rsidRPr="007D6147">
        <w:rPr>
          <w:rFonts w:ascii="Times New Roman" w:hAnsi="Times New Roman"/>
          <w:bCs/>
          <w:sz w:val="28"/>
          <w:szCs w:val="28"/>
        </w:rPr>
        <w:t xml:space="preserve"> сельского поселения Кущевского района </w:t>
      </w:r>
      <w:r w:rsidRPr="008C0AB8">
        <w:rPr>
          <w:rFonts w:ascii="Times New Roman" w:hAnsi="Times New Roman"/>
          <w:bCs/>
          <w:sz w:val="28"/>
          <w:szCs w:val="28"/>
        </w:rPr>
        <w:t>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C0AB8" w:rsidRPr="004F0F4D" w:rsidRDefault="008C0AB8" w:rsidP="008C0AB8">
      <w:pPr>
        <w:spacing w:after="0" w:line="240" w:lineRule="auto"/>
        <w:ind w:firstLine="709"/>
        <w:jc w:val="both"/>
        <w:rPr>
          <w:rFonts w:ascii="Times New Roman" w:hAnsi="Times New Roman"/>
          <w:bCs/>
          <w:sz w:val="28"/>
          <w:szCs w:val="28"/>
        </w:rPr>
      </w:pPr>
      <w:r w:rsidRPr="004F0F4D">
        <w:rPr>
          <w:rFonts w:ascii="Times New Roman" w:hAnsi="Times New Roman"/>
          <w:bCs/>
          <w:sz w:val="28"/>
          <w:szCs w:val="28"/>
        </w:rPr>
        <w:t xml:space="preserve">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w:t>
      </w:r>
      <w:r w:rsidRPr="004F0F4D">
        <w:rPr>
          <w:rFonts w:ascii="Times New Roman" w:hAnsi="Times New Roman"/>
          <w:bCs/>
          <w:sz w:val="28"/>
          <w:szCs w:val="28"/>
        </w:rPr>
        <w:lastRenderedPageBreak/>
        <w:t xml:space="preserve">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p>
    <w:p w:rsidR="00416F95" w:rsidRDefault="00416F95" w:rsidP="008C0AB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3) </w:t>
      </w:r>
      <w:r w:rsidRPr="00416F95">
        <w:rPr>
          <w:rFonts w:ascii="Times New Roman" w:hAnsi="Times New Roman"/>
          <w:bCs/>
          <w:sz w:val="28"/>
          <w:szCs w:val="28"/>
        </w:rPr>
        <w:t>исполнение решений, принимаемых по результатам контрольных мероприятий.</w:t>
      </w:r>
    </w:p>
    <w:p w:rsidR="005735B9" w:rsidRDefault="005735B9" w:rsidP="008C0AB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1.3. </w:t>
      </w:r>
      <w:r w:rsidR="00604825" w:rsidRPr="00604825">
        <w:rPr>
          <w:rFonts w:ascii="Times New Roman" w:hAnsi="Times New Roman"/>
          <w:bCs/>
          <w:sz w:val="28"/>
          <w:szCs w:val="28"/>
        </w:rPr>
        <w:t>Объектами муниципального контроля являются:</w:t>
      </w:r>
    </w:p>
    <w:p w:rsidR="00604825" w:rsidRPr="00604825" w:rsidRDefault="00604825" w:rsidP="00604825">
      <w:pPr>
        <w:spacing w:after="0" w:line="240" w:lineRule="auto"/>
        <w:ind w:firstLine="709"/>
        <w:jc w:val="both"/>
        <w:rPr>
          <w:rFonts w:ascii="Times New Roman" w:hAnsi="Times New Roman"/>
          <w:bCs/>
          <w:sz w:val="28"/>
          <w:szCs w:val="28"/>
        </w:rPr>
      </w:pPr>
      <w:r w:rsidRPr="00604825">
        <w:rPr>
          <w:rFonts w:ascii="Times New Roman" w:hAnsi="Times New Roman"/>
          <w:bCs/>
          <w:sz w:val="28"/>
          <w:szCs w:val="28"/>
        </w:rPr>
        <w:t>а)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w:t>
      </w:r>
      <w:r w:rsidR="001603D0">
        <w:rPr>
          <w:rFonts w:ascii="Times New Roman" w:hAnsi="Times New Roman"/>
          <w:bCs/>
          <w:sz w:val="28"/>
          <w:szCs w:val="28"/>
        </w:rPr>
        <w:t xml:space="preserve"> (далее -</w:t>
      </w:r>
      <w:r w:rsidR="001603D0" w:rsidRPr="001603D0">
        <w:t xml:space="preserve"> </w:t>
      </w:r>
      <w:r w:rsidR="001603D0" w:rsidRPr="001603D0">
        <w:rPr>
          <w:rFonts w:ascii="Times New Roman" w:hAnsi="Times New Roman"/>
          <w:bCs/>
          <w:sz w:val="28"/>
          <w:szCs w:val="28"/>
        </w:rPr>
        <w:t>Федеральн</w:t>
      </w:r>
      <w:r w:rsidR="001603D0">
        <w:rPr>
          <w:rFonts w:ascii="Times New Roman" w:hAnsi="Times New Roman"/>
          <w:bCs/>
          <w:sz w:val="28"/>
          <w:szCs w:val="28"/>
        </w:rPr>
        <w:t>ый</w:t>
      </w:r>
      <w:r w:rsidR="001603D0" w:rsidRPr="001603D0">
        <w:rPr>
          <w:rFonts w:ascii="Times New Roman" w:hAnsi="Times New Roman"/>
          <w:bCs/>
          <w:sz w:val="28"/>
          <w:szCs w:val="28"/>
        </w:rPr>
        <w:t xml:space="preserve"> закон</w:t>
      </w:r>
      <w:r w:rsidR="001603D0">
        <w:rPr>
          <w:rFonts w:ascii="Times New Roman" w:hAnsi="Times New Roman"/>
          <w:bCs/>
          <w:sz w:val="28"/>
          <w:szCs w:val="28"/>
        </w:rPr>
        <w:t xml:space="preserve"> </w:t>
      </w:r>
      <w:r w:rsidR="001603D0" w:rsidRPr="001603D0">
        <w:rPr>
          <w:rFonts w:ascii="Times New Roman" w:hAnsi="Times New Roman"/>
          <w:bCs/>
          <w:sz w:val="28"/>
          <w:szCs w:val="28"/>
        </w:rPr>
        <w:t>№ 248-ФЗ</w:t>
      </w:r>
      <w:r w:rsidR="001603D0">
        <w:rPr>
          <w:rFonts w:ascii="Times New Roman" w:hAnsi="Times New Roman"/>
          <w:bCs/>
          <w:sz w:val="28"/>
          <w:szCs w:val="28"/>
        </w:rPr>
        <w:t>)</w:t>
      </w:r>
      <w:r w:rsidRPr="00604825">
        <w:rPr>
          <w:rFonts w:ascii="Times New Roman" w:hAnsi="Times New Roman"/>
          <w:bCs/>
          <w:sz w:val="28"/>
          <w:szCs w:val="28"/>
        </w:rPr>
        <w:t>:</w:t>
      </w:r>
    </w:p>
    <w:p w:rsidR="00604825" w:rsidRPr="004F0F4D" w:rsidRDefault="00E873D9" w:rsidP="00604825">
      <w:pPr>
        <w:spacing w:after="0" w:line="240" w:lineRule="auto"/>
        <w:ind w:firstLine="709"/>
        <w:jc w:val="both"/>
        <w:rPr>
          <w:rFonts w:ascii="Times New Roman" w:hAnsi="Times New Roman"/>
          <w:bCs/>
          <w:sz w:val="28"/>
          <w:szCs w:val="28"/>
        </w:rPr>
      </w:pPr>
      <w:r w:rsidRPr="004F0F4D">
        <w:rPr>
          <w:rFonts w:ascii="Times New Roman" w:hAnsi="Times New Roman"/>
          <w:bCs/>
          <w:sz w:val="28"/>
          <w:szCs w:val="28"/>
        </w:rPr>
        <w:t xml:space="preserve">- </w:t>
      </w:r>
      <w:r w:rsidR="00684839" w:rsidRPr="004F0F4D">
        <w:rPr>
          <w:rFonts w:ascii="Times New Roman" w:hAnsi="Times New Roman"/>
          <w:bCs/>
          <w:sz w:val="28"/>
          <w:szCs w:val="28"/>
        </w:rPr>
        <w:t xml:space="preserve">деятельность по перевозке пассажиров и багажа автомобильным транспортом и городским наземным электрическим транспортом </w:t>
      </w:r>
      <w:r w:rsidR="00EB043A" w:rsidRPr="004F0F4D">
        <w:rPr>
          <w:rFonts w:ascii="Times New Roman" w:hAnsi="Times New Roman"/>
          <w:bCs/>
          <w:sz w:val="28"/>
          <w:szCs w:val="28"/>
        </w:rPr>
        <w:t>по муниципальным маршрутам регулярных перевозок</w:t>
      </w:r>
      <w:r w:rsidR="00604825" w:rsidRPr="004F0F4D">
        <w:rPr>
          <w:rFonts w:ascii="Times New Roman" w:hAnsi="Times New Roman"/>
          <w:bCs/>
          <w:sz w:val="28"/>
          <w:szCs w:val="28"/>
        </w:rPr>
        <w:t>;</w:t>
      </w:r>
    </w:p>
    <w:p w:rsidR="00604825" w:rsidRPr="00604825" w:rsidRDefault="00E873D9" w:rsidP="00604825">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604825" w:rsidRPr="00604825">
        <w:rPr>
          <w:rFonts w:ascii="Times New Roman" w:hAnsi="Times New Roman"/>
          <w:bCs/>
          <w:sz w:val="28"/>
          <w:szCs w:val="28"/>
        </w:rPr>
        <w:t xml:space="preserve">деятельность по осуществлению работ по </w:t>
      </w:r>
      <w:r w:rsidR="00684839" w:rsidRPr="00684839">
        <w:rPr>
          <w:rFonts w:ascii="Times New Roman" w:hAnsi="Times New Roman"/>
          <w:bCs/>
          <w:sz w:val="28"/>
          <w:szCs w:val="28"/>
        </w:rPr>
        <w:t>капитальному ремонту, ремонту и содержанию автомобильных дорог общего пользования</w:t>
      </w:r>
      <w:r w:rsidR="007D6147" w:rsidRPr="007D6147">
        <w:t xml:space="preserve"> </w:t>
      </w:r>
      <w:r w:rsidR="003F6BEF">
        <w:rPr>
          <w:rFonts w:ascii="Times New Roman" w:hAnsi="Times New Roman"/>
          <w:bCs/>
          <w:sz w:val="28"/>
          <w:szCs w:val="28"/>
        </w:rPr>
        <w:t>местного значения Полтавченского</w:t>
      </w:r>
      <w:r w:rsidR="007D6147" w:rsidRPr="007D6147">
        <w:rPr>
          <w:rFonts w:ascii="Times New Roman" w:hAnsi="Times New Roman"/>
          <w:bCs/>
          <w:sz w:val="28"/>
          <w:szCs w:val="28"/>
        </w:rPr>
        <w:t xml:space="preserve"> сельского поселения Кущевского района</w:t>
      </w:r>
      <w:r w:rsidR="00684839" w:rsidRPr="00684839">
        <w:rPr>
          <w:rFonts w:ascii="Times New Roman" w:hAnsi="Times New Roman"/>
          <w:bCs/>
          <w:sz w:val="28"/>
          <w:szCs w:val="28"/>
        </w:rPr>
        <w:t xml:space="preserve"> и искусственных дорожных сооружений на них в части обеспечения сохранности автомобильных дорог</w:t>
      </w:r>
      <w:r w:rsidR="00604825" w:rsidRPr="00604825">
        <w:rPr>
          <w:rFonts w:ascii="Times New Roman" w:hAnsi="Times New Roman"/>
          <w:bCs/>
          <w:sz w:val="28"/>
          <w:szCs w:val="28"/>
        </w:rPr>
        <w:t>;</w:t>
      </w:r>
    </w:p>
    <w:p w:rsidR="00604825" w:rsidRPr="00604825" w:rsidRDefault="00E873D9" w:rsidP="00604825">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604825" w:rsidRPr="00604825">
        <w:rPr>
          <w:rFonts w:ascii="Times New Roman" w:hAnsi="Times New Roman"/>
          <w:bCs/>
          <w:sz w:val="28"/>
          <w:szCs w:val="28"/>
        </w:rPr>
        <w:t xml:space="preserve">деятельность по использованию полос отвода и (или) придорожных полос автомобильных дорог общего пользования </w:t>
      </w:r>
      <w:r w:rsidR="003F6BEF">
        <w:rPr>
          <w:rFonts w:ascii="Times New Roman" w:hAnsi="Times New Roman"/>
          <w:bCs/>
          <w:sz w:val="28"/>
          <w:szCs w:val="28"/>
        </w:rPr>
        <w:t>местного значения Полтавченского</w:t>
      </w:r>
      <w:r w:rsidR="007D6147" w:rsidRPr="007D6147">
        <w:rPr>
          <w:rFonts w:ascii="Times New Roman" w:hAnsi="Times New Roman"/>
          <w:bCs/>
          <w:sz w:val="28"/>
          <w:szCs w:val="28"/>
        </w:rPr>
        <w:t xml:space="preserve"> сельского поселения Кущевского района</w:t>
      </w:r>
      <w:r w:rsidR="00604825" w:rsidRPr="00604825">
        <w:rPr>
          <w:rFonts w:ascii="Times New Roman" w:hAnsi="Times New Roman"/>
          <w:bCs/>
          <w:sz w:val="28"/>
          <w:szCs w:val="28"/>
        </w:rPr>
        <w:t>;</w:t>
      </w:r>
    </w:p>
    <w:p w:rsidR="00604825" w:rsidRPr="00604825" w:rsidRDefault="00604825" w:rsidP="00604825">
      <w:pPr>
        <w:spacing w:after="0" w:line="240" w:lineRule="auto"/>
        <w:ind w:firstLine="709"/>
        <w:jc w:val="both"/>
        <w:rPr>
          <w:rFonts w:ascii="Times New Roman" w:hAnsi="Times New Roman"/>
          <w:bCs/>
          <w:sz w:val="28"/>
          <w:szCs w:val="28"/>
        </w:rPr>
      </w:pPr>
      <w:bookmarkStart w:id="8" w:name="_Hlk84585409"/>
      <w:r w:rsidRPr="00604825">
        <w:rPr>
          <w:rFonts w:ascii="Times New Roman" w:hAnsi="Times New Roman"/>
          <w:bCs/>
          <w:sz w:val="28"/>
          <w:szCs w:val="28"/>
        </w:rPr>
        <w:t xml:space="preserve">б) в рамках пункта 2 части 1 статьи 16 Федерального закона </w:t>
      </w:r>
      <w:r w:rsidR="001603D0" w:rsidRPr="001603D0">
        <w:rPr>
          <w:rFonts w:ascii="Times New Roman" w:hAnsi="Times New Roman"/>
          <w:bCs/>
          <w:sz w:val="28"/>
          <w:szCs w:val="28"/>
        </w:rPr>
        <w:t>№ 248-ФЗ</w:t>
      </w:r>
      <w:r w:rsidRPr="00604825">
        <w:rPr>
          <w:rFonts w:ascii="Times New Roman" w:hAnsi="Times New Roman"/>
          <w:bCs/>
          <w:sz w:val="28"/>
          <w:szCs w:val="28"/>
        </w:rPr>
        <w:t>:</w:t>
      </w:r>
    </w:p>
    <w:bookmarkEnd w:id="8"/>
    <w:p w:rsidR="00604825" w:rsidRPr="00B3415A" w:rsidRDefault="00604825" w:rsidP="00604825">
      <w:pPr>
        <w:spacing w:after="0" w:line="240" w:lineRule="auto"/>
        <w:ind w:firstLine="709"/>
        <w:jc w:val="both"/>
        <w:rPr>
          <w:rFonts w:ascii="Times New Roman" w:hAnsi="Times New Roman"/>
          <w:bCs/>
          <w:sz w:val="28"/>
          <w:szCs w:val="28"/>
        </w:rPr>
      </w:pPr>
      <w:r w:rsidRPr="00604825">
        <w:rPr>
          <w:rFonts w:ascii="Times New Roman" w:hAnsi="Times New Roman"/>
          <w:bCs/>
          <w:sz w:val="28"/>
          <w:szCs w:val="28"/>
        </w:rPr>
        <w:t xml:space="preserve">внесение платы в счет возмещения вреда, причиняемого транспортными средствами, </w:t>
      </w:r>
      <w:r w:rsidR="00E771B4" w:rsidRPr="00B3415A">
        <w:rPr>
          <w:rFonts w:ascii="Times New Roman" w:hAnsi="Times New Roman"/>
          <w:bCs/>
          <w:sz w:val="28"/>
          <w:szCs w:val="28"/>
        </w:rPr>
        <w:t>осуществляющими перевозки тяжеловесных грузов</w:t>
      </w:r>
      <w:r w:rsidR="00B3415A" w:rsidRPr="00B3415A">
        <w:t xml:space="preserve"> </w:t>
      </w:r>
      <w:r w:rsidR="00B3415A" w:rsidRPr="00B3415A">
        <w:rPr>
          <w:rFonts w:ascii="Times New Roman" w:hAnsi="Times New Roman"/>
          <w:sz w:val="28"/>
          <w:szCs w:val="28"/>
        </w:rPr>
        <w:t>при движении по</w:t>
      </w:r>
      <w:r w:rsidR="00B3415A" w:rsidRPr="00B3415A">
        <w:t xml:space="preserve"> </w:t>
      </w:r>
      <w:r w:rsidR="00B3415A" w:rsidRPr="00B3415A">
        <w:rPr>
          <w:rFonts w:ascii="Times New Roman" w:hAnsi="Times New Roman"/>
          <w:bCs/>
          <w:sz w:val="28"/>
          <w:szCs w:val="28"/>
        </w:rPr>
        <w:t>автомобильным дорогам общего пользования</w:t>
      </w:r>
      <w:r w:rsidR="003F6BEF">
        <w:rPr>
          <w:rFonts w:ascii="Times New Roman" w:hAnsi="Times New Roman"/>
          <w:bCs/>
          <w:sz w:val="28"/>
          <w:szCs w:val="28"/>
        </w:rPr>
        <w:t xml:space="preserve"> местного значения Полтавченского</w:t>
      </w:r>
      <w:r w:rsidR="00B3415A" w:rsidRPr="00B3415A">
        <w:rPr>
          <w:rFonts w:ascii="Times New Roman" w:hAnsi="Times New Roman"/>
          <w:bCs/>
          <w:sz w:val="28"/>
          <w:szCs w:val="28"/>
        </w:rPr>
        <w:t xml:space="preserve"> сельского поселения Кущевского района</w:t>
      </w:r>
      <w:r w:rsidR="00B3415A">
        <w:rPr>
          <w:rFonts w:ascii="Times New Roman" w:hAnsi="Times New Roman"/>
          <w:bCs/>
          <w:sz w:val="28"/>
          <w:szCs w:val="28"/>
        </w:rPr>
        <w:t>;</w:t>
      </w:r>
    </w:p>
    <w:p w:rsidR="00604825" w:rsidRPr="00604825" w:rsidRDefault="00604825" w:rsidP="00604825">
      <w:pPr>
        <w:spacing w:after="0" w:line="240" w:lineRule="auto"/>
        <w:ind w:firstLine="709"/>
        <w:jc w:val="both"/>
        <w:rPr>
          <w:rFonts w:ascii="Times New Roman" w:hAnsi="Times New Roman"/>
          <w:bCs/>
          <w:sz w:val="28"/>
          <w:szCs w:val="28"/>
        </w:rPr>
      </w:pPr>
      <w:r w:rsidRPr="00604825">
        <w:rPr>
          <w:rFonts w:ascii="Times New Roman" w:hAnsi="Times New Roman"/>
          <w:bCs/>
          <w:sz w:val="28"/>
          <w:szCs w:val="28"/>
        </w:rPr>
        <w:t xml:space="preserve">дорожно-строительные материалы, указанные в приложении </w:t>
      </w:r>
      <w:r w:rsidR="007364D3">
        <w:rPr>
          <w:rFonts w:ascii="Times New Roman" w:hAnsi="Times New Roman"/>
          <w:bCs/>
          <w:sz w:val="28"/>
          <w:szCs w:val="28"/>
        </w:rPr>
        <w:t>№</w:t>
      </w:r>
      <w:r w:rsidRPr="00604825">
        <w:rPr>
          <w:rFonts w:ascii="Times New Roman" w:hAnsi="Times New Roman"/>
          <w:bCs/>
          <w:sz w:val="28"/>
          <w:szCs w:val="28"/>
        </w:rPr>
        <w:t xml:space="preserve"> 1 к техническому регламенту Таможенного союза </w:t>
      </w:r>
      <w:r w:rsidR="007364D3">
        <w:rPr>
          <w:rFonts w:ascii="Times New Roman" w:hAnsi="Times New Roman"/>
          <w:bCs/>
          <w:sz w:val="28"/>
          <w:szCs w:val="28"/>
        </w:rPr>
        <w:t>«</w:t>
      </w:r>
      <w:r w:rsidRPr="00604825">
        <w:rPr>
          <w:rFonts w:ascii="Times New Roman" w:hAnsi="Times New Roman"/>
          <w:bCs/>
          <w:sz w:val="28"/>
          <w:szCs w:val="28"/>
        </w:rPr>
        <w:t>Безопасность автомобильных дорог</w:t>
      </w:r>
      <w:r w:rsidR="007364D3">
        <w:rPr>
          <w:rFonts w:ascii="Times New Roman" w:hAnsi="Times New Roman"/>
          <w:bCs/>
          <w:sz w:val="28"/>
          <w:szCs w:val="28"/>
        </w:rPr>
        <w:t xml:space="preserve">» </w:t>
      </w:r>
      <w:r w:rsidRPr="00604825">
        <w:rPr>
          <w:rFonts w:ascii="Times New Roman" w:hAnsi="Times New Roman"/>
          <w:bCs/>
          <w:sz w:val="28"/>
          <w:szCs w:val="28"/>
        </w:rPr>
        <w:t>(ТР ТС 014/2011);</w:t>
      </w:r>
    </w:p>
    <w:p w:rsidR="00604825" w:rsidRPr="00604825" w:rsidRDefault="00604825" w:rsidP="00604825">
      <w:pPr>
        <w:spacing w:after="0" w:line="240" w:lineRule="auto"/>
        <w:ind w:firstLine="709"/>
        <w:jc w:val="both"/>
        <w:rPr>
          <w:rFonts w:ascii="Times New Roman" w:hAnsi="Times New Roman"/>
          <w:bCs/>
          <w:sz w:val="28"/>
          <w:szCs w:val="28"/>
        </w:rPr>
      </w:pPr>
      <w:r w:rsidRPr="00604825">
        <w:rPr>
          <w:rFonts w:ascii="Times New Roman" w:hAnsi="Times New Roman"/>
          <w:bCs/>
          <w:sz w:val="28"/>
          <w:szCs w:val="28"/>
        </w:rPr>
        <w:t xml:space="preserve">дорожно-строительные изделия, указанные в приложении </w:t>
      </w:r>
      <w:r w:rsidR="007364D3">
        <w:rPr>
          <w:rFonts w:ascii="Times New Roman" w:hAnsi="Times New Roman"/>
          <w:bCs/>
          <w:sz w:val="28"/>
          <w:szCs w:val="28"/>
        </w:rPr>
        <w:t>№</w:t>
      </w:r>
      <w:r w:rsidRPr="00604825">
        <w:rPr>
          <w:rFonts w:ascii="Times New Roman" w:hAnsi="Times New Roman"/>
          <w:bCs/>
          <w:sz w:val="28"/>
          <w:szCs w:val="28"/>
        </w:rPr>
        <w:t xml:space="preserve"> 2 к техническому регламенту Таможенного союза </w:t>
      </w:r>
      <w:r w:rsidR="007364D3">
        <w:rPr>
          <w:rFonts w:ascii="Times New Roman" w:hAnsi="Times New Roman"/>
          <w:bCs/>
          <w:sz w:val="28"/>
          <w:szCs w:val="28"/>
        </w:rPr>
        <w:t>«</w:t>
      </w:r>
      <w:r w:rsidRPr="00604825">
        <w:rPr>
          <w:rFonts w:ascii="Times New Roman" w:hAnsi="Times New Roman"/>
          <w:bCs/>
          <w:sz w:val="28"/>
          <w:szCs w:val="28"/>
        </w:rPr>
        <w:t>Безопасность автомобильных дорог</w:t>
      </w:r>
      <w:r w:rsidR="007364D3">
        <w:rPr>
          <w:rFonts w:ascii="Times New Roman" w:hAnsi="Times New Roman"/>
          <w:bCs/>
          <w:sz w:val="28"/>
          <w:szCs w:val="28"/>
        </w:rPr>
        <w:t>»</w:t>
      </w:r>
      <w:r w:rsidRPr="00604825">
        <w:rPr>
          <w:rFonts w:ascii="Times New Roman" w:hAnsi="Times New Roman"/>
          <w:bCs/>
          <w:sz w:val="28"/>
          <w:szCs w:val="28"/>
        </w:rPr>
        <w:t xml:space="preserve"> (ТР ТС 014/2011);</w:t>
      </w:r>
    </w:p>
    <w:p w:rsidR="00604825" w:rsidRPr="00604825" w:rsidRDefault="00604825" w:rsidP="00604825">
      <w:pPr>
        <w:spacing w:after="0" w:line="240" w:lineRule="auto"/>
        <w:ind w:firstLine="709"/>
        <w:jc w:val="both"/>
        <w:rPr>
          <w:rFonts w:ascii="Times New Roman" w:hAnsi="Times New Roman"/>
          <w:bCs/>
          <w:sz w:val="28"/>
          <w:szCs w:val="28"/>
        </w:rPr>
      </w:pPr>
      <w:bookmarkStart w:id="9" w:name="_Hlk84585441"/>
      <w:r w:rsidRPr="00604825">
        <w:rPr>
          <w:rFonts w:ascii="Times New Roman" w:hAnsi="Times New Roman"/>
          <w:bCs/>
          <w:sz w:val="28"/>
          <w:szCs w:val="28"/>
        </w:rPr>
        <w:t xml:space="preserve">в) в рамках пункта 3 части 1 статьи 16 Федерального закона </w:t>
      </w:r>
      <w:r w:rsidR="001603D0" w:rsidRPr="001603D0">
        <w:rPr>
          <w:rFonts w:ascii="Times New Roman" w:hAnsi="Times New Roman"/>
          <w:bCs/>
          <w:sz w:val="28"/>
          <w:szCs w:val="28"/>
        </w:rPr>
        <w:t>№ 248-ФЗ</w:t>
      </w:r>
      <w:r w:rsidRPr="00604825">
        <w:rPr>
          <w:rFonts w:ascii="Times New Roman" w:hAnsi="Times New Roman"/>
          <w:bCs/>
          <w:sz w:val="28"/>
          <w:szCs w:val="28"/>
        </w:rPr>
        <w:t>:</w:t>
      </w:r>
    </w:p>
    <w:bookmarkEnd w:id="9"/>
    <w:p w:rsidR="00604825" w:rsidRPr="00604825" w:rsidRDefault="00604825" w:rsidP="00604825">
      <w:pPr>
        <w:spacing w:after="0" w:line="240" w:lineRule="auto"/>
        <w:ind w:firstLine="709"/>
        <w:jc w:val="both"/>
        <w:rPr>
          <w:rFonts w:ascii="Times New Roman" w:hAnsi="Times New Roman"/>
          <w:bCs/>
          <w:sz w:val="28"/>
          <w:szCs w:val="28"/>
        </w:rPr>
      </w:pPr>
      <w:r w:rsidRPr="00604825">
        <w:rPr>
          <w:rFonts w:ascii="Times New Roman" w:hAnsi="Times New Roman"/>
          <w:bCs/>
          <w:sz w:val="28"/>
          <w:szCs w:val="28"/>
        </w:rPr>
        <w:t>автомобильн</w:t>
      </w:r>
      <w:r w:rsidR="007364D3">
        <w:rPr>
          <w:rFonts w:ascii="Times New Roman" w:hAnsi="Times New Roman"/>
          <w:bCs/>
          <w:sz w:val="28"/>
          <w:szCs w:val="28"/>
        </w:rPr>
        <w:t>ые</w:t>
      </w:r>
      <w:r w:rsidRPr="00604825">
        <w:rPr>
          <w:rFonts w:ascii="Times New Roman" w:hAnsi="Times New Roman"/>
          <w:bCs/>
          <w:sz w:val="28"/>
          <w:szCs w:val="28"/>
        </w:rPr>
        <w:t xml:space="preserve"> дорог</w:t>
      </w:r>
      <w:r w:rsidR="007364D3">
        <w:rPr>
          <w:rFonts w:ascii="Times New Roman" w:hAnsi="Times New Roman"/>
          <w:bCs/>
          <w:sz w:val="28"/>
          <w:szCs w:val="28"/>
        </w:rPr>
        <w:t>и</w:t>
      </w:r>
      <w:r w:rsidRPr="00604825">
        <w:rPr>
          <w:rFonts w:ascii="Times New Roman" w:hAnsi="Times New Roman"/>
          <w:bCs/>
          <w:sz w:val="28"/>
          <w:szCs w:val="28"/>
        </w:rPr>
        <w:t xml:space="preserve"> </w:t>
      </w:r>
      <w:r w:rsidR="001603D0" w:rsidRPr="001603D0">
        <w:rPr>
          <w:rFonts w:ascii="Times New Roman" w:hAnsi="Times New Roman"/>
          <w:bCs/>
          <w:sz w:val="28"/>
          <w:szCs w:val="28"/>
        </w:rPr>
        <w:t xml:space="preserve">общего пользования </w:t>
      </w:r>
      <w:r w:rsidR="003F6BEF">
        <w:rPr>
          <w:rFonts w:ascii="Times New Roman" w:hAnsi="Times New Roman"/>
          <w:bCs/>
          <w:sz w:val="28"/>
          <w:szCs w:val="28"/>
        </w:rPr>
        <w:t>местного</w:t>
      </w:r>
      <w:r w:rsidR="00396E2E">
        <w:rPr>
          <w:rFonts w:ascii="Times New Roman" w:hAnsi="Times New Roman"/>
          <w:bCs/>
          <w:sz w:val="28"/>
          <w:szCs w:val="28"/>
        </w:rPr>
        <w:t xml:space="preserve"> значения По</w:t>
      </w:r>
      <w:r w:rsidR="003F6BEF">
        <w:rPr>
          <w:rFonts w:ascii="Times New Roman" w:hAnsi="Times New Roman"/>
          <w:bCs/>
          <w:sz w:val="28"/>
          <w:szCs w:val="28"/>
        </w:rPr>
        <w:t>лтавченского</w:t>
      </w:r>
      <w:r w:rsidR="007D6147" w:rsidRPr="007D6147">
        <w:rPr>
          <w:rFonts w:ascii="Times New Roman" w:hAnsi="Times New Roman"/>
          <w:bCs/>
          <w:sz w:val="28"/>
          <w:szCs w:val="28"/>
        </w:rPr>
        <w:t xml:space="preserve"> сельского поселения Кущевского района </w:t>
      </w:r>
      <w:r w:rsidRPr="00604825">
        <w:rPr>
          <w:rFonts w:ascii="Times New Roman" w:hAnsi="Times New Roman"/>
          <w:bCs/>
          <w:sz w:val="28"/>
          <w:szCs w:val="28"/>
        </w:rPr>
        <w:t>и искусственные дорожные сооружения на ней;</w:t>
      </w:r>
    </w:p>
    <w:p w:rsidR="00604825" w:rsidRPr="00604825" w:rsidRDefault="001603D0" w:rsidP="00604825">
      <w:pPr>
        <w:spacing w:after="0" w:line="240" w:lineRule="auto"/>
        <w:ind w:firstLine="709"/>
        <w:jc w:val="both"/>
        <w:rPr>
          <w:rFonts w:ascii="Times New Roman" w:hAnsi="Times New Roman"/>
          <w:bCs/>
          <w:sz w:val="28"/>
          <w:szCs w:val="28"/>
        </w:rPr>
      </w:pPr>
      <w:r w:rsidRPr="001603D0">
        <w:rPr>
          <w:rFonts w:ascii="Times New Roman" w:hAnsi="Times New Roman"/>
          <w:bCs/>
          <w:sz w:val="28"/>
          <w:szCs w:val="28"/>
        </w:rPr>
        <w:t>объект</w:t>
      </w:r>
      <w:r>
        <w:rPr>
          <w:rFonts w:ascii="Times New Roman" w:hAnsi="Times New Roman"/>
          <w:bCs/>
          <w:sz w:val="28"/>
          <w:szCs w:val="28"/>
        </w:rPr>
        <w:t>ы</w:t>
      </w:r>
      <w:r w:rsidRPr="001603D0">
        <w:rPr>
          <w:rFonts w:ascii="Times New Roman" w:hAnsi="Times New Roman"/>
          <w:bCs/>
          <w:sz w:val="28"/>
          <w:szCs w:val="28"/>
        </w:rPr>
        <w:t xml:space="preserve"> дорожного сервиса, размещенны</w:t>
      </w:r>
      <w:r>
        <w:rPr>
          <w:rFonts w:ascii="Times New Roman" w:hAnsi="Times New Roman"/>
          <w:bCs/>
          <w:sz w:val="28"/>
          <w:szCs w:val="28"/>
        </w:rPr>
        <w:t>е</w:t>
      </w:r>
      <w:r w:rsidRPr="001603D0">
        <w:rPr>
          <w:rFonts w:ascii="Times New Roman" w:hAnsi="Times New Roman"/>
          <w:bCs/>
          <w:sz w:val="28"/>
          <w:szCs w:val="28"/>
        </w:rPr>
        <w:t xml:space="preserve"> в </w:t>
      </w:r>
      <w:bookmarkStart w:id="10" w:name="_Hlk84511776"/>
      <w:r w:rsidRPr="001603D0">
        <w:rPr>
          <w:rFonts w:ascii="Times New Roman" w:hAnsi="Times New Roman"/>
          <w:bCs/>
          <w:sz w:val="28"/>
          <w:szCs w:val="28"/>
        </w:rPr>
        <w:t xml:space="preserve">полосах отвода и (или) придорожных полосах автомобильных дорог общего пользования </w:t>
      </w:r>
      <w:r>
        <w:rPr>
          <w:rFonts w:ascii="Times New Roman" w:hAnsi="Times New Roman"/>
          <w:bCs/>
          <w:sz w:val="28"/>
          <w:szCs w:val="28"/>
        </w:rPr>
        <w:t xml:space="preserve">местного значения </w:t>
      </w:r>
      <w:r w:rsidR="00396E2E">
        <w:rPr>
          <w:rFonts w:ascii="Times New Roman" w:hAnsi="Times New Roman"/>
          <w:bCs/>
          <w:sz w:val="28"/>
          <w:szCs w:val="28"/>
        </w:rPr>
        <w:t>Полтавченского</w:t>
      </w:r>
      <w:r w:rsidRPr="001603D0">
        <w:rPr>
          <w:rFonts w:ascii="Times New Roman" w:hAnsi="Times New Roman"/>
          <w:bCs/>
          <w:sz w:val="28"/>
          <w:szCs w:val="28"/>
        </w:rPr>
        <w:t xml:space="preserve"> сельского поселения Кущевского района</w:t>
      </w:r>
      <w:bookmarkEnd w:id="10"/>
      <w:r w:rsidRPr="001603D0">
        <w:rPr>
          <w:rFonts w:ascii="Times New Roman" w:hAnsi="Times New Roman"/>
          <w:bCs/>
          <w:sz w:val="28"/>
          <w:szCs w:val="28"/>
        </w:rPr>
        <w:t>;</w:t>
      </w:r>
    </w:p>
    <w:p w:rsidR="00604825" w:rsidRDefault="007D6147" w:rsidP="00604825">
      <w:pPr>
        <w:spacing w:after="0" w:line="240" w:lineRule="auto"/>
        <w:ind w:firstLine="709"/>
        <w:jc w:val="both"/>
        <w:rPr>
          <w:rFonts w:ascii="Times New Roman" w:hAnsi="Times New Roman"/>
          <w:bCs/>
          <w:sz w:val="28"/>
          <w:szCs w:val="28"/>
        </w:rPr>
      </w:pPr>
      <w:r w:rsidRPr="007D6147">
        <w:rPr>
          <w:rFonts w:ascii="Times New Roman" w:hAnsi="Times New Roman"/>
          <w:bCs/>
          <w:sz w:val="28"/>
          <w:szCs w:val="28"/>
        </w:rPr>
        <w:t>полос</w:t>
      </w:r>
      <w:r>
        <w:rPr>
          <w:rFonts w:ascii="Times New Roman" w:hAnsi="Times New Roman"/>
          <w:bCs/>
          <w:sz w:val="28"/>
          <w:szCs w:val="28"/>
        </w:rPr>
        <w:t>ы</w:t>
      </w:r>
      <w:r w:rsidRPr="007D6147">
        <w:rPr>
          <w:rFonts w:ascii="Times New Roman" w:hAnsi="Times New Roman"/>
          <w:bCs/>
          <w:sz w:val="28"/>
          <w:szCs w:val="28"/>
        </w:rPr>
        <w:t xml:space="preserve"> отвода и (или) придорожны</w:t>
      </w:r>
      <w:r>
        <w:rPr>
          <w:rFonts w:ascii="Times New Roman" w:hAnsi="Times New Roman"/>
          <w:bCs/>
          <w:sz w:val="28"/>
          <w:szCs w:val="28"/>
        </w:rPr>
        <w:t>е</w:t>
      </w:r>
      <w:r w:rsidRPr="007D6147">
        <w:rPr>
          <w:rFonts w:ascii="Times New Roman" w:hAnsi="Times New Roman"/>
          <w:bCs/>
          <w:sz w:val="28"/>
          <w:szCs w:val="28"/>
        </w:rPr>
        <w:t xml:space="preserve"> полос</w:t>
      </w:r>
      <w:r>
        <w:rPr>
          <w:rFonts w:ascii="Times New Roman" w:hAnsi="Times New Roman"/>
          <w:bCs/>
          <w:sz w:val="28"/>
          <w:szCs w:val="28"/>
        </w:rPr>
        <w:t>ы</w:t>
      </w:r>
      <w:r w:rsidRPr="007D6147">
        <w:rPr>
          <w:rFonts w:ascii="Times New Roman" w:hAnsi="Times New Roman"/>
          <w:bCs/>
          <w:sz w:val="28"/>
          <w:szCs w:val="28"/>
        </w:rPr>
        <w:t xml:space="preserve"> автомобильных дорог общего пользования</w:t>
      </w:r>
      <w:r w:rsidR="00396E2E">
        <w:rPr>
          <w:rFonts w:ascii="Times New Roman" w:hAnsi="Times New Roman"/>
          <w:bCs/>
          <w:sz w:val="28"/>
          <w:szCs w:val="28"/>
        </w:rPr>
        <w:t xml:space="preserve"> местного значения Полтавченского</w:t>
      </w:r>
      <w:r w:rsidRPr="007D6147">
        <w:rPr>
          <w:rFonts w:ascii="Times New Roman" w:hAnsi="Times New Roman"/>
          <w:bCs/>
          <w:sz w:val="28"/>
          <w:szCs w:val="28"/>
        </w:rPr>
        <w:t xml:space="preserve"> сельского поселения Кущевского района</w:t>
      </w:r>
      <w:r w:rsidR="00604825" w:rsidRPr="00604825">
        <w:rPr>
          <w:rFonts w:ascii="Times New Roman" w:hAnsi="Times New Roman"/>
          <w:bCs/>
          <w:sz w:val="28"/>
          <w:szCs w:val="28"/>
        </w:rPr>
        <w:t>.</w:t>
      </w:r>
    </w:p>
    <w:p w:rsidR="00D73EB8" w:rsidRDefault="0092709C">
      <w:pPr>
        <w:spacing w:after="0" w:line="240" w:lineRule="auto"/>
        <w:ind w:firstLine="709"/>
        <w:jc w:val="both"/>
        <w:rPr>
          <w:rFonts w:ascii="Times New Roman" w:hAnsi="Times New Roman"/>
          <w:bCs/>
          <w:sz w:val="28"/>
          <w:szCs w:val="28"/>
        </w:rPr>
      </w:pPr>
      <w:r>
        <w:rPr>
          <w:rFonts w:ascii="Times New Roman" w:hAnsi="Times New Roman"/>
          <w:bCs/>
          <w:sz w:val="28"/>
          <w:szCs w:val="28"/>
        </w:rPr>
        <w:t>1.</w:t>
      </w:r>
      <w:r w:rsidR="005735B9">
        <w:rPr>
          <w:rFonts w:ascii="Times New Roman" w:hAnsi="Times New Roman"/>
          <w:bCs/>
          <w:sz w:val="28"/>
          <w:szCs w:val="28"/>
        </w:rPr>
        <w:t>4</w:t>
      </w:r>
      <w:r>
        <w:rPr>
          <w:rFonts w:ascii="Times New Roman" w:hAnsi="Times New Roman"/>
          <w:bCs/>
          <w:sz w:val="28"/>
          <w:szCs w:val="28"/>
        </w:rPr>
        <w:t xml:space="preserve">. Муниципальный контроль </w:t>
      </w:r>
      <w:r w:rsidR="005735B9" w:rsidRPr="005735B9">
        <w:rPr>
          <w:rFonts w:ascii="Times New Roman" w:hAnsi="Times New Roman"/>
          <w:bCs/>
          <w:sz w:val="28"/>
          <w:szCs w:val="28"/>
        </w:rPr>
        <w:t xml:space="preserve">в соответствии с настоящим Положением </w:t>
      </w:r>
      <w:r>
        <w:rPr>
          <w:rFonts w:ascii="Times New Roman" w:hAnsi="Times New Roman"/>
          <w:bCs/>
          <w:sz w:val="28"/>
          <w:szCs w:val="28"/>
        </w:rPr>
        <w:t>осуществляе</w:t>
      </w:r>
      <w:r w:rsidR="00396E2E">
        <w:rPr>
          <w:rFonts w:ascii="Times New Roman" w:hAnsi="Times New Roman"/>
          <w:bCs/>
          <w:sz w:val="28"/>
          <w:szCs w:val="28"/>
        </w:rPr>
        <w:t>тся администрацией Полтавченского</w:t>
      </w:r>
      <w:r>
        <w:rPr>
          <w:rFonts w:ascii="Times New Roman" w:hAnsi="Times New Roman"/>
          <w:bCs/>
          <w:sz w:val="28"/>
          <w:szCs w:val="28"/>
        </w:rPr>
        <w:t xml:space="preserve"> сельского поселения Кущевского района (далее - орган муниципального контроля)</w:t>
      </w:r>
      <w:r w:rsidR="00493534" w:rsidRPr="00493534">
        <w:t xml:space="preserve"> </w:t>
      </w:r>
      <w:r w:rsidR="00493534" w:rsidRPr="00493534">
        <w:rPr>
          <w:rFonts w:ascii="Times New Roman" w:hAnsi="Times New Roman"/>
          <w:bCs/>
          <w:sz w:val="28"/>
          <w:szCs w:val="28"/>
        </w:rPr>
        <w:t>с учетом особенностей, предусмотренных стать</w:t>
      </w:r>
      <w:r w:rsidR="00793FE7">
        <w:rPr>
          <w:rFonts w:ascii="Times New Roman" w:hAnsi="Times New Roman"/>
          <w:bCs/>
          <w:sz w:val="28"/>
          <w:szCs w:val="28"/>
        </w:rPr>
        <w:t>ей</w:t>
      </w:r>
      <w:r w:rsidR="00493534" w:rsidRPr="00493534">
        <w:rPr>
          <w:rFonts w:ascii="Times New Roman" w:hAnsi="Times New Roman"/>
          <w:bCs/>
          <w:sz w:val="28"/>
          <w:szCs w:val="28"/>
        </w:rPr>
        <w:t xml:space="preserve"> 6 Федерального закона № 248-ФЗ.</w:t>
      </w:r>
    </w:p>
    <w:p w:rsidR="00E67DD9" w:rsidRPr="004B6D32" w:rsidRDefault="00E67DD9" w:rsidP="00E67DD9">
      <w:pPr>
        <w:spacing w:after="0" w:line="240" w:lineRule="auto"/>
        <w:ind w:firstLine="709"/>
        <w:jc w:val="both"/>
        <w:rPr>
          <w:rFonts w:ascii="Times New Roman" w:hAnsi="Times New Roman"/>
          <w:bCs/>
          <w:sz w:val="28"/>
          <w:szCs w:val="28"/>
        </w:rPr>
      </w:pPr>
      <w:r w:rsidRPr="004B6D32">
        <w:rPr>
          <w:rFonts w:ascii="Times New Roman" w:hAnsi="Times New Roman"/>
          <w:bCs/>
          <w:sz w:val="28"/>
          <w:szCs w:val="28"/>
        </w:rPr>
        <w:lastRenderedPageBreak/>
        <w:t>1.5. От имени органа муниципального контроля муниципальный контроль вправе осуществлять следующие должностные лица</w:t>
      </w:r>
      <w:r w:rsidRPr="003167C4">
        <w:t xml:space="preserve"> </w:t>
      </w:r>
      <w:r w:rsidRPr="003167C4">
        <w:rPr>
          <w:rFonts w:ascii="Times New Roman" w:hAnsi="Times New Roman"/>
          <w:bCs/>
          <w:sz w:val="28"/>
          <w:szCs w:val="28"/>
        </w:rPr>
        <w:t>орган</w:t>
      </w:r>
      <w:r>
        <w:rPr>
          <w:rFonts w:ascii="Times New Roman" w:hAnsi="Times New Roman"/>
          <w:bCs/>
          <w:sz w:val="28"/>
          <w:szCs w:val="28"/>
        </w:rPr>
        <w:t>а</w:t>
      </w:r>
      <w:r w:rsidRPr="003167C4">
        <w:rPr>
          <w:rFonts w:ascii="Times New Roman" w:hAnsi="Times New Roman"/>
          <w:bCs/>
          <w:sz w:val="28"/>
          <w:szCs w:val="28"/>
        </w:rPr>
        <w:t xml:space="preserve"> муниципального контроля</w:t>
      </w:r>
      <w:r w:rsidRPr="004B6D32">
        <w:rPr>
          <w:rFonts w:ascii="Times New Roman" w:hAnsi="Times New Roman"/>
          <w:bCs/>
          <w:sz w:val="28"/>
          <w:szCs w:val="28"/>
        </w:rPr>
        <w:t>:</w:t>
      </w:r>
    </w:p>
    <w:p w:rsidR="00E67DD9" w:rsidRPr="004B6D32" w:rsidRDefault="00396E2E" w:rsidP="00E67DD9">
      <w:pPr>
        <w:spacing w:after="0" w:line="240" w:lineRule="auto"/>
        <w:ind w:firstLine="709"/>
        <w:jc w:val="both"/>
        <w:rPr>
          <w:rFonts w:ascii="Times New Roman" w:hAnsi="Times New Roman"/>
          <w:bCs/>
          <w:sz w:val="28"/>
          <w:szCs w:val="28"/>
        </w:rPr>
      </w:pPr>
      <w:r>
        <w:rPr>
          <w:rFonts w:ascii="Times New Roman" w:hAnsi="Times New Roman"/>
          <w:bCs/>
          <w:sz w:val="28"/>
          <w:szCs w:val="28"/>
        </w:rPr>
        <w:t>1) глава Полтавченского</w:t>
      </w:r>
      <w:r w:rsidR="00E67DD9" w:rsidRPr="004B6D32">
        <w:rPr>
          <w:rFonts w:ascii="Times New Roman" w:hAnsi="Times New Roman"/>
          <w:bCs/>
          <w:sz w:val="28"/>
          <w:szCs w:val="28"/>
        </w:rPr>
        <w:t xml:space="preserve"> сельского поселения Кущевского района;</w:t>
      </w:r>
    </w:p>
    <w:p w:rsidR="00E67DD9" w:rsidRDefault="00E67DD9" w:rsidP="00E67DD9">
      <w:pPr>
        <w:spacing w:after="0" w:line="240" w:lineRule="auto"/>
        <w:ind w:firstLine="709"/>
        <w:jc w:val="both"/>
        <w:rPr>
          <w:rFonts w:ascii="Times New Roman" w:hAnsi="Times New Roman"/>
          <w:bCs/>
          <w:sz w:val="28"/>
          <w:szCs w:val="28"/>
        </w:rPr>
      </w:pPr>
      <w:r w:rsidRPr="004B6D32">
        <w:rPr>
          <w:rFonts w:ascii="Times New Roman" w:hAnsi="Times New Roman"/>
          <w:bCs/>
          <w:sz w:val="28"/>
          <w:szCs w:val="28"/>
        </w:rPr>
        <w:t>2) муниципальные служащие органа муниципального контроля,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w:t>
      </w:r>
      <w:r w:rsidR="00A12354">
        <w:rPr>
          <w:rFonts w:ascii="Times New Roman" w:hAnsi="Times New Roman"/>
          <w:bCs/>
          <w:sz w:val="28"/>
          <w:szCs w:val="28"/>
        </w:rPr>
        <w:t>.</w:t>
      </w:r>
    </w:p>
    <w:p w:rsidR="00E67DD9" w:rsidRDefault="00E67DD9" w:rsidP="00E67DD9">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1.6. </w:t>
      </w:r>
      <w:proofErr w:type="gramStart"/>
      <w:r>
        <w:rPr>
          <w:rFonts w:ascii="Times New Roman" w:hAnsi="Times New Roman"/>
          <w:bCs/>
          <w:sz w:val="28"/>
          <w:szCs w:val="28"/>
        </w:rPr>
        <w:t>Должностным лицом, уполномоченным на принятие решения о проведении контрольных мероприятий является</w:t>
      </w:r>
      <w:proofErr w:type="gramEnd"/>
      <w:r>
        <w:rPr>
          <w:rFonts w:ascii="Times New Roman" w:hAnsi="Times New Roman"/>
          <w:bCs/>
          <w:sz w:val="28"/>
          <w:szCs w:val="28"/>
        </w:rPr>
        <w:t xml:space="preserve"> глава</w:t>
      </w:r>
      <w:r w:rsidRPr="003167C4">
        <w:t xml:space="preserve"> </w:t>
      </w:r>
      <w:r w:rsidR="00396E2E">
        <w:rPr>
          <w:rFonts w:ascii="Times New Roman" w:hAnsi="Times New Roman"/>
          <w:bCs/>
          <w:sz w:val="28"/>
          <w:szCs w:val="28"/>
        </w:rPr>
        <w:t>Полтавченского</w:t>
      </w:r>
      <w:r w:rsidRPr="003167C4">
        <w:rPr>
          <w:rFonts w:ascii="Times New Roman" w:hAnsi="Times New Roman"/>
          <w:bCs/>
          <w:sz w:val="28"/>
          <w:szCs w:val="28"/>
        </w:rPr>
        <w:t xml:space="preserve"> сельского поселения Кущевского района</w:t>
      </w:r>
      <w:r w:rsidRPr="004B6D32">
        <w:rPr>
          <w:rFonts w:ascii="Times New Roman" w:hAnsi="Times New Roman"/>
          <w:bCs/>
          <w:sz w:val="28"/>
          <w:szCs w:val="28"/>
        </w:rPr>
        <w:t>.</w:t>
      </w:r>
    </w:p>
    <w:p w:rsidR="00E67DD9" w:rsidRDefault="00E67DD9" w:rsidP="00E67DD9">
      <w:pPr>
        <w:spacing w:after="0" w:line="240" w:lineRule="auto"/>
        <w:ind w:firstLine="709"/>
        <w:jc w:val="both"/>
        <w:rPr>
          <w:rFonts w:ascii="Times New Roman" w:hAnsi="Times New Roman"/>
          <w:bCs/>
          <w:sz w:val="28"/>
          <w:szCs w:val="28"/>
        </w:rPr>
      </w:pPr>
      <w:r>
        <w:rPr>
          <w:rFonts w:ascii="Times New Roman" w:hAnsi="Times New Roman"/>
          <w:bCs/>
          <w:sz w:val="28"/>
          <w:szCs w:val="28"/>
        </w:rPr>
        <w:t>1.7. Должностное лицо органа муниципального контроля должно соответствовать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67DD9" w:rsidRDefault="00E67DD9" w:rsidP="00E67DD9">
      <w:pPr>
        <w:spacing w:after="0" w:line="240" w:lineRule="auto"/>
        <w:ind w:firstLine="709"/>
        <w:jc w:val="both"/>
        <w:rPr>
          <w:rFonts w:ascii="Times New Roman" w:hAnsi="Times New Roman"/>
          <w:bCs/>
          <w:sz w:val="28"/>
          <w:szCs w:val="28"/>
        </w:rPr>
      </w:pPr>
      <w:r>
        <w:rPr>
          <w:rFonts w:ascii="Times New Roman" w:hAnsi="Times New Roman"/>
          <w:bCs/>
          <w:sz w:val="28"/>
          <w:szCs w:val="28"/>
        </w:rPr>
        <w:t>Квалификационные требования для замещения должности, относящейся к муниципальной службе, устанавливаются в соответствии с законодательством о муниципальной службе с учетом положений статьи 28 Федерального закона № 248-ФЗ.</w:t>
      </w:r>
    </w:p>
    <w:p w:rsidR="00E67DD9" w:rsidRDefault="00E67DD9" w:rsidP="00E67DD9">
      <w:pPr>
        <w:spacing w:after="0" w:line="240" w:lineRule="auto"/>
        <w:ind w:firstLine="709"/>
        <w:jc w:val="both"/>
        <w:rPr>
          <w:rFonts w:ascii="Times New Roman" w:hAnsi="Times New Roman"/>
          <w:bCs/>
          <w:sz w:val="28"/>
          <w:szCs w:val="28"/>
        </w:rPr>
      </w:pPr>
      <w:r>
        <w:rPr>
          <w:rFonts w:ascii="Times New Roman" w:hAnsi="Times New Roman"/>
          <w:bCs/>
          <w:sz w:val="28"/>
          <w:szCs w:val="28"/>
        </w:rPr>
        <w:t>1.8. Должностные лица, уполномоченные на проведение конкретного профилактического мероприятия или контрольного мероприятия, определяются распоряже</w:t>
      </w:r>
      <w:r w:rsidR="00396E2E">
        <w:rPr>
          <w:rFonts w:ascii="Times New Roman" w:hAnsi="Times New Roman"/>
          <w:bCs/>
          <w:sz w:val="28"/>
          <w:szCs w:val="28"/>
        </w:rPr>
        <w:t>нием администрации Полтавченского</w:t>
      </w:r>
      <w:r>
        <w:rPr>
          <w:rFonts w:ascii="Times New Roman" w:hAnsi="Times New Roman"/>
          <w:bCs/>
          <w:sz w:val="28"/>
          <w:szCs w:val="28"/>
        </w:rPr>
        <w:t xml:space="preserve"> сельского поселения Кущевского района о проведении профилактического мероприятия или контрольного мероприятия.</w:t>
      </w:r>
    </w:p>
    <w:p w:rsidR="00E67DD9" w:rsidRDefault="00E67DD9" w:rsidP="00E67DD9">
      <w:pPr>
        <w:spacing w:after="0" w:line="240" w:lineRule="auto"/>
        <w:ind w:firstLine="709"/>
        <w:jc w:val="both"/>
        <w:rPr>
          <w:rFonts w:ascii="Times New Roman" w:hAnsi="Times New Roman"/>
          <w:bCs/>
          <w:sz w:val="28"/>
          <w:szCs w:val="28"/>
        </w:rPr>
      </w:pPr>
      <w:r>
        <w:rPr>
          <w:rFonts w:ascii="Times New Roman" w:hAnsi="Times New Roman"/>
          <w:bCs/>
          <w:sz w:val="28"/>
          <w:szCs w:val="28"/>
        </w:rPr>
        <w:t>1.9. Запрещается проведение контрольного мероприятия в отношении объектов контроля должностными лицами</w:t>
      </w:r>
      <w:r>
        <w:t xml:space="preserve"> </w:t>
      </w:r>
      <w:r>
        <w:rPr>
          <w:rFonts w:ascii="Times New Roman" w:hAnsi="Times New Roman"/>
          <w:bCs/>
          <w:sz w:val="28"/>
          <w:szCs w:val="28"/>
        </w:rPr>
        <w:t>органа муниципального контроля, которые проводили профилактические мероприятия в отношении тех же объектов контроля.</w:t>
      </w:r>
    </w:p>
    <w:p w:rsidR="00E67DD9" w:rsidRDefault="00E67DD9" w:rsidP="00E67DD9">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1.10. </w:t>
      </w:r>
      <w:r w:rsidRPr="004B6D32">
        <w:rPr>
          <w:rFonts w:ascii="Times New Roman" w:hAnsi="Times New Roman"/>
          <w:bCs/>
          <w:sz w:val="28"/>
          <w:szCs w:val="28"/>
        </w:rPr>
        <w:t>Должностные лица органа муниципального контроля при проведении контрольного мероприятия в пределах своих полномочий и в объеме проводимых контрольных действий несут обязанности и имеют права, установленные статьей 29 Федерального закона № 248-ФЗ, а также имеют право пользоваться техническими средствами, в том числе осуществлять фотосъемку, аудио- и видеозапись объектов и документов (кроме объектов и документов, отнесенных к государственной и иной охраняемой законом тайне).</w:t>
      </w:r>
    </w:p>
    <w:p w:rsidR="00E67DD9" w:rsidRDefault="00E67DD9" w:rsidP="00E67DD9">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1.11. Орган муниципального контроля при организации и осуществлении муниципального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w:t>
      </w:r>
      <w:r>
        <w:rPr>
          <w:rFonts w:ascii="Times New Roman" w:hAnsi="Times New Roman"/>
          <w:bCs/>
          <w:sz w:val="28"/>
          <w:szCs w:val="28"/>
        </w:rPr>
        <w:lastRenderedPageBreak/>
        <w:t>сведений, порядок и сроки их представления устанавливаются Правительством Российской Федерации.</w:t>
      </w:r>
    </w:p>
    <w:p w:rsidR="00E67DD9" w:rsidRDefault="00E67DD9" w:rsidP="00E67DD9">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Федеральным законом № 248-ФЗ, осуществляются с учетом требований законодательства Российской Федерации о государственной и иной охраняемой законом тайне. </w:t>
      </w:r>
    </w:p>
    <w:p w:rsidR="00E67DD9" w:rsidRPr="004B6D32" w:rsidRDefault="00E67DD9" w:rsidP="00E67DD9">
      <w:pPr>
        <w:spacing w:after="0" w:line="240" w:lineRule="auto"/>
        <w:ind w:firstLine="709"/>
        <w:jc w:val="both"/>
        <w:rPr>
          <w:rFonts w:ascii="Times New Roman" w:hAnsi="Times New Roman"/>
          <w:bCs/>
          <w:sz w:val="28"/>
          <w:szCs w:val="28"/>
        </w:rPr>
      </w:pPr>
      <w:r w:rsidRPr="004B6D32">
        <w:rPr>
          <w:rFonts w:ascii="Times New Roman" w:hAnsi="Times New Roman"/>
          <w:bCs/>
          <w:sz w:val="28"/>
          <w:szCs w:val="28"/>
        </w:rPr>
        <w:t>1.1</w:t>
      </w:r>
      <w:r>
        <w:rPr>
          <w:rFonts w:ascii="Times New Roman" w:hAnsi="Times New Roman"/>
          <w:bCs/>
          <w:sz w:val="28"/>
          <w:szCs w:val="28"/>
        </w:rPr>
        <w:t>2</w:t>
      </w:r>
      <w:r w:rsidRPr="004B6D32">
        <w:rPr>
          <w:rFonts w:ascii="Times New Roman" w:hAnsi="Times New Roman"/>
          <w:bCs/>
          <w:sz w:val="28"/>
          <w:szCs w:val="28"/>
        </w:rPr>
        <w:t xml:space="preserve">. Органом муниципального контроля в соответствии с частью 2 статьи 16 и частью 5 статьи 17 Федерального закона № 248-ФЗ ведется учет объектов контроля с использованием информационной системы органа муниципального контроля. </w:t>
      </w:r>
    </w:p>
    <w:p w:rsidR="00E67DD9" w:rsidRPr="004B6D32" w:rsidRDefault="00E67DD9" w:rsidP="00E67DD9">
      <w:pPr>
        <w:spacing w:after="0" w:line="240" w:lineRule="auto"/>
        <w:ind w:firstLine="709"/>
        <w:jc w:val="both"/>
        <w:rPr>
          <w:rFonts w:ascii="Times New Roman" w:hAnsi="Times New Roman"/>
          <w:bCs/>
          <w:sz w:val="28"/>
          <w:szCs w:val="28"/>
        </w:rPr>
      </w:pPr>
      <w:r w:rsidRPr="004B6D32">
        <w:rPr>
          <w:rFonts w:ascii="Times New Roman" w:hAnsi="Times New Roman"/>
          <w:bCs/>
          <w:sz w:val="28"/>
          <w:szCs w:val="28"/>
        </w:rPr>
        <w:t>При сборе, обработке, анализе и учете сведений об объектах контроля для целей их учета орган муниципального контроля используют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67DD9" w:rsidRPr="004B6D32" w:rsidRDefault="00E67DD9" w:rsidP="00E67DD9">
      <w:pPr>
        <w:spacing w:after="0" w:line="240" w:lineRule="auto"/>
        <w:ind w:firstLine="709"/>
        <w:jc w:val="both"/>
        <w:rPr>
          <w:rFonts w:ascii="Times New Roman" w:hAnsi="Times New Roman"/>
          <w:bCs/>
          <w:sz w:val="28"/>
          <w:szCs w:val="28"/>
        </w:rPr>
      </w:pPr>
      <w:r w:rsidRPr="004B6D32">
        <w:rPr>
          <w:rFonts w:ascii="Times New Roman" w:hAnsi="Times New Roman"/>
          <w:bCs/>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67DD9" w:rsidRPr="004B6D32" w:rsidRDefault="00E67DD9" w:rsidP="00E67DD9">
      <w:pPr>
        <w:spacing w:after="0" w:line="240" w:lineRule="auto"/>
        <w:ind w:firstLine="709"/>
        <w:jc w:val="both"/>
        <w:rPr>
          <w:rFonts w:ascii="Times New Roman" w:hAnsi="Times New Roman"/>
          <w:bCs/>
          <w:sz w:val="28"/>
          <w:szCs w:val="28"/>
        </w:rPr>
      </w:pPr>
      <w:r w:rsidRPr="004B6D32">
        <w:rPr>
          <w:rFonts w:ascii="Times New Roman" w:hAnsi="Times New Roman"/>
          <w:bCs/>
          <w:sz w:val="28"/>
          <w:szCs w:val="28"/>
        </w:rPr>
        <w:t>К информации об объектах муниципального контроля, подлежащих учету в целях осуществления муниципального контроля, относятся:</w:t>
      </w:r>
    </w:p>
    <w:p w:rsidR="00E67DD9" w:rsidRPr="004B6D32" w:rsidRDefault="00E67DD9" w:rsidP="00E67DD9">
      <w:pPr>
        <w:spacing w:after="0" w:line="240" w:lineRule="auto"/>
        <w:ind w:firstLine="709"/>
        <w:jc w:val="both"/>
        <w:rPr>
          <w:rFonts w:ascii="Times New Roman" w:hAnsi="Times New Roman"/>
          <w:bCs/>
          <w:sz w:val="28"/>
          <w:szCs w:val="28"/>
        </w:rPr>
      </w:pPr>
      <w:r w:rsidRPr="004B6D32">
        <w:rPr>
          <w:rFonts w:ascii="Times New Roman" w:hAnsi="Times New Roman"/>
          <w:bCs/>
          <w:sz w:val="28"/>
          <w:szCs w:val="28"/>
        </w:rPr>
        <w:t>вид объекта муниципального контроля;</w:t>
      </w:r>
    </w:p>
    <w:p w:rsidR="00E67DD9" w:rsidRPr="004B6D32" w:rsidRDefault="00E67DD9" w:rsidP="00E67DD9">
      <w:pPr>
        <w:spacing w:after="0" w:line="240" w:lineRule="auto"/>
        <w:ind w:firstLine="709"/>
        <w:jc w:val="both"/>
        <w:rPr>
          <w:rFonts w:ascii="Times New Roman" w:hAnsi="Times New Roman"/>
          <w:bCs/>
          <w:sz w:val="28"/>
          <w:szCs w:val="28"/>
        </w:rPr>
      </w:pPr>
      <w:r w:rsidRPr="004B6D32">
        <w:rPr>
          <w:rFonts w:ascii="Times New Roman" w:hAnsi="Times New Roman"/>
          <w:bCs/>
          <w:sz w:val="28"/>
          <w:szCs w:val="28"/>
        </w:rPr>
        <w:t>сведения об объекте муниципального контроля и правообладателе объекта муниципального контроля.</w:t>
      </w:r>
    </w:p>
    <w:p w:rsidR="00E67DD9" w:rsidRPr="004B6D32" w:rsidRDefault="00E67DD9" w:rsidP="00E67DD9">
      <w:pPr>
        <w:spacing w:after="0" w:line="240" w:lineRule="auto"/>
        <w:ind w:firstLine="709"/>
        <w:jc w:val="both"/>
        <w:rPr>
          <w:rFonts w:ascii="Times New Roman" w:hAnsi="Times New Roman"/>
          <w:bCs/>
          <w:sz w:val="28"/>
          <w:szCs w:val="28"/>
        </w:rPr>
      </w:pPr>
      <w:r w:rsidRPr="004B6D32">
        <w:rPr>
          <w:rFonts w:ascii="Times New Roman" w:hAnsi="Times New Roman"/>
          <w:bCs/>
          <w:sz w:val="28"/>
          <w:szCs w:val="28"/>
        </w:rPr>
        <w:t>Актуализация сведений об учете объектов муниципального контроля проводится в течение года с указанием даты последних изменений по каждому объекту муниципального контроля.</w:t>
      </w:r>
    </w:p>
    <w:p w:rsidR="00E67DD9" w:rsidRPr="004B6D32" w:rsidRDefault="00E67DD9" w:rsidP="00E67DD9">
      <w:pPr>
        <w:spacing w:after="0" w:line="240" w:lineRule="auto"/>
        <w:ind w:firstLine="709"/>
        <w:jc w:val="both"/>
        <w:rPr>
          <w:rFonts w:ascii="Times New Roman" w:hAnsi="Times New Roman"/>
          <w:bCs/>
          <w:sz w:val="28"/>
          <w:szCs w:val="28"/>
        </w:rPr>
      </w:pPr>
      <w:r w:rsidRPr="004B6D32">
        <w:rPr>
          <w:rFonts w:ascii="Times New Roman" w:hAnsi="Times New Roman"/>
          <w:bCs/>
          <w:sz w:val="28"/>
          <w:szCs w:val="28"/>
        </w:rPr>
        <w:t>1.1</w:t>
      </w:r>
      <w:r>
        <w:rPr>
          <w:rFonts w:ascii="Times New Roman" w:hAnsi="Times New Roman"/>
          <w:bCs/>
          <w:sz w:val="28"/>
          <w:szCs w:val="28"/>
        </w:rPr>
        <w:t>3</w:t>
      </w:r>
      <w:r w:rsidRPr="004B6D32">
        <w:rPr>
          <w:rFonts w:ascii="Times New Roman" w:hAnsi="Times New Roman"/>
          <w:bCs/>
          <w:sz w:val="28"/>
          <w:szCs w:val="28"/>
        </w:rPr>
        <w:t>. Перечни объектов муниципального контроля содержат наименование и место нахождения объектов муниципального контроля.</w:t>
      </w:r>
    </w:p>
    <w:p w:rsidR="00E67DD9" w:rsidRDefault="00E67DD9" w:rsidP="00E67DD9">
      <w:pPr>
        <w:spacing w:after="0" w:line="240" w:lineRule="auto"/>
        <w:ind w:firstLine="709"/>
        <w:jc w:val="both"/>
        <w:rPr>
          <w:rFonts w:ascii="Times New Roman" w:hAnsi="Times New Roman"/>
          <w:bCs/>
          <w:color w:val="FF0000"/>
          <w:sz w:val="28"/>
          <w:szCs w:val="28"/>
        </w:rPr>
      </w:pPr>
    </w:p>
    <w:p w:rsidR="00D73EB8" w:rsidRDefault="0092709C">
      <w:pPr>
        <w:spacing w:after="0" w:line="240" w:lineRule="auto"/>
        <w:ind w:firstLine="709"/>
        <w:jc w:val="center"/>
        <w:rPr>
          <w:rFonts w:ascii="Times New Roman" w:hAnsi="Times New Roman"/>
          <w:b/>
          <w:sz w:val="28"/>
          <w:szCs w:val="28"/>
        </w:rPr>
      </w:pPr>
      <w:r>
        <w:rPr>
          <w:rFonts w:ascii="Times New Roman" w:hAnsi="Times New Roman"/>
          <w:b/>
          <w:sz w:val="28"/>
          <w:szCs w:val="28"/>
        </w:rPr>
        <w:t>2. Управление рисками причинения вреда (ущерба) охраняемым законном ценностям при осуществлении муниципального контроля</w:t>
      </w:r>
    </w:p>
    <w:p w:rsidR="00D73EB8" w:rsidRDefault="00D73EB8">
      <w:pPr>
        <w:spacing w:after="0" w:line="240" w:lineRule="auto"/>
        <w:ind w:firstLine="709"/>
        <w:jc w:val="both"/>
        <w:rPr>
          <w:rFonts w:ascii="Times New Roman" w:hAnsi="Times New Roman"/>
          <w:bCs/>
          <w:sz w:val="28"/>
          <w:szCs w:val="28"/>
        </w:rPr>
      </w:pPr>
    </w:p>
    <w:p w:rsidR="00D73EB8" w:rsidRDefault="0092709C">
      <w:pPr>
        <w:spacing w:after="0" w:line="240" w:lineRule="auto"/>
        <w:ind w:firstLine="709"/>
        <w:jc w:val="both"/>
        <w:rPr>
          <w:rFonts w:ascii="Times New Roman" w:hAnsi="Times New Roman"/>
          <w:bCs/>
          <w:sz w:val="28"/>
          <w:szCs w:val="28"/>
        </w:rPr>
      </w:pPr>
      <w:r>
        <w:rPr>
          <w:rFonts w:ascii="Times New Roman" w:hAnsi="Times New Roman"/>
          <w:bCs/>
          <w:sz w:val="28"/>
          <w:szCs w:val="28"/>
        </w:rPr>
        <w:t>2.1</w:t>
      </w:r>
      <w:bookmarkStart w:id="11" w:name="_Hlk85028136"/>
      <w:r>
        <w:rPr>
          <w:rFonts w:ascii="Times New Roman" w:hAnsi="Times New Roman"/>
          <w:bCs/>
          <w:sz w:val="28"/>
          <w:szCs w:val="28"/>
        </w:rPr>
        <w:t>. Система оценки и управления рисками причинения вреда (ущерба) охраняемым законом ценностям при осуществлении муниципального контроля не применяется.</w:t>
      </w:r>
    </w:p>
    <w:p w:rsidR="00D73EB8" w:rsidRDefault="0092709C">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2.2. Муниципальный контроль осуществляется без проведения плановых контрольных мероприятий. </w:t>
      </w:r>
    </w:p>
    <w:p w:rsidR="00D73EB8" w:rsidRDefault="0092709C">
      <w:pPr>
        <w:spacing w:after="0" w:line="240" w:lineRule="auto"/>
        <w:ind w:firstLine="709"/>
        <w:jc w:val="both"/>
        <w:rPr>
          <w:rFonts w:ascii="Times New Roman" w:hAnsi="Times New Roman"/>
          <w:bCs/>
          <w:sz w:val="28"/>
          <w:szCs w:val="28"/>
        </w:rPr>
      </w:pPr>
      <w:r>
        <w:rPr>
          <w:rFonts w:ascii="Times New Roman" w:hAnsi="Times New Roman"/>
          <w:bCs/>
          <w:sz w:val="28"/>
          <w:szCs w:val="28"/>
        </w:rPr>
        <w:t>2.3. Все внеплановые контрольные мероприятия проводятся только после согласования с органами прокуратуры с учетом особенностей, установленных статьей 66 Федерального закона № 248-ФЗ.</w:t>
      </w:r>
    </w:p>
    <w:p w:rsidR="00D73EB8" w:rsidRDefault="00D73EB8">
      <w:pPr>
        <w:spacing w:after="0" w:line="240" w:lineRule="auto"/>
        <w:ind w:firstLine="709"/>
        <w:jc w:val="both"/>
        <w:rPr>
          <w:rFonts w:ascii="Times New Roman" w:hAnsi="Times New Roman"/>
          <w:bCs/>
          <w:sz w:val="28"/>
          <w:szCs w:val="28"/>
        </w:rPr>
      </w:pPr>
    </w:p>
    <w:bookmarkEnd w:id="11"/>
    <w:p w:rsidR="00D73EB8" w:rsidRDefault="0092709C">
      <w:pPr>
        <w:jc w:val="center"/>
        <w:rPr>
          <w:rFonts w:ascii="Times New Roman" w:hAnsi="Times New Roman"/>
          <w:b/>
          <w:sz w:val="28"/>
          <w:szCs w:val="28"/>
        </w:rPr>
      </w:pPr>
      <w:r>
        <w:rPr>
          <w:rFonts w:ascii="Times New Roman" w:hAnsi="Times New Roman"/>
          <w:b/>
          <w:sz w:val="28"/>
          <w:szCs w:val="28"/>
        </w:rPr>
        <w:lastRenderedPageBreak/>
        <w:t>3. Профилактика рисков причинения вреда (ущерба) охраняемым законом ценностям</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bCs/>
          <w:sz w:val="28"/>
          <w:szCs w:val="28"/>
        </w:rPr>
        <w:t xml:space="preserve">3.1. </w:t>
      </w:r>
      <w:bookmarkStart w:id="12" w:name="_Hlk85028771"/>
      <w:r>
        <w:rPr>
          <w:rFonts w:ascii="Times New Roman" w:hAnsi="Times New Roman"/>
          <w:sz w:val="28"/>
          <w:szCs w:val="28"/>
        </w:rPr>
        <w:t xml:space="preserve">Профилактика рисков причинения вреда (ущерба) охраняемым законом ценностям осуществляется в соответствии с ежегодно утверждаемой </w:t>
      </w:r>
      <w:bookmarkStart w:id="13" w:name="_Hlk81399761"/>
      <w:r>
        <w:rPr>
          <w:rFonts w:ascii="Times New Roman" w:hAnsi="Times New Roman"/>
          <w:sz w:val="28"/>
          <w:szCs w:val="28"/>
        </w:rPr>
        <w:t xml:space="preserve">органом муниципального контроля </w:t>
      </w:r>
      <w:bookmarkEnd w:id="13"/>
      <w:r>
        <w:rPr>
          <w:rFonts w:ascii="Times New Roman" w:hAnsi="Times New Roman"/>
          <w:sz w:val="28"/>
          <w:szCs w:val="28"/>
        </w:rPr>
        <w:t>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bookmarkEnd w:id="12"/>
    <w:p w:rsidR="00D73EB8" w:rsidRDefault="0092709C">
      <w:pPr>
        <w:spacing w:after="0" w:line="240" w:lineRule="auto"/>
        <w:ind w:firstLine="709"/>
        <w:jc w:val="both"/>
        <w:rPr>
          <w:rFonts w:ascii="Times New Roman" w:hAnsi="Times New Roman"/>
          <w:sz w:val="28"/>
          <w:szCs w:val="28"/>
        </w:rPr>
      </w:pPr>
      <w:r>
        <w:rPr>
          <w:rFonts w:ascii="Times New Roman" w:hAnsi="Times New Roman"/>
          <w:sz w:val="28"/>
          <w:szCs w:val="28"/>
        </w:rPr>
        <w:t>Программа профилактики рисков причинения вреда разрабатывается и утверждается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РФ от 25 июня 2021 год</w:t>
      </w:r>
      <w:r w:rsidR="00E46885">
        <w:rPr>
          <w:rFonts w:ascii="Times New Roman" w:hAnsi="Times New Roman"/>
          <w:sz w:val="28"/>
          <w:szCs w:val="28"/>
        </w:rPr>
        <w:t>а № 990.</w:t>
      </w:r>
    </w:p>
    <w:p w:rsidR="00D73EB8" w:rsidRDefault="0092709C">
      <w:pPr>
        <w:spacing w:after="0" w:line="240" w:lineRule="auto"/>
        <w:ind w:firstLine="709"/>
        <w:jc w:val="both"/>
        <w:rPr>
          <w:rFonts w:ascii="Times New Roman" w:hAnsi="Times New Roman"/>
          <w:sz w:val="28"/>
          <w:szCs w:val="28"/>
        </w:rPr>
      </w:pPr>
      <w:r>
        <w:rPr>
          <w:rFonts w:ascii="Times New Roman" w:hAnsi="Times New Roman"/>
          <w:sz w:val="28"/>
          <w:szCs w:val="28"/>
        </w:rPr>
        <w:t>Утвержденная Программа профилактики рисков причинения вреда размещается на официальном сайте органа муниципального контроля в сети «Интернет».</w:t>
      </w:r>
    </w:p>
    <w:p w:rsidR="00D73EB8" w:rsidRDefault="0092709C">
      <w:pPr>
        <w:spacing w:after="0" w:line="240" w:lineRule="auto"/>
        <w:ind w:firstLine="709"/>
        <w:jc w:val="both"/>
        <w:rPr>
          <w:rFonts w:ascii="Times New Roman" w:hAnsi="Times New Roman"/>
          <w:sz w:val="28"/>
          <w:szCs w:val="28"/>
        </w:rPr>
      </w:pPr>
      <w:r>
        <w:rPr>
          <w:rFonts w:ascii="Times New Roman" w:hAnsi="Times New Roman"/>
          <w:sz w:val="28"/>
          <w:szCs w:val="28"/>
        </w:rPr>
        <w:t>Профилактические мероприятия, предусмотренные Программой профилактики рисков причинения вреда, обязательны для проведения органом муниципального контроля.</w:t>
      </w:r>
    </w:p>
    <w:p w:rsidR="00D73EB8" w:rsidRDefault="0092709C">
      <w:pPr>
        <w:spacing w:after="0" w:line="240" w:lineRule="auto"/>
        <w:ind w:firstLine="709"/>
        <w:jc w:val="both"/>
        <w:rPr>
          <w:rFonts w:ascii="Times New Roman" w:hAnsi="Times New Roman"/>
          <w:sz w:val="28"/>
          <w:szCs w:val="28"/>
        </w:rPr>
      </w:pPr>
      <w:bookmarkStart w:id="14" w:name="_Hlk81400205"/>
      <w:r>
        <w:rPr>
          <w:rFonts w:ascii="Times New Roman" w:hAnsi="Times New Roman"/>
          <w:sz w:val="28"/>
          <w:szCs w:val="28"/>
        </w:rPr>
        <w:t xml:space="preserve">Орган муниципального контроля </w:t>
      </w:r>
      <w:bookmarkEnd w:id="14"/>
      <w:r>
        <w:rPr>
          <w:rFonts w:ascii="Times New Roman" w:hAnsi="Times New Roman"/>
          <w:sz w:val="28"/>
          <w:szCs w:val="28"/>
        </w:rPr>
        <w:t>может проводить профилактические мероприятия, не предусмотренные Программой профилактики рисков причинения вреда.</w:t>
      </w:r>
    </w:p>
    <w:p w:rsidR="00D73EB8" w:rsidRDefault="0092709C">
      <w:pPr>
        <w:spacing w:after="0" w:line="240" w:lineRule="auto"/>
        <w:ind w:firstLine="709"/>
        <w:jc w:val="both"/>
        <w:rPr>
          <w:rFonts w:ascii="Times New Roman" w:hAnsi="Times New Roman"/>
          <w:sz w:val="28"/>
          <w:szCs w:val="28"/>
        </w:rPr>
      </w:pPr>
      <w:r>
        <w:rPr>
          <w:rFonts w:ascii="Times New Roman" w:hAnsi="Times New Roman"/>
          <w:sz w:val="28"/>
          <w:szCs w:val="28"/>
        </w:rPr>
        <w:t>3.2. В рамках осуществления муниципального контроля органом муниципального контроля могут проводится следующие профилактические мероприятия:</w:t>
      </w:r>
    </w:p>
    <w:p w:rsidR="00D73EB8" w:rsidRDefault="0092709C">
      <w:pPr>
        <w:spacing w:after="0" w:line="240" w:lineRule="auto"/>
        <w:ind w:firstLine="709"/>
        <w:jc w:val="both"/>
        <w:rPr>
          <w:rFonts w:ascii="Times New Roman" w:hAnsi="Times New Roman"/>
          <w:sz w:val="28"/>
          <w:szCs w:val="28"/>
        </w:rPr>
      </w:pPr>
      <w:bookmarkStart w:id="15" w:name="_Hlk85028968"/>
      <w:r>
        <w:rPr>
          <w:rFonts w:ascii="Times New Roman" w:hAnsi="Times New Roman"/>
          <w:sz w:val="28"/>
          <w:szCs w:val="28"/>
        </w:rPr>
        <w:t>1) информирование;</w:t>
      </w:r>
    </w:p>
    <w:p w:rsidR="00D73EB8" w:rsidRDefault="0092709C">
      <w:pPr>
        <w:spacing w:after="0" w:line="240" w:lineRule="auto"/>
        <w:ind w:firstLine="709"/>
        <w:jc w:val="both"/>
        <w:rPr>
          <w:rFonts w:ascii="Times New Roman" w:hAnsi="Times New Roman"/>
          <w:sz w:val="28"/>
          <w:szCs w:val="28"/>
        </w:rPr>
      </w:pPr>
      <w:r>
        <w:rPr>
          <w:rFonts w:ascii="Times New Roman" w:hAnsi="Times New Roman"/>
          <w:sz w:val="28"/>
          <w:szCs w:val="28"/>
        </w:rPr>
        <w:t>2) обобщение правоприменительной практики;</w:t>
      </w:r>
    </w:p>
    <w:p w:rsidR="00D73EB8" w:rsidRDefault="0092709C">
      <w:pPr>
        <w:spacing w:after="0" w:line="240" w:lineRule="auto"/>
        <w:ind w:firstLine="709"/>
        <w:jc w:val="both"/>
        <w:rPr>
          <w:rFonts w:ascii="Times New Roman" w:hAnsi="Times New Roman"/>
          <w:sz w:val="28"/>
          <w:szCs w:val="28"/>
        </w:rPr>
      </w:pPr>
      <w:r>
        <w:rPr>
          <w:rFonts w:ascii="Times New Roman" w:hAnsi="Times New Roman"/>
          <w:sz w:val="28"/>
          <w:szCs w:val="28"/>
        </w:rPr>
        <w:t>3) консультирование</w:t>
      </w:r>
      <w:r w:rsidR="007D2E15">
        <w:rPr>
          <w:rFonts w:ascii="Times New Roman" w:hAnsi="Times New Roman"/>
          <w:sz w:val="28"/>
          <w:szCs w:val="28"/>
        </w:rPr>
        <w:t>;</w:t>
      </w:r>
    </w:p>
    <w:p w:rsidR="00D73EB8" w:rsidRDefault="0092709C">
      <w:pPr>
        <w:spacing w:after="0" w:line="240" w:lineRule="auto"/>
        <w:ind w:firstLine="709"/>
        <w:jc w:val="both"/>
        <w:rPr>
          <w:color w:val="000000"/>
        </w:rPr>
      </w:pPr>
      <w:r>
        <w:rPr>
          <w:rFonts w:ascii="Times New Roman" w:hAnsi="Times New Roman"/>
          <w:color w:val="000000"/>
          <w:sz w:val="28"/>
          <w:szCs w:val="28"/>
        </w:rPr>
        <w:t>4) объявление предостережения</w:t>
      </w:r>
      <w:r w:rsidR="007D2E15">
        <w:rPr>
          <w:rFonts w:ascii="Times New Roman" w:hAnsi="Times New Roman"/>
          <w:color w:val="000000"/>
          <w:sz w:val="28"/>
          <w:szCs w:val="28"/>
        </w:rPr>
        <w:t>.</w:t>
      </w:r>
    </w:p>
    <w:bookmarkEnd w:id="15"/>
    <w:p w:rsidR="00D73EB8" w:rsidRDefault="0092709C">
      <w:pPr>
        <w:spacing w:after="0" w:line="240" w:lineRule="auto"/>
        <w:ind w:firstLine="709"/>
        <w:jc w:val="both"/>
        <w:rPr>
          <w:rFonts w:ascii="Times New Roman" w:hAnsi="Times New Roman"/>
          <w:sz w:val="28"/>
          <w:szCs w:val="28"/>
        </w:rPr>
      </w:pPr>
      <w:r>
        <w:rPr>
          <w:rFonts w:ascii="Times New Roman" w:hAnsi="Times New Roman"/>
          <w:sz w:val="28"/>
          <w:szCs w:val="28"/>
        </w:rPr>
        <w:t>3.3. Информирование.</w:t>
      </w:r>
    </w:p>
    <w:p w:rsidR="00D73EB8" w:rsidRDefault="0092709C">
      <w:pPr>
        <w:spacing w:after="0" w:line="240" w:lineRule="auto"/>
        <w:ind w:firstLine="709"/>
        <w:jc w:val="both"/>
        <w:rPr>
          <w:rFonts w:ascii="Times New Roman" w:hAnsi="Times New Roman"/>
          <w:sz w:val="28"/>
          <w:szCs w:val="28"/>
        </w:rPr>
      </w:pPr>
      <w:r>
        <w:rPr>
          <w:rFonts w:ascii="Times New Roman" w:hAnsi="Times New Roman"/>
          <w:sz w:val="28"/>
          <w:szCs w:val="28"/>
        </w:rPr>
        <w:t>3.3.1. Орган муниципального контроля 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w:t>
      </w:r>
    </w:p>
    <w:p w:rsidR="00D73EB8" w:rsidRDefault="0092709C">
      <w:pPr>
        <w:spacing w:after="0" w:line="240" w:lineRule="auto"/>
        <w:ind w:firstLine="709"/>
        <w:jc w:val="both"/>
        <w:rPr>
          <w:rFonts w:ascii="Times New Roman" w:hAnsi="Times New Roman"/>
          <w:sz w:val="28"/>
          <w:szCs w:val="28"/>
        </w:rPr>
      </w:pPr>
      <w:r>
        <w:rPr>
          <w:rFonts w:ascii="Times New Roman" w:hAnsi="Times New Roman"/>
          <w:sz w:val="28"/>
          <w:szCs w:val="28"/>
        </w:rPr>
        <w:t>- на официальном сайте органа муниципального контроля в сети «Интернет»</w:t>
      </w:r>
      <w:r w:rsidR="00396E2E" w:rsidRPr="00396E2E">
        <w:t xml:space="preserve"> </w:t>
      </w:r>
      <w:r w:rsidR="00396E2E" w:rsidRPr="00396E2E">
        <w:rPr>
          <w:rFonts w:ascii="Times New Roman" w:hAnsi="Times New Roman"/>
          <w:sz w:val="28"/>
          <w:szCs w:val="28"/>
        </w:rPr>
        <w:t>https://poltavchenskoe.ru/</w:t>
      </w:r>
      <w:r>
        <w:t xml:space="preserve"> </w:t>
      </w:r>
      <w:r>
        <w:rPr>
          <w:rFonts w:ascii="Times New Roman" w:hAnsi="Times New Roman"/>
          <w:sz w:val="28"/>
          <w:szCs w:val="28"/>
        </w:rPr>
        <w:t>(далее - официальный сайт);</w:t>
      </w:r>
    </w:p>
    <w:p w:rsidR="00D73EB8" w:rsidRDefault="0092709C">
      <w:pPr>
        <w:spacing w:after="0" w:line="240" w:lineRule="auto"/>
        <w:ind w:firstLine="709"/>
        <w:jc w:val="both"/>
        <w:rPr>
          <w:rFonts w:ascii="Times New Roman" w:hAnsi="Times New Roman"/>
          <w:sz w:val="28"/>
          <w:szCs w:val="28"/>
        </w:rPr>
      </w:pPr>
      <w:r>
        <w:rPr>
          <w:rFonts w:ascii="Times New Roman" w:hAnsi="Times New Roman"/>
          <w:sz w:val="28"/>
          <w:szCs w:val="28"/>
        </w:rPr>
        <w:t>- в средствах массовой информации;</w:t>
      </w:r>
    </w:p>
    <w:p w:rsidR="00D73EB8" w:rsidRDefault="0092709C">
      <w:pPr>
        <w:spacing w:after="0" w:line="240" w:lineRule="auto"/>
        <w:ind w:firstLine="709"/>
        <w:jc w:val="both"/>
        <w:rPr>
          <w:rFonts w:ascii="Times New Roman" w:hAnsi="Times New Roman"/>
          <w:sz w:val="28"/>
          <w:szCs w:val="28"/>
        </w:rPr>
      </w:pPr>
      <w:r>
        <w:rPr>
          <w:rFonts w:ascii="Times New Roman" w:hAnsi="Times New Roman"/>
          <w:sz w:val="28"/>
          <w:szCs w:val="28"/>
        </w:rPr>
        <w:t>- через личные кабинеты контролируемых лиц в государственных информационных системах (при их наличии).</w:t>
      </w:r>
      <w:bookmarkStart w:id="16" w:name="sub_10125"/>
    </w:p>
    <w:bookmarkEnd w:id="16"/>
    <w:p w:rsidR="00D73EB8" w:rsidRDefault="0092709C">
      <w:pPr>
        <w:spacing w:after="0" w:line="240" w:lineRule="auto"/>
        <w:ind w:firstLine="720"/>
        <w:jc w:val="both"/>
        <w:rPr>
          <w:rFonts w:ascii="Times New Roman" w:hAnsi="Times New Roman"/>
          <w:sz w:val="28"/>
          <w:szCs w:val="28"/>
        </w:rPr>
      </w:pPr>
      <w:r>
        <w:rPr>
          <w:rStyle w:val="a4"/>
          <w:rFonts w:ascii="Times New Roman" w:hAnsi="Times New Roman"/>
          <w:sz w:val="28"/>
          <w:szCs w:val="28"/>
        </w:rPr>
        <w:t>3.3.2. Информирование также осуществляется по телефону должностными лицами органа муниципального контроля.</w:t>
      </w:r>
    </w:p>
    <w:p w:rsidR="00D73EB8" w:rsidRDefault="0092709C">
      <w:pPr>
        <w:spacing w:after="0" w:line="240" w:lineRule="auto"/>
        <w:ind w:firstLine="720"/>
        <w:jc w:val="both"/>
        <w:rPr>
          <w:rFonts w:ascii="Times New Roman" w:hAnsi="Times New Roman"/>
          <w:sz w:val="28"/>
          <w:szCs w:val="28"/>
        </w:rPr>
      </w:pPr>
      <w:r>
        <w:rPr>
          <w:rStyle w:val="a4"/>
          <w:rFonts w:ascii="Times New Roman" w:hAnsi="Times New Roman"/>
          <w:sz w:val="28"/>
          <w:szCs w:val="28"/>
        </w:rPr>
        <w:t xml:space="preserve">3.3.3. На официальном сайте органа муниципального контроля размещаются </w:t>
      </w:r>
      <w:r>
        <w:rPr>
          <w:rStyle w:val="a4"/>
          <w:rFonts w:ascii="Times New Roman" w:hAnsi="Times New Roman"/>
          <w:color w:val="000000"/>
          <w:sz w:val="28"/>
          <w:szCs w:val="28"/>
        </w:rPr>
        <w:t xml:space="preserve">и поддерживаются в актуальном состоянии </w:t>
      </w:r>
      <w:r>
        <w:rPr>
          <w:rStyle w:val="a4"/>
          <w:rFonts w:ascii="Times New Roman" w:hAnsi="Times New Roman"/>
          <w:sz w:val="28"/>
          <w:szCs w:val="28"/>
        </w:rPr>
        <w:t xml:space="preserve">сведения, предусмотренные </w:t>
      </w:r>
      <w:hyperlink r:id="rId8">
        <w:r>
          <w:rPr>
            <w:rFonts w:ascii="Times New Roman" w:hAnsi="Times New Roman"/>
            <w:color w:val="000000"/>
            <w:sz w:val="28"/>
            <w:szCs w:val="28"/>
          </w:rPr>
          <w:t>частью 3 статьи 46</w:t>
        </w:r>
      </w:hyperlink>
      <w:r>
        <w:rPr>
          <w:rStyle w:val="a4"/>
          <w:rFonts w:ascii="Times New Roman" w:hAnsi="Times New Roman"/>
          <w:color w:val="000000"/>
          <w:sz w:val="28"/>
          <w:szCs w:val="28"/>
        </w:rPr>
        <w:t xml:space="preserve"> </w:t>
      </w:r>
      <w:r>
        <w:rPr>
          <w:rStyle w:val="a4"/>
          <w:rFonts w:ascii="Times New Roman" w:hAnsi="Times New Roman"/>
          <w:sz w:val="28"/>
          <w:szCs w:val="28"/>
        </w:rPr>
        <w:t xml:space="preserve">Федерального закона </w:t>
      </w:r>
      <w:r>
        <w:rPr>
          <w:rStyle w:val="a4"/>
          <w:rFonts w:ascii="Times New Roman" w:hAnsi="Times New Roman"/>
          <w:bCs/>
          <w:color w:val="000000"/>
          <w:sz w:val="28"/>
          <w:szCs w:val="28"/>
        </w:rPr>
        <w:t>№ 248-ФЗ.</w:t>
      </w:r>
    </w:p>
    <w:p w:rsidR="00D73EB8" w:rsidRDefault="0092709C">
      <w:pPr>
        <w:spacing w:after="0" w:line="240" w:lineRule="auto"/>
        <w:ind w:firstLine="709"/>
        <w:jc w:val="both"/>
        <w:rPr>
          <w:rFonts w:ascii="Times New Roman" w:hAnsi="Times New Roman"/>
          <w:sz w:val="28"/>
          <w:szCs w:val="28"/>
        </w:rPr>
      </w:pPr>
      <w:r>
        <w:rPr>
          <w:rFonts w:ascii="Times New Roman" w:hAnsi="Times New Roman"/>
          <w:sz w:val="28"/>
          <w:szCs w:val="28"/>
        </w:rPr>
        <w:t>3.4. Обобщени</w:t>
      </w:r>
      <w:r w:rsidR="00E46885">
        <w:rPr>
          <w:rFonts w:ascii="Times New Roman" w:hAnsi="Times New Roman"/>
          <w:sz w:val="28"/>
          <w:szCs w:val="28"/>
        </w:rPr>
        <w:t>е правоприменительной практики.</w:t>
      </w:r>
    </w:p>
    <w:p w:rsidR="00D73EB8" w:rsidRDefault="0092709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3.4.1. По итогам обобщения правоприменительной практики орган муниципального контроля ежегодно подготавливает доклад, содержащий результаты обобщения правоприменительной практики по осуществлению муниципального контроля</w:t>
      </w:r>
      <w:r>
        <w:t xml:space="preserve"> </w:t>
      </w:r>
      <w:r>
        <w:rPr>
          <w:rFonts w:ascii="Times New Roman" w:hAnsi="Times New Roman"/>
          <w:sz w:val="28"/>
          <w:szCs w:val="28"/>
        </w:rPr>
        <w:t>(далее - доклад о правоприменительной практике), который в обязательном порядке</w:t>
      </w:r>
      <w:r w:rsidR="00E46885">
        <w:rPr>
          <w:rFonts w:ascii="Times New Roman" w:hAnsi="Times New Roman"/>
          <w:sz w:val="28"/>
          <w:szCs w:val="28"/>
        </w:rPr>
        <w:t xml:space="preserve"> проходит публичные обсуждения.</w:t>
      </w:r>
    </w:p>
    <w:p w:rsidR="00D73EB8" w:rsidRDefault="0092709C">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Орган муниципального контроля обеспечивает публичное обсуждение проекта доклада о правоприменительной практике путем его размещения на 14 календарных дней на официальном сайте органа муниципального контроля в сети «Интернет» не позднее 1 февраля года, следующего </w:t>
      </w:r>
      <w:proofErr w:type="gramStart"/>
      <w:r>
        <w:rPr>
          <w:rFonts w:ascii="Times New Roman" w:hAnsi="Times New Roman"/>
          <w:sz w:val="28"/>
          <w:szCs w:val="28"/>
        </w:rPr>
        <w:t>за</w:t>
      </w:r>
      <w:proofErr w:type="gramEnd"/>
      <w:r>
        <w:rPr>
          <w:rFonts w:ascii="Times New Roman" w:hAnsi="Times New Roman"/>
          <w:sz w:val="28"/>
          <w:szCs w:val="28"/>
        </w:rPr>
        <w:t xml:space="preserve"> отчетным.</w:t>
      </w:r>
    </w:p>
    <w:p w:rsidR="00C70DB0" w:rsidRDefault="0092709C">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После рассмотрения предложений и замечаний, полученных в ходе публичного обсуждения, указанного в </w:t>
      </w:r>
      <w:hyperlink w:anchor="sub_1142">
        <w:r>
          <w:rPr>
            <w:rFonts w:ascii="Times New Roman" w:hAnsi="Times New Roman"/>
            <w:sz w:val="28"/>
            <w:szCs w:val="28"/>
          </w:rPr>
          <w:t>абзаце втором</w:t>
        </w:r>
      </w:hyperlink>
      <w:r>
        <w:rPr>
          <w:rFonts w:ascii="Times New Roman" w:hAnsi="Times New Roman"/>
          <w:sz w:val="28"/>
          <w:szCs w:val="28"/>
        </w:rPr>
        <w:t xml:space="preserve"> настоящего пункта, доклад о правоприменительной практике дорабатывается, утверждается распоряжением </w:t>
      </w:r>
      <w:bookmarkStart w:id="17" w:name="_Hlk81402249"/>
      <w:r>
        <w:rPr>
          <w:rFonts w:ascii="Times New Roman" w:hAnsi="Times New Roman"/>
          <w:sz w:val="28"/>
          <w:szCs w:val="28"/>
        </w:rPr>
        <w:t xml:space="preserve">органа муниципального контроля </w:t>
      </w:r>
      <w:bookmarkEnd w:id="17"/>
      <w:r>
        <w:rPr>
          <w:rFonts w:ascii="Times New Roman" w:hAnsi="Times New Roman"/>
          <w:sz w:val="28"/>
          <w:szCs w:val="28"/>
        </w:rPr>
        <w:t>и размещается на официальном сайте органа муниципаль</w:t>
      </w:r>
      <w:r w:rsidR="00E46885">
        <w:rPr>
          <w:rFonts w:ascii="Times New Roman" w:hAnsi="Times New Roman"/>
          <w:sz w:val="28"/>
          <w:szCs w:val="28"/>
        </w:rPr>
        <w:t>ного контроля в сети «Интернет».</w:t>
      </w:r>
    </w:p>
    <w:p w:rsidR="00D73EB8" w:rsidRDefault="0092709C">
      <w:pPr>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3.4.2. Результаты обобщения правоприменительной практики включаются в ежегодный доклад органа муниципального контроля о состоянии муниципального контроля.</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3.5. Консультирование.</w:t>
      </w:r>
    </w:p>
    <w:p w:rsidR="00D73EB8" w:rsidRDefault="0092709C">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3.5.1. </w:t>
      </w:r>
      <w:r>
        <w:rPr>
          <w:rFonts w:ascii="Times New Roman" w:hAnsi="Times New Roman"/>
          <w:sz w:val="28"/>
          <w:szCs w:val="28"/>
        </w:rPr>
        <w:t>Должностные лица органа муниципального контроля по обращениям контролируемых лиц и их представителей осуществляют консультирование.</w:t>
      </w:r>
    </w:p>
    <w:p w:rsidR="00D73EB8" w:rsidRDefault="0092709C">
      <w:pPr>
        <w:spacing w:after="0" w:line="240" w:lineRule="auto"/>
        <w:ind w:firstLine="709"/>
        <w:jc w:val="both"/>
        <w:rPr>
          <w:rFonts w:ascii="Times New Roman" w:hAnsi="Times New Roman"/>
          <w:sz w:val="28"/>
          <w:szCs w:val="28"/>
        </w:rPr>
      </w:pPr>
      <w:r>
        <w:rPr>
          <w:rFonts w:ascii="Times New Roman" w:hAnsi="Times New Roman"/>
          <w:sz w:val="28"/>
          <w:szCs w:val="28"/>
        </w:rPr>
        <w:t>В ходе консультирования даются разъяснения по вопросам, связанным с организацией и осуществлением муниципального контроля:</w:t>
      </w:r>
    </w:p>
    <w:p w:rsidR="00D73EB8" w:rsidRDefault="0092709C">
      <w:pPr>
        <w:spacing w:after="0" w:line="240" w:lineRule="auto"/>
        <w:ind w:firstLine="709"/>
        <w:jc w:val="both"/>
        <w:rPr>
          <w:rFonts w:ascii="Times New Roman" w:hAnsi="Times New Roman"/>
          <w:sz w:val="28"/>
          <w:szCs w:val="28"/>
        </w:rPr>
      </w:pPr>
      <w:r>
        <w:rPr>
          <w:rFonts w:ascii="Times New Roman" w:hAnsi="Times New Roman"/>
          <w:sz w:val="28"/>
          <w:szCs w:val="28"/>
        </w:rPr>
        <w:t>- обязательные требования, соблюдение которых является предметом осуществления муниципального;</w:t>
      </w:r>
    </w:p>
    <w:p w:rsidR="00D73EB8" w:rsidRDefault="0092709C">
      <w:pPr>
        <w:spacing w:after="0" w:line="240" w:lineRule="auto"/>
        <w:ind w:firstLine="709"/>
        <w:jc w:val="both"/>
        <w:rPr>
          <w:rFonts w:ascii="Times New Roman" w:hAnsi="Times New Roman"/>
          <w:sz w:val="28"/>
          <w:szCs w:val="28"/>
        </w:rPr>
      </w:pPr>
      <w:r>
        <w:rPr>
          <w:rFonts w:ascii="Times New Roman" w:hAnsi="Times New Roman"/>
          <w:sz w:val="28"/>
          <w:szCs w:val="28"/>
        </w:rPr>
        <w:t>- порядок, периодичность и сроки проведения контрольных мероприятий;</w:t>
      </w:r>
    </w:p>
    <w:p w:rsidR="00D73EB8" w:rsidRDefault="0092709C">
      <w:pPr>
        <w:spacing w:after="0" w:line="240" w:lineRule="auto"/>
        <w:ind w:firstLine="709"/>
        <w:jc w:val="both"/>
        <w:rPr>
          <w:rFonts w:ascii="Times New Roman" w:hAnsi="Times New Roman"/>
          <w:sz w:val="28"/>
          <w:szCs w:val="28"/>
        </w:rPr>
      </w:pPr>
      <w:r>
        <w:rPr>
          <w:rFonts w:ascii="Times New Roman" w:hAnsi="Times New Roman"/>
          <w:sz w:val="28"/>
          <w:szCs w:val="28"/>
        </w:rPr>
        <w:t>- права и обязанности контролируемых лиц и должностных лиц органа муниципального контроля;</w:t>
      </w:r>
    </w:p>
    <w:p w:rsidR="00D73EB8" w:rsidRDefault="0092709C">
      <w:pPr>
        <w:spacing w:after="0" w:line="240" w:lineRule="auto"/>
        <w:ind w:firstLine="709"/>
        <w:jc w:val="both"/>
        <w:rPr>
          <w:rFonts w:ascii="Times New Roman" w:hAnsi="Times New Roman"/>
          <w:sz w:val="28"/>
          <w:szCs w:val="28"/>
        </w:rPr>
      </w:pPr>
      <w:r>
        <w:rPr>
          <w:rFonts w:ascii="Times New Roman" w:hAnsi="Times New Roman"/>
          <w:sz w:val="28"/>
          <w:szCs w:val="28"/>
        </w:rPr>
        <w:t>- порядок обжалования решений и (или) действий должностных лиц органа муниципального контроля.</w:t>
      </w:r>
    </w:p>
    <w:p w:rsidR="00D73EB8" w:rsidRDefault="0092709C">
      <w:pPr>
        <w:spacing w:after="0" w:line="240" w:lineRule="auto"/>
        <w:ind w:firstLine="709"/>
        <w:jc w:val="both"/>
        <w:rPr>
          <w:rFonts w:ascii="Times New Roman" w:hAnsi="Times New Roman"/>
          <w:sz w:val="28"/>
          <w:szCs w:val="28"/>
        </w:rPr>
      </w:pPr>
      <w:r>
        <w:rPr>
          <w:rFonts w:ascii="Times New Roman" w:hAnsi="Times New Roman"/>
          <w:sz w:val="28"/>
          <w:szCs w:val="28"/>
        </w:rPr>
        <w:t>3.5.2. Консультирование осуществляется без взимания платы.</w:t>
      </w:r>
    </w:p>
    <w:p w:rsidR="00D73EB8" w:rsidRDefault="0092709C">
      <w:pPr>
        <w:spacing w:after="0" w:line="240" w:lineRule="auto"/>
        <w:ind w:firstLine="709"/>
        <w:jc w:val="both"/>
        <w:rPr>
          <w:rFonts w:ascii="Times New Roman" w:hAnsi="Times New Roman"/>
          <w:sz w:val="28"/>
          <w:szCs w:val="28"/>
        </w:rPr>
      </w:pPr>
      <w:r>
        <w:rPr>
          <w:rFonts w:ascii="Times New Roman" w:hAnsi="Times New Roman"/>
          <w:sz w:val="28"/>
          <w:szCs w:val="28"/>
        </w:rPr>
        <w:t>3.5.3. Консультирование может осуществляться должностными лицами органа муниципального контроля по телефону, на личном приеме или в ходе проведения профилактического или контрольного мероприятия.</w:t>
      </w:r>
    </w:p>
    <w:p w:rsidR="00D73EB8" w:rsidRDefault="0092709C">
      <w:pPr>
        <w:spacing w:after="0" w:line="240" w:lineRule="auto"/>
        <w:ind w:firstLine="709"/>
        <w:jc w:val="both"/>
        <w:rPr>
          <w:rFonts w:ascii="Times New Roman" w:hAnsi="Times New Roman"/>
          <w:sz w:val="28"/>
          <w:szCs w:val="28"/>
        </w:rPr>
      </w:pPr>
      <w:r>
        <w:rPr>
          <w:rFonts w:ascii="Times New Roman" w:hAnsi="Times New Roman"/>
          <w:sz w:val="28"/>
          <w:szCs w:val="28"/>
        </w:rPr>
        <w:t>Индивидуальное консультирование должностными лицами органа муниципального контроля по телефону,</w:t>
      </w:r>
      <w:r>
        <w:t xml:space="preserve"> </w:t>
      </w:r>
      <w:r>
        <w:rPr>
          <w:rFonts w:ascii="Times New Roman" w:hAnsi="Times New Roman"/>
          <w:sz w:val="28"/>
          <w:szCs w:val="28"/>
        </w:rPr>
        <w:t>на личном прием</w:t>
      </w:r>
      <w:r w:rsidR="00E46885">
        <w:rPr>
          <w:rFonts w:ascii="Times New Roman" w:hAnsi="Times New Roman"/>
          <w:sz w:val="28"/>
          <w:szCs w:val="28"/>
        </w:rPr>
        <w:t>е не должно превышать 10 минут.</w:t>
      </w:r>
    </w:p>
    <w:p w:rsidR="00D73EB8" w:rsidRDefault="0092709C">
      <w:pPr>
        <w:spacing w:after="0" w:line="240" w:lineRule="auto"/>
        <w:ind w:firstLine="709"/>
        <w:jc w:val="both"/>
        <w:rPr>
          <w:rFonts w:ascii="Times New Roman" w:hAnsi="Times New Roman"/>
          <w:sz w:val="28"/>
          <w:szCs w:val="28"/>
        </w:rPr>
      </w:pPr>
      <w:r>
        <w:rPr>
          <w:rFonts w:ascii="Times New Roman" w:hAnsi="Times New Roman"/>
          <w:sz w:val="28"/>
          <w:szCs w:val="28"/>
        </w:rPr>
        <w:t>3.5.4. По итогам консультирования информация в письменной форме контролируемым лицам и их представителям не предоставляется, за исключением случаев консультирования по вопросу</w:t>
      </w:r>
      <w:r>
        <w:t xml:space="preserve"> </w:t>
      </w:r>
      <w:r>
        <w:rPr>
          <w:rFonts w:ascii="Times New Roman" w:hAnsi="Times New Roman"/>
          <w:sz w:val="28"/>
          <w:szCs w:val="28"/>
        </w:rPr>
        <w:t>порядка обжалования действий (бездействия) должностных лиц органа муниципального контроля.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D73EB8" w:rsidRDefault="0092709C">
      <w:pPr>
        <w:spacing w:after="0" w:line="240" w:lineRule="auto"/>
        <w:ind w:firstLine="709"/>
        <w:jc w:val="both"/>
        <w:rPr>
          <w:rFonts w:ascii="Times New Roman" w:hAnsi="Times New Roman"/>
          <w:sz w:val="28"/>
          <w:szCs w:val="28"/>
        </w:rPr>
      </w:pPr>
      <w:r>
        <w:rPr>
          <w:rFonts w:ascii="Times New Roman" w:hAnsi="Times New Roman"/>
          <w:sz w:val="28"/>
          <w:szCs w:val="28"/>
        </w:rPr>
        <w:t xml:space="preserve">3.5.5. Консультирование по однотипным обращениям контролируемых лиц и их представителей осуществляется посредством размещения на </w:t>
      </w:r>
      <w:r>
        <w:rPr>
          <w:rFonts w:ascii="Times New Roman" w:hAnsi="Times New Roman"/>
          <w:sz w:val="28"/>
          <w:szCs w:val="28"/>
        </w:rPr>
        <w:lastRenderedPageBreak/>
        <w:t>официальном сайте органа муниципального контроля в сети «Интернет» письменного разъяснения, подписанного должностным лицом органа муниципального контроля.</w:t>
      </w:r>
    </w:p>
    <w:p w:rsidR="00D73EB8" w:rsidRDefault="0092709C">
      <w:pPr>
        <w:spacing w:after="0" w:line="240" w:lineRule="auto"/>
        <w:ind w:firstLine="709"/>
        <w:jc w:val="both"/>
        <w:rPr>
          <w:rFonts w:ascii="Times New Roman" w:hAnsi="Times New Roman"/>
          <w:sz w:val="28"/>
          <w:szCs w:val="28"/>
        </w:rPr>
      </w:pPr>
      <w:r>
        <w:rPr>
          <w:rFonts w:ascii="Times New Roman" w:hAnsi="Times New Roman"/>
          <w:sz w:val="28"/>
          <w:szCs w:val="28"/>
        </w:rPr>
        <w:t xml:space="preserve">3.5.6. 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w:t>
      </w:r>
      <w:r w:rsidR="000317E1">
        <w:rPr>
          <w:rFonts w:ascii="Times New Roman" w:hAnsi="Times New Roman"/>
          <w:sz w:val="28"/>
          <w:szCs w:val="28"/>
        </w:rPr>
        <w:t xml:space="preserve">на </w:t>
      </w:r>
      <w:r>
        <w:rPr>
          <w:rFonts w:ascii="Times New Roman" w:hAnsi="Times New Roman"/>
          <w:sz w:val="28"/>
          <w:szCs w:val="28"/>
        </w:rPr>
        <w:t>официальном сайте органа муниципальн</w:t>
      </w:r>
      <w:r w:rsidR="00E46885">
        <w:rPr>
          <w:rFonts w:ascii="Times New Roman" w:hAnsi="Times New Roman"/>
          <w:sz w:val="28"/>
          <w:szCs w:val="28"/>
        </w:rPr>
        <w:t>ого контроля в сети «Интернет».</w:t>
      </w:r>
    </w:p>
    <w:p w:rsidR="00D73EB8" w:rsidRDefault="0092709C">
      <w:pPr>
        <w:spacing w:after="0" w:line="240" w:lineRule="auto"/>
        <w:ind w:firstLine="709"/>
        <w:jc w:val="both"/>
        <w:rPr>
          <w:rFonts w:ascii="Times New Roman" w:hAnsi="Times New Roman"/>
          <w:sz w:val="28"/>
          <w:szCs w:val="28"/>
        </w:rPr>
      </w:pPr>
      <w:r>
        <w:rPr>
          <w:rFonts w:ascii="Times New Roman" w:hAnsi="Times New Roman"/>
          <w:sz w:val="28"/>
          <w:szCs w:val="28"/>
        </w:rPr>
        <w:t>3.5.7. При осуществлении консультирования должностное лицо органа муниципального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D73EB8" w:rsidRDefault="0092709C">
      <w:pPr>
        <w:spacing w:after="0" w:line="240" w:lineRule="auto"/>
        <w:ind w:firstLine="709"/>
        <w:jc w:val="both"/>
        <w:rPr>
          <w:rFonts w:ascii="Times New Roman" w:hAnsi="Times New Roman"/>
          <w:sz w:val="28"/>
          <w:szCs w:val="28"/>
        </w:rPr>
      </w:pPr>
      <w:r>
        <w:rPr>
          <w:rFonts w:ascii="Times New Roman" w:hAnsi="Times New Roman"/>
          <w:sz w:val="28"/>
          <w:szCs w:val="28"/>
        </w:rPr>
        <w:t>3.5.8.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мероприятия, а также результаты проведенных в рамках контрольного мероприятия экспертизы, испытаний.</w:t>
      </w:r>
    </w:p>
    <w:p w:rsidR="00D73EB8" w:rsidRDefault="0092709C">
      <w:pPr>
        <w:spacing w:after="0" w:line="240" w:lineRule="auto"/>
        <w:ind w:firstLine="709"/>
        <w:jc w:val="both"/>
        <w:rPr>
          <w:rFonts w:ascii="Times New Roman" w:hAnsi="Times New Roman"/>
          <w:sz w:val="28"/>
          <w:szCs w:val="28"/>
        </w:rPr>
      </w:pPr>
      <w:r>
        <w:rPr>
          <w:rFonts w:ascii="Times New Roman" w:hAnsi="Times New Roman"/>
          <w:sz w:val="28"/>
          <w:szCs w:val="28"/>
        </w:rPr>
        <w:t>3.5.9. Информация, ставшая известной должностному лицу органа муниципального контроля в ходе консультирования, не может использоваться органом муниципального контроля в целях оценки контролируемого лица по вопросам соблюдения обязательных требований.</w:t>
      </w:r>
    </w:p>
    <w:p w:rsidR="00D73EB8" w:rsidRDefault="0092709C">
      <w:pPr>
        <w:spacing w:after="0" w:line="240" w:lineRule="auto"/>
        <w:ind w:firstLine="709"/>
        <w:jc w:val="both"/>
        <w:rPr>
          <w:rFonts w:ascii="Times New Roman" w:hAnsi="Times New Roman"/>
          <w:sz w:val="28"/>
          <w:szCs w:val="28"/>
        </w:rPr>
      </w:pPr>
      <w:r>
        <w:rPr>
          <w:rFonts w:ascii="Times New Roman" w:hAnsi="Times New Roman"/>
          <w:sz w:val="28"/>
          <w:szCs w:val="28"/>
        </w:rPr>
        <w:t>3.5.10. Орган муниципального контроля осуществляет учет консультирований.</w:t>
      </w:r>
    </w:p>
    <w:p w:rsidR="00D73EB8" w:rsidRDefault="0092709C">
      <w:pPr>
        <w:shd w:val="clear" w:color="auto" w:fill="FFFFFF"/>
        <w:spacing w:after="0" w:line="240" w:lineRule="auto"/>
        <w:ind w:firstLine="709"/>
        <w:jc w:val="both"/>
        <w:rPr>
          <w:color w:val="000000"/>
        </w:rPr>
      </w:pPr>
      <w:r>
        <w:rPr>
          <w:rFonts w:ascii="Times New Roman" w:hAnsi="Times New Roman"/>
          <w:color w:val="000000"/>
          <w:sz w:val="28"/>
          <w:szCs w:val="28"/>
        </w:rPr>
        <w:t>3.6.</w:t>
      </w:r>
      <w:r>
        <w:rPr>
          <w:color w:val="000000"/>
        </w:rPr>
        <w:t xml:space="preserve"> </w:t>
      </w:r>
      <w:r>
        <w:rPr>
          <w:rFonts w:ascii="Times New Roman" w:hAnsi="Times New Roman"/>
          <w:color w:val="000000"/>
          <w:sz w:val="28"/>
          <w:szCs w:val="28"/>
        </w:rPr>
        <w:t>Объявление предостережения.</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3.6.1. Орган муниципального контроля объявляет контролируемому лицу предостережение о недопустимости нарушения обязательных требований (далее – предостережение) при наличии </w:t>
      </w:r>
      <w:r>
        <w:rPr>
          <w:rFonts w:ascii="Times New Roman" w:hAnsi="Times New Roman"/>
          <w:sz w:val="28"/>
          <w:szCs w:val="28"/>
          <w:shd w:val="clear" w:color="auto" w:fill="FFFFFF"/>
        </w:rPr>
        <w:t>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Pr>
          <w:rFonts w:ascii="Times New Roman" w:hAnsi="Times New Roman"/>
          <w:sz w:val="28"/>
          <w:szCs w:val="28"/>
        </w:rPr>
        <w:t>, и предлагает принять меры по обеспечению соблюдения обязательных требований.</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3.6.2. 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D73EB8" w:rsidRPr="00E67DD9" w:rsidRDefault="0092709C">
      <w:pPr>
        <w:shd w:val="clear" w:color="auto" w:fill="FFFFFF"/>
        <w:spacing w:after="0" w:line="240" w:lineRule="auto"/>
        <w:ind w:firstLine="709"/>
        <w:jc w:val="both"/>
        <w:rPr>
          <w:rFonts w:ascii="Times New Roman" w:hAnsi="Times New Roman"/>
          <w:sz w:val="28"/>
          <w:szCs w:val="28"/>
        </w:rPr>
      </w:pPr>
      <w:bookmarkStart w:id="18" w:name="_Hlk84579845"/>
      <w:r w:rsidRPr="00E67DD9">
        <w:rPr>
          <w:rFonts w:ascii="Times New Roman" w:hAnsi="Times New Roman"/>
          <w:sz w:val="28"/>
          <w:szCs w:val="28"/>
        </w:rPr>
        <w:t xml:space="preserve">3.6.3. Предостережение оформляется по </w:t>
      </w:r>
      <w:r w:rsidR="00497D8A" w:rsidRPr="00E67DD9">
        <w:rPr>
          <w:rFonts w:ascii="Times New Roman" w:hAnsi="Times New Roman"/>
          <w:sz w:val="28"/>
          <w:szCs w:val="28"/>
        </w:rPr>
        <w:t xml:space="preserve">типовой </w:t>
      </w:r>
      <w:r w:rsidRPr="00E67DD9">
        <w:rPr>
          <w:rFonts w:ascii="Times New Roman" w:hAnsi="Times New Roman"/>
          <w:sz w:val="28"/>
          <w:szCs w:val="28"/>
        </w:rPr>
        <w:t>форме, утвержденной приказом Минэкономразвития России от 31 марта 2021 года № 151 «О типовых формах документов, используемых контрольным (надзорным) органом».</w:t>
      </w:r>
    </w:p>
    <w:bookmarkEnd w:id="18"/>
    <w:p w:rsidR="00D73EB8" w:rsidRDefault="0092709C">
      <w:pPr>
        <w:shd w:val="clear" w:color="auto" w:fill="FFFFFF"/>
        <w:spacing w:after="0" w:line="240" w:lineRule="auto"/>
        <w:ind w:firstLine="709"/>
        <w:jc w:val="both"/>
        <w:rPr>
          <w:rFonts w:ascii="PT Serif" w:hAnsi="PT Serif"/>
          <w:color w:val="22272F"/>
          <w:sz w:val="23"/>
          <w:szCs w:val="23"/>
          <w:shd w:val="clear" w:color="auto" w:fill="FFFFFF"/>
        </w:rPr>
      </w:pPr>
      <w:r>
        <w:rPr>
          <w:rFonts w:ascii="Times New Roman" w:hAnsi="Times New Roman"/>
          <w:sz w:val="28"/>
          <w:szCs w:val="28"/>
        </w:rPr>
        <w:lastRenderedPageBreak/>
        <w:t>3.6.4. Контролируемое лицо в течение 10 (десяти) рабочих дней со дня получения предостережения вправе подать в орган муниципального контроля возражение в отношении предостережения.</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3.6.5. Возражение может быть подано в письменной форме непосредственно или почтовым отправлением, либо в электронной форме на официальную электронную почту органа муниципального контроля.</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3.6.6. Возражение должно содержать:</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 наименование органа муниципального контроля, в который направляется возражение;</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 дату и номер предостережения;</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4) доводы, на основании которых контролируемое лицо не согласно с объявленным предостережением;</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5) дату получения предостережения контролируемым лицом;</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6) личную подпись и дату.</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3.6.7.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3.6.8. Предельный срок рассмотрения возражения органом муниципального контроля составляет 30 календарных дней со дня регистрации возражения.</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3.6.9. При необходимости направления запроса для получения дополнительной информации в целях объективного и всестороннего рассмотрения возражения предельный срок продления рассмотрения возражения глав</w:t>
      </w:r>
      <w:r w:rsidR="00396E2E">
        <w:rPr>
          <w:rFonts w:ascii="Times New Roman" w:hAnsi="Times New Roman"/>
          <w:sz w:val="28"/>
          <w:szCs w:val="28"/>
        </w:rPr>
        <w:t xml:space="preserve">ой Полтавченского </w:t>
      </w:r>
      <w:r>
        <w:rPr>
          <w:rFonts w:ascii="Times New Roman" w:hAnsi="Times New Roman"/>
          <w:sz w:val="28"/>
          <w:szCs w:val="28"/>
        </w:rPr>
        <w:t>сельского поселения Кущевского района составляет 15 (пятнадцать) календарных дней, с уведомлением контролируемого лица, направившего возражение, о продлении срока его рассмотрения.</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3.6.10. Орган муниципального контроля:</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а) обеспечивает объективное, всестороннее и своевременное рассмотрение возражения, при необходимости с участием контролируемого лица, направившего возражение, или его уполномоченного представителя;</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б) при необходимости запрашивает документы и материалы в государственных органах, органах местного самоуправления и у иных лиц;</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в)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г) направляет письменный ответ по существу поставленных в возражении вопросов.</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3.6.11. По результатам рассмотрения возражения орган муниципального контроля принимает одно из следующих решений:</w:t>
      </w:r>
    </w:p>
    <w:p w:rsidR="00D73EB8" w:rsidRDefault="0092709C">
      <w:pPr>
        <w:spacing w:after="0"/>
        <w:ind w:firstLine="720"/>
      </w:pPr>
      <w:bookmarkStart w:id="19" w:name="sub_10241"/>
      <w:bookmarkEnd w:id="19"/>
      <w:r>
        <w:rPr>
          <w:rStyle w:val="a4"/>
          <w:rFonts w:ascii="Times New Roman" w:hAnsi="Times New Roman"/>
          <w:sz w:val="28"/>
          <w:szCs w:val="28"/>
        </w:rPr>
        <w:t>а) оставляет возражение без удовлетворения;</w:t>
      </w:r>
    </w:p>
    <w:p w:rsidR="00D73EB8" w:rsidRDefault="0092709C">
      <w:pPr>
        <w:shd w:val="clear" w:color="auto" w:fill="FFFFFF"/>
        <w:spacing w:after="0" w:line="240" w:lineRule="auto"/>
        <w:ind w:firstLine="720"/>
        <w:jc w:val="both"/>
      </w:pPr>
      <w:bookmarkStart w:id="20" w:name="sub_102411"/>
      <w:bookmarkEnd w:id="20"/>
      <w:r>
        <w:rPr>
          <w:rStyle w:val="a4"/>
          <w:rFonts w:ascii="Times New Roman" w:hAnsi="Times New Roman"/>
          <w:sz w:val="28"/>
          <w:szCs w:val="28"/>
        </w:rPr>
        <w:lastRenderedPageBreak/>
        <w:t>б) отменяет предостережение полностью или частично.</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3.6.12. Не позднее дня, следующего за днем принятия решения по результатам рассмотрения возражения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3.6.13. Повторное направление возражения по тем же основаниям не допускается.</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3.6.14. Орган муниципального контроля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73EB8" w:rsidRDefault="00D73EB8">
      <w:pPr>
        <w:spacing w:after="0" w:line="240" w:lineRule="auto"/>
        <w:ind w:firstLine="709"/>
        <w:jc w:val="both"/>
        <w:rPr>
          <w:rFonts w:ascii="Times New Roman" w:hAnsi="Times New Roman"/>
          <w:sz w:val="28"/>
          <w:szCs w:val="28"/>
        </w:rPr>
      </w:pPr>
    </w:p>
    <w:p w:rsidR="00D73EB8" w:rsidRDefault="0092709C">
      <w:pPr>
        <w:spacing w:after="0" w:line="240" w:lineRule="auto"/>
        <w:jc w:val="center"/>
        <w:rPr>
          <w:rFonts w:ascii="Times New Roman" w:hAnsi="Times New Roman"/>
          <w:b/>
          <w:bCs/>
          <w:sz w:val="28"/>
          <w:szCs w:val="28"/>
        </w:rPr>
      </w:pPr>
      <w:bookmarkStart w:id="21" w:name="_Hlk84580624"/>
      <w:r>
        <w:rPr>
          <w:rFonts w:ascii="Times New Roman" w:hAnsi="Times New Roman"/>
          <w:b/>
          <w:bCs/>
          <w:color w:val="000000"/>
          <w:sz w:val="28"/>
          <w:szCs w:val="28"/>
        </w:rPr>
        <w:t>4. Осуществление муниципального контроля</w:t>
      </w:r>
    </w:p>
    <w:p w:rsidR="00D73EB8" w:rsidRDefault="00D73EB8">
      <w:pPr>
        <w:spacing w:after="0" w:line="240" w:lineRule="auto"/>
        <w:jc w:val="both"/>
        <w:rPr>
          <w:rFonts w:ascii="Times New Roman" w:hAnsi="Times New Roman"/>
          <w:sz w:val="28"/>
          <w:szCs w:val="28"/>
        </w:rPr>
      </w:pPr>
    </w:p>
    <w:p w:rsidR="00D73EB8" w:rsidRDefault="0092709C">
      <w:pPr>
        <w:spacing w:after="0" w:line="240" w:lineRule="auto"/>
        <w:ind w:firstLine="709"/>
        <w:jc w:val="both"/>
        <w:rPr>
          <w:rFonts w:ascii="Times New Roman" w:hAnsi="Times New Roman"/>
          <w:sz w:val="28"/>
          <w:szCs w:val="28"/>
        </w:rPr>
      </w:pPr>
      <w:bookmarkStart w:id="22" w:name="sub_1008"/>
      <w:bookmarkEnd w:id="22"/>
      <w:r>
        <w:rPr>
          <w:rFonts w:ascii="Times New Roman" w:hAnsi="Times New Roman"/>
          <w:sz w:val="28"/>
          <w:szCs w:val="28"/>
        </w:rPr>
        <w:t>4.1. Муниципальный контроль осуществляется без проведения плановых контрольных мероприятий.</w:t>
      </w:r>
    </w:p>
    <w:p w:rsidR="00D73EB8" w:rsidRDefault="0092709C">
      <w:pPr>
        <w:spacing w:after="0" w:line="240" w:lineRule="auto"/>
        <w:ind w:firstLine="709"/>
        <w:jc w:val="both"/>
        <w:rPr>
          <w:rFonts w:ascii="Times New Roman" w:hAnsi="Times New Roman"/>
          <w:sz w:val="28"/>
          <w:szCs w:val="28"/>
        </w:rPr>
      </w:pPr>
      <w:r>
        <w:rPr>
          <w:rFonts w:ascii="Times New Roman" w:hAnsi="Times New Roman"/>
          <w:sz w:val="28"/>
          <w:szCs w:val="28"/>
        </w:rPr>
        <w:t xml:space="preserve">4.2. </w:t>
      </w:r>
      <w:bookmarkStart w:id="23" w:name="_Hlk85029560"/>
      <w:r>
        <w:rPr>
          <w:rFonts w:ascii="Times New Roman" w:hAnsi="Times New Roman"/>
          <w:sz w:val="28"/>
          <w:szCs w:val="28"/>
        </w:rPr>
        <w:t>При осуществлении муниципального контроля проводятся внеплановые контрольные мероприятия</w:t>
      </w:r>
      <w:r>
        <w:rPr>
          <w:rFonts w:ascii="Times New Roman" w:hAnsi="Times New Roman"/>
          <w:sz w:val="24"/>
          <w:szCs w:val="24"/>
        </w:rPr>
        <w:t xml:space="preserve"> </w:t>
      </w:r>
      <w:r>
        <w:rPr>
          <w:rFonts w:ascii="Times New Roman" w:hAnsi="Times New Roman"/>
          <w:sz w:val="28"/>
          <w:szCs w:val="28"/>
        </w:rPr>
        <w:t>при взаимодействии с контролируемым лицом:</w:t>
      </w:r>
    </w:p>
    <w:p w:rsidR="00D73EB8" w:rsidRDefault="0092709C">
      <w:pPr>
        <w:spacing w:after="0" w:line="240" w:lineRule="auto"/>
        <w:ind w:firstLine="709"/>
        <w:jc w:val="both"/>
        <w:rPr>
          <w:rFonts w:ascii="Times New Roman" w:hAnsi="Times New Roman"/>
          <w:sz w:val="28"/>
          <w:szCs w:val="28"/>
        </w:rPr>
      </w:pPr>
      <w:bookmarkStart w:id="24" w:name="sub_10082"/>
      <w:bookmarkStart w:id="25" w:name="sub_1081"/>
      <w:bookmarkEnd w:id="24"/>
      <w:r>
        <w:rPr>
          <w:rFonts w:ascii="Times New Roman" w:hAnsi="Times New Roman"/>
          <w:sz w:val="28"/>
          <w:szCs w:val="28"/>
        </w:rPr>
        <w:t xml:space="preserve">а) </w:t>
      </w:r>
      <w:bookmarkStart w:id="26" w:name="sub_1083"/>
      <w:bookmarkEnd w:id="25"/>
      <w:r>
        <w:rPr>
          <w:rFonts w:ascii="Times New Roman" w:hAnsi="Times New Roman"/>
          <w:sz w:val="28"/>
          <w:szCs w:val="28"/>
        </w:rPr>
        <w:t>документарная проверка;</w:t>
      </w:r>
    </w:p>
    <w:p w:rsidR="00D73EB8" w:rsidRDefault="0092709C">
      <w:pPr>
        <w:spacing w:after="0" w:line="240" w:lineRule="auto"/>
        <w:ind w:firstLine="709"/>
        <w:jc w:val="both"/>
        <w:rPr>
          <w:rFonts w:ascii="Times New Roman" w:hAnsi="Times New Roman"/>
          <w:sz w:val="28"/>
          <w:szCs w:val="28"/>
        </w:rPr>
      </w:pPr>
      <w:bookmarkStart w:id="27" w:name="sub_1084"/>
      <w:bookmarkEnd w:id="26"/>
      <w:bookmarkEnd w:id="27"/>
      <w:r>
        <w:rPr>
          <w:rFonts w:ascii="Times New Roman" w:hAnsi="Times New Roman"/>
          <w:sz w:val="28"/>
          <w:szCs w:val="28"/>
        </w:rPr>
        <w:t xml:space="preserve">б) </w:t>
      </w:r>
      <w:bookmarkStart w:id="28" w:name="sub_1085"/>
      <w:bookmarkEnd w:id="28"/>
      <w:r>
        <w:rPr>
          <w:rFonts w:ascii="Times New Roman" w:hAnsi="Times New Roman"/>
          <w:sz w:val="28"/>
          <w:szCs w:val="28"/>
        </w:rPr>
        <w:t>и</w:t>
      </w:r>
      <w:r>
        <w:rPr>
          <w:rFonts w:ascii="Times New Roman" w:hAnsi="Times New Roman"/>
          <w:color w:val="000000"/>
          <w:sz w:val="28"/>
          <w:szCs w:val="28"/>
        </w:rPr>
        <w:t>нспекционный визит.</w:t>
      </w:r>
    </w:p>
    <w:bookmarkEnd w:id="23"/>
    <w:p w:rsidR="00D73EB8" w:rsidRDefault="0092709C">
      <w:pPr>
        <w:spacing w:after="0" w:line="240" w:lineRule="auto"/>
        <w:ind w:firstLine="709"/>
        <w:jc w:val="both"/>
      </w:pPr>
      <w:r>
        <w:rPr>
          <w:rFonts w:ascii="Times New Roman" w:hAnsi="Times New Roman"/>
          <w:sz w:val="28"/>
          <w:szCs w:val="28"/>
        </w:rPr>
        <w:t xml:space="preserve">4.3. </w:t>
      </w:r>
      <w:bookmarkStart w:id="29" w:name="_Hlk91080693"/>
      <w:r w:rsidR="00B71A13">
        <w:rPr>
          <w:rFonts w:ascii="Times New Roman" w:hAnsi="Times New Roman"/>
          <w:sz w:val="28"/>
          <w:szCs w:val="28"/>
        </w:rPr>
        <w:t>В</w:t>
      </w:r>
      <w:r w:rsidR="00B71A13" w:rsidRPr="00B71A13">
        <w:rPr>
          <w:rFonts w:ascii="Times New Roman" w:hAnsi="Times New Roman"/>
          <w:sz w:val="28"/>
          <w:szCs w:val="28"/>
        </w:rPr>
        <w:t xml:space="preserve">неплановые </w:t>
      </w:r>
      <w:r w:rsidR="00B71A13">
        <w:rPr>
          <w:rFonts w:ascii="Times New Roman" w:hAnsi="Times New Roman"/>
          <w:sz w:val="28"/>
          <w:szCs w:val="28"/>
        </w:rPr>
        <w:t>к</w:t>
      </w:r>
      <w:r>
        <w:rPr>
          <w:rFonts w:ascii="Times New Roman" w:hAnsi="Times New Roman"/>
          <w:sz w:val="28"/>
          <w:szCs w:val="28"/>
        </w:rPr>
        <w:t xml:space="preserve">онтрольные мероприятия </w:t>
      </w:r>
      <w:bookmarkEnd w:id="29"/>
      <w:r>
        <w:rPr>
          <w:rFonts w:ascii="Times New Roman" w:hAnsi="Times New Roman"/>
          <w:sz w:val="28"/>
          <w:szCs w:val="28"/>
        </w:rPr>
        <w:t>без взаимодействия проводятся должностными лицами органа муниципального контроля на основании задани</w:t>
      </w:r>
      <w:r w:rsidR="00396E2E">
        <w:rPr>
          <w:rFonts w:ascii="Times New Roman" w:hAnsi="Times New Roman"/>
          <w:sz w:val="28"/>
          <w:szCs w:val="28"/>
        </w:rPr>
        <w:t>й, выданных главой Полтавченского</w:t>
      </w:r>
      <w:r>
        <w:rPr>
          <w:rFonts w:ascii="Times New Roman" w:hAnsi="Times New Roman"/>
          <w:sz w:val="28"/>
          <w:szCs w:val="28"/>
        </w:rPr>
        <w:t xml:space="preserve"> сельского поселения Кущевского района,</w:t>
      </w:r>
      <w:r>
        <w:t xml:space="preserve"> </w:t>
      </w:r>
      <w:r>
        <w:rPr>
          <w:rFonts w:ascii="Times New Roman" w:hAnsi="Times New Roman"/>
          <w:sz w:val="28"/>
          <w:szCs w:val="28"/>
        </w:rPr>
        <w:t>включая задания, содержащиеся в планах работы органа муниципального контроля, в том числе в случаях, установленных Федеральным законом № 248-ФЗ.</w:t>
      </w:r>
    </w:p>
    <w:p w:rsidR="00D73EB8" w:rsidRDefault="0092709C">
      <w:pPr>
        <w:spacing w:after="0" w:line="240" w:lineRule="auto"/>
        <w:ind w:firstLine="709"/>
        <w:jc w:val="both"/>
        <w:rPr>
          <w:rFonts w:ascii="Times New Roman" w:hAnsi="Times New Roman"/>
          <w:sz w:val="28"/>
          <w:szCs w:val="28"/>
        </w:rPr>
      </w:pPr>
      <w:r>
        <w:rPr>
          <w:rFonts w:ascii="Times New Roman" w:hAnsi="Times New Roman"/>
          <w:sz w:val="28"/>
          <w:szCs w:val="28"/>
        </w:rPr>
        <w:t xml:space="preserve">4.4. Для проведения </w:t>
      </w:r>
      <w:bookmarkStart w:id="30" w:name="_Hlk91080708"/>
      <w:r w:rsidR="00B71A13">
        <w:rPr>
          <w:rFonts w:ascii="Times New Roman" w:hAnsi="Times New Roman"/>
          <w:sz w:val="28"/>
          <w:szCs w:val="28"/>
        </w:rPr>
        <w:t>внепланового</w:t>
      </w:r>
      <w:bookmarkEnd w:id="30"/>
      <w:r w:rsidR="00B71A13">
        <w:rPr>
          <w:rFonts w:ascii="Times New Roman" w:hAnsi="Times New Roman"/>
          <w:sz w:val="28"/>
          <w:szCs w:val="28"/>
        </w:rPr>
        <w:t xml:space="preserve"> </w:t>
      </w:r>
      <w:r>
        <w:rPr>
          <w:rFonts w:ascii="Times New Roman" w:hAnsi="Times New Roman"/>
          <w:sz w:val="28"/>
          <w:szCs w:val="28"/>
        </w:rPr>
        <w:t>контрольного мероприятия, предусматривающего взаимодействие с контролируемым лицом, а также документарной проверки, принимается решение органа муниципального контроля, подписанное уполномоченным должностным лицом органа муниципального контроля</w:t>
      </w:r>
      <w:r>
        <w:rPr>
          <w:rFonts w:ascii="Times New Roman" w:hAnsi="Times New Roman"/>
          <w:color w:val="000000"/>
          <w:sz w:val="28"/>
          <w:szCs w:val="28"/>
        </w:rPr>
        <w:t xml:space="preserve">, </w:t>
      </w:r>
      <w:r>
        <w:rPr>
          <w:rFonts w:ascii="Times New Roman" w:hAnsi="Times New Roman"/>
          <w:sz w:val="28"/>
          <w:szCs w:val="28"/>
        </w:rPr>
        <w:t>в котором указываются:</w:t>
      </w:r>
    </w:p>
    <w:p w:rsidR="00D73EB8" w:rsidRDefault="0092709C">
      <w:pPr>
        <w:pStyle w:val="a8"/>
        <w:spacing w:after="0" w:line="240" w:lineRule="auto"/>
        <w:ind w:firstLine="709"/>
        <w:jc w:val="both"/>
        <w:rPr>
          <w:rFonts w:ascii="Times New Roman" w:hAnsi="Times New Roman"/>
          <w:color w:val="000000"/>
          <w:sz w:val="28"/>
          <w:szCs w:val="28"/>
        </w:rPr>
      </w:pPr>
      <w:bookmarkStart w:id="31" w:name="p_1387"/>
      <w:bookmarkEnd w:id="31"/>
      <w:r>
        <w:rPr>
          <w:rFonts w:ascii="Times New Roman" w:hAnsi="Times New Roman"/>
          <w:color w:val="000000"/>
          <w:sz w:val="28"/>
          <w:szCs w:val="28"/>
        </w:rPr>
        <w:t>1) дата, время и место принятия решения;</w:t>
      </w:r>
    </w:p>
    <w:p w:rsidR="00D73EB8" w:rsidRDefault="0092709C">
      <w:pPr>
        <w:pStyle w:val="a8"/>
        <w:spacing w:after="0" w:line="240" w:lineRule="auto"/>
        <w:ind w:firstLine="709"/>
        <w:jc w:val="both"/>
        <w:rPr>
          <w:rFonts w:ascii="Times New Roman" w:hAnsi="Times New Roman"/>
          <w:color w:val="000000"/>
          <w:sz w:val="28"/>
          <w:szCs w:val="28"/>
        </w:rPr>
      </w:pPr>
      <w:r>
        <w:rPr>
          <w:noProof/>
        </w:rPr>
        <mc:AlternateContent>
          <mc:Choice Requires="wps">
            <w:drawing>
              <wp:anchor distT="0" distB="0" distL="0" distR="0" simplePos="0" relativeHeight="2" behindDoc="0" locked="0" layoutInCell="0" allowOverlap="1" wp14:anchorId="3D1432DD" wp14:editId="4AF024BF">
                <wp:simplePos x="0" y="0"/>
                <wp:positionH relativeFrom="page">
                  <wp:posOffset>317500</wp:posOffset>
                </wp:positionH>
                <wp:positionV relativeFrom="line">
                  <wp:posOffset>-635</wp:posOffset>
                </wp:positionV>
                <wp:extent cx="154305" cy="172720"/>
                <wp:effectExtent l="0" t="0" r="0" b="0"/>
                <wp:wrapNone/>
                <wp:docPr id="1" name="entry_640102"/>
                <wp:cNvGraphicFramePr/>
                <a:graphic xmlns:a="http://schemas.openxmlformats.org/drawingml/2006/main">
                  <a:graphicData uri="http://schemas.microsoft.com/office/word/2010/wordprocessingShape">
                    <wps:wsp>
                      <wps:cNvSpPr/>
                      <wps:spPr>
                        <a:xfrm>
                          <a:off x="0" y="0"/>
                          <a:ext cx="153720" cy="172080"/>
                        </a:xfrm>
                        <a:prstGeom prst="rect">
                          <a:avLst/>
                        </a:prstGeom>
                        <a:noFill/>
                        <a:ln w="0">
                          <a:noFill/>
                        </a:ln>
                      </wps:spPr>
                      <wps:style>
                        <a:lnRef idx="0">
                          <a:scrgbClr r="0" g="0" b="0"/>
                        </a:lnRef>
                        <a:fillRef idx="0">
                          <a:scrgbClr r="0" g="0" b="0"/>
                        </a:fillRef>
                        <a:effectRef idx="0">
                          <a:scrgbClr r="0" g="0" b="0"/>
                        </a:effectRef>
                        <a:fontRef idx="minor"/>
                      </wps:style>
                      <wps:txbx>
                        <w:txbxContent>
                          <w:p w:rsidR="00D73EB8" w:rsidRDefault="00D73EB8">
                            <w:pPr>
                              <w:pStyle w:val="a8"/>
                              <w:rPr>
                                <w:color w:val="000000"/>
                              </w:rPr>
                            </w:pPr>
                          </w:p>
                        </w:txbxContent>
                      </wps:txbx>
                      <wps:bodyPr lIns="0" tIns="0" rIns="0" bIns="0" anchor="t">
                        <a:noAutofit/>
                      </wps:bodyPr>
                    </wps:wsp>
                  </a:graphicData>
                </a:graphic>
              </wp:anchor>
            </w:drawing>
          </mc:Choice>
          <mc:Fallback>
            <w:pict>
              <v:rect id="entry_640102" o:spid="_x0000_s1026" style="position:absolute;left:0;text-align:left;margin-left:25pt;margin-top:-.05pt;width:12.15pt;height:13.6pt;z-index: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" o:allowincell="f" filled="f" stroked="f" strokeweight="0">
                <v:textbox inset="0,0,0,0">
                  <w:txbxContent>
                    <w:p w:rsidR="00D73EB8" w:rsidRDefault="00D73EB8">
                      <w:pPr>
                        <w:pStyle w:val="a8"/>
                        <w:rPr>
                          <w:color w:val="000000"/>
                        </w:rPr>
                      </w:pPr>
                    </w:p>
                  </w:txbxContent>
                </v:textbox>
                <w10:wrap anchorx="page" anchory="line"/>
              </v:rect>
            </w:pict>
          </mc:Fallback>
        </mc:AlternateContent>
      </w:r>
      <w:r>
        <w:rPr>
          <w:rFonts w:ascii="Times New Roman" w:hAnsi="Times New Roman"/>
          <w:color w:val="000000"/>
          <w:sz w:val="28"/>
          <w:szCs w:val="28"/>
        </w:rPr>
        <w:t>2) кем принято решение;</w:t>
      </w:r>
    </w:p>
    <w:p w:rsidR="00D73EB8" w:rsidRDefault="0092709C">
      <w:pPr>
        <w:pStyle w:val="a8"/>
        <w:spacing w:after="0" w:line="240" w:lineRule="auto"/>
        <w:ind w:firstLine="709"/>
        <w:jc w:val="both"/>
        <w:rPr>
          <w:rFonts w:ascii="Times New Roman" w:hAnsi="Times New Roman"/>
          <w:color w:val="000000"/>
          <w:sz w:val="28"/>
          <w:szCs w:val="28"/>
        </w:rPr>
      </w:pPr>
      <w:r>
        <w:rPr>
          <w:noProof/>
        </w:rPr>
        <mc:AlternateContent>
          <mc:Choice Requires="wps">
            <w:drawing>
              <wp:anchor distT="0" distB="0" distL="0" distR="0" simplePos="0" relativeHeight="4" behindDoc="0" locked="0" layoutInCell="0" allowOverlap="1" wp14:anchorId="79BE92C4" wp14:editId="1F11722D">
                <wp:simplePos x="0" y="0"/>
                <wp:positionH relativeFrom="page">
                  <wp:posOffset>317500</wp:posOffset>
                </wp:positionH>
                <wp:positionV relativeFrom="line">
                  <wp:posOffset>-635</wp:posOffset>
                </wp:positionV>
                <wp:extent cx="154305" cy="172720"/>
                <wp:effectExtent l="0" t="0" r="0" b="0"/>
                <wp:wrapNone/>
                <wp:docPr id="3" name="entry_640103"/>
                <wp:cNvGraphicFramePr/>
                <a:graphic xmlns:a="http://schemas.openxmlformats.org/drawingml/2006/main">
                  <a:graphicData uri="http://schemas.microsoft.com/office/word/2010/wordprocessingShape">
                    <wps:wsp>
                      <wps:cNvSpPr/>
                      <wps:spPr>
                        <a:xfrm>
                          <a:off x="0" y="0"/>
                          <a:ext cx="153720" cy="172080"/>
                        </a:xfrm>
                        <a:prstGeom prst="rect">
                          <a:avLst/>
                        </a:prstGeom>
                        <a:noFill/>
                        <a:ln w="0">
                          <a:noFill/>
                        </a:ln>
                      </wps:spPr>
                      <wps:style>
                        <a:lnRef idx="0">
                          <a:scrgbClr r="0" g="0" b="0"/>
                        </a:lnRef>
                        <a:fillRef idx="0">
                          <a:scrgbClr r="0" g="0" b="0"/>
                        </a:fillRef>
                        <a:effectRef idx="0">
                          <a:scrgbClr r="0" g="0" b="0"/>
                        </a:effectRef>
                        <a:fontRef idx="minor"/>
                      </wps:style>
                      <wps:txbx>
                        <w:txbxContent>
                          <w:p w:rsidR="00D73EB8" w:rsidRDefault="00D73EB8">
                            <w:pPr>
                              <w:pStyle w:val="a8"/>
                              <w:rPr>
                                <w:color w:val="000000"/>
                              </w:rPr>
                            </w:pPr>
                          </w:p>
                        </w:txbxContent>
                      </wps:txbx>
                      <wps:bodyPr lIns="0" tIns="0" rIns="0" bIns="0" anchor="t">
                        <a:noAutofit/>
                      </wps:bodyPr>
                    </wps:wsp>
                  </a:graphicData>
                </a:graphic>
              </wp:anchor>
            </w:drawing>
          </mc:Choice>
          <mc:Fallback>
            <w:pict>
              <v:rect id="entry_640103" o:spid="_x0000_s1027" style="position:absolute;left:0;text-align:left;margin-left:25pt;margin-top:-.05pt;width:12.15pt;height:13.6pt;z-index: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" o:allowincell="f" filled="f" stroked="f" strokeweight="0">
                <v:textbox inset="0,0,0,0">
                  <w:txbxContent>
                    <w:p w:rsidR="00D73EB8" w:rsidRDefault="00D73EB8">
                      <w:pPr>
                        <w:pStyle w:val="a8"/>
                        <w:rPr>
                          <w:color w:val="000000"/>
                        </w:rPr>
                      </w:pPr>
                    </w:p>
                  </w:txbxContent>
                </v:textbox>
                <w10:wrap anchorx="page" anchory="line"/>
              </v:rect>
            </w:pict>
          </mc:Fallback>
        </mc:AlternateContent>
      </w:r>
      <w:r>
        <w:rPr>
          <w:rFonts w:ascii="Times New Roman" w:hAnsi="Times New Roman"/>
          <w:color w:val="000000"/>
          <w:sz w:val="28"/>
          <w:szCs w:val="28"/>
        </w:rPr>
        <w:t>3) основание проведения контрольного мероприятия;</w:t>
      </w:r>
    </w:p>
    <w:p w:rsidR="00D73EB8" w:rsidRDefault="0092709C">
      <w:pPr>
        <w:pStyle w:val="a8"/>
        <w:spacing w:after="0" w:line="240" w:lineRule="auto"/>
        <w:ind w:firstLine="709"/>
        <w:jc w:val="both"/>
        <w:rPr>
          <w:rFonts w:ascii="Times New Roman" w:hAnsi="Times New Roman"/>
          <w:color w:val="000000"/>
          <w:sz w:val="28"/>
          <w:szCs w:val="28"/>
        </w:rPr>
      </w:pPr>
      <w:r>
        <w:rPr>
          <w:noProof/>
        </w:rPr>
        <mc:AlternateContent>
          <mc:Choice Requires="wps">
            <w:drawing>
              <wp:anchor distT="0" distB="0" distL="0" distR="0" simplePos="0" relativeHeight="6" behindDoc="0" locked="0" layoutInCell="0" allowOverlap="1" wp14:anchorId="7B55DD52" wp14:editId="28187CBD">
                <wp:simplePos x="0" y="0"/>
                <wp:positionH relativeFrom="page">
                  <wp:posOffset>317500</wp:posOffset>
                </wp:positionH>
                <wp:positionV relativeFrom="line">
                  <wp:posOffset>-635</wp:posOffset>
                </wp:positionV>
                <wp:extent cx="154305" cy="172720"/>
                <wp:effectExtent l="0" t="0" r="0" b="0"/>
                <wp:wrapNone/>
                <wp:docPr id="5" name="entry_640104"/>
                <wp:cNvGraphicFramePr/>
                <a:graphic xmlns:a="http://schemas.openxmlformats.org/drawingml/2006/main">
                  <a:graphicData uri="http://schemas.microsoft.com/office/word/2010/wordprocessingShape">
                    <wps:wsp>
                      <wps:cNvSpPr/>
                      <wps:spPr>
                        <a:xfrm>
                          <a:off x="0" y="0"/>
                          <a:ext cx="153720" cy="172080"/>
                        </a:xfrm>
                        <a:prstGeom prst="rect">
                          <a:avLst/>
                        </a:prstGeom>
                        <a:noFill/>
                        <a:ln w="0">
                          <a:noFill/>
                        </a:ln>
                      </wps:spPr>
                      <wps:style>
                        <a:lnRef idx="0">
                          <a:scrgbClr r="0" g="0" b="0"/>
                        </a:lnRef>
                        <a:fillRef idx="0">
                          <a:scrgbClr r="0" g="0" b="0"/>
                        </a:fillRef>
                        <a:effectRef idx="0">
                          <a:scrgbClr r="0" g="0" b="0"/>
                        </a:effectRef>
                        <a:fontRef idx="minor"/>
                      </wps:style>
                      <wps:txbx>
                        <w:txbxContent>
                          <w:p w:rsidR="00D73EB8" w:rsidRDefault="00D73EB8">
                            <w:pPr>
                              <w:pStyle w:val="a8"/>
                              <w:rPr>
                                <w:color w:val="000000"/>
                              </w:rPr>
                            </w:pPr>
                          </w:p>
                        </w:txbxContent>
                      </wps:txbx>
                      <wps:bodyPr lIns="0" tIns="0" rIns="0" bIns="0" anchor="t">
                        <a:noAutofit/>
                      </wps:bodyPr>
                    </wps:wsp>
                  </a:graphicData>
                </a:graphic>
              </wp:anchor>
            </w:drawing>
          </mc:Choice>
          <mc:Fallback>
            <w:pict>
              <v:rect id="entry_640104" o:spid="_x0000_s1028" style="position:absolute;left:0;text-align:left;margin-left:25pt;margin-top:-.05pt;width:12.15pt;height:13.6pt;z-index:6;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" o:allowincell="f" filled="f" stroked="f" strokeweight="0">
                <v:textbox inset="0,0,0,0">
                  <w:txbxContent>
                    <w:p w:rsidR="00D73EB8" w:rsidRDefault="00D73EB8">
                      <w:pPr>
                        <w:pStyle w:val="a8"/>
                        <w:rPr>
                          <w:color w:val="000000"/>
                        </w:rPr>
                      </w:pPr>
                    </w:p>
                  </w:txbxContent>
                </v:textbox>
                <w10:wrap anchorx="page" anchory="line"/>
              </v:rect>
            </w:pict>
          </mc:Fallback>
        </mc:AlternateContent>
      </w:r>
      <w:r>
        <w:rPr>
          <w:rFonts w:ascii="Times New Roman" w:hAnsi="Times New Roman"/>
          <w:color w:val="000000"/>
          <w:sz w:val="28"/>
          <w:szCs w:val="28"/>
        </w:rPr>
        <w:t>4) вид контроля;</w:t>
      </w:r>
    </w:p>
    <w:p w:rsidR="00D73EB8" w:rsidRDefault="0092709C">
      <w:pPr>
        <w:pStyle w:val="a8"/>
        <w:spacing w:after="0" w:line="240" w:lineRule="auto"/>
        <w:ind w:firstLine="709"/>
        <w:jc w:val="both"/>
        <w:rPr>
          <w:rFonts w:ascii="Times New Roman" w:hAnsi="Times New Roman"/>
          <w:color w:val="000000"/>
          <w:sz w:val="28"/>
          <w:szCs w:val="28"/>
        </w:rPr>
      </w:pPr>
      <w:r>
        <w:rPr>
          <w:noProof/>
        </w:rPr>
        <mc:AlternateContent>
          <mc:Choice Requires="wps">
            <w:drawing>
              <wp:anchor distT="0" distB="0" distL="0" distR="0" simplePos="0" relativeHeight="10" behindDoc="0" locked="0" layoutInCell="0" allowOverlap="1" wp14:anchorId="4E763281" wp14:editId="277C6285">
                <wp:simplePos x="0" y="0"/>
                <wp:positionH relativeFrom="page">
                  <wp:posOffset>317500</wp:posOffset>
                </wp:positionH>
                <wp:positionV relativeFrom="line">
                  <wp:posOffset>-635</wp:posOffset>
                </wp:positionV>
                <wp:extent cx="154305" cy="172720"/>
                <wp:effectExtent l="0" t="0" r="0" b="0"/>
                <wp:wrapNone/>
                <wp:docPr id="7" name="entry_640105"/>
                <wp:cNvGraphicFramePr/>
                <a:graphic xmlns:a="http://schemas.openxmlformats.org/drawingml/2006/main">
                  <a:graphicData uri="http://schemas.microsoft.com/office/word/2010/wordprocessingShape">
                    <wps:wsp>
                      <wps:cNvSpPr/>
                      <wps:spPr>
                        <a:xfrm>
                          <a:off x="0" y="0"/>
                          <a:ext cx="153720" cy="172080"/>
                        </a:xfrm>
                        <a:prstGeom prst="rect">
                          <a:avLst/>
                        </a:prstGeom>
                        <a:noFill/>
                        <a:ln w="0">
                          <a:noFill/>
                        </a:ln>
                      </wps:spPr>
                      <wps:style>
                        <a:lnRef idx="0">
                          <a:scrgbClr r="0" g="0" b="0"/>
                        </a:lnRef>
                        <a:fillRef idx="0">
                          <a:scrgbClr r="0" g="0" b="0"/>
                        </a:fillRef>
                        <a:effectRef idx="0">
                          <a:scrgbClr r="0" g="0" b="0"/>
                        </a:effectRef>
                        <a:fontRef idx="minor"/>
                      </wps:style>
                      <wps:txbx>
                        <w:txbxContent>
                          <w:p w:rsidR="00D73EB8" w:rsidRDefault="00D73EB8">
                            <w:pPr>
                              <w:pStyle w:val="a8"/>
                              <w:rPr>
                                <w:color w:val="000000"/>
                              </w:rPr>
                            </w:pPr>
                          </w:p>
                        </w:txbxContent>
                      </wps:txbx>
                      <wps:bodyPr lIns="0" tIns="0" rIns="0" bIns="0" anchor="t">
                        <a:noAutofit/>
                      </wps:bodyPr>
                    </wps:wsp>
                  </a:graphicData>
                </a:graphic>
              </wp:anchor>
            </w:drawing>
          </mc:Choice>
          <mc:Fallback>
            <w:pict>
              <v:rect id="entry_640105" o:spid="_x0000_s1029" style="position:absolute;left:0;text-align:left;margin-left:25pt;margin-top:-.05pt;width:12.15pt;height:13.6pt;z-index:10;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" o:allowincell="f" filled="f" stroked="f" strokeweight="0">
                <v:textbox inset="0,0,0,0">
                  <w:txbxContent>
                    <w:p w:rsidR="00D73EB8" w:rsidRDefault="00D73EB8">
                      <w:pPr>
                        <w:pStyle w:val="a8"/>
                        <w:rPr>
                          <w:color w:val="000000"/>
                        </w:rPr>
                      </w:pPr>
                    </w:p>
                  </w:txbxContent>
                </v:textbox>
                <w10:wrap anchorx="page" anchory="line"/>
              </v:rect>
            </w:pict>
          </mc:Fallback>
        </mc:AlternateContent>
      </w:r>
      <w:r>
        <w:rPr>
          <w:rFonts w:ascii="Times New Roman" w:hAnsi="Times New Roman"/>
          <w:color w:val="000000"/>
          <w:sz w:val="28"/>
          <w:szCs w:val="28"/>
        </w:rPr>
        <w:t>5) фамилии, имена, отчества (при наличии), должности должностного лица органа муниципального контроля, уполномоченного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D73EB8" w:rsidRDefault="0092709C">
      <w:pPr>
        <w:pStyle w:val="a8"/>
        <w:spacing w:after="0" w:line="240" w:lineRule="auto"/>
        <w:ind w:firstLine="709"/>
        <w:jc w:val="both"/>
        <w:rPr>
          <w:rFonts w:ascii="Times New Roman" w:hAnsi="Times New Roman"/>
          <w:color w:val="000000"/>
          <w:sz w:val="28"/>
          <w:szCs w:val="28"/>
        </w:rPr>
      </w:pPr>
      <w:r>
        <w:rPr>
          <w:noProof/>
        </w:rPr>
        <mc:AlternateContent>
          <mc:Choice Requires="wps">
            <w:drawing>
              <wp:anchor distT="0" distB="0" distL="0" distR="0" simplePos="0" relativeHeight="12" behindDoc="0" locked="0" layoutInCell="0" allowOverlap="1" wp14:anchorId="69DC521E" wp14:editId="444745E1">
                <wp:simplePos x="0" y="0"/>
                <wp:positionH relativeFrom="page">
                  <wp:posOffset>317500</wp:posOffset>
                </wp:positionH>
                <wp:positionV relativeFrom="line">
                  <wp:posOffset>-635</wp:posOffset>
                </wp:positionV>
                <wp:extent cx="154305" cy="172720"/>
                <wp:effectExtent l="0" t="0" r="0" b="0"/>
                <wp:wrapNone/>
                <wp:docPr id="9" name="entry_640106"/>
                <wp:cNvGraphicFramePr/>
                <a:graphic xmlns:a="http://schemas.openxmlformats.org/drawingml/2006/main">
                  <a:graphicData uri="http://schemas.microsoft.com/office/word/2010/wordprocessingShape">
                    <wps:wsp>
                      <wps:cNvSpPr/>
                      <wps:spPr>
                        <a:xfrm>
                          <a:off x="0" y="0"/>
                          <a:ext cx="153720" cy="172080"/>
                        </a:xfrm>
                        <a:prstGeom prst="rect">
                          <a:avLst/>
                        </a:prstGeom>
                        <a:noFill/>
                        <a:ln w="0">
                          <a:noFill/>
                        </a:ln>
                      </wps:spPr>
                      <wps:style>
                        <a:lnRef idx="0">
                          <a:scrgbClr r="0" g="0" b="0"/>
                        </a:lnRef>
                        <a:fillRef idx="0">
                          <a:scrgbClr r="0" g="0" b="0"/>
                        </a:fillRef>
                        <a:effectRef idx="0">
                          <a:scrgbClr r="0" g="0" b="0"/>
                        </a:effectRef>
                        <a:fontRef idx="minor"/>
                      </wps:style>
                      <wps:txbx>
                        <w:txbxContent>
                          <w:p w:rsidR="00D73EB8" w:rsidRDefault="00D73EB8">
                            <w:pPr>
                              <w:pStyle w:val="a8"/>
                              <w:rPr>
                                <w:color w:val="000000"/>
                              </w:rPr>
                            </w:pPr>
                          </w:p>
                        </w:txbxContent>
                      </wps:txbx>
                      <wps:bodyPr lIns="0" tIns="0" rIns="0" bIns="0" anchor="t">
                        <a:noAutofit/>
                      </wps:bodyPr>
                    </wps:wsp>
                  </a:graphicData>
                </a:graphic>
              </wp:anchor>
            </w:drawing>
          </mc:Choice>
          <mc:Fallback>
            <w:pict>
              <v:rect id="entry_640106" o:spid="_x0000_s1030" style="position:absolute;left:0;text-align:left;margin-left:25pt;margin-top:-.05pt;width:12.15pt;height:13.6pt;z-index:1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" o:allowincell="f" filled="f" stroked="f" strokeweight="0">
                <v:textbox inset="0,0,0,0">
                  <w:txbxContent>
                    <w:p w:rsidR="00D73EB8" w:rsidRDefault="00D73EB8">
                      <w:pPr>
                        <w:pStyle w:val="a8"/>
                        <w:rPr>
                          <w:color w:val="000000"/>
                        </w:rPr>
                      </w:pPr>
                    </w:p>
                  </w:txbxContent>
                </v:textbox>
                <w10:wrap anchorx="page" anchory="line"/>
              </v:rect>
            </w:pict>
          </mc:Fallback>
        </mc:AlternateContent>
      </w:r>
      <w:r>
        <w:rPr>
          <w:rFonts w:ascii="Times New Roman" w:hAnsi="Times New Roman"/>
          <w:color w:val="000000"/>
          <w:sz w:val="28"/>
          <w:szCs w:val="28"/>
        </w:rPr>
        <w:t>6) объект контроля, в отношении которого проводится контрольное мероприятие;</w:t>
      </w:r>
    </w:p>
    <w:p w:rsidR="00D73EB8" w:rsidRDefault="0092709C">
      <w:pPr>
        <w:pStyle w:val="a8"/>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7) адрес места осуществления контролируемым лицом деятельности или адрес нахождения иных объектов контроля, в отношении которых проводится </w:t>
      </w:r>
      <w:r>
        <w:rPr>
          <w:rFonts w:ascii="Times New Roman" w:hAnsi="Times New Roman"/>
          <w:color w:val="000000"/>
          <w:sz w:val="28"/>
          <w:szCs w:val="28"/>
        </w:rPr>
        <w:lastRenderedPageBreak/>
        <w:t>контрольное мероприятие, может не указываться в отношении рейдового осмотра;</w:t>
      </w:r>
    </w:p>
    <w:p w:rsidR="00D73EB8" w:rsidRDefault="0092709C">
      <w:pPr>
        <w:pStyle w:val="a8"/>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D73EB8" w:rsidRDefault="0092709C">
      <w:pPr>
        <w:pStyle w:val="a8"/>
        <w:spacing w:after="0" w:line="240" w:lineRule="auto"/>
        <w:ind w:firstLine="709"/>
        <w:jc w:val="both"/>
        <w:rPr>
          <w:rFonts w:ascii="Times New Roman" w:hAnsi="Times New Roman"/>
          <w:color w:val="000000"/>
          <w:sz w:val="28"/>
          <w:szCs w:val="28"/>
        </w:rPr>
      </w:pPr>
      <w:r>
        <w:rPr>
          <w:noProof/>
        </w:rPr>
        <mc:AlternateContent>
          <mc:Choice Requires="wps">
            <w:drawing>
              <wp:anchor distT="0" distB="0" distL="0" distR="0" simplePos="0" relativeHeight="14" behindDoc="0" locked="0" layoutInCell="0" allowOverlap="1" wp14:anchorId="7D50A1AD" wp14:editId="19575AFE">
                <wp:simplePos x="0" y="0"/>
                <wp:positionH relativeFrom="page">
                  <wp:posOffset>317500</wp:posOffset>
                </wp:positionH>
                <wp:positionV relativeFrom="line">
                  <wp:posOffset>-635</wp:posOffset>
                </wp:positionV>
                <wp:extent cx="154305" cy="172720"/>
                <wp:effectExtent l="0" t="0" r="0" b="0"/>
                <wp:wrapNone/>
                <wp:docPr id="11" name="entry_640109"/>
                <wp:cNvGraphicFramePr/>
                <a:graphic xmlns:a="http://schemas.openxmlformats.org/drawingml/2006/main">
                  <a:graphicData uri="http://schemas.microsoft.com/office/word/2010/wordprocessingShape">
                    <wps:wsp>
                      <wps:cNvSpPr/>
                      <wps:spPr>
                        <a:xfrm>
                          <a:off x="0" y="0"/>
                          <a:ext cx="153720" cy="172080"/>
                        </a:xfrm>
                        <a:prstGeom prst="rect">
                          <a:avLst/>
                        </a:prstGeom>
                        <a:noFill/>
                        <a:ln w="0">
                          <a:noFill/>
                        </a:ln>
                      </wps:spPr>
                      <wps:style>
                        <a:lnRef idx="0">
                          <a:scrgbClr r="0" g="0" b="0"/>
                        </a:lnRef>
                        <a:fillRef idx="0">
                          <a:scrgbClr r="0" g="0" b="0"/>
                        </a:fillRef>
                        <a:effectRef idx="0">
                          <a:scrgbClr r="0" g="0" b="0"/>
                        </a:effectRef>
                        <a:fontRef idx="minor"/>
                      </wps:style>
                      <wps:txbx>
                        <w:txbxContent>
                          <w:p w:rsidR="00D73EB8" w:rsidRDefault="00D73EB8">
                            <w:pPr>
                              <w:pStyle w:val="a8"/>
                              <w:rPr>
                                <w:color w:val="000000"/>
                              </w:rPr>
                            </w:pPr>
                          </w:p>
                        </w:txbxContent>
                      </wps:txbx>
                      <wps:bodyPr lIns="0" tIns="0" rIns="0" bIns="0" anchor="t">
                        <a:noAutofit/>
                      </wps:bodyPr>
                    </wps:wsp>
                  </a:graphicData>
                </a:graphic>
              </wp:anchor>
            </w:drawing>
          </mc:Choice>
          <mc:Fallback>
            <w:pict>
              <v:rect id="entry_640109" o:spid="_x0000_s1031" style="position:absolute;left:0;text-align:left;margin-left:25pt;margin-top:-.05pt;width:12.15pt;height:13.6pt;z-index:1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" o:allowincell="f" filled="f" stroked="f" strokeweight="0">
                <v:textbox inset="0,0,0,0">
                  <w:txbxContent>
                    <w:p w:rsidR="00D73EB8" w:rsidRDefault="00D73EB8">
                      <w:pPr>
                        <w:pStyle w:val="a8"/>
                        <w:rPr>
                          <w:color w:val="000000"/>
                        </w:rPr>
                      </w:pPr>
                    </w:p>
                  </w:txbxContent>
                </v:textbox>
                <w10:wrap anchorx="page" anchory="line"/>
              </v:rect>
            </w:pict>
          </mc:Fallback>
        </mc:AlternateContent>
      </w:r>
      <w:r>
        <w:rPr>
          <w:rFonts w:ascii="Times New Roman" w:hAnsi="Times New Roman"/>
          <w:color w:val="000000"/>
          <w:sz w:val="28"/>
          <w:szCs w:val="28"/>
        </w:rPr>
        <w:t>9) вид контрольного мероприятия;</w:t>
      </w:r>
    </w:p>
    <w:p w:rsidR="00D73EB8" w:rsidRDefault="0092709C">
      <w:pPr>
        <w:pStyle w:val="a8"/>
        <w:spacing w:after="0" w:line="240" w:lineRule="auto"/>
        <w:ind w:firstLine="709"/>
        <w:jc w:val="both"/>
        <w:rPr>
          <w:rFonts w:ascii="Times New Roman" w:hAnsi="Times New Roman"/>
          <w:color w:val="000000"/>
          <w:sz w:val="28"/>
          <w:szCs w:val="28"/>
        </w:rPr>
      </w:pPr>
      <w:r>
        <w:rPr>
          <w:noProof/>
        </w:rPr>
        <mc:AlternateContent>
          <mc:Choice Requires="wps">
            <w:drawing>
              <wp:anchor distT="0" distB="0" distL="0" distR="0" simplePos="0" relativeHeight="16" behindDoc="0" locked="0" layoutInCell="0" allowOverlap="1" wp14:anchorId="474A808A" wp14:editId="103205CD">
                <wp:simplePos x="0" y="0"/>
                <wp:positionH relativeFrom="page">
                  <wp:posOffset>317500</wp:posOffset>
                </wp:positionH>
                <wp:positionV relativeFrom="line">
                  <wp:posOffset>-635</wp:posOffset>
                </wp:positionV>
                <wp:extent cx="154305" cy="172720"/>
                <wp:effectExtent l="0" t="0" r="0" b="0"/>
                <wp:wrapNone/>
                <wp:docPr id="13" name="entry_640111"/>
                <wp:cNvGraphicFramePr/>
                <a:graphic xmlns:a="http://schemas.openxmlformats.org/drawingml/2006/main">
                  <a:graphicData uri="http://schemas.microsoft.com/office/word/2010/wordprocessingShape">
                    <wps:wsp>
                      <wps:cNvSpPr/>
                      <wps:spPr>
                        <a:xfrm>
                          <a:off x="0" y="0"/>
                          <a:ext cx="153720" cy="172080"/>
                        </a:xfrm>
                        <a:prstGeom prst="rect">
                          <a:avLst/>
                        </a:prstGeom>
                        <a:noFill/>
                        <a:ln w="0">
                          <a:noFill/>
                        </a:ln>
                      </wps:spPr>
                      <wps:style>
                        <a:lnRef idx="0">
                          <a:scrgbClr r="0" g="0" b="0"/>
                        </a:lnRef>
                        <a:fillRef idx="0">
                          <a:scrgbClr r="0" g="0" b="0"/>
                        </a:fillRef>
                        <a:effectRef idx="0">
                          <a:scrgbClr r="0" g="0" b="0"/>
                        </a:effectRef>
                        <a:fontRef idx="minor"/>
                      </wps:style>
                      <wps:txbx>
                        <w:txbxContent>
                          <w:p w:rsidR="00D73EB8" w:rsidRDefault="00D73EB8">
                            <w:pPr>
                              <w:pStyle w:val="a8"/>
                              <w:rPr>
                                <w:color w:val="000000"/>
                              </w:rPr>
                            </w:pPr>
                          </w:p>
                        </w:txbxContent>
                      </wps:txbx>
                      <wps:bodyPr lIns="0" tIns="0" rIns="0" bIns="0" anchor="t">
                        <a:noAutofit/>
                      </wps:bodyPr>
                    </wps:wsp>
                  </a:graphicData>
                </a:graphic>
              </wp:anchor>
            </w:drawing>
          </mc:Choice>
          <mc:Fallback>
            <w:pict>
              <v:rect id="entry_640111" o:spid="_x0000_s1032" style="position:absolute;left:0;text-align:left;margin-left:25pt;margin-top:-.05pt;width:12.15pt;height:13.6pt;z-index:16;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" o:allowincell="f" filled="f" stroked="f" strokeweight="0">
                <v:textbox inset="0,0,0,0">
                  <w:txbxContent>
                    <w:p w:rsidR="00D73EB8" w:rsidRDefault="00D73EB8">
                      <w:pPr>
                        <w:pStyle w:val="a8"/>
                        <w:rPr>
                          <w:color w:val="000000"/>
                        </w:rPr>
                      </w:pPr>
                    </w:p>
                  </w:txbxContent>
                </v:textbox>
                <w10:wrap anchorx="page" anchory="line"/>
              </v:rect>
            </w:pict>
          </mc:Fallback>
        </mc:AlternateContent>
      </w:r>
      <w:r>
        <w:rPr>
          <w:rFonts w:ascii="Times New Roman" w:hAnsi="Times New Roman"/>
          <w:color w:val="000000"/>
          <w:sz w:val="28"/>
          <w:szCs w:val="28"/>
        </w:rPr>
        <w:t>10) перечень контрольных действий, совершаемых в рамках контрольного мероприятия;</w:t>
      </w:r>
    </w:p>
    <w:p w:rsidR="00D73EB8" w:rsidRDefault="0092709C">
      <w:pPr>
        <w:pStyle w:val="a8"/>
        <w:spacing w:after="0" w:line="240" w:lineRule="auto"/>
        <w:ind w:firstLine="709"/>
        <w:jc w:val="both"/>
        <w:rPr>
          <w:rFonts w:ascii="Times New Roman" w:hAnsi="Times New Roman"/>
          <w:color w:val="000000"/>
          <w:sz w:val="28"/>
          <w:szCs w:val="28"/>
        </w:rPr>
      </w:pPr>
      <w:r>
        <w:rPr>
          <w:noProof/>
        </w:rPr>
        <mc:AlternateContent>
          <mc:Choice Requires="wps">
            <w:drawing>
              <wp:anchor distT="0" distB="0" distL="0" distR="0" simplePos="0" relativeHeight="8" behindDoc="0" locked="0" layoutInCell="0" allowOverlap="1" wp14:anchorId="6A1550E1" wp14:editId="4ECCA58C">
                <wp:simplePos x="0" y="0"/>
                <wp:positionH relativeFrom="page">
                  <wp:posOffset>317500</wp:posOffset>
                </wp:positionH>
                <wp:positionV relativeFrom="line">
                  <wp:posOffset>-635</wp:posOffset>
                </wp:positionV>
                <wp:extent cx="154305" cy="172720"/>
                <wp:effectExtent l="0" t="0" r="0" b="0"/>
                <wp:wrapNone/>
                <wp:docPr id="15" name="entry_640110"/>
                <wp:cNvGraphicFramePr/>
                <a:graphic xmlns:a="http://schemas.openxmlformats.org/drawingml/2006/main">
                  <a:graphicData uri="http://schemas.microsoft.com/office/word/2010/wordprocessingShape">
                    <wps:wsp>
                      <wps:cNvSpPr/>
                      <wps:spPr>
                        <a:xfrm>
                          <a:off x="0" y="0"/>
                          <a:ext cx="153720" cy="172080"/>
                        </a:xfrm>
                        <a:prstGeom prst="rect">
                          <a:avLst/>
                        </a:prstGeom>
                        <a:noFill/>
                        <a:ln w="0">
                          <a:noFill/>
                        </a:ln>
                      </wps:spPr>
                      <wps:style>
                        <a:lnRef idx="0">
                          <a:scrgbClr r="0" g="0" b="0"/>
                        </a:lnRef>
                        <a:fillRef idx="0">
                          <a:scrgbClr r="0" g="0" b="0"/>
                        </a:fillRef>
                        <a:effectRef idx="0">
                          <a:scrgbClr r="0" g="0" b="0"/>
                        </a:effectRef>
                        <a:fontRef idx="minor"/>
                      </wps:style>
                      <wps:txbx>
                        <w:txbxContent>
                          <w:p w:rsidR="00D73EB8" w:rsidRDefault="00D73EB8">
                            <w:pPr>
                              <w:pStyle w:val="a8"/>
                              <w:rPr>
                                <w:color w:val="000000"/>
                              </w:rPr>
                            </w:pPr>
                          </w:p>
                        </w:txbxContent>
                      </wps:txbx>
                      <wps:bodyPr lIns="0" tIns="0" rIns="0" bIns="0" anchor="t">
                        <a:noAutofit/>
                      </wps:bodyPr>
                    </wps:wsp>
                  </a:graphicData>
                </a:graphic>
              </wp:anchor>
            </w:drawing>
          </mc:Choice>
          <mc:Fallback>
            <w:pict>
              <v:rect id="entry_640110" o:spid="_x0000_s1033" style="position:absolute;left:0;text-align:left;margin-left:25pt;margin-top:-.05pt;width:12.15pt;height:13.6pt;z-index: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" o:allowincell="f" filled="f" stroked="f" strokeweight="0">
                <v:textbox inset="0,0,0,0">
                  <w:txbxContent>
                    <w:p w:rsidR="00D73EB8" w:rsidRDefault="00D73EB8">
                      <w:pPr>
                        <w:pStyle w:val="a8"/>
                        <w:rPr>
                          <w:color w:val="000000"/>
                        </w:rPr>
                      </w:pPr>
                    </w:p>
                  </w:txbxContent>
                </v:textbox>
                <w10:wrap anchorx="page" anchory="line"/>
              </v:rect>
            </w:pict>
          </mc:Fallback>
        </mc:AlternateContent>
      </w:r>
      <w:r>
        <w:rPr>
          <w:rFonts w:ascii="Times New Roman" w:hAnsi="Times New Roman"/>
          <w:color w:val="000000"/>
          <w:sz w:val="28"/>
          <w:szCs w:val="28"/>
        </w:rPr>
        <w:t>11) предмет контрольного мероприятия;</w:t>
      </w:r>
    </w:p>
    <w:p w:rsidR="00D73EB8" w:rsidRDefault="0092709C">
      <w:pPr>
        <w:pStyle w:val="a8"/>
        <w:spacing w:after="0" w:line="240" w:lineRule="auto"/>
        <w:ind w:firstLine="709"/>
        <w:jc w:val="both"/>
        <w:rPr>
          <w:rFonts w:ascii="Times New Roman" w:hAnsi="Times New Roman"/>
          <w:color w:val="000000"/>
          <w:sz w:val="28"/>
          <w:szCs w:val="28"/>
        </w:rPr>
      </w:pPr>
      <w:r>
        <w:rPr>
          <w:noProof/>
        </w:rPr>
        <mc:AlternateContent>
          <mc:Choice Requires="wps">
            <w:drawing>
              <wp:anchor distT="0" distB="0" distL="0" distR="0" simplePos="0" relativeHeight="36" behindDoc="0" locked="0" layoutInCell="0" allowOverlap="1" wp14:anchorId="1BF7D596" wp14:editId="0DC99A49">
                <wp:simplePos x="0" y="0"/>
                <wp:positionH relativeFrom="page">
                  <wp:posOffset>317500</wp:posOffset>
                </wp:positionH>
                <wp:positionV relativeFrom="line">
                  <wp:posOffset>-635</wp:posOffset>
                </wp:positionV>
                <wp:extent cx="154305" cy="172720"/>
                <wp:effectExtent l="0" t="0" r="0" b="0"/>
                <wp:wrapNone/>
                <wp:docPr id="17" name="entry_640112"/>
                <wp:cNvGraphicFramePr/>
                <a:graphic xmlns:a="http://schemas.openxmlformats.org/drawingml/2006/main">
                  <a:graphicData uri="http://schemas.microsoft.com/office/word/2010/wordprocessingShape">
                    <wps:wsp>
                      <wps:cNvSpPr/>
                      <wps:spPr>
                        <a:xfrm>
                          <a:off x="0" y="0"/>
                          <a:ext cx="153720" cy="172080"/>
                        </a:xfrm>
                        <a:prstGeom prst="rect">
                          <a:avLst/>
                        </a:prstGeom>
                        <a:noFill/>
                        <a:ln w="0">
                          <a:noFill/>
                        </a:ln>
                      </wps:spPr>
                      <wps:style>
                        <a:lnRef idx="0">
                          <a:scrgbClr r="0" g="0" b="0"/>
                        </a:lnRef>
                        <a:fillRef idx="0">
                          <a:scrgbClr r="0" g="0" b="0"/>
                        </a:fillRef>
                        <a:effectRef idx="0">
                          <a:scrgbClr r="0" g="0" b="0"/>
                        </a:effectRef>
                        <a:fontRef idx="minor"/>
                      </wps:style>
                      <wps:txbx>
                        <w:txbxContent>
                          <w:p w:rsidR="00D73EB8" w:rsidRDefault="00D73EB8">
                            <w:pPr>
                              <w:pStyle w:val="a8"/>
                              <w:rPr>
                                <w:color w:val="000000"/>
                              </w:rPr>
                            </w:pPr>
                          </w:p>
                        </w:txbxContent>
                      </wps:txbx>
                      <wps:bodyPr lIns="0" tIns="0" rIns="0" bIns="0" anchor="t">
                        <a:noAutofit/>
                      </wps:bodyPr>
                    </wps:wsp>
                  </a:graphicData>
                </a:graphic>
              </wp:anchor>
            </w:drawing>
          </mc:Choice>
          <mc:Fallback>
            <w:pict>
              <v:rect id="entry_640112" o:spid="_x0000_s1034" style="position:absolute;left:0;text-align:left;margin-left:25pt;margin-top:-.05pt;width:12.15pt;height:13.6pt;z-index:36;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" o:allowincell="f" filled="f" stroked="f" strokeweight="0">
                <v:textbox inset="0,0,0,0">
                  <w:txbxContent>
                    <w:p w:rsidR="00D73EB8" w:rsidRDefault="00D73EB8">
                      <w:pPr>
                        <w:pStyle w:val="a8"/>
                        <w:rPr>
                          <w:color w:val="000000"/>
                        </w:rPr>
                      </w:pPr>
                    </w:p>
                  </w:txbxContent>
                </v:textbox>
                <w10:wrap anchorx="page" anchory="line"/>
              </v:rect>
            </w:pict>
          </mc:Fallback>
        </mc:AlternateContent>
      </w:r>
      <w:r>
        <w:rPr>
          <w:rFonts w:ascii="Times New Roman" w:hAnsi="Times New Roman"/>
          <w:color w:val="000000"/>
          <w:sz w:val="28"/>
          <w:szCs w:val="28"/>
        </w:rPr>
        <w:t>12) проверочные листы, если их применение является обязательным;</w:t>
      </w:r>
    </w:p>
    <w:p w:rsidR="00D73EB8" w:rsidRDefault="0092709C">
      <w:pPr>
        <w:pStyle w:val="a8"/>
        <w:spacing w:after="0" w:line="240" w:lineRule="auto"/>
        <w:ind w:firstLine="709"/>
        <w:jc w:val="both"/>
      </w:pPr>
      <w:r>
        <w:rPr>
          <w:rFonts w:ascii="Times New Roman" w:hAnsi="Times New Roman"/>
          <w:color w:val="000000"/>
          <w:sz w:val="28"/>
          <w:szCs w:val="28"/>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D73EB8" w:rsidRDefault="0092709C">
      <w:pPr>
        <w:pStyle w:val="a8"/>
        <w:spacing w:after="0" w:line="240" w:lineRule="auto"/>
        <w:ind w:firstLine="709"/>
        <w:jc w:val="both"/>
        <w:rPr>
          <w:rFonts w:ascii="Times New Roman" w:hAnsi="Times New Roman"/>
          <w:color w:val="000000"/>
          <w:sz w:val="28"/>
          <w:szCs w:val="28"/>
        </w:rPr>
      </w:pPr>
      <w:bookmarkStart w:id="32" w:name="p_1399"/>
      <w:bookmarkEnd w:id="32"/>
      <w:r>
        <w:rPr>
          <w:rFonts w:ascii="Times New Roman" w:hAnsi="Times New Roman"/>
          <w:color w:val="000000"/>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r w:rsidR="00497D8A">
        <w:rPr>
          <w:rFonts w:ascii="Times New Roman" w:hAnsi="Times New Roman"/>
          <w:color w:val="000000"/>
          <w:sz w:val="28"/>
          <w:szCs w:val="28"/>
        </w:rPr>
        <w:t>.</w:t>
      </w:r>
    </w:p>
    <w:p w:rsidR="00DB73BE" w:rsidRPr="00DB73BE" w:rsidRDefault="00DB73BE" w:rsidP="00DB73BE">
      <w:pPr>
        <w:pStyle w:val="a8"/>
        <w:spacing w:after="0" w:line="240" w:lineRule="auto"/>
        <w:ind w:firstLine="709"/>
        <w:jc w:val="both"/>
        <w:rPr>
          <w:rFonts w:ascii="Times New Roman" w:hAnsi="Times New Roman"/>
          <w:sz w:val="28"/>
          <w:szCs w:val="28"/>
        </w:rPr>
      </w:pPr>
      <w:r w:rsidRPr="00DB73BE">
        <w:rPr>
          <w:rFonts w:ascii="Times New Roman" w:hAnsi="Times New Roman"/>
          <w:sz w:val="28"/>
          <w:szCs w:val="28"/>
        </w:rPr>
        <w:t>4.5. Решение о проведении документарной проверки оформляется по типовой форме, утвержденной приложением №</w:t>
      </w:r>
      <w:r w:rsidR="004F0F4D">
        <w:rPr>
          <w:rFonts w:ascii="Times New Roman" w:hAnsi="Times New Roman"/>
          <w:sz w:val="28"/>
          <w:szCs w:val="28"/>
        </w:rPr>
        <w:t xml:space="preserve"> </w:t>
      </w:r>
      <w:r w:rsidRPr="00DB73BE">
        <w:rPr>
          <w:rFonts w:ascii="Times New Roman" w:hAnsi="Times New Roman"/>
          <w:sz w:val="28"/>
          <w:szCs w:val="28"/>
        </w:rPr>
        <w:t>6 к приказу Минэкономразвития России от 31 марта 2021 года № 151 «О типовых формах документов, используемых контрольным (надзорным) органом».</w:t>
      </w:r>
    </w:p>
    <w:p w:rsidR="00DB73BE" w:rsidRPr="00DB73BE" w:rsidRDefault="00DB73BE" w:rsidP="00DB73BE">
      <w:pPr>
        <w:pStyle w:val="a8"/>
        <w:spacing w:after="0" w:line="240" w:lineRule="auto"/>
        <w:ind w:firstLine="709"/>
        <w:jc w:val="both"/>
        <w:rPr>
          <w:rFonts w:ascii="Times New Roman" w:hAnsi="Times New Roman"/>
          <w:sz w:val="28"/>
          <w:szCs w:val="28"/>
        </w:rPr>
      </w:pPr>
      <w:r w:rsidRPr="00DB73BE">
        <w:rPr>
          <w:rFonts w:ascii="Times New Roman" w:hAnsi="Times New Roman"/>
          <w:sz w:val="28"/>
          <w:szCs w:val="28"/>
        </w:rPr>
        <w:t>Решение о проведении инспекционного визита</w:t>
      </w:r>
      <w:r w:rsidRPr="00DB73BE">
        <w:t xml:space="preserve"> </w:t>
      </w:r>
      <w:r w:rsidRPr="00DB73BE">
        <w:rPr>
          <w:rFonts w:ascii="Times New Roman" w:hAnsi="Times New Roman"/>
          <w:sz w:val="28"/>
          <w:szCs w:val="28"/>
        </w:rPr>
        <w:t>оформляется по типовой форме, утвержденной приложением №</w:t>
      </w:r>
      <w:r w:rsidR="004F0F4D">
        <w:rPr>
          <w:rFonts w:ascii="Times New Roman" w:hAnsi="Times New Roman"/>
          <w:sz w:val="28"/>
          <w:szCs w:val="28"/>
        </w:rPr>
        <w:t xml:space="preserve"> </w:t>
      </w:r>
      <w:r w:rsidRPr="00DB73BE">
        <w:rPr>
          <w:rFonts w:ascii="Times New Roman" w:hAnsi="Times New Roman"/>
          <w:sz w:val="28"/>
          <w:szCs w:val="28"/>
        </w:rPr>
        <w:t>4 к приказу Минэкономразвития России от 31 марта 2021 года № 151 «О типовых формах документов, используемых контрольным (надзорным) органом».</w:t>
      </w:r>
    </w:p>
    <w:p w:rsidR="00D73EB8" w:rsidRDefault="0092709C" w:rsidP="00DB73BE">
      <w:pPr>
        <w:pStyle w:val="a8"/>
        <w:spacing w:after="0" w:line="240" w:lineRule="auto"/>
        <w:ind w:firstLine="709"/>
        <w:jc w:val="both"/>
        <w:rPr>
          <w:rFonts w:ascii="Times New Roman" w:hAnsi="Times New Roman"/>
          <w:sz w:val="28"/>
          <w:szCs w:val="28"/>
        </w:rPr>
      </w:pPr>
      <w:r>
        <w:rPr>
          <w:rFonts w:ascii="Times New Roman" w:hAnsi="Times New Roman"/>
          <w:sz w:val="28"/>
          <w:szCs w:val="28"/>
        </w:rPr>
        <w:t>4.</w:t>
      </w:r>
      <w:r w:rsidR="00DB73BE">
        <w:rPr>
          <w:rFonts w:ascii="Times New Roman" w:hAnsi="Times New Roman"/>
          <w:sz w:val="28"/>
          <w:szCs w:val="28"/>
        </w:rPr>
        <w:t>6</w:t>
      </w:r>
      <w:r>
        <w:rPr>
          <w:rFonts w:ascii="Times New Roman" w:hAnsi="Times New Roman"/>
          <w:sz w:val="28"/>
          <w:szCs w:val="28"/>
        </w:rPr>
        <w:t>.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D73EB8" w:rsidRDefault="0092709C">
      <w:pPr>
        <w:spacing w:after="0" w:line="240" w:lineRule="auto"/>
        <w:ind w:firstLine="709"/>
        <w:jc w:val="both"/>
        <w:rPr>
          <w:rFonts w:ascii="Times New Roman" w:hAnsi="Times New Roman"/>
          <w:sz w:val="28"/>
          <w:szCs w:val="28"/>
        </w:rPr>
      </w:pPr>
      <w:r>
        <w:rPr>
          <w:rFonts w:ascii="Times New Roman" w:hAnsi="Times New Roman"/>
          <w:sz w:val="28"/>
          <w:szCs w:val="28"/>
        </w:rPr>
        <w:t>4.</w:t>
      </w:r>
      <w:r w:rsidR="00DB73BE">
        <w:rPr>
          <w:rFonts w:ascii="Times New Roman" w:hAnsi="Times New Roman"/>
          <w:sz w:val="28"/>
          <w:szCs w:val="28"/>
        </w:rPr>
        <w:t>7</w:t>
      </w:r>
      <w:r>
        <w:rPr>
          <w:rFonts w:ascii="Times New Roman" w:hAnsi="Times New Roman"/>
          <w:sz w:val="28"/>
          <w:szCs w:val="28"/>
        </w:rPr>
        <w:t>.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пунктом 4.4 раздела 4 настоящего Положения.</w:t>
      </w:r>
    </w:p>
    <w:p w:rsidR="00D73EB8" w:rsidRDefault="0092709C">
      <w:pPr>
        <w:spacing w:after="0" w:line="240" w:lineRule="auto"/>
        <w:ind w:firstLine="709"/>
        <w:jc w:val="both"/>
        <w:rPr>
          <w:rFonts w:ascii="Times New Roman" w:hAnsi="Times New Roman"/>
          <w:sz w:val="28"/>
          <w:szCs w:val="28"/>
        </w:rPr>
      </w:pPr>
      <w:r>
        <w:rPr>
          <w:rFonts w:ascii="Times New Roman" w:hAnsi="Times New Roman"/>
          <w:sz w:val="28"/>
          <w:szCs w:val="28"/>
        </w:rPr>
        <w:t>4.</w:t>
      </w:r>
      <w:r w:rsidR="00DB73BE">
        <w:rPr>
          <w:rFonts w:ascii="Times New Roman" w:hAnsi="Times New Roman"/>
          <w:sz w:val="28"/>
          <w:szCs w:val="28"/>
        </w:rPr>
        <w:t>8</w:t>
      </w:r>
      <w:r>
        <w:rPr>
          <w:rFonts w:ascii="Times New Roman" w:hAnsi="Times New Roman"/>
          <w:sz w:val="28"/>
          <w:szCs w:val="28"/>
        </w:rPr>
        <w:t xml:space="preserve">. Внеплановые контрольные мероприятия за исключением </w:t>
      </w:r>
      <w:bookmarkStart w:id="33" w:name="_Hlk91080784"/>
      <w:r w:rsidR="00031F71" w:rsidRPr="00031F71">
        <w:rPr>
          <w:rFonts w:ascii="Times New Roman" w:hAnsi="Times New Roman"/>
          <w:sz w:val="28"/>
          <w:szCs w:val="28"/>
        </w:rPr>
        <w:t>внеплановых</w:t>
      </w:r>
      <w:bookmarkEnd w:id="33"/>
      <w:r w:rsidR="00031F71" w:rsidRPr="00031F71">
        <w:rPr>
          <w:rFonts w:ascii="Times New Roman" w:hAnsi="Times New Roman"/>
          <w:sz w:val="28"/>
          <w:szCs w:val="28"/>
        </w:rPr>
        <w:t xml:space="preserve"> </w:t>
      </w:r>
      <w:r>
        <w:rPr>
          <w:rFonts w:ascii="Times New Roman" w:hAnsi="Times New Roman"/>
          <w:sz w:val="28"/>
          <w:szCs w:val="28"/>
        </w:rPr>
        <w:t xml:space="preserve">контрольных мероприятий без взаимодействия, проводятся по основаниям, предусмотренным пунктами 1, 3 - 6 части 1 </w:t>
      </w:r>
      <w:r>
        <w:rPr>
          <w:rFonts w:ascii="Times New Roman" w:hAnsi="Times New Roman"/>
          <w:color w:val="000000"/>
          <w:sz w:val="28"/>
          <w:szCs w:val="28"/>
        </w:rPr>
        <w:t>и </w:t>
      </w:r>
      <w:hyperlink r:id="rId9" w:anchor="/document/74449814/entry/5703" w:history="1">
        <w:bookmarkStart w:id="34" w:name="ext-gen2717"/>
        <w:bookmarkEnd w:id="34"/>
        <w:r>
          <w:rPr>
            <w:rFonts w:ascii="Times New Roman" w:hAnsi="Times New Roman"/>
            <w:color w:val="000000"/>
            <w:sz w:val="28"/>
            <w:szCs w:val="28"/>
          </w:rPr>
          <w:t>частью 3 </w:t>
        </w:r>
      </w:hyperlink>
      <w:r>
        <w:rPr>
          <w:rFonts w:ascii="Times New Roman" w:hAnsi="Times New Roman"/>
          <w:color w:val="000000"/>
          <w:sz w:val="28"/>
          <w:szCs w:val="28"/>
        </w:rPr>
        <w:t xml:space="preserve"> </w:t>
      </w:r>
      <w:r>
        <w:rPr>
          <w:rFonts w:ascii="Times New Roman" w:hAnsi="Times New Roman"/>
          <w:sz w:val="28"/>
          <w:szCs w:val="28"/>
        </w:rPr>
        <w:t>статьи 57 Федерального закона № 248-ФЗ.</w:t>
      </w:r>
    </w:p>
    <w:p w:rsidR="00D73EB8" w:rsidRDefault="0092709C">
      <w:pPr>
        <w:spacing w:after="0" w:line="240" w:lineRule="auto"/>
        <w:ind w:firstLine="709"/>
        <w:jc w:val="both"/>
        <w:rPr>
          <w:rFonts w:ascii="Times New Roman" w:hAnsi="Times New Roman"/>
          <w:sz w:val="28"/>
          <w:szCs w:val="28"/>
        </w:rPr>
      </w:pPr>
      <w:r>
        <w:rPr>
          <w:rFonts w:ascii="Times New Roman" w:hAnsi="Times New Roman"/>
          <w:sz w:val="28"/>
          <w:szCs w:val="28"/>
        </w:rPr>
        <w:t>4.</w:t>
      </w:r>
      <w:r w:rsidR="00DB73BE">
        <w:rPr>
          <w:rFonts w:ascii="Times New Roman" w:hAnsi="Times New Roman"/>
          <w:sz w:val="28"/>
          <w:szCs w:val="28"/>
        </w:rPr>
        <w:t>9</w:t>
      </w:r>
      <w:r>
        <w:rPr>
          <w:rFonts w:ascii="Times New Roman" w:hAnsi="Times New Roman"/>
          <w:sz w:val="28"/>
          <w:szCs w:val="28"/>
        </w:rPr>
        <w:t>. Все внеплановые контрольные мероприятия проводятся только после согласования с ор</w:t>
      </w:r>
      <w:r w:rsidR="00E46885">
        <w:rPr>
          <w:rFonts w:ascii="Times New Roman" w:hAnsi="Times New Roman"/>
          <w:sz w:val="28"/>
          <w:szCs w:val="28"/>
        </w:rPr>
        <w:t>ганами прокуратуры.</w:t>
      </w:r>
    </w:p>
    <w:p w:rsidR="00D73EB8" w:rsidRDefault="0092709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w:t>
      </w:r>
      <w:r w:rsidR="00DB73BE">
        <w:rPr>
          <w:rFonts w:ascii="Times New Roman" w:hAnsi="Times New Roman"/>
          <w:sz w:val="28"/>
          <w:szCs w:val="28"/>
        </w:rPr>
        <w:t>10</w:t>
      </w:r>
      <w:r>
        <w:rPr>
          <w:rFonts w:ascii="Times New Roman" w:hAnsi="Times New Roman"/>
          <w:sz w:val="28"/>
          <w:szCs w:val="28"/>
        </w:rPr>
        <w:t>. Порядок согласования органом муниципального контроля с прокурором проведения внепланового контрольного мероприятия, а также типовые формы заявления о согласовании с прокурором проведения внепланового контрольного мероприятия и решения прокурора о результатах его рассмотрения устанавливаются Генеральным п</w:t>
      </w:r>
      <w:r w:rsidR="00E46885">
        <w:rPr>
          <w:rFonts w:ascii="Times New Roman" w:hAnsi="Times New Roman"/>
          <w:sz w:val="28"/>
          <w:szCs w:val="28"/>
        </w:rPr>
        <w:t>рокурором Российской Федерации.</w:t>
      </w:r>
    </w:p>
    <w:p w:rsidR="00D73EB8" w:rsidRDefault="0092709C">
      <w:pPr>
        <w:spacing w:after="0" w:line="240" w:lineRule="auto"/>
        <w:ind w:firstLine="709"/>
        <w:jc w:val="both"/>
      </w:pPr>
      <w:r>
        <w:rPr>
          <w:rFonts w:ascii="Times New Roman" w:hAnsi="Times New Roman"/>
          <w:color w:val="000000"/>
          <w:sz w:val="28"/>
          <w:szCs w:val="28"/>
        </w:rPr>
        <w:t>4.1</w:t>
      </w:r>
      <w:r w:rsidR="00DB73BE">
        <w:rPr>
          <w:rFonts w:ascii="Times New Roman" w:hAnsi="Times New Roman"/>
          <w:color w:val="000000"/>
          <w:sz w:val="28"/>
          <w:szCs w:val="28"/>
        </w:rPr>
        <w:t>1</w:t>
      </w:r>
      <w:r>
        <w:rPr>
          <w:rFonts w:ascii="Times New Roman" w:hAnsi="Times New Roman"/>
          <w:color w:val="000000"/>
          <w:sz w:val="28"/>
          <w:szCs w:val="28"/>
        </w:rPr>
        <w:t>. В день подписания решения о проведении внепланового контрольного мероприятия в целях согласования его проведения орган муниципального контроля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D73EB8" w:rsidRDefault="0092709C">
      <w:pPr>
        <w:spacing w:after="0" w:line="240" w:lineRule="auto"/>
        <w:ind w:firstLine="709"/>
        <w:jc w:val="both"/>
      </w:pPr>
      <w:bookmarkStart w:id="35" w:name="p_743"/>
      <w:bookmarkEnd w:id="35"/>
      <w:r>
        <w:rPr>
          <w:rFonts w:ascii="Times New Roman" w:hAnsi="Times New Roman"/>
          <w:color w:val="000000"/>
          <w:sz w:val="28"/>
          <w:szCs w:val="28"/>
        </w:rPr>
        <w:t>Направление сведений и документов, предусмотренных абзацем первым настоящего пункта,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D73EB8" w:rsidRDefault="0092709C">
      <w:pPr>
        <w:spacing w:after="0" w:line="240" w:lineRule="auto"/>
        <w:ind w:firstLine="709"/>
        <w:jc w:val="both"/>
      </w:pPr>
      <w:r>
        <w:rPr>
          <w:noProof/>
        </w:rPr>
        <mc:AlternateContent>
          <mc:Choice Requires="wps">
            <w:drawing>
              <wp:anchor distT="0" distB="0" distL="0" distR="0" simplePos="0" relativeHeight="38" behindDoc="0" locked="0" layoutInCell="0" allowOverlap="1" wp14:anchorId="0A309E3E" wp14:editId="06335B16">
                <wp:simplePos x="0" y="0"/>
                <wp:positionH relativeFrom="page">
                  <wp:posOffset>317500</wp:posOffset>
                </wp:positionH>
                <wp:positionV relativeFrom="line">
                  <wp:posOffset>-635</wp:posOffset>
                </wp:positionV>
                <wp:extent cx="154305" cy="172720"/>
                <wp:effectExtent l="0" t="0" r="0" b="0"/>
                <wp:wrapNone/>
                <wp:docPr id="19" name="entry_6611"/>
                <wp:cNvGraphicFramePr/>
                <a:graphic xmlns:a="http://schemas.openxmlformats.org/drawingml/2006/main">
                  <a:graphicData uri="http://schemas.microsoft.com/office/word/2010/wordprocessingShape">
                    <wps:wsp>
                      <wps:cNvSpPr/>
                      <wps:spPr>
                        <a:xfrm>
                          <a:off x="0" y="0"/>
                          <a:ext cx="153720" cy="172080"/>
                        </a:xfrm>
                        <a:prstGeom prst="rect">
                          <a:avLst/>
                        </a:prstGeom>
                        <a:noFill/>
                        <a:ln w="0">
                          <a:noFill/>
                        </a:ln>
                      </wps:spPr>
                      <wps:style>
                        <a:lnRef idx="0">
                          <a:scrgbClr r="0" g="0" b="0"/>
                        </a:lnRef>
                        <a:fillRef idx="0">
                          <a:scrgbClr r="0" g="0" b="0"/>
                        </a:fillRef>
                        <a:effectRef idx="0">
                          <a:scrgbClr r="0" g="0" b="0"/>
                        </a:effectRef>
                        <a:fontRef idx="minor"/>
                      </wps:style>
                      <wps:txbx>
                        <w:txbxContent>
                          <w:p w:rsidR="00D73EB8" w:rsidRDefault="00D73EB8">
                            <w:pPr>
                              <w:pStyle w:val="a8"/>
                              <w:rPr>
                                <w:color w:val="000000"/>
                              </w:rPr>
                            </w:pPr>
                          </w:p>
                        </w:txbxContent>
                      </wps:txbx>
                      <wps:bodyPr lIns="0" tIns="0" rIns="0" bIns="0" anchor="t">
                        <a:noAutofit/>
                      </wps:bodyPr>
                    </wps:wsp>
                  </a:graphicData>
                </a:graphic>
              </wp:anchor>
            </w:drawing>
          </mc:Choice>
          <mc:Fallback>
            <w:pict>
              <v:rect id="entry_6611" o:spid="_x0000_s1035" style="position:absolute;left:0;text-align:left;margin-left:25pt;margin-top:-.05pt;width:12.15pt;height:13.6pt;z-index:3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" o:allowincell="f" filled="f" stroked="f" strokeweight="0">
                <v:textbox inset="0,0,0,0">
                  <w:txbxContent>
                    <w:p w:rsidR="00D73EB8" w:rsidRDefault="00D73EB8">
                      <w:pPr>
                        <w:pStyle w:val="a8"/>
                        <w:rPr>
                          <w:color w:val="000000"/>
                        </w:rPr>
                      </w:pPr>
                    </w:p>
                  </w:txbxContent>
                </v:textbox>
                <w10:wrap anchorx="page" anchory="line"/>
              </v:rect>
            </w:pict>
          </mc:Fallback>
        </mc:AlternateContent>
      </w:r>
      <w:r>
        <w:rPr>
          <w:rFonts w:ascii="Times New Roman" w:hAnsi="Times New Roman"/>
          <w:color w:val="000000"/>
          <w:sz w:val="28"/>
          <w:szCs w:val="28"/>
        </w:rPr>
        <w:t>Решение прокурора или его заместителя о согласовании проведения внепланового контрольного мероприятия или об отказе в согласовании его проведения может быть обжаловано вышестоящему прокурору или в суд.</w:t>
      </w:r>
    </w:p>
    <w:p w:rsidR="00D73EB8" w:rsidRDefault="0092709C">
      <w:pPr>
        <w:spacing w:after="0" w:line="240" w:lineRule="auto"/>
        <w:ind w:firstLine="709"/>
        <w:jc w:val="both"/>
      </w:pPr>
      <w:r>
        <w:rPr>
          <w:rFonts w:ascii="Times New Roman" w:hAnsi="Times New Roman"/>
          <w:color w:val="000000"/>
          <w:sz w:val="28"/>
          <w:szCs w:val="28"/>
        </w:rPr>
        <w:t>4.1</w:t>
      </w:r>
      <w:r w:rsidR="00DB73BE">
        <w:rPr>
          <w:rFonts w:ascii="Times New Roman" w:hAnsi="Times New Roman"/>
          <w:color w:val="000000"/>
          <w:sz w:val="28"/>
          <w:szCs w:val="28"/>
        </w:rPr>
        <w:t>2</w:t>
      </w:r>
      <w:r>
        <w:rPr>
          <w:rFonts w:ascii="Times New Roman" w:hAnsi="Times New Roman"/>
          <w:color w:val="000000"/>
          <w:sz w:val="28"/>
          <w:szCs w:val="28"/>
        </w:rPr>
        <w:t xml:space="preserve">. </w:t>
      </w:r>
      <w:proofErr w:type="gramStart"/>
      <w:r>
        <w:rPr>
          <w:rFonts w:ascii="Times New Roman" w:hAnsi="Times New Roman"/>
          <w:color w:val="000000"/>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орган муниципального контроля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w:t>
      </w:r>
      <w:proofErr w:type="gramEnd"/>
      <w:r>
        <w:rPr>
          <w:rFonts w:ascii="Times New Roman" w:hAnsi="Times New Roman"/>
          <w:color w:val="000000"/>
          <w:sz w:val="28"/>
          <w:szCs w:val="28"/>
        </w:rPr>
        <w:t xml:space="preserve"> тот же срок документов, предусмотренных пунктом 4.1</w:t>
      </w:r>
      <w:r w:rsidR="00DB73BE">
        <w:rPr>
          <w:rFonts w:ascii="Times New Roman" w:hAnsi="Times New Roman"/>
          <w:color w:val="000000"/>
          <w:sz w:val="28"/>
          <w:szCs w:val="28"/>
        </w:rPr>
        <w:t>1</w:t>
      </w:r>
      <w:hyperlink r:id="rId10" w:anchor="/document/74449814/entry/6605" w:history="1">
        <w:r>
          <w:rPr>
            <w:rFonts w:ascii="Times New Roman" w:hAnsi="Times New Roman"/>
            <w:color w:val="000000"/>
            <w:sz w:val="28"/>
            <w:szCs w:val="28"/>
          </w:rPr>
          <w:t xml:space="preserve"> </w:t>
        </w:r>
      </w:hyperlink>
      <w:r>
        <w:rPr>
          <w:rFonts w:ascii="Times New Roman" w:hAnsi="Times New Roman"/>
          <w:color w:val="000000"/>
          <w:sz w:val="28"/>
          <w:szCs w:val="28"/>
        </w:rPr>
        <w:t>раздела 4 настоящего Положения. В этом случае уведомление контролируемого лица о проведении внепланового контрольного мероприятия может не проводить</w:t>
      </w:r>
      <w:r w:rsidR="00E46885">
        <w:rPr>
          <w:rFonts w:ascii="Times New Roman" w:hAnsi="Times New Roman"/>
          <w:color w:val="000000"/>
          <w:sz w:val="28"/>
          <w:szCs w:val="28"/>
        </w:rPr>
        <w:t>ся.</w:t>
      </w:r>
    </w:p>
    <w:p w:rsidR="00D73EB8" w:rsidRDefault="0092709C">
      <w:pPr>
        <w:spacing w:after="0" w:line="240" w:lineRule="auto"/>
        <w:ind w:firstLine="709"/>
        <w:jc w:val="both"/>
        <w:rPr>
          <w:rFonts w:ascii="Times New Roman" w:hAnsi="Times New Roman"/>
          <w:sz w:val="28"/>
          <w:szCs w:val="28"/>
        </w:rPr>
      </w:pPr>
      <w:r>
        <w:rPr>
          <w:rFonts w:ascii="Times New Roman" w:hAnsi="Times New Roman"/>
          <w:sz w:val="28"/>
          <w:szCs w:val="28"/>
        </w:rPr>
        <w:t>4.1</w:t>
      </w:r>
      <w:r w:rsidR="00DB73BE">
        <w:rPr>
          <w:rFonts w:ascii="Times New Roman" w:hAnsi="Times New Roman"/>
          <w:sz w:val="28"/>
          <w:szCs w:val="28"/>
        </w:rPr>
        <w:t>3</w:t>
      </w:r>
      <w:r>
        <w:rPr>
          <w:rFonts w:ascii="Times New Roman" w:hAnsi="Times New Roman"/>
          <w:sz w:val="28"/>
          <w:szCs w:val="28"/>
        </w:rPr>
        <w:t>. Должностные лица органа муниципального контроля при осуществлении муниципального контрол</w:t>
      </w:r>
      <w:r w:rsidR="0065091C">
        <w:rPr>
          <w:rFonts w:ascii="Times New Roman" w:hAnsi="Times New Roman"/>
          <w:sz w:val="28"/>
          <w:szCs w:val="28"/>
        </w:rPr>
        <w:t>я</w:t>
      </w:r>
      <w:r>
        <w:rPr>
          <w:rFonts w:ascii="Times New Roman" w:hAnsi="Times New Roman"/>
          <w:sz w:val="28"/>
          <w:szCs w:val="28"/>
        </w:rPr>
        <w:t xml:space="preserve"> обязаны вносить информацию о проверках, об их результатах и о принятых мерах по пресечению и (или) устранению последствий выявленных нарушений обязательных требований в единый реестр контрольных (надзорных) мероприятий.</w:t>
      </w:r>
    </w:p>
    <w:p w:rsidR="00D73EB8" w:rsidRDefault="0092709C">
      <w:pPr>
        <w:spacing w:after="0" w:line="240" w:lineRule="auto"/>
        <w:ind w:firstLine="709"/>
        <w:jc w:val="both"/>
        <w:rPr>
          <w:rFonts w:ascii="Times New Roman" w:hAnsi="Times New Roman"/>
          <w:color w:val="000000"/>
          <w:sz w:val="28"/>
          <w:szCs w:val="28"/>
        </w:rPr>
      </w:pPr>
      <w:bookmarkStart w:id="36" w:name="sub_1032"/>
      <w:r>
        <w:rPr>
          <w:rFonts w:ascii="Times New Roman" w:hAnsi="Times New Roman"/>
          <w:sz w:val="28"/>
          <w:szCs w:val="28"/>
        </w:rPr>
        <w:t>4.1</w:t>
      </w:r>
      <w:r w:rsidR="00DB73BE">
        <w:rPr>
          <w:rFonts w:ascii="Times New Roman" w:hAnsi="Times New Roman"/>
          <w:sz w:val="28"/>
          <w:szCs w:val="28"/>
        </w:rPr>
        <w:t>4</w:t>
      </w:r>
      <w:r>
        <w:rPr>
          <w:rFonts w:ascii="Times New Roman" w:hAnsi="Times New Roman"/>
          <w:sz w:val="28"/>
          <w:szCs w:val="28"/>
        </w:rPr>
        <w:t xml:space="preserve">. </w:t>
      </w:r>
      <w:bookmarkStart w:id="37" w:name="p_712"/>
      <w:bookmarkEnd w:id="36"/>
      <w:bookmarkEnd w:id="37"/>
      <w:r>
        <w:rPr>
          <w:rFonts w:ascii="Times New Roman" w:hAnsi="Times New Roman"/>
          <w:color w:val="000000"/>
          <w:sz w:val="28"/>
          <w:szCs w:val="28"/>
        </w:rPr>
        <w:t>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D73EB8" w:rsidRDefault="0092709C">
      <w:pPr>
        <w:spacing w:after="0" w:line="240" w:lineRule="auto"/>
        <w:ind w:firstLine="709"/>
        <w:jc w:val="both"/>
        <w:rPr>
          <w:rFonts w:ascii="Times New Roman" w:hAnsi="Times New Roman"/>
          <w:sz w:val="28"/>
          <w:szCs w:val="28"/>
        </w:rPr>
      </w:pPr>
      <w:r>
        <w:rPr>
          <w:rFonts w:ascii="Times New Roman" w:hAnsi="Times New Roman"/>
          <w:color w:val="000000"/>
          <w:sz w:val="28"/>
          <w:szCs w:val="28"/>
        </w:rPr>
        <w:t>4.1</w:t>
      </w:r>
      <w:r w:rsidR="00DB73BE">
        <w:rPr>
          <w:rFonts w:ascii="Times New Roman" w:hAnsi="Times New Roman"/>
          <w:color w:val="000000"/>
          <w:sz w:val="28"/>
          <w:szCs w:val="28"/>
        </w:rPr>
        <w:t>5</w:t>
      </w:r>
      <w:r>
        <w:rPr>
          <w:rFonts w:ascii="Times New Roman" w:hAnsi="Times New Roman"/>
          <w:color w:val="000000"/>
          <w:sz w:val="28"/>
          <w:szCs w:val="28"/>
        </w:rPr>
        <w:t xml:space="preserve">. </w:t>
      </w:r>
      <w:r>
        <w:rPr>
          <w:rFonts w:ascii="PT Serif;serif" w:hAnsi="PT Serif;serif"/>
          <w:color w:val="000000"/>
          <w:sz w:val="28"/>
          <w:szCs w:val="28"/>
        </w:rPr>
        <w:t>С</w:t>
      </w:r>
      <w:r>
        <w:rPr>
          <w:rFonts w:ascii="Times New Roman" w:hAnsi="Times New Roman"/>
          <w:color w:val="000000"/>
          <w:sz w:val="28"/>
          <w:szCs w:val="28"/>
        </w:rPr>
        <w:t>овершение контрольных действий и их результаты отражаются в документах, составляемых должностным лицом органа муниципального контроля и лицами, привлекаемыми к совершению контрольных действий.</w:t>
      </w:r>
    </w:p>
    <w:p w:rsidR="00D73EB8" w:rsidRDefault="0092709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4.1</w:t>
      </w:r>
      <w:r w:rsidR="00DB73BE">
        <w:rPr>
          <w:rFonts w:ascii="Times New Roman" w:hAnsi="Times New Roman"/>
          <w:color w:val="000000"/>
          <w:sz w:val="28"/>
          <w:szCs w:val="28"/>
        </w:rPr>
        <w:t>6</w:t>
      </w:r>
      <w:r>
        <w:rPr>
          <w:rFonts w:ascii="Times New Roman" w:hAnsi="Times New Roman"/>
          <w:color w:val="000000"/>
          <w:sz w:val="28"/>
          <w:szCs w:val="28"/>
        </w:rPr>
        <w:t xml:space="preserve">.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w:t>
      </w:r>
      <w:r>
        <w:rPr>
          <w:rFonts w:ascii="Times New Roman" w:hAnsi="Times New Roman"/>
          <w:color w:val="000000"/>
          <w:sz w:val="28"/>
          <w:szCs w:val="28"/>
        </w:rPr>
        <w:lastRenderedPageBreak/>
        <w:t>(его представителю) должностным лицом органа муниципального контроля предъявляется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w:t>
      </w:r>
      <w:hyperlink r:id="rId11" w:anchor="/document/12184522/entry/21" w:history="1">
        <w:r>
          <w:rPr>
            <w:rFonts w:ascii="Times New Roman" w:hAnsi="Times New Roman"/>
            <w:color w:val="000000"/>
            <w:sz w:val="28"/>
            <w:szCs w:val="28"/>
          </w:rPr>
          <w:t>электронной подписью</w:t>
        </w:r>
      </w:hyperlink>
      <w:r>
        <w:rPr>
          <w:rFonts w:ascii="Times New Roman" w:hAnsi="Times New Roman"/>
          <w:color w:val="000000"/>
          <w:sz w:val="28"/>
          <w:szCs w:val="28"/>
        </w:rPr>
        <w:t>, а также сообщается учетный номер контрольного (надзорного) мероприятия в едином реестре контрольных (надзорных) мероприятий.</w:t>
      </w:r>
    </w:p>
    <w:p w:rsidR="00D73EB8" w:rsidRDefault="0092709C">
      <w:pPr>
        <w:spacing w:after="0" w:line="240" w:lineRule="auto"/>
        <w:ind w:firstLine="709"/>
        <w:jc w:val="both"/>
      </w:pPr>
      <w:r>
        <w:rPr>
          <w:rFonts w:ascii="Times New Roman" w:hAnsi="Times New Roman"/>
          <w:color w:val="000000"/>
          <w:sz w:val="28"/>
          <w:szCs w:val="28"/>
        </w:rPr>
        <w:t>4.1</w:t>
      </w:r>
      <w:r w:rsidR="00DB73BE">
        <w:rPr>
          <w:rFonts w:ascii="Times New Roman" w:hAnsi="Times New Roman"/>
          <w:color w:val="000000"/>
          <w:sz w:val="28"/>
          <w:szCs w:val="28"/>
        </w:rPr>
        <w:t>7</w:t>
      </w:r>
      <w:r>
        <w:rPr>
          <w:rFonts w:ascii="Times New Roman" w:hAnsi="Times New Roman"/>
          <w:color w:val="000000"/>
          <w:sz w:val="28"/>
          <w:szCs w:val="28"/>
        </w:rPr>
        <w:t>. По требованию контролируемого лица должностное лицо органа муниципального контроля обязано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D73EB8" w:rsidRDefault="0092709C">
      <w:pPr>
        <w:pStyle w:val="a8"/>
        <w:spacing w:after="0" w:line="240" w:lineRule="auto"/>
        <w:ind w:firstLine="709"/>
        <w:jc w:val="both"/>
      </w:pPr>
      <w:bookmarkStart w:id="38" w:name="p_2831"/>
      <w:bookmarkEnd w:id="38"/>
      <w:r>
        <w:rPr>
          <w:rFonts w:ascii="Times New Roman" w:hAnsi="Times New Roman"/>
          <w:color w:val="000000"/>
          <w:sz w:val="28"/>
          <w:szCs w:val="28"/>
        </w:rPr>
        <w:t>4.1</w:t>
      </w:r>
      <w:r w:rsidR="00DB73BE">
        <w:rPr>
          <w:rFonts w:ascii="Times New Roman" w:hAnsi="Times New Roman"/>
          <w:color w:val="000000"/>
          <w:sz w:val="28"/>
          <w:szCs w:val="28"/>
        </w:rPr>
        <w:t>8</w:t>
      </w:r>
      <w:r>
        <w:rPr>
          <w:rFonts w:ascii="Times New Roman" w:hAnsi="Times New Roman"/>
          <w:color w:val="000000"/>
          <w:sz w:val="28"/>
          <w:szCs w:val="28"/>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rFonts w:ascii="Times New Roman" w:hAnsi="Times New Roman"/>
          <w:color w:val="000000"/>
          <w:sz w:val="28"/>
          <w:szCs w:val="28"/>
        </w:rPr>
        <w:t>деятельности</w:t>
      </w:r>
      <w:proofErr w:type="gramEnd"/>
      <w:r>
        <w:rPr>
          <w:rFonts w:ascii="Times New Roman" w:hAnsi="Times New Roman"/>
          <w:color w:val="000000"/>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органа муниципального контроля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w:t>
      </w:r>
      <w:r w:rsidR="00E46885">
        <w:rPr>
          <w:rFonts w:ascii="Times New Roman" w:hAnsi="Times New Roman"/>
          <w:color w:val="000000"/>
          <w:sz w:val="28"/>
          <w:szCs w:val="28"/>
        </w:rPr>
        <w:t xml:space="preserve">цом, в порядке, предусмотренном </w:t>
      </w:r>
      <w:hyperlink r:id="rId12" w:anchor="/document/74449814/entry/2104" w:history="1">
        <w:r>
          <w:rPr>
            <w:rFonts w:ascii="Times New Roman" w:hAnsi="Times New Roman"/>
            <w:color w:val="000000"/>
            <w:sz w:val="28"/>
            <w:szCs w:val="28"/>
          </w:rPr>
          <w:t>частями 4</w:t>
        </w:r>
      </w:hyperlink>
      <w:r w:rsidR="00E46885">
        <w:rPr>
          <w:rFonts w:ascii="Times New Roman" w:hAnsi="Times New Roman"/>
          <w:color w:val="000000"/>
          <w:sz w:val="28"/>
          <w:szCs w:val="28"/>
        </w:rPr>
        <w:t xml:space="preserve"> и </w:t>
      </w:r>
      <w:hyperlink r:id="rId13" w:anchor="/document/74449814/entry/2105" w:history="1">
        <w:r>
          <w:rPr>
            <w:rFonts w:ascii="Times New Roman" w:hAnsi="Times New Roman"/>
            <w:color w:val="000000"/>
            <w:sz w:val="28"/>
            <w:szCs w:val="28"/>
          </w:rPr>
          <w:t>5 статьи 21</w:t>
        </w:r>
      </w:hyperlink>
      <w:r w:rsidR="00E46885">
        <w:rPr>
          <w:rFonts w:ascii="Times New Roman" w:hAnsi="Times New Roman"/>
          <w:color w:val="000000"/>
          <w:sz w:val="28"/>
          <w:szCs w:val="28"/>
        </w:rPr>
        <w:t xml:space="preserve"> </w:t>
      </w:r>
      <w:r>
        <w:rPr>
          <w:rFonts w:ascii="Times New Roman" w:hAnsi="Times New Roman"/>
          <w:color w:val="000000"/>
          <w:sz w:val="28"/>
          <w:szCs w:val="28"/>
        </w:rPr>
        <w:t>Федерального закона№ 248-ФЗ. В этом случае должностное лицо органа муниципального контроля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D73EB8" w:rsidRDefault="0092709C">
      <w:pPr>
        <w:pStyle w:val="a8"/>
        <w:spacing w:after="0" w:line="240" w:lineRule="auto"/>
        <w:ind w:firstLine="709"/>
        <w:jc w:val="both"/>
      </w:pPr>
      <w:bookmarkStart w:id="39" w:name="p_720"/>
      <w:bookmarkEnd w:id="39"/>
      <w:r>
        <w:rPr>
          <w:rFonts w:ascii="Times New Roman" w:hAnsi="Times New Roman"/>
          <w:color w:val="000000"/>
          <w:sz w:val="28"/>
          <w:szCs w:val="28"/>
        </w:rPr>
        <w:t>4.1</w:t>
      </w:r>
      <w:r w:rsidR="00DB73BE">
        <w:rPr>
          <w:rFonts w:ascii="Times New Roman" w:hAnsi="Times New Roman"/>
          <w:color w:val="000000"/>
          <w:sz w:val="28"/>
          <w:szCs w:val="28"/>
        </w:rPr>
        <w:t>9</w:t>
      </w:r>
      <w:r>
        <w:rPr>
          <w:rFonts w:ascii="Times New Roman" w:hAnsi="Times New Roman"/>
          <w:color w:val="000000"/>
          <w:sz w:val="28"/>
          <w:szCs w:val="28"/>
        </w:rPr>
        <w:t>. В случае, указанном в пункте 4.1</w:t>
      </w:r>
      <w:r w:rsidR="00DB73BE">
        <w:rPr>
          <w:rFonts w:ascii="Times New Roman" w:hAnsi="Times New Roman"/>
          <w:color w:val="000000"/>
          <w:sz w:val="28"/>
          <w:szCs w:val="28"/>
        </w:rPr>
        <w:t>8</w:t>
      </w:r>
      <w:hyperlink r:id="rId14" w:anchor="/document/74449814/entry/6510" w:history="1">
        <w:r>
          <w:rPr>
            <w:rFonts w:ascii="Times New Roman" w:hAnsi="Times New Roman"/>
            <w:color w:val="000000"/>
            <w:sz w:val="28"/>
            <w:szCs w:val="28"/>
          </w:rPr>
          <w:t xml:space="preserve"> </w:t>
        </w:r>
      </w:hyperlink>
      <w:r>
        <w:rPr>
          <w:rFonts w:ascii="Times New Roman" w:hAnsi="Times New Roman"/>
          <w:color w:val="000000"/>
          <w:sz w:val="28"/>
          <w:szCs w:val="28"/>
        </w:rPr>
        <w:t>раздела 4 настоящего Положения</w:t>
      </w:r>
      <w:r>
        <w:rPr>
          <w:noProof/>
        </w:rPr>
        <mc:AlternateContent>
          <mc:Choice Requires="wps">
            <w:drawing>
              <wp:anchor distT="0" distB="0" distL="0" distR="0" simplePos="0" relativeHeight="40" behindDoc="0" locked="0" layoutInCell="0" allowOverlap="1" wp14:anchorId="7B3A150F" wp14:editId="7E46D7E2">
                <wp:simplePos x="0" y="0"/>
                <wp:positionH relativeFrom="page">
                  <wp:posOffset>317500</wp:posOffset>
                </wp:positionH>
                <wp:positionV relativeFrom="line">
                  <wp:posOffset>635</wp:posOffset>
                </wp:positionV>
                <wp:extent cx="153670" cy="172085"/>
                <wp:effectExtent l="0" t="0" r="0" b="0"/>
                <wp:wrapNone/>
                <wp:docPr id="21" name="entry_6511"/>
                <wp:cNvGraphicFramePr/>
                <a:graphic xmlns:a="http://schemas.openxmlformats.org/drawingml/2006/main">
                  <a:graphicData uri="http://schemas.microsoft.com/office/word/2010/wordprocessingShape">
                    <wps:wsp>
                      <wps:cNvSpPr/>
                      <wps:spPr>
                        <a:xfrm>
                          <a:off x="0" y="0"/>
                          <a:ext cx="153000" cy="171360"/>
                        </a:xfrm>
                        <a:prstGeom prst="rect">
                          <a:avLst/>
                        </a:prstGeom>
                        <a:noFill/>
                        <a:ln w="0">
                          <a:noFill/>
                        </a:ln>
                      </wps:spPr>
                      <wps:style>
                        <a:lnRef idx="0">
                          <a:scrgbClr r="0" g="0" b="0"/>
                        </a:lnRef>
                        <a:fillRef idx="0">
                          <a:scrgbClr r="0" g="0" b="0"/>
                        </a:fillRef>
                        <a:effectRef idx="0">
                          <a:scrgbClr r="0" g="0" b="0"/>
                        </a:effectRef>
                        <a:fontRef idx="minor"/>
                      </wps:style>
                      <wps:txbx>
                        <w:txbxContent>
                          <w:p w:rsidR="00D73EB8" w:rsidRDefault="00D73EB8">
                            <w:pPr>
                              <w:pStyle w:val="a8"/>
                              <w:rPr>
                                <w:color w:val="000000"/>
                              </w:rPr>
                            </w:pPr>
                          </w:p>
                        </w:txbxContent>
                      </wps:txbx>
                      <wps:bodyPr lIns="0" tIns="0" rIns="0" bIns="0" anchor="t">
                        <a:noAutofit/>
                      </wps:bodyPr>
                    </wps:wsp>
                  </a:graphicData>
                </a:graphic>
              </wp:anchor>
            </w:drawing>
          </mc:Choice>
          <mc:Fallback>
            <w:pict>
              <v:rect id="entry_6511" o:spid="_x0000_s1036" style="position:absolute;left:0;text-align:left;margin-left:25pt;margin-top:.05pt;width:12.1pt;height:13.55pt;z-index:40;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" o:allowincell="f" filled="f" stroked="f" strokeweight="0">
                <v:textbox inset="0,0,0,0">
                  <w:txbxContent>
                    <w:p w:rsidR="00D73EB8" w:rsidRDefault="00D73EB8">
                      <w:pPr>
                        <w:pStyle w:val="a8"/>
                        <w:rPr>
                          <w:color w:val="000000"/>
                        </w:rPr>
                      </w:pPr>
                    </w:p>
                  </w:txbxContent>
                </v:textbox>
                <w10:wrap anchorx="page" anchory="line"/>
              </v:rect>
            </w:pict>
          </mc:Fallback>
        </mc:AlternateContent>
      </w:r>
      <w:r>
        <w:rPr>
          <w:rFonts w:ascii="Times New Roman" w:hAnsi="Times New Roman"/>
          <w:color w:val="000000"/>
          <w:sz w:val="28"/>
          <w:szCs w:val="28"/>
        </w:rPr>
        <w:t>, уполномоченное должностное лицо органа муниципального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D73EB8" w:rsidRDefault="0092709C">
      <w:pPr>
        <w:pStyle w:val="a8"/>
        <w:spacing w:after="0" w:line="240" w:lineRule="auto"/>
        <w:ind w:firstLine="709"/>
        <w:jc w:val="both"/>
      </w:pPr>
      <w:r>
        <w:rPr>
          <w:noProof/>
        </w:rPr>
        <mc:AlternateContent>
          <mc:Choice Requires="wps">
            <w:drawing>
              <wp:anchor distT="0" distB="0" distL="0" distR="0" simplePos="0" relativeHeight="42" behindDoc="0" locked="0" layoutInCell="0" allowOverlap="1" wp14:anchorId="7ED4E79E" wp14:editId="48C6959A">
                <wp:simplePos x="0" y="0"/>
                <wp:positionH relativeFrom="page">
                  <wp:posOffset>317500</wp:posOffset>
                </wp:positionH>
                <wp:positionV relativeFrom="line">
                  <wp:posOffset>635</wp:posOffset>
                </wp:positionV>
                <wp:extent cx="153670" cy="172085"/>
                <wp:effectExtent l="0" t="0" r="0" b="0"/>
                <wp:wrapNone/>
                <wp:docPr id="23" name="entry_6512"/>
                <wp:cNvGraphicFramePr/>
                <a:graphic xmlns:a="http://schemas.openxmlformats.org/drawingml/2006/main">
                  <a:graphicData uri="http://schemas.microsoft.com/office/word/2010/wordprocessingShape">
                    <wps:wsp>
                      <wps:cNvSpPr/>
                      <wps:spPr>
                        <a:xfrm>
                          <a:off x="0" y="0"/>
                          <a:ext cx="153000" cy="171360"/>
                        </a:xfrm>
                        <a:prstGeom prst="rect">
                          <a:avLst/>
                        </a:prstGeom>
                        <a:noFill/>
                        <a:ln w="0">
                          <a:noFill/>
                        </a:ln>
                      </wps:spPr>
                      <wps:style>
                        <a:lnRef idx="0">
                          <a:scrgbClr r="0" g="0" b="0"/>
                        </a:lnRef>
                        <a:fillRef idx="0">
                          <a:scrgbClr r="0" g="0" b="0"/>
                        </a:fillRef>
                        <a:effectRef idx="0">
                          <a:scrgbClr r="0" g="0" b="0"/>
                        </a:effectRef>
                        <a:fontRef idx="minor"/>
                      </wps:style>
                      <wps:txbx>
                        <w:txbxContent>
                          <w:p w:rsidR="00D73EB8" w:rsidRDefault="00D73EB8">
                            <w:pPr>
                              <w:pStyle w:val="a8"/>
                              <w:rPr>
                                <w:color w:val="000000"/>
                              </w:rPr>
                            </w:pPr>
                          </w:p>
                        </w:txbxContent>
                      </wps:txbx>
                      <wps:bodyPr lIns="0" tIns="0" rIns="0" bIns="0" anchor="t">
                        <a:noAutofit/>
                      </wps:bodyPr>
                    </wps:wsp>
                  </a:graphicData>
                </a:graphic>
              </wp:anchor>
            </w:drawing>
          </mc:Choice>
          <mc:Fallback>
            <w:pict>
              <v:rect id="entry_6512" o:spid="_x0000_s1037" style="position:absolute;left:0;text-align:left;margin-left:25pt;margin-top:.05pt;width:12.1pt;height:13.55pt;z-index:4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" o:allowincell="f" filled="f" stroked="f" strokeweight="0">
                <v:textbox inset="0,0,0,0">
                  <w:txbxContent>
                    <w:p w:rsidR="00D73EB8" w:rsidRDefault="00D73EB8">
                      <w:pPr>
                        <w:pStyle w:val="a8"/>
                        <w:rPr>
                          <w:color w:val="000000"/>
                        </w:rPr>
                      </w:pPr>
                    </w:p>
                  </w:txbxContent>
                </v:textbox>
                <w10:wrap anchorx="page" anchory="line"/>
              </v:rect>
            </w:pict>
          </mc:Fallback>
        </mc:AlternateContent>
      </w:r>
      <w:r>
        <w:rPr>
          <w:noProof/>
        </w:rPr>
        <mc:AlternateContent>
          <mc:Choice Requires="wps">
            <w:drawing>
              <wp:anchor distT="0" distB="0" distL="0" distR="0" simplePos="0" relativeHeight="44" behindDoc="0" locked="0" layoutInCell="0" allowOverlap="1" wp14:anchorId="056622DE" wp14:editId="3A546408">
                <wp:simplePos x="0" y="0"/>
                <wp:positionH relativeFrom="page">
                  <wp:posOffset>317500</wp:posOffset>
                </wp:positionH>
                <wp:positionV relativeFrom="line">
                  <wp:posOffset>635</wp:posOffset>
                </wp:positionV>
                <wp:extent cx="153670" cy="172085"/>
                <wp:effectExtent l="0" t="0" r="0" b="0"/>
                <wp:wrapNone/>
                <wp:docPr id="25" name="entry_6513"/>
                <wp:cNvGraphicFramePr/>
                <a:graphic xmlns:a="http://schemas.openxmlformats.org/drawingml/2006/main">
                  <a:graphicData uri="http://schemas.microsoft.com/office/word/2010/wordprocessingShape">
                    <wps:wsp>
                      <wps:cNvSpPr/>
                      <wps:spPr>
                        <a:xfrm>
                          <a:off x="0" y="0"/>
                          <a:ext cx="153000" cy="171360"/>
                        </a:xfrm>
                        <a:prstGeom prst="rect">
                          <a:avLst/>
                        </a:prstGeom>
                        <a:noFill/>
                        <a:ln w="0">
                          <a:noFill/>
                        </a:ln>
                      </wps:spPr>
                      <wps:style>
                        <a:lnRef idx="0">
                          <a:scrgbClr r="0" g="0" b="0"/>
                        </a:lnRef>
                        <a:fillRef idx="0">
                          <a:scrgbClr r="0" g="0" b="0"/>
                        </a:fillRef>
                        <a:effectRef idx="0">
                          <a:scrgbClr r="0" g="0" b="0"/>
                        </a:effectRef>
                        <a:fontRef idx="minor"/>
                      </wps:style>
                      <wps:txbx>
                        <w:txbxContent>
                          <w:p w:rsidR="00D73EB8" w:rsidRDefault="00D73EB8">
                            <w:pPr>
                              <w:pStyle w:val="a8"/>
                              <w:rPr>
                                <w:color w:val="000000"/>
                              </w:rPr>
                            </w:pPr>
                          </w:p>
                        </w:txbxContent>
                      </wps:txbx>
                      <wps:bodyPr lIns="0" tIns="0" rIns="0" bIns="0" anchor="t">
                        <a:noAutofit/>
                      </wps:bodyPr>
                    </wps:wsp>
                  </a:graphicData>
                </a:graphic>
              </wp:anchor>
            </w:drawing>
          </mc:Choice>
          <mc:Fallback>
            <w:pict>
              <v:rect id="entry_6513" o:spid="_x0000_s1038" style="position:absolute;left:0;text-align:left;margin-left:25pt;margin-top:.05pt;width:12.1pt;height:13.55pt;z-index:4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" o:allowincell="f" filled="f" stroked="f" strokeweight="0">
                <v:textbox inset="0,0,0,0">
                  <w:txbxContent>
                    <w:p w:rsidR="00D73EB8" w:rsidRDefault="00D73EB8">
                      <w:pPr>
                        <w:pStyle w:val="a8"/>
                        <w:rPr>
                          <w:color w:val="000000"/>
                        </w:rPr>
                      </w:pPr>
                    </w:p>
                  </w:txbxContent>
                </v:textbox>
                <w10:wrap anchorx="page" anchory="line"/>
              </v:rect>
            </w:pict>
          </mc:Fallback>
        </mc:AlternateContent>
      </w:r>
      <w:r>
        <w:rPr>
          <w:rFonts w:ascii="Times New Roman" w:hAnsi="Times New Roman"/>
          <w:color w:val="000000"/>
          <w:sz w:val="28"/>
          <w:szCs w:val="28"/>
        </w:rPr>
        <w:t>4.</w:t>
      </w:r>
      <w:r w:rsidR="00DB73BE">
        <w:rPr>
          <w:rFonts w:ascii="Times New Roman" w:hAnsi="Times New Roman"/>
          <w:color w:val="000000"/>
          <w:sz w:val="28"/>
          <w:szCs w:val="28"/>
        </w:rPr>
        <w:t>20</w:t>
      </w:r>
      <w:r>
        <w:rPr>
          <w:rFonts w:ascii="Times New Roman" w:hAnsi="Times New Roman"/>
          <w:color w:val="000000"/>
          <w:sz w:val="28"/>
          <w:szCs w:val="28"/>
        </w:rPr>
        <w:t>.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D73EB8" w:rsidRDefault="0092709C">
      <w:pPr>
        <w:spacing w:after="0" w:line="240" w:lineRule="auto"/>
        <w:ind w:firstLine="709"/>
        <w:jc w:val="both"/>
        <w:rPr>
          <w:rFonts w:ascii="Times New Roman" w:hAnsi="Times New Roman"/>
          <w:sz w:val="28"/>
          <w:szCs w:val="28"/>
        </w:rPr>
      </w:pPr>
      <w:r>
        <w:rPr>
          <w:rFonts w:ascii="Times New Roman" w:hAnsi="Times New Roman"/>
          <w:sz w:val="28"/>
          <w:szCs w:val="28"/>
        </w:rPr>
        <w:t>4.</w:t>
      </w:r>
      <w:r w:rsidR="00DB73BE">
        <w:rPr>
          <w:rFonts w:ascii="Times New Roman" w:hAnsi="Times New Roman"/>
          <w:sz w:val="28"/>
          <w:szCs w:val="28"/>
        </w:rPr>
        <w:t>21</w:t>
      </w:r>
      <w:r>
        <w:rPr>
          <w:rFonts w:ascii="Times New Roman" w:hAnsi="Times New Roman"/>
          <w:sz w:val="28"/>
          <w:szCs w:val="28"/>
        </w:rPr>
        <w:t>. Документарная проверка.</w:t>
      </w:r>
    </w:p>
    <w:p w:rsidR="00D73EB8" w:rsidRDefault="0092709C">
      <w:pPr>
        <w:spacing w:after="0" w:line="240" w:lineRule="auto"/>
        <w:ind w:firstLine="709"/>
        <w:jc w:val="both"/>
        <w:rPr>
          <w:rFonts w:ascii="Times New Roman" w:hAnsi="Times New Roman"/>
          <w:sz w:val="28"/>
          <w:szCs w:val="28"/>
        </w:rPr>
      </w:pPr>
      <w:r>
        <w:rPr>
          <w:rFonts w:ascii="Times New Roman" w:hAnsi="Times New Roman"/>
          <w:sz w:val="28"/>
          <w:szCs w:val="28"/>
        </w:rPr>
        <w:t>4.</w:t>
      </w:r>
      <w:r w:rsidR="00DB73BE">
        <w:rPr>
          <w:rFonts w:ascii="Times New Roman" w:hAnsi="Times New Roman"/>
          <w:sz w:val="28"/>
          <w:szCs w:val="28"/>
        </w:rPr>
        <w:t>21</w:t>
      </w:r>
      <w:r>
        <w:rPr>
          <w:rFonts w:ascii="Times New Roman" w:hAnsi="Times New Roman"/>
          <w:sz w:val="28"/>
          <w:szCs w:val="28"/>
        </w:rPr>
        <w:t xml:space="preserve">.1. В ходе документарной проверки рассматриваются документы контролируемых лиц, имеющиеся в распоряжении </w:t>
      </w:r>
      <w:bookmarkStart w:id="40" w:name="_Hlk81482489"/>
      <w:r>
        <w:rPr>
          <w:rFonts w:ascii="Times New Roman" w:hAnsi="Times New Roman"/>
          <w:sz w:val="28"/>
          <w:szCs w:val="28"/>
        </w:rPr>
        <w:t>органа муниципального контроля</w:t>
      </w:r>
      <w:bookmarkEnd w:id="40"/>
      <w:r>
        <w:rPr>
          <w:rFonts w:ascii="Times New Roman" w:hAnsi="Times New Roman"/>
          <w:sz w:val="28"/>
          <w:szCs w:val="28"/>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D73EB8" w:rsidRDefault="0092709C">
      <w:pPr>
        <w:spacing w:after="0" w:line="240" w:lineRule="auto"/>
        <w:ind w:firstLine="709"/>
        <w:jc w:val="both"/>
        <w:rPr>
          <w:rFonts w:ascii="Times New Roman" w:hAnsi="Times New Roman"/>
          <w:sz w:val="28"/>
          <w:szCs w:val="28"/>
        </w:rPr>
      </w:pPr>
      <w:bookmarkStart w:id="41" w:name="_Hlk85029619"/>
      <w:r>
        <w:rPr>
          <w:rFonts w:ascii="Times New Roman" w:hAnsi="Times New Roman"/>
          <w:sz w:val="28"/>
          <w:szCs w:val="28"/>
        </w:rPr>
        <w:t>В ходе документарной проверки могут совершаться следующие контрольные действия:</w:t>
      </w:r>
    </w:p>
    <w:p w:rsidR="00D73EB8" w:rsidRDefault="0092709C">
      <w:pPr>
        <w:spacing w:after="0" w:line="240" w:lineRule="auto"/>
        <w:ind w:firstLine="709"/>
        <w:jc w:val="both"/>
        <w:rPr>
          <w:rFonts w:ascii="Times New Roman" w:hAnsi="Times New Roman"/>
          <w:sz w:val="28"/>
          <w:szCs w:val="28"/>
        </w:rPr>
      </w:pPr>
      <w:bookmarkStart w:id="42" w:name="sub_1171"/>
      <w:bookmarkEnd w:id="42"/>
      <w:r>
        <w:rPr>
          <w:rFonts w:ascii="Times New Roman" w:hAnsi="Times New Roman"/>
          <w:sz w:val="28"/>
          <w:szCs w:val="28"/>
        </w:rPr>
        <w:t>а) получение письменных объяснений;</w:t>
      </w:r>
    </w:p>
    <w:p w:rsidR="00D73EB8" w:rsidRDefault="0092709C">
      <w:pPr>
        <w:spacing w:after="0" w:line="240" w:lineRule="auto"/>
        <w:ind w:firstLine="709"/>
        <w:jc w:val="both"/>
        <w:rPr>
          <w:rFonts w:ascii="Times New Roman" w:hAnsi="Times New Roman"/>
          <w:sz w:val="28"/>
          <w:szCs w:val="28"/>
        </w:rPr>
      </w:pPr>
      <w:bookmarkStart w:id="43" w:name="sub_11711"/>
      <w:bookmarkEnd w:id="43"/>
      <w:r>
        <w:rPr>
          <w:rFonts w:ascii="Times New Roman" w:hAnsi="Times New Roman"/>
          <w:sz w:val="28"/>
          <w:szCs w:val="28"/>
        </w:rPr>
        <w:t>б) истребование документов.</w:t>
      </w:r>
    </w:p>
    <w:bookmarkEnd w:id="41"/>
    <w:p w:rsidR="00D73EB8" w:rsidRDefault="0092709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w:t>
      </w:r>
      <w:r w:rsidR="00DB73BE">
        <w:rPr>
          <w:rFonts w:ascii="Times New Roman" w:hAnsi="Times New Roman"/>
          <w:sz w:val="28"/>
          <w:szCs w:val="28"/>
        </w:rPr>
        <w:t>21</w:t>
      </w:r>
      <w:r>
        <w:rPr>
          <w:rFonts w:ascii="Times New Roman" w:hAnsi="Times New Roman"/>
          <w:sz w:val="28"/>
          <w:szCs w:val="28"/>
        </w:rPr>
        <w:t>.2.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контролируемым лицом обязательных требований,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(десяти) рабочих дней со дня получения данного требования контролируемое лицо обязано направить в орган муниципального контроля указанные в требовании документы.</w:t>
      </w:r>
    </w:p>
    <w:p w:rsidR="00D73EB8" w:rsidRDefault="0092709C">
      <w:pPr>
        <w:spacing w:after="0" w:line="240" w:lineRule="auto"/>
        <w:ind w:firstLine="709"/>
        <w:jc w:val="both"/>
        <w:rPr>
          <w:rFonts w:ascii="Times New Roman" w:hAnsi="Times New Roman"/>
          <w:sz w:val="28"/>
          <w:szCs w:val="28"/>
        </w:rPr>
      </w:pPr>
      <w:r>
        <w:rPr>
          <w:rFonts w:ascii="Times New Roman" w:hAnsi="Times New Roman"/>
          <w:sz w:val="28"/>
          <w:szCs w:val="28"/>
        </w:rPr>
        <w:t>4.</w:t>
      </w:r>
      <w:r w:rsidR="00DB73BE">
        <w:rPr>
          <w:rFonts w:ascii="Times New Roman" w:hAnsi="Times New Roman"/>
          <w:sz w:val="28"/>
          <w:szCs w:val="28"/>
        </w:rPr>
        <w:t>21</w:t>
      </w:r>
      <w:r>
        <w:rPr>
          <w:rFonts w:ascii="Times New Roman" w:hAnsi="Times New Roman"/>
          <w:sz w:val="28"/>
          <w:szCs w:val="28"/>
        </w:rPr>
        <w:t>.3.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(десяти) рабочих дней необходимые пояснения. Контролируемое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вправе дополнительно представить в орган муниципального контроля документы, подтверждающие достоверность ранее представленных документов.</w:t>
      </w:r>
    </w:p>
    <w:p w:rsidR="00D73EB8" w:rsidRDefault="0092709C">
      <w:pPr>
        <w:spacing w:after="0" w:line="240" w:lineRule="auto"/>
        <w:ind w:firstLine="709"/>
        <w:jc w:val="both"/>
        <w:rPr>
          <w:rFonts w:ascii="Times New Roman" w:hAnsi="Times New Roman"/>
          <w:sz w:val="28"/>
          <w:szCs w:val="28"/>
        </w:rPr>
      </w:pPr>
      <w:r>
        <w:rPr>
          <w:rFonts w:ascii="Times New Roman" w:hAnsi="Times New Roman"/>
          <w:sz w:val="28"/>
          <w:szCs w:val="28"/>
        </w:rPr>
        <w:t>4.</w:t>
      </w:r>
      <w:r w:rsidR="00DB73BE">
        <w:rPr>
          <w:rFonts w:ascii="Times New Roman" w:hAnsi="Times New Roman"/>
          <w:sz w:val="28"/>
          <w:szCs w:val="28"/>
        </w:rPr>
        <w:t>21</w:t>
      </w:r>
      <w:r>
        <w:rPr>
          <w:rFonts w:ascii="Times New Roman" w:hAnsi="Times New Roman"/>
          <w:sz w:val="28"/>
          <w:szCs w:val="28"/>
        </w:rPr>
        <w:t>.4. При проведении документарной проверки орган муниципального контроля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D73EB8" w:rsidRDefault="0092709C">
      <w:pPr>
        <w:spacing w:after="0" w:line="240" w:lineRule="auto"/>
        <w:ind w:firstLine="709"/>
        <w:jc w:val="both"/>
        <w:rPr>
          <w:rFonts w:ascii="Times New Roman" w:hAnsi="Times New Roman"/>
          <w:sz w:val="28"/>
          <w:szCs w:val="28"/>
        </w:rPr>
      </w:pPr>
      <w:r>
        <w:rPr>
          <w:rFonts w:ascii="Times New Roman" w:hAnsi="Times New Roman"/>
          <w:sz w:val="28"/>
          <w:szCs w:val="28"/>
        </w:rPr>
        <w:t>4.</w:t>
      </w:r>
      <w:r w:rsidR="00DB73BE">
        <w:rPr>
          <w:rFonts w:ascii="Times New Roman" w:hAnsi="Times New Roman"/>
          <w:sz w:val="28"/>
          <w:szCs w:val="28"/>
        </w:rPr>
        <w:t>21</w:t>
      </w:r>
      <w:r>
        <w:rPr>
          <w:rFonts w:ascii="Times New Roman" w:hAnsi="Times New Roman"/>
          <w:sz w:val="28"/>
          <w:szCs w:val="28"/>
        </w:rPr>
        <w:t xml:space="preserve">.5. Срок проведения документарной проверки не может превышать 10 (десять) рабочих дней. </w:t>
      </w:r>
      <w:proofErr w:type="gramStart"/>
      <w:r>
        <w:rPr>
          <w:rFonts w:ascii="Times New Roman" w:hAnsi="Times New Roman"/>
          <w:sz w:val="28"/>
          <w:szCs w:val="28"/>
        </w:rPr>
        <w:t>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контроля, а также период с момента направления контролируемому лицу информации органа муниципального контроля о выявлении ошибок и (или) противоречий в представленных контролируемым лицом документах либо о</w:t>
      </w:r>
      <w:proofErr w:type="gramEnd"/>
      <w:r>
        <w:rPr>
          <w:rFonts w:ascii="Times New Roman" w:hAnsi="Times New Roman"/>
          <w:sz w:val="28"/>
          <w:szCs w:val="28"/>
        </w:rPr>
        <w:t xml:space="preserve"> </w:t>
      </w:r>
      <w:proofErr w:type="gramStart"/>
      <w:r>
        <w:rPr>
          <w:rFonts w:ascii="Times New Roman" w:hAnsi="Times New Roman"/>
          <w:sz w:val="28"/>
          <w:szCs w:val="28"/>
        </w:rPr>
        <w:t>несоответствии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w:t>
      </w:r>
      <w:bookmarkStart w:id="44" w:name="sub_1172"/>
      <w:bookmarkEnd w:id="44"/>
      <w:proofErr w:type="gramEnd"/>
    </w:p>
    <w:p w:rsidR="00D73EB8" w:rsidRDefault="0092709C">
      <w:pPr>
        <w:pStyle w:val="a8"/>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4.2</w:t>
      </w:r>
      <w:r w:rsidR="00DB73BE">
        <w:rPr>
          <w:rFonts w:ascii="Times New Roman" w:hAnsi="Times New Roman"/>
          <w:color w:val="000000"/>
          <w:sz w:val="28"/>
          <w:szCs w:val="28"/>
        </w:rPr>
        <w:t>2</w:t>
      </w:r>
      <w:r>
        <w:rPr>
          <w:rFonts w:ascii="Times New Roman" w:hAnsi="Times New Roman"/>
          <w:color w:val="000000"/>
          <w:sz w:val="28"/>
          <w:szCs w:val="28"/>
        </w:rPr>
        <w:t>. Инспекционный визит.</w:t>
      </w:r>
    </w:p>
    <w:p w:rsidR="00D73EB8" w:rsidRDefault="0092709C">
      <w:pPr>
        <w:pStyle w:val="a8"/>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4.2</w:t>
      </w:r>
      <w:r w:rsidR="00DB73BE">
        <w:rPr>
          <w:rFonts w:ascii="Times New Roman" w:hAnsi="Times New Roman"/>
          <w:color w:val="000000"/>
          <w:sz w:val="28"/>
          <w:szCs w:val="28"/>
        </w:rPr>
        <w:t>2</w:t>
      </w:r>
      <w:r>
        <w:rPr>
          <w:rFonts w:ascii="Times New Roman" w:hAnsi="Times New Roman"/>
          <w:color w:val="000000"/>
          <w:sz w:val="28"/>
          <w:szCs w:val="28"/>
        </w:rPr>
        <w:t xml:space="preserve">.1. Инспекционный визит проводится по месту нахождения (осуществления деятельности) контролируемого лица (его филиалов, </w:t>
      </w:r>
      <w:r>
        <w:rPr>
          <w:rFonts w:ascii="Times New Roman" w:hAnsi="Times New Roman"/>
          <w:color w:val="000000"/>
          <w:sz w:val="28"/>
          <w:szCs w:val="28"/>
        </w:rPr>
        <w:lastRenderedPageBreak/>
        <w:t>представительств, обособленных структурных подразделений) либо объекта контроля.</w:t>
      </w:r>
    </w:p>
    <w:p w:rsidR="00D73EB8" w:rsidRDefault="0092709C">
      <w:pPr>
        <w:pStyle w:val="a8"/>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4.2</w:t>
      </w:r>
      <w:r>
        <w:rPr>
          <w:noProof/>
        </w:rPr>
        <mc:AlternateContent>
          <mc:Choice Requires="wps">
            <w:drawing>
              <wp:anchor distT="0" distB="0" distL="0" distR="0" simplePos="0" relativeHeight="18" behindDoc="0" locked="0" layoutInCell="0" allowOverlap="1" wp14:anchorId="528E6863" wp14:editId="3C4783DE">
                <wp:simplePos x="0" y="0"/>
                <wp:positionH relativeFrom="page">
                  <wp:posOffset>317500</wp:posOffset>
                </wp:positionH>
                <wp:positionV relativeFrom="line">
                  <wp:posOffset>-635</wp:posOffset>
                </wp:positionV>
                <wp:extent cx="154305" cy="172720"/>
                <wp:effectExtent l="0" t="0" r="0" b="0"/>
                <wp:wrapNone/>
                <wp:docPr id="27" name="entry_7003"/>
                <wp:cNvGraphicFramePr/>
                <a:graphic xmlns:a="http://schemas.openxmlformats.org/drawingml/2006/main">
                  <a:graphicData uri="http://schemas.microsoft.com/office/word/2010/wordprocessingShape">
                    <wps:wsp>
                      <wps:cNvSpPr/>
                      <wps:spPr>
                        <a:xfrm>
                          <a:off x="0" y="0"/>
                          <a:ext cx="153720" cy="172080"/>
                        </a:xfrm>
                        <a:prstGeom prst="rect">
                          <a:avLst/>
                        </a:prstGeom>
                        <a:noFill/>
                        <a:ln w="0">
                          <a:noFill/>
                        </a:ln>
                      </wps:spPr>
                      <wps:style>
                        <a:lnRef idx="0">
                          <a:scrgbClr r="0" g="0" b="0"/>
                        </a:lnRef>
                        <a:fillRef idx="0">
                          <a:scrgbClr r="0" g="0" b="0"/>
                        </a:fillRef>
                        <a:effectRef idx="0">
                          <a:scrgbClr r="0" g="0" b="0"/>
                        </a:effectRef>
                        <a:fontRef idx="minor"/>
                      </wps:style>
                      <wps:txbx>
                        <w:txbxContent>
                          <w:p w:rsidR="00D73EB8" w:rsidRDefault="00D73EB8">
                            <w:pPr>
                              <w:pStyle w:val="a8"/>
                              <w:rPr>
                                <w:color w:val="000000"/>
                              </w:rPr>
                            </w:pPr>
                          </w:p>
                        </w:txbxContent>
                      </wps:txbx>
                      <wps:bodyPr lIns="0" tIns="0" rIns="0" bIns="0" anchor="t">
                        <a:noAutofit/>
                      </wps:bodyPr>
                    </wps:wsp>
                  </a:graphicData>
                </a:graphic>
              </wp:anchor>
            </w:drawing>
          </mc:Choice>
          <mc:Fallback>
            <w:pict>
              <v:rect id="entry_7003" o:spid="_x0000_s1039" style="position:absolute;left:0;text-align:left;margin-left:25pt;margin-top:-.05pt;width:12.15pt;height:13.6pt;z-index:1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" o:allowincell="f" filled="f" stroked="f" strokeweight="0">
                <v:textbox inset="0,0,0,0">
                  <w:txbxContent>
                    <w:p w:rsidR="00D73EB8" w:rsidRDefault="00D73EB8">
                      <w:pPr>
                        <w:pStyle w:val="a8"/>
                        <w:rPr>
                          <w:color w:val="000000"/>
                        </w:rPr>
                      </w:pPr>
                    </w:p>
                  </w:txbxContent>
                </v:textbox>
                <w10:wrap anchorx="page" anchory="line"/>
              </v:rect>
            </w:pict>
          </mc:Fallback>
        </mc:AlternateContent>
      </w:r>
      <w:r w:rsidR="00DB73BE">
        <w:rPr>
          <w:rFonts w:ascii="Times New Roman" w:hAnsi="Times New Roman"/>
          <w:color w:val="000000"/>
          <w:sz w:val="28"/>
          <w:szCs w:val="28"/>
        </w:rPr>
        <w:t>2</w:t>
      </w:r>
      <w:r>
        <w:rPr>
          <w:rFonts w:ascii="Times New Roman" w:hAnsi="Times New Roman"/>
          <w:color w:val="000000"/>
          <w:sz w:val="28"/>
          <w:szCs w:val="28"/>
        </w:rPr>
        <w:t>.2</w:t>
      </w:r>
      <w:bookmarkStart w:id="45" w:name="_Hlk85029675"/>
      <w:r>
        <w:rPr>
          <w:rFonts w:ascii="Times New Roman" w:hAnsi="Times New Roman"/>
          <w:color w:val="000000"/>
          <w:sz w:val="28"/>
          <w:szCs w:val="28"/>
        </w:rPr>
        <w:t>. В ходе инспекционного визита могут совершаться следующие контрольные действия:</w:t>
      </w:r>
    </w:p>
    <w:p w:rsidR="00D73EB8" w:rsidRDefault="0092709C">
      <w:pPr>
        <w:pStyle w:val="a8"/>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осмотр;</w:t>
      </w:r>
    </w:p>
    <w:p w:rsidR="00D73EB8" w:rsidRDefault="0092709C">
      <w:pPr>
        <w:pStyle w:val="a8"/>
        <w:spacing w:after="0" w:line="240" w:lineRule="auto"/>
        <w:ind w:firstLine="709"/>
        <w:jc w:val="both"/>
        <w:rPr>
          <w:rFonts w:ascii="Times New Roman" w:hAnsi="Times New Roman"/>
          <w:color w:val="000000"/>
          <w:sz w:val="28"/>
          <w:szCs w:val="28"/>
        </w:rPr>
      </w:pPr>
      <w:r>
        <w:rPr>
          <w:rFonts w:ascii="Times New Roman" w:eastAsia="PT Serif;serif" w:hAnsi="Times New Roman" w:cs="PT Serif;serif"/>
          <w:color w:val="000000"/>
          <w:sz w:val="28"/>
          <w:szCs w:val="28"/>
        </w:rPr>
        <w:t>2) опрос;</w:t>
      </w:r>
    </w:p>
    <w:p w:rsidR="00D73EB8" w:rsidRDefault="0092709C">
      <w:pPr>
        <w:pStyle w:val="a8"/>
        <w:spacing w:after="0" w:line="240" w:lineRule="auto"/>
        <w:ind w:firstLine="709"/>
        <w:jc w:val="both"/>
        <w:rPr>
          <w:rFonts w:ascii="Times New Roman" w:hAnsi="Times New Roman"/>
          <w:color w:val="000000"/>
          <w:sz w:val="28"/>
          <w:szCs w:val="28"/>
        </w:rPr>
      </w:pPr>
      <w:r>
        <w:rPr>
          <w:rFonts w:ascii="Times New Roman" w:eastAsia="PT Serif;serif" w:hAnsi="Times New Roman" w:cs="PT Serif;serif"/>
          <w:color w:val="000000"/>
          <w:sz w:val="28"/>
          <w:szCs w:val="28"/>
        </w:rPr>
        <w:t>3) получение письменных объяснений;</w:t>
      </w:r>
    </w:p>
    <w:p w:rsidR="00D73EB8" w:rsidRDefault="0092709C">
      <w:pPr>
        <w:pStyle w:val="a8"/>
        <w:spacing w:after="0" w:line="240" w:lineRule="auto"/>
        <w:ind w:firstLine="709"/>
        <w:jc w:val="both"/>
        <w:rPr>
          <w:rFonts w:ascii="Times New Roman" w:hAnsi="Times New Roman"/>
          <w:color w:val="000000"/>
          <w:sz w:val="28"/>
          <w:szCs w:val="28"/>
        </w:rPr>
      </w:pPr>
      <w:r>
        <w:rPr>
          <w:rFonts w:ascii="Times New Roman" w:eastAsia="PT Serif;serif" w:hAnsi="Times New Roman" w:cs="PT Serif;serif"/>
          <w:color w:val="000000"/>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bookmarkEnd w:id="45"/>
    <w:p w:rsidR="00D73EB8" w:rsidRDefault="0092709C">
      <w:pPr>
        <w:pStyle w:val="a8"/>
        <w:spacing w:after="0" w:line="240" w:lineRule="auto"/>
        <w:ind w:firstLine="709"/>
        <w:jc w:val="both"/>
        <w:rPr>
          <w:rFonts w:ascii="Times New Roman" w:hAnsi="Times New Roman"/>
          <w:color w:val="000000"/>
          <w:sz w:val="28"/>
          <w:szCs w:val="28"/>
        </w:rPr>
      </w:pPr>
      <w:r>
        <w:rPr>
          <w:rFonts w:ascii="Times New Roman" w:eastAsia="PT Serif;serif" w:hAnsi="Times New Roman" w:cs="PT Serif;serif"/>
          <w:color w:val="000000"/>
          <w:sz w:val="28"/>
          <w:szCs w:val="28"/>
        </w:rPr>
        <w:t>4.2</w:t>
      </w:r>
      <w:r w:rsidR="00DB73BE">
        <w:rPr>
          <w:rFonts w:ascii="Times New Roman" w:eastAsia="PT Serif;serif" w:hAnsi="Times New Roman" w:cs="PT Serif;serif"/>
          <w:color w:val="000000"/>
          <w:sz w:val="28"/>
          <w:szCs w:val="28"/>
        </w:rPr>
        <w:t>2</w:t>
      </w:r>
      <w:r>
        <w:rPr>
          <w:rFonts w:ascii="Times New Roman" w:eastAsia="PT Serif;serif" w:hAnsi="Times New Roman" w:cs="PT Serif;serif"/>
          <w:color w:val="000000"/>
          <w:sz w:val="28"/>
          <w:szCs w:val="28"/>
        </w:rPr>
        <w:t xml:space="preserve">.3. </w:t>
      </w:r>
      <w:r>
        <w:rPr>
          <w:noProof/>
        </w:rPr>
        <mc:AlternateContent>
          <mc:Choice Requires="wps">
            <w:drawing>
              <wp:anchor distT="0" distB="0" distL="0" distR="0" simplePos="0" relativeHeight="28" behindDoc="0" locked="0" layoutInCell="0" allowOverlap="1" wp14:anchorId="1E9AB6B0" wp14:editId="305F4C04">
                <wp:simplePos x="0" y="0"/>
                <wp:positionH relativeFrom="page">
                  <wp:posOffset>317500</wp:posOffset>
                </wp:positionH>
                <wp:positionV relativeFrom="line">
                  <wp:posOffset>-635</wp:posOffset>
                </wp:positionV>
                <wp:extent cx="154305" cy="172720"/>
                <wp:effectExtent l="0" t="0" r="0" b="0"/>
                <wp:wrapNone/>
                <wp:docPr id="37" name="entry_7004"/>
                <wp:cNvGraphicFramePr/>
                <a:graphic xmlns:a="http://schemas.openxmlformats.org/drawingml/2006/main">
                  <a:graphicData uri="http://schemas.microsoft.com/office/word/2010/wordprocessingShape">
                    <wps:wsp>
                      <wps:cNvSpPr/>
                      <wps:spPr>
                        <a:xfrm>
                          <a:off x="0" y="0"/>
                          <a:ext cx="153720" cy="172080"/>
                        </a:xfrm>
                        <a:prstGeom prst="rect">
                          <a:avLst/>
                        </a:prstGeom>
                        <a:noFill/>
                        <a:ln w="0">
                          <a:noFill/>
                        </a:ln>
                      </wps:spPr>
                      <wps:style>
                        <a:lnRef idx="0">
                          <a:scrgbClr r="0" g="0" b="0"/>
                        </a:lnRef>
                        <a:fillRef idx="0">
                          <a:scrgbClr r="0" g="0" b="0"/>
                        </a:fillRef>
                        <a:effectRef idx="0">
                          <a:scrgbClr r="0" g="0" b="0"/>
                        </a:effectRef>
                        <a:fontRef idx="minor"/>
                      </wps:style>
                      <wps:txbx>
                        <w:txbxContent>
                          <w:p w:rsidR="00D73EB8" w:rsidRDefault="00D73EB8">
                            <w:pPr>
                              <w:pStyle w:val="a8"/>
                              <w:rPr>
                                <w:color w:val="000000"/>
                              </w:rPr>
                            </w:pPr>
                          </w:p>
                        </w:txbxContent>
                      </wps:txbx>
                      <wps:bodyPr lIns="0" tIns="0" rIns="0" bIns="0" anchor="t">
                        <a:noAutofit/>
                      </wps:bodyPr>
                    </wps:wsp>
                  </a:graphicData>
                </a:graphic>
              </wp:anchor>
            </w:drawing>
          </mc:Choice>
          <mc:Fallback>
            <w:pict>
              <v:rect id="entry_7004" o:spid="_x0000_s1040" style="position:absolute;left:0;text-align:left;margin-left:25pt;margin-top:-.05pt;width:12.15pt;height:13.6pt;z-index:2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" o:allowincell="f" filled="f" stroked="f" strokeweight="0">
                <v:textbox inset="0,0,0,0">
                  <w:txbxContent>
                    <w:p w:rsidR="00D73EB8" w:rsidRDefault="00D73EB8">
                      <w:pPr>
                        <w:pStyle w:val="a8"/>
                        <w:rPr>
                          <w:color w:val="000000"/>
                        </w:rPr>
                      </w:pPr>
                    </w:p>
                  </w:txbxContent>
                </v:textbox>
                <w10:wrap anchorx="page" anchory="line"/>
              </v:rect>
            </w:pict>
          </mc:Fallback>
        </mc:AlternateContent>
      </w:r>
      <w:r>
        <w:rPr>
          <w:rFonts w:ascii="Times New Roman" w:hAnsi="Times New Roman"/>
          <w:color w:val="000000"/>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73EB8" w:rsidRDefault="0092709C">
      <w:pPr>
        <w:pStyle w:val="a8"/>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4.2</w:t>
      </w:r>
      <w:r w:rsidR="00DB73BE">
        <w:rPr>
          <w:rFonts w:ascii="Times New Roman" w:hAnsi="Times New Roman"/>
          <w:color w:val="000000"/>
          <w:sz w:val="28"/>
          <w:szCs w:val="28"/>
        </w:rPr>
        <w:t>2</w:t>
      </w:r>
      <w:r>
        <w:rPr>
          <w:rFonts w:ascii="Times New Roman" w:hAnsi="Times New Roman"/>
          <w:color w:val="000000"/>
          <w:sz w:val="28"/>
          <w:szCs w:val="28"/>
        </w:rPr>
        <w:t>.4.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(один) рабочий день.</w:t>
      </w:r>
    </w:p>
    <w:p w:rsidR="00D73EB8" w:rsidRDefault="0092709C">
      <w:pPr>
        <w:pStyle w:val="a8"/>
        <w:spacing w:after="0" w:line="240" w:lineRule="auto"/>
        <w:ind w:firstLine="709"/>
        <w:jc w:val="both"/>
      </w:pPr>
      <w:r>
        <w:rPr>
          <w:rFonts w:ascii="Times New Roman" w:hAnsi="Times New Roman"/>
          <w:color w:val="000000"/>
          <w:sz w:val="28"/>
          <w:szCs w:val="28"/>
        </w:rPr>
        <w:t>4.2</w:t>
      </w:r>
      <w:r>
        <w:rPr>
          <w:noProof/>
        </w:rPr>
        <mc:AlternateContent>
          <mc:Choice Requires="wps">
            <w:drawing>
              <wp:anchor distT="0" distB="0" distL="0" distR="0" simplePos="0" relativeHeight="32" behindDoc="0" locked="0" layoutInCell="0" allowOverlap="1" wp14:anchorId="52F3F345" wp14:editId="73C87248">
                <wp:simplePos x="0" y="0"/>
                <wp:positionH relativeFrom="page">
                  <wp:posOffset>317500</wp:posOffset>
                </wp:positionH>
                <wp:positionV relativeFrom="line">
                  <wp:posOffset>-635</wp:posOffset>
                </wp:positionV>
                <wp:extent cx="154305" cy="172720"/>
                <wp:effectExtent l="0" t="0" r="0" b="0"/>
                <wp:wrapNone/>
                <wp:docPr id="41" name="entry_7006"/>
                <wp:cNvGraphicFramePr/>
                <a:graphic xmlns:a="http://schemas.openxmlformats.org/drawingml/2006/main">
                  <a:graphicData uri="http://schemas.microsoft.com/office/word/2010/wordprocessingShape">
                    <wps:wsp>
                      <wps:cNvSpPr/>
                      <wps:spPr>
                        <a:xfrm>
                          <a:off x="0" y="0"/>
                          <a:ext cx="153720" cy="172080"/>
                        </a:xfrm>
                        <a:prstGeom prst="rect">
                          <a:avLst/>
                        </a:prstGeom>
                        <a:noFill/>
                        <a:ln w="0">
                          <a:noFill/>
                        </a:ln>
                      </wps:spPr>
                      <wps:style>
                        <a:lnRef idx="0">
                          <a:scrgbClr r="0" g="0" b="0"/>
                        </a:lnRef>
                        <a:fillRef idx="0">
                          <a:scrgbClr r="0" g="0" b="0"/>
                        </a:fillRef>
                        <a:effectRef idx="0">
                          <a:scrgbClr r="0" g="0" b="0"/>
                        </a:effectRef>
                        <a:fontRef idx="minor"/>
                      </wps:style>
                      <wps:txbx>
                        <w:txbxContent>
                          <w:p w:rsidR="00D73EB8" w:rsidRDefault="00D73EB8">
                            <w:pPr>
                              <w:pStyle w:val="a8"/>
                              <w:rPr>
                                <w:color w:val="000000"/>
                              </w:rPr>
                            </w:pPr>
                          </w:p>
                        </w:txbxContent>
                      </wps:txbx>
                      <wps:bodyPr lIns="0" tIns="0" rIns="0" bIns="0" anchor="t">
                        <a:noAutofit/>
                      </wps:bodyPr>
                    </wps:wsp>
                  </a:graphicData>
                </a:graphic>
              </wp:anchor>
            </w:drawing>
          </mc:Choice>
          <mc:Fallback>
            <w:pict>
              <v:rect id="entry_7006" o:spid="_x0000_s1041" style="position:absolute;left:0;text-align:left;margin-left:25pt;margin-top:-.05pt;width:12.15pt;height:13.6pt;z-index:3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" o:allowincell="f" filled="f" stroked="f" strokeweight="0">
                <v:textbox inset="0,0,0,0">
                  <w:txbxContent>
                    <w:p w:rsidR="00D73EB8" w:rsidRDefault="00D73EB8">
                      <w:pPr>
                        <w:pStyle w:val="a8"/>
                        <w:rPr>
                          <w:color w:val="000000"/>
                        </w:rPr>
                      </w:pPr>
                    </w:p>
                  </w:txbxContent>
                </v:textbox>
                <w10:wrap anchorx="page" anchory="line"/>
              </v:rect>
            </w:pict>
          </mc:Fallback>
        </mc:AlternateContent>
      </w:r>
      <w:r w:rsidR="00DB73BE">
        <w:rPr>
          <w:rFonts w:ascii="Times New Roman" w:hAnsi="Times New Roman"/>
          <w:color w:val="000000"/>
          <w:sz w:val="28"/>
          <w:szCs w:val="28"/>
        </w:rPr>
        <w:t>2</w:t>
      </w:r>
      <w:r>
        <w:rPr>
          <w:rFonts w:ascii="Times New Roman" w:hAnsi="Times New Roman"/>
          <w:color w:val="000000"/>
          <w:sz w:val="28"/>
          <w:szCs w:val="28"/>
        </w:rPr>
        <w:t>.5. Контролируемые лица или их представители обязаны обеспечить беспрепятственный доступ инспектора в здания, сооружения, помещения.</w:t>
      </w:r>
    </w:p>
    <w:p w:rsidR="00D73EB8" w:rsidRDefault="0092709C">
      <w:pPr>
        <w:pStyle w:val="a8"/>
        <w:spacing w:after="0" w:line="240" w:lineRule="auto"/>
        <w:ind w:firstLine="709"/>
        <w:jc w:val="both"/>
        <w:rPr>
          <w:rFonts w:ascii="Times New Roman" w:hAnsi="Times New Roman"/>
          <w:sz w:val="28"/>
          <w:szCs w:val="28"/>
        </w:rPr>
      </w:pPr>
      <w:r>
        <w:rPr>
          <w:rFonts w:ascii="Times New Roman" w:hAnsi="Times New Roman"/>
          <w:color w:val="000000"/>
          <w:sz w:val="28"/>
          <w:szCs w:val="28"/>
        </w:rPr>
        <w:t>4.2</w:t>
      </w:r>
      <w:r w:rsidR="00DB73BE">
        <w:rPr>
          <w:rFonts w:ascii="Times New Roman" w:hAnsi="Times New Roman"/>
          <w:color w:val="000000"/>
          <w:sz w:val="28"/>
          <w:szCs w:val="28"/>
        </w:rPr>
        <w:t>2</w:t>
      </w:r>
      <w:r>
        <w:rPr>
          <w:rFonts w:ascii="Times New Roman" w:hAnsi="Times New Roman"/>
          <w:color w:val="000000"/>
          <w:sz w:val="28"/>
          <w:szCs w:val="28"/>
        </w:rPr>
        <w:t>.6.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5" w:anchor="/document/74449814/entry/570103" w:history="1">
        <w:r>
          <w:rPr>
            <w:rFonts w:ascii="Times New Roman" w:hAnsi="Times New Roman"/>
            <w:color w:val="000000"/>
            <w:sz w:val="28"/>
            <w:szCs w:val="28"/>
          </w:rPr>
          <w:t>пунктами 3 - 6 части 1</w:t>
        </w:r>
      </w:hyperlink>
      <w:r w:rsidR="00E46885">
        <w:rPr>
          <w:rFonts w:ascii="Times New Roman" w:hAnsi="Times New Roman"/>
          <w:color w:val="000000"/>
          <w:sz w:val="28"/>
          <w:szCs w:val="28"/>
        </w:rPr>
        <w:t xml:space="preserve">, </w:t>
      </w:r>
      <w:hyperlink r:id="rId16" w:anchor="/document/74449814/entry/5703" w:history="1">
        <w:r>
          <w:rPr>
            <w:rFonts w:ascii="Times New Roman" w:hAnsi="Times New Roman"/>
            <w:color w:val="000000"/>
            <w:sz w:val="28"/>
            <w:szCs w:val="28"/>
          </w:rPr>
          <w:t>частью 3 статьи 57</w:t>
        </w:r>
      </w:hyperlink>
      <w:r w:rsidR="00E46885">
        <w:rPr>
          <w:rFonts w:ascii="Times New Roman" w:hAnsi="Times New Roman"/>
          <w:color w:val="000000"/>
          <w:sz w:val="28"/>
          <w:szCs w:val="28"/>
        </w:rPr>
        <w:t xml:space="preserve"> и </w:t>
      </w:r>
      <w:hyperlink r:id="rId17" w:anchor="/document/74449814/entry/6612" w:history="1">
        <w:r>
          <w:rPr>
            <w:rFonts w:ascii="Times New Roman" w:hAnsi="Times New Roman"/>
            <w:color w:val="000000"/>
            <w:sz w:val="28"/>
            <w:szCs w:val="28"/>
          </w:rPr>
          <w:t>частью 12 статьи 66</w:t>
        </w:r>
      </w:hyperlink>
      <w:r w:rsidR="00E46885">
        <w:rPr>
          <w:rFonts w:ascii="Times New Roman" w:hAnsi="Times New Roman"/>
          <w:color w:val="000000"/>
          <w:sz w:val="28"/>
          <w:szCs w:val="28"/>
        </w:rPr>
        <w:t xml:space="preserve"> </w:t>
      </w:r>
      <w:r>
        <w:rPr>
          <w:rFonts w:ascii="Times New Roman" w:hAnsi="Times New Roman"/>
          <w:color w:val="000000"/>
          <w:sz w:val="28"/>
          <w:szCs w:val="28"/>
        </w:rPr>
        <w:t>Федерального закона № 248-ФЗ.</w:t>
      </w:r>
    </w:p>
    <w:p w:rsidR="00D73EB8" w:rsidRDefault="0092709C" w:rsidP="00F14E6F">
      <w:pPr>
        <w:pStyle w:val="a8"/>
        <w:spacing w:after="0" w:line="240" w:lineRule="auto"/>
        <w:ind w:firstLine="709"/>
        <w:jc w:val="both"/>
        <w:rPr>
          <w:rFonts w:ascii="Times New Roman" w:hAnsi="Times New Roman"/>
          <w:color w:val="000000"/>
          <w:sz w:val="28"/>
          <w:szCs w:val="28"/>
        </w:rPr>
      </w:pPr>
      <w:r>
        <w:rPr>
          <w:noProof/>
        </w:rPr>
        <mc:AlternateContent>
          <mc:Choice Requires="wps">
            <w:drawing>
              <wp:anchor distT="0" distB="0" distL="0" distR="0" simplePos="0" relativeHeight="34" behindDoc="0" locked="0" layoutInCell="0" allowOverlap="1" wp14:anchorId="6BD53AA6" wp14:editId="6E37F44E">
                <wp:simplePos x="0" y="0"/>
                <wp:positionH relativeFrom="page">
                  <wp:posOffset>317500</wp:posOffset>
                </wp:positionH>
                <wp:positionV relativeFrom="line">
                  <wp:posOffset>-635</wp:posOffset>
                </wp:positionV>
                <wp:extent cx="154305" cy="172720"/>
                <wp:effectExtent l="0" t="0" r="0" b="0"/>
                <wp:wrapNone/>
                <wp:docPr id="43" name="entry_7007"/>
                <wp:cNvGraphicFramePr/>
                <a:graphic xmlns:a="http://schemas.openxmlformats.org/drawingml/2006/main">
                  <a:graphicData uri="http://schemas.microsoft.com/office/word/2010/wordprocessingShape">
                    <wps:wsp>
                      <wps:cNvSpPr/>
                      <wps:spPr>
                        <a:xfrm>
                          <a:off x="0" y="0"/>
                          <a:ext cx="153720" cy="172080"/>
                        </a:xfrm>
                        <a:prstGeom prst="rect">
                          <a:avLst/>
                        </a:prstGeom>
                        <a:noFill/>
                        <a:ln w="0">
                          <a:noFill/>
                        </a:ln>
                      </wps:spPr>
                      <wps:style>
                        <a:lnRef idx="0">
                          <a:scrgbClr r="0" g="0" b="0"/>
                        </a:lnRef>
                        <a:fillRef idx="0">
                          <a:scrgbClr r="0" g="0" b="0"/>
                        </a:fillRef>
                        <a:effectRef idx="0">
                          <a:scrgbClr r="0" g="0" b="0"/>
                        </a:effectRef>
                        <a:fontRef idx="minor"/>
                      </wps:style>
                      <wps:txbx>
                        <w:txbxContent>
                          <w:p w:rsidR="00D73EB8" w:rsidRDefault="00D73EB8">
                            <w:pPr>
                              <w:pStyle w:val="a8"/>
                              <w:rPr>
                                <w:color w:val="000000"/>
                              </w:rPr>
                            </w:pPr>
                          </w:p>
                        </w:txbxContent>
                      </wps:txbx>
                      <wps:bodyPr lIns="0" tIns="0" rIns="0" bIns="0" anchor="t">
                        <a:noAutofit/>
                      </wps:bodyPr>
                    </wps:wsp>
                  </a:graphicData>
                </a:graphic>
              </wp:anchor>
            </w:drawing>
          </mc:Choice>
          <mc:Fallback>
            <w:pict>
              <v:rect id="entry_7007" o:spid="_x0000_s1042" style="position:absolute;left:0;text-align:left;margin-left:25pt;margin-top:-.05pt;width:12.15pt;height:13.6pt;z-index:3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" o:allowincell="f" filled="f" stroked="f" strokeweight="0">
                <v:textbox inset="0,0,0,0">
                  <w:txbxContent>
                    <w:p w:rsidR="00D73EB8" w:rsidRDefault="00D73EB8">
                      <w:pPr>
                        <w:pStyle w:val="a8"/>
                        <w:rPr>
                          <w:color w:val="000000"/>
                        </w:rPr>
                      </w:pPr>
                    </w:p>
                  </w:txbxContent>
                </v:textbox>
                <w10:wrap anchorx="page" anchory="line"/>
              </v:rect>
            </w:pict>
          </mc:Fallback>
        </mc:AlternateContent>
      </w:r>
      <w:r>
        <w:rPr>
          <w:rFonts w:ascii="Times New Roman" w:hAnsi="Times New Roman"/>
          <w:color w:val="000000"/>
          <w:sz w:val="28"/>
          <w:szCs w:val="28"/>
        </w:rPr>
        <w:t>4.2</w:t>
      </w:r>
      <w:r w:rsidR="00DB73BE">
        <w:rPr>
          <w:rFonts w:ascii="Times New Roman" w:hAnsi="Times New Roman"/>
          <w:color w:val="000000"/>
          <w:sz w:val="28"/>
          <w:szCs w:val="28"/>
        </w:rPr>
        <w:t>2</w:t>
      </w:r>
      <w:r>
        <w:rPr>
          <w:rFonts w:ascii="Times New Roman" w:hAnsi="Times New Roman"/>
          <w:color w:val="000000"/>
          <w:sz w:val="28"/>
          <w:szCs w:val="28"/>
        </w:rPr>
        <w:t>.7. Инспекционный визит может проводиться с использованием средств дистанционного взаимодействия, в том числе посредством аудио- или видеосвязи.</w:t>
      </w:r>
    </w:p>
    <w:p w:rsidR="00F14E6F" w:rsidRDefault="00F14E6F" w:rsidP="00F14E6F">
      <w:pPr>
        <w:pStyle w:val="a8"/>
        <w:spacing w:after="0" w:line="240" w:lineRule="auto"/>
        <w:ind w:firstLine="709"/>
        <w:jc w:val="both"/>
        <w:rPr>
          <w:rFonts w:ascii="Times New Roman" w:hAnsi="Times New Roman"/>
          <w:color w:val="000000"/>
          <w:sz w:val="28"/>
          <w:szCs w:val="28"/>
        </w:rPr>
      </w:pPr>
    </w:p>
    <w:p w:rsidR="00E46885" w:rsidRDefault="00E46885" w:rsidP="00F14E6F">
      <w:pPr>
        <w:pStyle w:val="a8"/>
        <w:spacing w:after="0" w:line="240" w:lineRule="auto"/>
        <w:ind w:firstLine="709"/>
        <w:jc w:val="both"/>
        <w:rPr>
          <w:rFonts w:ascii="Times New Roman" w:hAnsi="Times New Roman"/>
          <w:color w:val="000000"/>
          <w:sz w:val="28"/>
          <w:szCs w:val="28"/>
        </w:rPr>
      </w:pPr>
    </w:p>
    <w:p w:rsidR="00E46885" w:rsidRDefault="00E46885" w:rsidP="00F14E6F">
      <w:pPr>
        <w:pStyle w:val="a8"/>
        <w:spacing w:after="0" w:line="240" w:lineRule="auto"/>
        <w:ind w:firstLine="709"/>
        <w:jc w:val="both"/>
        <w:rPr>
          <w:rFonts w:ascii="Times New Roman" w:hAnsi="Times New Roman"/>
          <w:color w:val="000000"/>
          <w:sz w:val="28"/>
          <w:szCs w:val="28"/>
        </w:rPr>
      </w:pPr>
    </w:p>
    <w:p w:rsidR="00E46885" w:rsidRDefault="00E46885" w:rsidP="00F14E6F">
      <w:pPr>
        <w:pStyle w:val="a8"/>
        <w:spacing w:after="0" w:line="240" w:lineRule="auto"/>
        <w:ind w:firstLine="709"/>
        <w:jc w:val="both"/>
        <w:rPr>
          <w:rFonts w:ascii="Times New Roman" w:hAnsi="Times New Roman"/>
          <w:color w:val="000000"/>
          <w:sz w:val="28"/>
          <w:szCs w:val="28"/>
        </w:rPr>
      </w:pPr>
    </w:p>
    <w:p w:rsidR="00D73EB8" w:rsidRDefault="0092709C" w:rsidP="00F14E6F">
      <w:pPr>
        <w:spacing w:after="0" w:line="240" w:lineRule="auto"/>
        <w:jc w:val="center"/>
        <w:rPr>
          <w:rFonts w:ascii="Times New Roman" w:hAnsi="Times New Roman"/>
          <w:b/>
          <w:bCs/>
          <w:sz w:val="28"/>
          <w:szCs w:val="28"/>
        </w:rPr>
      </w:pPr>
      <w:bookmarkStart w:id="46" w:name="p_886"/>
      <w:bookmarkStart w:id="47" w:name="ext-gen2876"/>
      <w:bookmarkStart w:id="48" w:name="_Hlk84582154"/>
      <w:bookmarkEnd w:id="21"/>
      <w:bookmarkEnd w:id="46"/>
      <w:bookmarkEnd w:id="47"/>
      <w:r>
        <w:rPr>
          <w:rFonts w:ascii="Times New Roman" w:hAnsi="Times New Roman"/>
          <w:b/>
          <w:bCs/>
          <w:sz w:val="28"/>
          <w:szCs w:val="28"/>
        </w:rPr>
        <w:t>5. Результаты контрольного мероприятия</w:t>
      </w:r>
    </w:p>
    <w:p w:rsidR="00D73EB8" w:rsidRDefault="00D73EB8">
      <w:pPr>
        <w:spacing w:after="0" w:line="240" w:lineRule="auto"/>
        <w:jc w:val="center"/>
        <w:rPr>
          <w:rFonts w:ascii="Times New Roman" w:hAnsi="Times New Roman"/>
          <w:b/>
          <w:bCs/>
          <w:sz w:val="28"/>
          <w:szCs w:val="28"/>
        </w:rPr>
      </w:pP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5.1. Результатами контрольных мероприятий являются оценка соблюдения контролируемыми лицами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пунктом 2 части 2 статьи 90 Федерального закона № 248-ФЗ.</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w:t>
      </w:r>
      <w:r>
        <w:rPr>
          <w:rFonts w:ascii="Times New Roman" w:hAnsi="Times New Roman"/>
          <w:sz w:val="28"/>
          <w:szCs w:val="28"/>
        </w:rPr>
        <w:lastRenderedPageBreak/>
        <w:t>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F14E6F" w:rsidRPr="00F14E6F" w:rsidRDefault="00F14E6F" w:rsidP="00F14E6F">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5.3</w:t>
      </w:r>
      <w:r w:rsidRPr="00F14E6F">
        <w:rPr>
          <w:rFonts w:ascii="Times New Roman" w:hAnsi="Times New Roman"/>
          <w:sz w:val="28"/>
          <w:szCs w:val="28"/>
        </w:rPr>
        <w:t xml:space="preserve">. </w:t>
      </w:r>
      <w:r>
        <w:rPr>
          <w:rFonts w:ascii="Times New Roman" w:hAnsi="Times New Roman"/>
          <w:sz w:val="28"/>
          <w:szCs w:val="28"/>
        </w:rPr>
        <w:t xml:space="preserve">Акт </w:t>
      </w:r>
      <w:r w:rsidRPr="00F14E6F">
        <w:rPr>
          <w:rFonts w:ascii="Times New Roman" w:hAnsi="Times New Roman"/>
          <w:sz w:val="28"/>
          <w:szCs w:val="28"/>
        </w:rPr>
        <w:t>документарной проверки оформляется по типовой форме, утвержденной приложением №</w:t>
      </w:r>
      <w:r w:rsidR="004F0F4D">
        <w:rPr>
          <w:rFonts w:ascii="Times New Roman" w:hAnsi="Times New Roman"/>
          <w:sz w:val="28"/>
          <w:szCs w:val="28"/>
        </w:rPr>
        <w:t xml:space="preserve"> </w:t>
      </w:r>
      <w:r>
        <w:rPr>
          <w:rFonts w:ascii="Times New Roman" w:hAnsi="Times New Roman"/>
          <w:sz w:val="28"/>
          <w:szCs w:val="28"/>
        </w:rPr>
        <w:t>13</w:t>
      </w:r>
      <w:r w:rsidRPr="00F14E6F">
        <w:rPr>
          <w:rFonts w:ascii="Times New Roman" w:hAnsi="Times New Roman"/>
          <w:sz w:val="28"/>
          <w:szCs w:val="28"/>
        </w:rPr>
        <w:t xml:space="preserve"> к приказу Минэкономразвития России от 31 марта 2021 года № 151 «О типовых формах документов, используемых контрольным (надзорным) органом».</w:t>
      </w:r>
    </w:p>
    <w:p w:rsidR="00F14E6F" w:rsidRDefault="00F14E6F" w:rsidP="00F14E6F">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Акт </w:t>
      </w:r>
      <w:r w:rsidRPr="00F14E6F">
        <w:rPr>
          <w:rFonts w:ascii="Times New Roman" w:hAnsi="Times New Roman"/>
          <w:sz w:val="28"/>
          <w:szCs w:val="28"/>
        </w:rPr>
        <w:t>инспекционного визита оформляется по типовой форме, утвержденной приложением №</w:t>
      </w:r>
      <w:r w:rsidR="004F0F4D">
        <w:rPr>
          <w:rFonts w:ascii="Times New Roman" w:hAnsi="Times New Roman"/>
          <w:sz w:val="28"/>
          <w:szCs w:val="28"/>
        </w:rPr>
        <w:t xml:space="preserve"> </w:t>
      </w:r>
      <w:r>
        <w:rPr>
          <w:rFonts w:ascii="Times New Roman" w:hAnsi="Times New Roman"/>
          <w:sz w:val="28"/>
          <w:szCs w:val="28"/>
        </w:rPr>
        <w:t>11</w:t>
      </w:r>
      <w:r w:rsidRPr="00F14E6F">
        <w:rPr>
          <w:rFonts w:ascii="Times New Roman" w:hAnsi="Times New Roman"/>
          <w:sz w:val="28"/>
          <w:szCs w:val="28"/>
        </w:rPr>
        <w:t xml:space="preserve"> к приказу Минэкономразвития России от 31 марта 2021 года № 151 «О типовых формах документов, используемых контрольным (надзорным) органом».</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5.</w:t>
      </w:r>
      <w:r w:rsidR="00F14E6F">
        <w:rPr>
          <w:rFonts w:ascii="Times New Roman" w:hAnsi="Times New Roman"/>
          <w:sz w:val="28"/>
          <w:szCs w:val="28"/>
        </w:rPr>
        <w:t>4</w:t>
      </w:r>
      <w:r>
        <w:rPr>
          <w:rFonts w:ascii="Times New Roman" w:hAnsi="Times New Roman"/>
          <w:sz w:val="28"/>
          <w:szCs w:val="28"/>
        </w:rPr>
        <w:t>.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5.</w:t>
      </w:r>
      <w:r w:rsidR="00F14E6F">
        <w:rPr>
          <w:rFonts w:ascii="Times New Roman" w:hAnsi="Times New Roman"/>
          <w:sz w:val="28"/>
          <w:szCs w:val="28"/>
        </w:rPr>
        <w:t>5</w:t>
      </w:r>
      <w:r>
        <w:rPr>
          <w:rFonts w:ascii="Times New Roman" w:hAnsi="Times New Roman"/>
          <w:sz w:val="28"/>
          <w:szCs w:val="28"/>
        </w:rPr>
        <w:t>.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5.</w:t>
      </w:r>
      <w:r w:rsidR="00F14E6F">
        <w:rPr>
          <w:rFonts w:ascii="Times New Roman" w:hAnsi="Times New Roman"/>
          <w:sz w:val="28"/>
          <w:szCs w:val="28"/>
        </w:rPr>
        <w:t>6</w:t>
      </w:r>
      <w:r>
        <w:rPr>
          <w:rFonts w:ascii="Times New Roman" w:hAnsi="Times New Roman"/>
          <w:sz w:val="28"/>
          <w:szCs w:val="28"/>
        </w:rPr>
        <w:t>.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5.</w:t>
      </w:r>
      <w:r w:rsidR="00F14E6F">
        <w:rPr>
          <w:rFonts w:ascii="Times New Roman" w:hAnsi="Times New Roman"/>
          <w:sz w:val="28"/>
          <w:szCs w:val="28"/>
        </w:rPr>
        <w:t>7</w:t>
      </w:r>
      <w:r>
        <w:rPr>
          <w:rFonts w:ascii="Times New Roman" w:hAnsi="Times New Roman"/>
          <w:sz w:val="28"/>
          <w:szCs w:val="28"/>
        </w:rPr>
        <w:t>. 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пунктом 5.</w:t>
      </w:r>
      <w:r w:rsidR="006F4813">
        <w:rPr>
          <w:rFonts w:ascii="Times New Roman" w:hAnsi="Times New Roman"/>
          <w:sz w:val="28"/>
          <w:szCs w:val="28"/>
        </w:rPr>
        <w:t>8</w:t>
      </w:r>
      <w:r>
        <w:rPr>
          <w:rFonts w:ascii="Times New Roman" w:hAnsi="Times New Roman"/>
          <w:sz w:val="28"/>
          <w:szCs w:val="28"/>
        </w:rPr>
        <w:t xml:space="preserve"> настоящего раздела.</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5.</w:t>
      </w:r>
      <w:r w:rsidR="00F14E6F">
        <w:rPr>
          <w:rFonts w:ascii="Times New Roman" w:hAnsi="Times New Roman"/>
          <w:sz w:val="28"/>
          <w:szCs w:val="28"/>
        </w:rPr>
        <w:t>8</w:t>
      </w:r>
      <w:r>
        <w:rPr>
          <w:rFonts w:ascii="Times New Roman" w:hAnsi="Times New Roman"/>
          <w:sz w:val="28"/>
          <w:szCs w:val="28"/>
        </w:rPr>
        <w:t>. В случае проведения документарной проверки либо контрольного мероприятия без взаимодействия с контролируемым лицом орган муниципального контроля направляет акт контролируемому лицу в порядке, установленном статьей 21 Федерального закона № 248-ФЗ.</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5.</w:t>
      </w:r>
      <w:r w:rsidR="00F14E6F">
        <w:rPr>
          <w:rFonts w:ascii="Times New Roman" w:hAnsi="Times New Roman"/>
          <w:sz w:val="28"/>
          <w:szCs w:val="28"/>
        </w:rPr>
        <w:t>9</w:t>
      </w:r>
      <w:r>
        <w:rPr>
          <w:rFonts w:ascii="Times New Roman" w:hAnsi="Times New Roman"/>
          <w:sz w:val="28"/>
          <w:szCs w:val="28"/>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5.</w:t>
      </w:r>
      <w:r w:rsidR="00F14E6F">
        <w:rPr>
          <w:rFonts w:ascii="Times New Roman" w:hAnsi="Times New Roman"/>
          <w:sz w:val="28"/>
          <w:szCs w:val="28"/>
        </w:rPr>
        <w:t>10</w:t>
      </w:r>
      <w:r>
        <w:rPr>
          <w:rFonts w:ascii="Times New Roman" w:hAnsi="Times New Roman"/>
          <w:sz w:val="28"/>
          <w:szCs w:val="28"/>
        </w:rPr>
        <w:t>.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248-ФЗ и разделом 6 настоящего Положения</w:t>
      </w:r>
      <w:r w:rsidR="00E46885">
        <w:rPr>
          <w:rFonts w:ascii="Times New Roman" w:hAnsi="Times New Roman"/>
          <w:sz w:val="28"/>
          <w:szCs w:val="28"/>
        </w:rPr>
        <w:t>.</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5.1</w:t>
      </w:r>
      <w:r w:rsidR="00F14E6F">
        <w:rPr>
          <w:rFonts w:ascii="Times New Roman" w:hAnsi="Times New Roman"/>
          <w:sz w:val="28"/>
          <w:szCs w:val="28"/>
        </w:rPr>
        <w:t>1</w:t>
      </w:r>
      <w:r>
        <w:rPr>
          <w:rFonts w:ascii="Times New Roman" w:hAnsi="Times New Roman"/>
          <w:sz w:val="28"/>
          <w:szCs w:val="28"/>
        </w:rPr>
        <w:t>. Решения, принимаемые по результатам контрольных мероприятий</w:t>
      </w:r>
      <w:r w:rsidR="00BA44A0">
        <w:rPr>
          <w:rFonts w:ascii="Times New Roman" w:hAnsi="Times New Roman"/>
          <w:sz w:val="28"/>
          <w:szCs w:val="28"/>
        </w:rPr>
        <w:t>.</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5.1</w:t>
      </w:r>
      <w:r w:rsidR="00F14E6F">
        <w:rPr>
          <w:rFonts w:ascii="Times New Roman" w:hAnsi="Times New Roman"/>
          <w:sz w:val="28"/>
          <w:szCs w:val="28"/>
        </w:rPr>
        <w:t>1</w:t>
      </w:r>
      <w:r>
        <w:rPr>
          <w:rFonts w:ascii="Times New Roman" w:hAnsi="Times New Roman"/>
          <w:sz w:val="28"/>
          <w:szCs w:val="28"/>
        </w:rPr>
        <w:t xml:space="preserve">.1.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Pr>
          <w:rFonts w:ascii="Times New Roman" w:hAnsi="Times New Roman"/>
          <w:sz w:val="28"/>
          <w:szCs w:val="28"/>
        </w:rPr>
        <w:lastRenderedPageBreak/>
        <w:t>Должностным лицом органа муниципального контроля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5.1</w:t>
      </w:r>
      <w:r w:rsidR="00F14E6F">
        <w:rPr>
          <w:rFonts w:ascii="Times New Roman" w:hAnsi="Times New Roman"/>
          <w:sz w:val="28"/>
          <w:szCs w:val="28"/>
        </w:rPr>
        <w:t>1</w:t>
      </w:r>
      <w:r>
        <w:rPr>
          <w:rFonts w:ascii="Times New Roman" w:hAnsi="Times New Roman"/>
          <w:sz w:val="28"/>
          <w:szCs w:val="28"/>
        </w:rPr>
        <w:t>.2. В случае выявления при проведении контрольного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lastRenderedPageBreak/>
        <w:t>5.1</w:t>
      </w:r>
      <w:r w:rsidR="00F14E6F">
        <w:rPr>
          <w:rFonts w:ascii="Times New Roman" w:hAnsi="Times New Roman"/>
          <w:sz w:val="28"/>
          <w:szCs w:val="28"/>
        </w:rPr>
        <w:t>2</w:t>
      </w:r>
      <w:r>
        <w:rPr>
          <w:rFonts w:ascii="Times New Roman" w:hAnsi="Times New Roman"/>
          <w:sz w:val="28"/>
          <w:szCs w:val="28"/>
        </w:rPr>
        <w:t xml:space="preserve">. Предусмотренные подпунктом 3 </w:t>
      </w:r>
      <w:r w:rsidR="00BA44A0">
        <w:rPr>
          <w:rFonts w:ascii="Times New Roman" w:hAnsi="Times New Roman"/>
          <w:sz w:val="28"/>
          <w:szCs w:val="28"/>
        </w:rPr>
        <w:t>под</w:t>
      </w:r>
      <w:r>
        <w:rPr>
          <w:rFonts w:ascii="Times New Roman" w:hAnsi="Times New Roman"/>
          <w:sz w:val="28"/>
          <w:szCs w:val="28"/>
        </w:rPr>
        <w:t>пункта 5.1</w:t>
      </w:r>
      <w:r w:rsidR="00F14E6F">
        <w:rPr>
          <w:rFonts w:ascii="Times New Roman" w:hAnsi="Times New Roman"/>
          <w:sz w:val="28"/>
          <w:szCs w:val="28"/>
        </w:rPr>
        <w:t>1</w:t>
      </w:r>
      <w:r w:rsidR="00BA44A0">
        <w:rPr>
          <w:rFonts w:ascii="Times New Roman" w:hAnsi="Times New Roman"/>
          <w:sz w:val="28"/>
          <w:szCs w:val="28"/>
        </w:rPr>
        <w:t>.2</w:t>
      </w:r>
      <w:r>
        <w:rPr>
          <w:rFonts w:ascii="Times New Roman" w:hAnsi="Times New Roman"/>
          <w:sz w:val="28"/>
          <w:szCs w:val="28"/>
        </w:rPr>
        <w:t xml:space="preserve"> </w:t>
      </w:r>
      <w:r w:rsidR="00BA44A0">
        <w:rPr>
          <w:rFonts w:ascii="Times New Roman" w:hAnsi="Times New Roman"/>
          <w:sz w:val="28"/>
          <w:szCs w:val="28"/>
        </w:rPr>
        <w:t xml:space="preserve">пункта 5.11. </w:t>
      </w:r>
      <w:r>
        <w:rPr>
          <w:rFonts w:ascii="Times New Roman" w:hAnsi="Times New Roman"/>
          <w:sz w:val="28"/>
          <w:szCs w:val="28"/>
        </w:rPr>
        <w:t>раздела 5 настоящего Положения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D73EB8" w:rsidRDefault="0092709C">
      <w:pPr>
        <w:shd w:val="clear" w:color="auto" w:fill="FFFFFF"/>
        <w:spacing w:after="0" w:line="240" w:lineRule="auto"/>
        <w:ind w:firstLine="709"/>
        <w:jc w:val="both"/>
      </w:pPr>
      <w:r>
        <w:rPr>
          <w:rFonts w:ascii="Times New Roman" w:hAnsi="Times New Roman"/>
          <w:color w:val="000000"/>
          <w:sz w:val="28"/>
          <w:szCs w:val="28"/>
        </w:rPr>
        <w:t>5.1</w:t>
      </w:r>
      <w:r w:rsidR="00F14E6F">
        <w:rPr>
          <w:rFonts w:ascii="Times New Roman" w:hAnsi="Times New Roman"/>
          <w:color w:val="000000"/>
          <w:sz w:val="28"/>
          <w:szCs w:val="28"/>
        </w:rPr>
        <w:t>3</w:t>
      </w:r>
      <w:r>
        <w:rPr>
          <w:rFonts w:ascii="Times New Roman" w:hAnsi="Times New Roman"/>
          <w:color w:val="000000"/>
          <w:sz w:val="28"/>
          <w:szCs w:val="28"/>
        </w:rPr>
        <w:t>. 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предусмотренным </w:t>
      </w:r>
      <w:hyperlink r:id="rId18" w:anchor="/document/74449814/entry/9102" w:history="1">
        <w:r>
          <w:rPr>
            <w:rFonts w:ascii="Times New Roman" w:hAnsi="Times New Roman"/>
            <w:color w:val="000000"/>
            <w:sz w:val="28"/>
            <w:szCs w:val="28"/>
          </w:rPr>
          <w:t>частью 2</w:t>
        </w:r>
      </w:hyperlink>
      <w:r>
        <w:rPr>
          <w:rFonts w:ascii="Times New Roman" w:hAnsi="Times New Roman"/>
          <w:color w:val="000000"/>
          <w:sz w:val="28"/>
          <w:szCs w:val="28"/>
        </w:rPr>
        <w:t xml:space="preserve"> статьи 91 Федерального закона№ 248-ФЗ, подлежат отмене органом муниципального контроля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органа муниципального контроля, проводившего контрольное мероприятие, принимает решение о признании результатов такого мероприятия недействительными. </w:t>
      </w:r>
    </w:p>
    <w:bookmarkEnd w:id="48"/>
    <w:p w:rsidR="00D73EB8" w:rsidRDefault="00D73EB8">
      <w:pPr>
        <w:spacing w:after="0"/>
        <w:ind w:firstLine="709"/>
        <w:jc w:val="center"/>
        <w:rPr>
          <w:rFonts w:ascii="Times New Roman" w:hAnsi="Times New Roman"/>
          <w:b/>
          <w:bCs/>
          <w:color w:val="FF0000"/>
          <w:sz w:val="28"/>
          <w:szCs w:val="28"/>
        </w:rPr>
      </w:pPr>
    </w:p>
    <w:p w:rsidR="00D73EB8" w:rsidRDefault="0092709C">
      <w:pPr>
        <w:shd w:val="clear" w:color="auto" w:fill="FFFFFF"/>
        <w:spacing w:after="0" w:line="240" w:lineRule="auto"/>
        <w:ind w:firstLine="709"/>
        <w:jc w:val="center"/>
        <w:rPr>
          <w:rFonts w:ascii="Times New Roman" w:hAnsi="Times New Roman"/>
          <w:b/>
          <w:bCs/>
          <w:sz w:val="28"/>
          <w:szCs w:val="28"/>
        </w:rPr>
      </w:pPr>
      <w:r>
        <w:rPr>
          <w:rFonts w:ascii="Times New Roman" w:hAnsi="Times New Roman"/>
          <w:b/>
          <w:bCs/>
          <w:sz w:val="28"/>
          <w:szCs w:val="28"/>
        </w:rPr>
        <w:t xml:space="preserve">6. Обжалование </w:t>
      </w:r>
      <w:bookmarkStart w:id="49" w:name="_Hlk85031754"/>
      <w:r>
        <w:rPr>
          <w:rFonts w:ascii="Times New Roman" w:hAnsi="Times New Roman"/>
          <w:b/>
          <w:bCs/>
          <w:sz w:val="28"/>
          <w:szCs w:val="28"/>
        </w:rPr>
        <w:t>решений органа муниципального контроля, действий (бездействия) должностных лиц органа муниципального контроля</w:t>
      </w:r>
    </w:p>
    <w:bookmarkEnd w:id="49"/>
    <w:p w:rsidR="00D73EB8" w:rsidRDefault="00D73EB8">
      <w:pPr>
        <w:shd w:val="clear" w:color="auto" w:fill="FFFFFF"/>
        <w:spacing w:after="0" w:line="240" w:lineRule="auto"/>
        <w:ind w:firstLine="709"/>
        <w:jc w:val="both"/>
        <w:rPr>
          <w:rFonts w:ascii="Times New Roman" w:hAnsi="Times New Roman"/>
          <w:b/>
          <w:bCs/>
          <w:sz w:val="28"/>
          <w:szCs w:val="28"/>
        </w:rPr>
      </w:pP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6.1. 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подпункте 6.2.4 пункта 6.2 раздела 6 настоящего Положения.</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С 1 января 2023 года судебное обжалование решений органа муниципального контроля, действий (бездействия) его должностных лиц, возможно только после их </w:t>
      </w:r>
      <w:bookmarkStart w:id="50" w:name="_Hlk85031736"/>
      <w:r>
        <w:rPr>
          <w:rFonts w:ascii="Times New Roman" w:hAnsi="Times New Roman"/>
          <w:sz w:val="28"/>
          <w:szCs w:val="28"/>
        </w:rPr>
        <w:t>досудебного обжалования</w:t>
      </w:r>
      <w:bookmarkEnd w:id="50"/>
      <w:r>
        <w:rPr>
          <w:rFonts w:ascii="Times New Roman" w:hAnsi="Times New Roman"/>
          <w:sz w:val="28"/>
          <w:szCs w:val="28"/>
        </w:rPr>
        <w:t>, за исключением случаев обжалования в суд решений, действий (бездействия) гражданами, не осуществляющими предпринимательской деятельности.</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6.2. Досудебный порядок подачи жалобы</w:t>
      </w:r>
      <w:r w:rsidR="00BA44A0">
        <w:rPr>
          <w:rFonts w:ascii="Times New Roman" w:hAnsi="Times New Roman"/>
          <w:sz w:val="28"/>
          <w:szCs w:val="28"/>
        </w:rPr>
        <w:t>.</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6.2.1. Жалоба подается контролируемым лицом в </w:t>
      </w:r>
      <w:r w:rsidR="00396E2E">
        <w:rPr>
          <w:rFonts w:ascii="Times New Roman" w:hAnsi="Times New Roman"/>
          <w:sz w:val="28"/>
          <w:szCs w:val="28"/>
        </w:rPr>
        <w:t>администрацию Полтавченского</w:t>
      </w:r>
      <w:r w:rsidR="00C24879" w:rsidRPr="00C24879">
        <w:rPr>
          <w:rFonts w:ascii="Times New Roman" w:hAnsi="Times New Roman"/>
          <w:sz w:val="28"/>
          <w:szCs w:val="28"/>
        </w:rPr>
        <w:t xml:space="preserve"> сельского поселения Кущевского района</w:t>
      </w:r>
      <w:r>
        <w:rPr>
          <w:rFonts w:ascii="Times New Roman" w:hAnsi="Times New Roman"/>
          <w:sz w:val="28"/>
          <w:szCs w:val="28"/>
        </w:rPr>
        <w:t xml:space="preserve">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в подпункте 6.2.2 настоящего пункта.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6.2.2. </w:t>
      </w:r>
      <w:proofErr w:type="gramStart"/>
      <w:r>
        <w:rPr>
          <w:rFonts w:ascii="Times New Roman" w:hAnsi="Times New Roman"/>
          <w:sz w:val="28"/>
          <w:szCs w:val="28"/>
        </w:rPr>
        <w:t>Жалоба, содержащая сведения и документы, составляющие государственную или иную охраняемую законом тайну, подается контролируемым лиц</w:t>
      </w:r>
      <w:r w:rsidR="00396E2E">
        <w:rPr>
          <w:rFonts w:ascii="Times New Roman" w:hAnsi="Times New Roman"/>
          <w:sz w:val="28"/>
          <w:szCs w:val="28"/>
        </w:rPr>
        <w:t>ом в администрацию Полтавченского</w:t>
      </w:r>
      <w:r>
        <w:rPr>
          <w:rFonts w:ascii="Times New Roman" w:hAnsi="Times New Roman"/>
          <w:sz w:val="28"/>
          <w:szCs w:val="28"/>
        </w:rPr>
        <w:t xml:space="preserve"> сельского поселения Кущевского района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настоящим Положением, с </w:t>
      </w:r>
      <w:r>
        <w:rPr>
          <w:rFonts w:ascii="Times New Roman" w:hAnsi="Times New Roman"/>
          <w:sz w:val="28"/>
          <w:szCs w:val="28"/>
        </w:rPr>
        <w:lastRenderedPageBreak/>
        <w:t>учетом требований законодательства Российской Федерации о государственной и иной охраня</w:t>
      </w:r>
      <w:r w:rsidR="00E46885">
        <w:rPr>
          <w:rFonts w:ascii="Times New Roman" w:hAnsi="Times New Roman"/>
          <w:sz w:val="28"/>
          <w:szCs w:val="28"/>
        </w:rPr>
        <w:t>емой законом тайне.</w:t>
      </w:r>
      <w:proofErr w:type="gramEnd"/>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6.2.3. Жалоба на действия (бездействия) должностных лиц органа муниципального контроля расс</w:t>
      </w:r>
      <w:r w:rsidR="00396E2E">
        <w:rPr>
          <w:rFonts w:ascii="Times New Roman" w:hAnsi="Times New Roman"/>
          <w:sz w:val="28"/>
          <w:szCs w:val="28"/>
        </w:rPr>
        <w:t>матривается главой Полтавченского</w:t>
      </w:r>
      <w:r>
        <w:rPr>
          <w:rFonts w:ascii="Times New Roman" w:hAnsi="Times New Roman"/>
          <w:sz w:val="28"/>
          <w:szCs w:val="28"/>
        </w:rPr>
        <w:t xml:space="preserve"> сельского поселения Кущевского района (далее -</w:t>
      </w:r>
      <w:r>
        <w:t xml:space="preserve"> </w:t>
      </w:r>
      <w:r w:rsidR="00233A4E" w:rsidRPr="00233A4E">
        <w:rPr>
          <w:rFonts w:ascii="Times New Roman" w:hAnsi="Times New Roman"/>
          <w:sz w:val="28"/>
          <w:szCs w:val="28"/>
        </w:rPr>
        <w:t>уполномоченны</w:t>
      </w:r>
      <w:r w:rsidR="00233A4E">
        <w:rPr>
          <w:rFonts w:ascii="Times New Roman" w:hAnsi="Times New Roman"/>
          <w:sz w:val="28"/>
          <w:szCs w:val="28"/>
        </w:rPr>
        <w:t>й</w:t>
      </w:r>
      <w:r w:rsidR="00233A4E" w:rsidRPr="00233A4E">
        <w:rPr>
          <w:rFonts w:ascii="Times New Roman" w:hAnsi="Times New Roman"/>
          <w:sz w:val="28"/>
          <w:szCs w:val="28"/>
        </w:rPr>
        <w:t xml:space="preserve"> на рассмотрение жалобы орган</w:t>
      </w:r>
      <w:r>
        <w:rPr>
          <w:rFonts w:ascii="Times New Roman" w:hAnsi="Times New Roman"/>
          <w:sz w:val="28"/>
          <w:szCs w:val="28"/>
        </w:rPr>
        <w:t>).</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6.2.4.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 решений о проведении контрольных мероприятий;</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 актов контрольных мероприятий, предписаний об устранении выявленных нарушений;</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 действий (бездействия) должностных лиц органа муниципального контроля в рамках контрольных мероприятий.</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6.2.5. Жалоба на решение органа муниципального контроля, действия (бездействие) его должностных лиц может быть подана в течение 30 </w:t>
      </w:r>
      <w:r w:rsidR="007E0798">
        <w:rPr>
          <w:rFonts w:ascii="Times New Roman" w:hAnsi="Times New Roman"/>
          <w:sz w:val="28"/>
          <w:szCs w:val="28"/>
        </w:rPr>
        <w:t>(</w:t>
      </w:r>
      <w:r w:rsidR="00DD7DE5" w:rsidRPr="00DD7DE5">
        <w:rPr>
          <w:rFonts w:ascii="Times New Roman" w:hAnsi="Times New Roman"/>
          <w:sz w:val="28"/>
          <w:szCs w:val="28"/>
        </w:rPr>
        <w:t>тридцати</w:t>
      </w:r>
      <w:r w:rsidR="007E0798">
        <w:rPr>
          <w:rFonts w:ascii="Times New Roman" w:hAnsi="Times New Roman"/>
          <w:sz w:val="28"/>
          <w:szCs w:val="28"/>
        </w:rPr>
        <w:t xml:space="preserve">) </w:t>
      </w:r>
      <w:r>
        <w:rPr>
          <w:rFonts w:ascii="Times New Roman" w:hAnsi="Times New Roman"/>
          <w:sz w:val="28"/>
          <w:szCs w:val="28"/>
        </w:rPr>
        <w:t>календарных дней со дня, когда контролируемое лицо узнало или должно было узнать о нарушении своих прав.</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6.2.6. Жалоба на предписание органа муниципального контроля может быть подана в течение 10 </w:t>
      </w:r>
      <w:r w:rsidR="007E0798">
        <w:rPr>
          <w:rFonts w:ascii="Times New Roman" w:hAnsi="Times New Roman"/>
          <w:sz w:val="28"/>
          <w:szCs w:val="28"/>
        </w:rPr>
        <w:t xml:space="preserve">(десяти) </w:t>
      </w:r>
      <w:r>
        <w:rPr>
          <w:rFonts w:ascii="Times New Roman" w:hAnsi="Times New Roman"/>
          <w:sz w:val="28"/>
          <w:szCs w:val="28"/>
        </w:rPr>
        <w:t>рабочих дней с момента получения контролируемым лицом предписания.</w:t>
      </w:r>
    </w:p>
    <w:p w:rsidR="00233A4E"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6.2.7. В случае пропуска по уважительной причине срока подачи жалобы этот срок по ходатайству лица, подающего жалобу, может быть восстановлен </w:t>
      </w:r>
      <w:r w:rsidR="00233A4E" w:rsidRPr="00233A4E">
        <w:rPr>
          <w:rFonts w:ascii="Times New Roman" w:hAnsi="Times New Roman"/>
          <w:sz w:val="28"/>
          <w:szCs w:val="28"/>
        </w:rPr>
        <w:t>уполномоченны</w:t>
      </w:r>
      <w:r w:rsidR="00233A4E">
        <w:rPr>
          <w:rFonts w:ascii="Times New Roman" w:hAnsi="Times New Roman"/>
          <w:sz w:val="28"/>
          <w:szCs w:val="28"/>
        </w:rPr>
        <w:t>м</w:t>
      </w:r>
      <w:r w:rsidR="00233A4E" w:rsidRPr="00233A4E">
        <w:rPr>
          <w:rFonts w:ascii="Times New Roman" w:hAnsi="Times New Roman"/>
          <w:sz w:val="28"/>
          <w:szCs w:val="28"/>
        </w:rPr>
        <w:t xml:space="preserve"> на рассмотрение жалобы орган</w:t>
      </w:r>
      <w:r w:rsidR="00E46885">
        <w:rPr>
          <w:rFonts w:ascii="Times New Roman" w:hAnsi="Times New Roman"/>
          <w:sz w:val="28"/>
          <w:szCs w:val="28"/>
        </w:rPr>
        <w:t>ом.</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6.2.8.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6.2.9. Жалоба может содержать ходатайство о приостановлении исполнения обжалуемого решения </w:t>
      </w:r>
      <w:r w:rsidR="00E46885">
        <w:rPr>
          <w:rFonts w:ascii="Times New Roman" w:hAnsi="Times New Roman"/>
          <w:sz w:val="28"/>
          <w:szCs w:val="28"/>
        </w:rPr>
        <w:t>органа муниципального контроля.</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6.2.10. </w:t>
      </w:r>
      <w:r w:rsidR="00233A4E">
        <w:rPr>
          <w:rFonts w:ascii="Times New Roman" w:hAnsi="Times New Roman"/>
          <w:sz w:val="28"/>
          <w:szCs w:val="28"/>
        </w:rPr>
        <w:t>У</w:t>
      </w:r>
      <w:r w:rsidR="00233A4E" w:rsidRPr="00233A4E">
        <w:rPr>
          <w:rFonts w:ascii="Times New Roman" w:hAnsi="Times New Roman"/>
          <w:sz w:val="28"/>
          <w:szCs w:val="28"/>
        </w:rPr>
        <w:t>полномоченный на рассмотрение жалобы орган</w:t>
      </w:r>
      <w:r>
        <w:rPr>
          <w:rFonts w:ascii="Times New Roman" w:hAnsi="Times New Roman"/>
          <w:sz w:val="28"/>
          <w:szCs w:val="28"/>
        </w:rPr>
        <w:t xml:space="preserve"> в срок не позднее 2 (двух) рабочих дней со дня регистрации жалобы принимает решение:</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 о приостановлении исполнения обжалуемого решения органа муниципального контроля;</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 об отказе в приостановлении исполнения обжалуемого решения органа муниципального контроля.</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6.2.11. Информация о решении, указанном в подпункте 6.2.10 настоящего пункта, направляется лицу, подавшему жалобу, в течение </w:t>
      </w:r>
      <w:r w:rsidR="00233A4E">
        <w:rPr>
          <w:rFonts w:ascii="Times New Roman" w:hAnsi="Times New Roman"/>
          <w:sz w:val="28"/>
          <w:szCs w:val="28"/>
        </w:rPr>
        <w:t>1 (</w:t>
      </w:r>
      <w:r>
        <w:rPr>
          <w:rFonts w:ascii="Times New Roman" w:hAnsi="Times New Roman"/>
          <w:sz w:val="28"/>
          <w:szCs w:val="28"/>
        </w:rPr>
        <w:t>одного</w:t>
      </w:r>
      <w:r w:rsidR="00233A4E">
        <w:rPr>
          <w:rFonts w:ascii="Times New Roman" w:hAnsi="Times New Roman"/>
          <w:sz w:val="28"/>
          <w:szCs w:val="28"/>
        </w:rPr>
        <w:t>)</w:t>
      </w:r>
      <w:r>
        <w:rPr>
          <w:rFonts w:ascii="Times New Roman" w:hAnsi="Times New Roman"/>
          <w:sz w:val="28"/>
          <w:szCs w:val="28"/>
        </w:rPr>
        <w:t xml:space="preserve"> рабочего </w:t>
      </w:r>
      <w:r w:rsidR="00E46885">
        <w:rPr>
          <w:rFonts w:ascii="Times New Roman" w:hAnsi="Times New Roman"/>
          <w:sz w:val="28"/>
          <w:szCs w:val="28"/>
        </w:rPr>
        <w:t>дня с момента принятия решения.</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6.3. Жалоба должна отвечать требованиям, установленным статьей 41 Федерального закона № 248-ФЗ.</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6.4. </w:t>
      </w:r>
      <w:r w:rsidR="0035286F">
        <w:rPr>
          <w:rFonts w:ascii="Times New Roman" w:hAnsi="Times New Roman"/>
          <w:sz w:val="28"/>
          <w:szCs w:val="28"/>
        </w:rPr>
        <w:t>У</w:t>
      </w:r>
      <w:r w:rsidR="0035286F" w:rsidRPr="0035286F">
        <w:rPr>
          <w:rFonts w:ascii="Times New Roman" w:hAnsi="Times New Roman"/>
          <w:sz w:val="28"/>
          <w:szCs w:val="28"/>
        </w:rPr>
        <w:t xml:space="preserve">полномоченный на рассмотрение жалобы орган </w:t>
      </w:r>
      <w:r>
        <w:rPr>
          <w:rFonts w:ascii="Times New Roman" w:hAnsi="Times New Roman"/>
          <w:sz w:val="28"/>
          <w:szCs w:val="28"/>
        </w:rPr>
        <w:t>принимает решение об отказе в рассмотрении жалобы в течение 5 (пяти) рабочих дней с момента получения жалобы в порядке, предусмотренном статьей 42 Федерального закона № 248-ФЗ.</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6.5. Порядок рассмотрения жалобы</w:t>
      </w:r>
      <w:r w:rsidR="00BA44A0">
        <w:rPr>
          <w:rFonts w:ascii="Times New Roman" w:hAnsi="Times New Roman"/>
          <w:sz w:val="28"/>
          <w:szCs w:val="28"/>
        </w:rPr>
        <w:t>.</w:t>
      </w:r>
    </w:p>
    <w:p w:rsidR="002535EA"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6.5.1. </w:t>
      </w:r>
      <w:r w:rsidR="0035286F">
        <w:rPr>
          <w:rFonts w:ascii="Times New Roman" w:hAnsi="Times New Roman"/>
          <w:sz w:val="28"/>
          <w:szCs w:val="28"/>
        </w:rPr>
        <w:t>У</w:t>
      </w:r>
      <w:r w:rsidR="0035286F" w:rsidRPr="00233A4E">
        <w:rPr>
          <w:rFonts w:ascii="Times New Roman" w:hAnsi="Times New Roman"/>
          <w:sz w:val="28"/>
          <w:szCs w:val="28"/>
        </w:rPr>
        <w:t>полномоченны</w:t>
      </w:r>
      <w:r w:rsidR="0035286F">
        <w:rPr>
          <w:rFonts w:ascii="Times New Roman" w:hAnsi="Times New Roman"/>
          <w:sz w:val="28"/>
          <w:szCs w:val="28"/>
        </w:rPr>
        <w:t>й</w:t>
      </w:r>
      <w:r w:rsidR="0035286F" w:rsidRPr="00233A4E">
        <w:rPr>
          <w:rFonts w:ascii="Times New Roman" w:hAnsi="Times New Roman"/>
          <w:sz w:val="28"/>
          <w:szCs w:val="28"/>
        </w:rPr>
        <w:t xml:space="preserve"> на рассмотрение жалобы орган</w:t>
      </w:r>
      <w:r w:rsidR="0035286F">
        <w:rPr>
          <w:rFonts w:ascii="Times New Roman" w:hAnsi="Times New Roman"/>
          <w:sz w:val="28"/>
          <w:szCs w:val="28"/>
        </w:rPr>
        <w:t xml:space="preserve"> </w:t>
      </w:r>
      <w:r>
        <w:rPr>
          <w:rFonts w:ascii="Times New Roman" w:hAnsi="Times New Roman"/>
          <w:sz w:val="28"/>
          <w:szCs w:val="28"/>
        </w:rPr>
        <w:t xml:space="preserve">использует </w:t>
      </w:r>
      <w:r w:rsidR="00233A4E" w:rsidRPr="00233A4E">
        <w:rPr>
          <w:rFonts w:ascii="Times New Roman" w:hAnsi="Times New Roman"/>
          <w:sz w:val="28"/>
          <w:szCs w:val="28"/>
        </w:rPr>
        <w:t>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w:t>
      </w:r>
      <w:r w:rsidR="00E46885">
        <w:rPr>
          <w:rFonts w:ascii="Times New Roman" w:hAnsi="Times New Roman"/>
          <w:sz w:val="28"/>
          <w:szCs w:val="28"/>
        </w:rPr>
        <w:t>тельством Российской Федерации.</w:t>
      </w:r>
    </w:p>
    <w:p w:rsidR="0035286F" w:rsidRPr="0035286F" w:rsidRDefault="0035286F">
      <w:pPr>
        <w:shd w:val="clear" w:color="auto" w:fill="FFFFFF"/>
        <w:spacing w:after="0" w:line="240" w:lineRule="auto"/>
        <w:ind w:firstLine="709"/>
        <w:jc w:val="both"/>
        <w:rPr>
          <w:rFonts w:ascii="Times New Roman" w:hAnsi="Times New Roman"/>
          <w:sz w:val="28"/>
          <w:szCs w:val="28"/>
        </w:rPr>
      </w:pPr>
      <w:r w:rsidRPr="0035286F">
        <w:rPr>
          <w:rFonts w:ascii="Times New Roman" w:hAnsi="Times New Roman"/>
          <w:sz w:val="28"/>
          <w:szCs w:val="28"/>
        </w:rPr>
        <w:t>6.5.2. Уполномоченный на рассмотрение жалобы орган должны обеспечить передачу в подсистему досудебного обжалования контрольной (надзорной) деятельности сведений о ходе рассмотрения жалоб.</w:t>
      </w:r>
    </w:p>
    <w:p w:rsidR="0035286F" w:rsidRDefault="0092709C" w:rsidP="0035286F">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6.5.</w:t>
      </w:r>
      <w:r w:rsidR="0035286F">
        <w:rPr>
          <w:rFonts w:ascii="Times New Roman" w:hAnsi="Times New Roman"/>
          <w:sz w:val="28"/>
          <w:szCs w:val="28"/>
        </w:rPr>
        <w:t>3</w:t>
      </w:r>
      <w:r>
        <w:rPr>
          <w:rFonts w:ascii="Times New Roman" w:hAnsi="Times New Roman"/>
          <w:sz w:val="28"/>
          <w:szCs w:val="28"/>
        </w:rPr>
        <w:t xml:space="preserve">. Жалоба подлежит рассмотрению уполномоченным на рассмотрение жалобы органом в течение 20 </w:t>
      </w:r>
      <w:r w:rsidR="0035286F">
        <w:rPr>
          <w:rFonts w:ascii="Times New Roman" w:hAnsi="Times New Roman"/>
          <w:sz w:val="28"/>
          <w:szCs w:val="28"/>
        </w:rPr>
        <w:t>(</w:t>
      </w:r>
      <w:r w:rsidR="0035286F" w:rsidRPr="0035286F">
        <w:rPr>
          <w:rFonts w:ascii="Times New Roman" w:hAnsi="Times New Roman"/>
          <w:sz w:val="28"/>
          <w:szCs w:val="28"/>
        </w:rPr>
        <w:t>двадцати</w:t>
      </w:r>
      <w:r w:rsidR="0035286F">
        <w:rPr>
          <w:rFonts w:ascii="Times New Roman" w:hAnsi="Times New Roman"/>
          <w:sz w:val="28"/>
          <w:szCs w:val="28"/>
        </w:rPr>
        <w:t>)</w:t>
      </w:r>
      <w:r w:rsidR="0035286F" w:rsidRPr="0035286F">
        <w:rPr>
          <w:rFonts w:ascii="Times New Roman" w:hAnsi="Times New Roman"/>
          <w:sz w:val="28"/>
          <w:szCs w:val="28"/>
        </w:rPr>
        <w:t xml:space="preserve"> </w:t>
      </w:r>
      <w:r>
        <w:rPr>
          <w:rFonts w:ascii="Times New Roman" w:hAnsi="Times New Roman"/>
          <w:sz w:val="28"/>
          <w:szCs w:val="28"/>
        </w:rPr>
        <w:t>рабочих дней со дня ее регистрации.</w:t>
      </w:r>
    </w:p>
    <w:p w:rsidR="0035286F" w:rsidRPr="0035286F" w:rsidRDefault="0035286F" w:rsidP="0035286F">
      <w:pPr>
        <w:shd w:val="clear" w:color="auto" w:fill="FFFFFF"/>
        <w:spacing w:after="0" w:line="240" w:lineRule="auto"/>
        <w:ind w:firstLine="709"/>
        <w:jc w:val="both"/>
        <w:rPr>
          <w:rFonts w:ascii="Times New Roman" w:hAnsi="Times New Roman"/>
          <w:sz w:val="28"/>
          <w:szCs w:val="28"/>
        </w:rPr>
      </w:pPr>
      <w:r w:rsidRPr="0035286F">
        <w:rPr>
          <w:rFonts w:ascii="Times New Roman" w:hAnsi="Times New Roman"/>
          <w:sz w:val="28"/>
          <w:szCs w:val="28"/>
        </w:rPr>
        <w:t xml:space="preserve">Указанный срок может быть продлен, на </w:t>
      </w:r>
      <w:r>
        <w:rPr>
          <w:rFonts w:ascii="Times New Roman" w:hAnsi="Times New Roman"/>
          <w:sz w:val="28"/>
          <w:szCs w:val="28"/>
        </w:rPr>
        <w:t>20 (</w:t>
      </w:r>
      <w:r w:rsidRPr="0035286F">
        <w:rPr>
          <w:rFonts w:ascii="Times New Roman" w:hAnsi="Times New Roman"/>
          <w:sz w:val="28"/>
          <w:szCs w:val="28"/>
        </w:rPr>
        <w:t>двадцать</w:t>
      </w:r>
      <w:r>
        <w:rPr>
          <w:rFonts w:ascii="Times New Roman" w:hAnsi="Times New Roman"/>
          <w:sz w:val="28"/>
          <w:szCs w:val="28"/>
        </w:rPr>
        <w:t>)</w:t>
      </w:r>
      <w:r w:rsidRPr="0035286F">
        <w:rPr>
          <w:rFonts w:ascii="Times New Roman" w:hAnsi="Times New Roman"/>
          <w:sz w:val="28"/>
          <w:szCs w:val="28"/>
        </w:rPr>
        <w:t xml:space="preserve"> рабочих дней, в следующих исключительных случаях:</w:t>
      </w:r>
    </w:p>
    <w:p w:rsidR="0035286F" w:rsidRPr="0035286F" w:rsidRDefault="0035286F" w:rsidP="0035286F">
      <w:pPr>
        <w:shd w:val="clear" w:color="auto" w:fill="FFFFFF"/>
        <w:spacing w:after="0" w:line="240" w:lineRule="auto"/>
        <w:ind w:firstLine="709"/>
        <w:jc w:val="both"/>
        <w:rPr>
          <w:rFonts w:ascii="Times New Roman" w:hAnsi="Times New Roman"/>
          <w:sz w:val="28"/>
          <w:szCs w:val="28"/>
        </w:rPr>
      </w:pPr>
      <w:r w:rsidRPr="0035286F">
        <w:rPr>
          <w:rFonts w:ascii="Times New Roman" w:hAnsi="Times New Roman"/>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35286F" w:rsidRDefault="0035286F" w:rsidP="0035286F">
      <w:pPr>
        <w:shd w:val="clear" w:color="auto" w:fill="FFFFFF"/>
        <w:spacing w:after="0" w:line="240" w:lineRule="auto"/>
        <w:ind w:firstLine="709"/>
        <w:jc w:val="both"/>
        <w:rPr>
          <w:rFonts w:ascii="Times New Roman" w:hAnsi="Times New Roman"/>
          <w:sz w:val="28"/>
          <w:szCs w:val="28"/>
        </w:rPr>
      </w:pPr>
      <w:r w:rsidRPr="0035286F">
        <w:rPr>
          <w:rFonts w:ascii="Times New Roman" w:hAnsi="Times New Roman"/>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6.5.</w:t>
      </w:r>
      <w:r w:rsidR="0035286F">
        <w:rPr>
          <w:rFonts w:ascii="Times New Roman" w:hAnsi="Times New Roman"/>
          <w:sz w:val="28"/>
          <w:szCs w:val="28"/>
        </w:rPr>
        <w:t>4</w:t>
      </w:r>
      <w:r>
        <w:rPr>
          <w:rFonts w:ascii="Times New Roman" w:hAnsi="Times New Roman"/>
          <w:sz w:val="28"/>
          <w:szCs w:val="28"/>
        </w:rPr>
        <w:t xml:space="preserve">.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w:t>
      </w:r>
      <w:r w:rsidR="000A30C9">
        <w:rPr>
          <w:rFonts w:ascii="Times New Roman" w:hAnsi="Times New Roman"/>
          <w:sz w:val="28"/>
          <w:szCs w:val="28"/>
        </w:rPr>
        <w:t xml:space="preserve">(пяти) </w:t>
      </w:r>
      <w:r>
        <w:rPr>
          <w:rFonts w:ascii="Times New Roman" w:hAnsi="Times New Roman"/>
          <w:sz w:val="28"/>
          <w:szCs w:val="28"/>
        </w:rPr>
        <w:t>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6.5.</w:t>
      </w:r>
      <w:r w:rsidR="000A30C9">
        <w:rPr>
          <w:rFonts w:ascii="Times New Roman" w:hAnsi="Times New Roman"/>
          <w:sz w:val="28"/>
          <w:szCs w:val="28"/>
        </w:rPr>
        <w:t>5</w:t>
      </w:r>
      <w:r>
        <w:rPr>
          <w:rFonts w:ascii="Times New Roman" w:hAnsi="Times New Roman"/>
          <w:sz w:val="28"/>
          <w:szCs w:val="28"/>
        </w:rPr>
        <w:t>.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6.5.</w:t>
      </w:r>
      <w:r w:rsidR="000A30C9">
        <w:rPr>
          <w:rFonts w:ascii="Times New Roman" w:hAnsi="Times New Roman"/>
          <w:sz w:val="28"/>
          <w:szCs w:val="28"/>
        </w:rPr>
        <w:t>6</w:t>
      </w:r>
      <w:r>
        <w:rPr>
          <w:rFonts w:ascii="Times New Roman" w:hAnsi="Times New Roman"/>
          <w:sz w:val="28"/>
          <w:szCs w:val="28"/>
        </w:rPr>
        <w:t>. Обязанность доказывания законности и обоснованности принятого решения и (или) совершенного действия (бездействия) возлагается на орган муниципального контроля, решение и (или) действие (бездействие) должностного лица которого обжалуются.</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6.5.</w:t>
      </w:r>
      <w:r w:rsidR="000A30C9">
        <w:rPr>
          <w:rFonts w:ascii="Times New Roman" w:hAnsi="Times New Roman"/>
          <w:sz w:val="28"/>
          <w:szCs w:val="28"/>
        </w:rPr>
        <w:t>7</w:t>
      </w:r>
      <w:r>
        <w:rPr>
          <w:rFonts w:ascii="Times New Roman" w:hAnsi="Times New Roman"/>
          <w:sz w:val="28"/>
          <w:szCs w:val="28"/>
        </w:rPr>
        <w:t>. По итогам рассмотрения жалобы уполномоченный на рассмотрение жалобы орган принимает одно из следующих решений:</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 оставляет жалобу без удовлетворения;</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 отменяет решение органа муниципального контроля полностью или частично;</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 отменяет решение орган муниципального контроля полностью и принимает новое решение;</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lastRenderedPageBreak/>
        <w:t>4) признает действия (бездействие) должностных лиц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D73EB8" w:rsidRDefault="009270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6.5.</w:t>
      </w:r>
      <w:r w:rsidR="000A30C9">
        <w:rPr>
          <w:rFonts w:ascii="Times New Roman" w:hAnsi="Times New Roman"/>
          <w:sz w:val="28"/>
          <w:szCs w:val="28"/>
        </w:rPr>
        <w:t>8</w:t>
      </w:r>
      <w:r>
        <w:rPr>
          <w:rFonts w:ascii="Times New Roman" w:hAnsi="Times New Roman"/>
          <w:sz w:val="28"/>
          <w:szCs w:val="28"/>
        </w:rPr>
        <w:t>.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1 (одного) рабочего дня со дня его принятия.</w:t>
      </w:r>
    </w:p>
    <w:p w:rsidR="00D73EB8" w:rsidRPr="00C24879" w:rsidRDefault="00D73EB8">
      <w:pPr>
        <w:shd w:val="clear" w:color="auto" w:fill="FFFFFF"/>
        <w:spacing w:after="0" w:line="240" w:lineRule="auto"/>
        <w:ind w:firstLine="709"/>
        <w:jc w:val="both"/>
        <w:rPr>
          <w:rFonts w:ascii="Times New Roman" w:hAnsi="Times New Roman"/>
          <w:b/>
          <w:bCs/>
          <w:sz w:val="28"/>
          <w:szCs w:val="28"/>
        </w:rPr>
      </w:pPr>
    </w:p>
    <w:p w:rsidR="005C49B2" w:rsidRPr="00B04E1B" w:rsidRDefault="0092709C" w:rsidP="005C49B2">
      <w:pPr>
        <w:shd w:val="clear" w:color="auto" w:fill="FFFFFF"/>
        <w:spacing w:after="0" w:line="240" w:lineRule="auto"/>
        <w:ind w:firstLine="709"/>
        <w:jc w:val="center"/>
        <w:rPr>
          <w:rFonts w:ascii="Times New Roman" w:hAnsi="Times New Roman"/>
          <w:b/>
          <w:sz w:val="28"/>
          <w:szCs w:val="28"/>
        </w:rPr>
      </w:pPr>
      <w:r w:rsidRPr="00BB2E59">
        <w:rPr>
          <w:rFonts w:ascii="Times New Roman" w:hAnsi="Times New Roman"/>
          <w:b/>
          <w:bCs/>
          <w:sz w:val="28"/>
          <w:szCs w:val="28"/>
        </w:rPr>
        <w:t xml:space="preserve">7. </w:t>
      </w:r>
      <w:r w:rsidR="009518F5" w:rsidRPr="00B04E1B">
        <w:rPr>
          <w:rFonts w:ascii="Times New Roman" w:hAnsi="Times New Roman"/>
          <w:b/>
          <w:sz w:val="28"/>
          <w:szCs w:val="28"/>
        </w:rPr>
        <w:t xml:space="preserve">Оценка результативности и эффективности деятельности </w:t>
      </w:r>
      <w:r w:rsidR="005C49B2" w:rsidRPr="00B04E1B">
        <w:rPr>
          <w:rFonts w:ascii="Times New Roman" w:hAnsi="Times New Roman"/>
          <w:b/>
          <w:sz w:val="28"/>
          <w:szCs w:val="28"/>
        </w:rPr>
        <w:t>органа муниципального контроля</w:t>
      </w:r>
    </w:p>
    <w:p w:rsidR="005C49B2" w:rsidRPr="00BB2E59" w:rsidRDefault="005C49B2" w:rsidP="005C49B2">
      <w:pPr>
        <w:shd w:val="clear" w:color="auto" w:fill="FFFFFF"/>
        <w:spacing w:after="0" w:line="240" w:lineRule="auto"/>
        <w:ind w:firstLine="709"/>
        <w:jc w:val="center"/>
        <w:rPr>
          <w:rFonts w:ascii="Times New Roman" w:hAnsi="Times New Roman"/>
          <w:b/>
          <w:bCs/>
          <w:sz w:val="28"/>
          <w:szCs w:val="28"/>
        </w:rPr>
      </w:pPr>
    </w:p>
    <w:p w:rsidR="00BB2E59" w:rsidRDefault="0092709C" w:rsidP="00BB2E59">
      <w:pPr>
        <w:shd w:val="clear" w:color="auto" w:fill="FFFFFF"/>
        <w:suppressAutoHyphens w:val="0"/>
        <w:spacing w:after="0" w:line="240" w:lineRule="auto"/>
        <w:ind w:firstLine="709"/>
        <w:jc w:val="both"/>
        <w:rPr>
          <w:rFonts w:ascii="Times New Roman" w:hAnsi="Times New Roman"/>
          <w:sz w:val="28"/>
          <w:szCs w:val="28"/>
        </w:rPr>
      </w:pPr>
      <w:r w:rsidRPr="00BB2E59">
        <w:rPr>
          <w:rFonts w:ascii="Times New Roman" w:hAnsi="Times New Roman"/>
          <w:sz w:val="28"/>
          <w:szCs w:val="28"/>
        </w:rPr>
        <w:t>7.1</w:t>
      </w:r>
      <w:bookmarkStart w:id="51" w:name="_Hlk85031824"/>
      <w:r w:rsidRPr="00BB2E59">
        <w:rPr>
          <w:rFonts w:ascii="Times New Roman" w:hAnsi="Times New Roman"/>
          <w:sz w:val="28"/>
          <w:szCs w:val="28"/>
        </w:rPr>
        <w:t xml:space="preserve">. Оценка результативности и эффективности деятельности органа </w:t>
      </w:r>
      <w:r w:rsidR="009518F5">
        <w:rPr>
          <w:rFonts w:ascii="Times New Roman" w:hAnsi="Times New Roman"/>
          <w:sz w:val="28"/>
          <w:szCs w:val="28"/>
        </w:rPr>
        <w:t>м</w:t>
      </w:r>
      <w:r w:rsidR="009518F5">
        <w:rPr>
          <w:rFonts w:ascii="Times New Roman" w:hAnsi="Times New Roman"/>
          <w:sz w:val="28"/>
          <w:szCs w:val="28"/>
        </w:rPr>
        <w:t>у</w:t>
      </w:r>
      <w:r w:rsidR="009518F5">
        <w:rPr>
          <w:rFonts w:ascii="Times New Roman" w:hAnsi="Times New Roman"/>
          <w:sz w:val="28"/>
          <w:szCs w:val="28"/>
        </w:rPr>
        <w:t xml:space="preserve">ниципального контроля </w:t>
      </w:r>
      <w:r w:rsidRPr="00BB2E59">
        <w:rPr>
          <w:rFonts w:ascii="Times New Roman" w:hAnsi="Times New Roman"/>
          <w:sz w:val="28"/>
          <w:szCs w:val="28"/>
        </w:rPr>
        <w:t>осуществляется на основе системы показателей резул</w:t>
      </w:r>
      <w:r w:rsidRPr="00BB2E59">
        <w:rPr>
          <w:rFonts w:ascii="Times New Roman" w:hAnsi="Times New Roman"/>
          <w:sz w:val="28"/>
          <w:szCs w:val="28"/>
        </w:rPr>
        <w:t>ь</w:t>
      </w:r>
      <w:r w:rsidRPr="00BB2E59">
        <w:rPr>
          <w:rFonts w:ascii="Times New Roman" w:hAnsi="Times New Roman"/>
          <w:sz w:val="28"/>
          <w:szCs w:val="28"/>
        </w:rPr>
        <w:t>тативности и эффективности</w:t>
      </w:r>
      <w:r w:rsidR="00BB2E59" w:rsidRPr="00BB2E59">
        <w:rPr>
          <w:rFonts w:ascii="Times New Roman" w:hAnsi="Times New Roman"/>
          <w:sz w:val="28"/>
          <w:szCs w:val="28"/>
        </w:rPr>
        <w:t xml:space="preserve"> </w:t>
      </w:r>
      <w:r w:rsidR="009518F5">
        <w:rPr>
          <w:rFonts w:ascii="Times New Roman" w:hAnsi="Times New Roman"/>
          <w:bCs/>
          <w:sz w:val="28"/>
          <w:szCs w:val="28"/>
        </w:rPr>
        <w:t xml:space="preserve">муниципального контроля </w:t>
      </w:r>
      <w:r w:rsidR="00BB2E59" w:rsidRPr="00BB2E59">
        <w:rPr>
          <w:rFonts w:ascii="Times New Roman" w:hAnsi="Times New Roman"/>
          <w:sz w:val="28"/>
          <w:szCs w:val="28"/>
        </w:rPr>
        <w:t>в соответствии со ст</w:t>
      </w:r>
      <w:r w:rsidR="00BB2E59" w:rsidRPr="00BB2E59">
        <w:rPr>
          <w:rFonts w:ascii="Times New Roman" w:hAnsi="Times New Roman"/>
          <w:sz w:val="28"/>
          <w:szCs w:val="28"/>
        </w:rPr>
        <w:t>а</w:t>
      </w:r>
      <w:r w:rsidR="00BB2E59" w:rsidRPr="00BB2E59">
        <w:rPr>
          <w:rFonts w:ascii="Times New Roman" w:hAnsi="Times New Roman"/>
          <w:sz w:val="28"/>
          <w:szCs w:val="28"/>
        </w:rPr>
        <w:t>тьей 30 Федерального закона №248-ФЗ.</w:t>
      </w:r>
    </w:p>
    <w:p w:rsidR="009518F5" w:rsidRPr="00BB2E59" w:rsidRDefault="009518F5" w:rsidP="009518F5">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7.2</w:t>
      </w:r>
      <w:r w:rsidR="00BB2E59" w:rsidRPr="00BB2E59">
        <w:rPr>
          <w:rFonts w:ascii="Times New Roman" w:hAnsi="Times New Roman"/>
          <w:sz w:val="28"/>
          <w:szCs w:val="28"/>
        </w:rPr>
        <w:t xml:space="preserve">. Ключевые показатели муниципального контроля и их целевые значения, индикативные показатели </w:t>
      </w:r>
      <w:r>
        <w:rPr>
          <w:rFonts w:ascii="Times New Roman" w:hAnsi="Times New Roman"/>
          <w:sz w:val="28"/>
          <w:szCs w:val="28"/>
        </w:rPr>
        <w:t xml:space="preserve">для </w:t>
      </w:r>
      <w:r w:rsidRPr="009518F5">
        <w:rPr>
          <w:rFonts w:ascii="Times New Roman" w:hAnsi="Times New Roman"/>
          <w:sz w:val="28"/>
          <w:szCs w:val="28"/>
        </w:rPr>
        <w:t xml:space="preserve">муниципального контроля </w:t>
      </w:r>
      <w:r w:rsidR="00BB2E59" w:rsidRPr="00BB2E59">
        <w:rPr>
          <w:rFonts w:ascii="Times New Roman" w:hAnsi="Times New Roman"/>
          <w:sz w:val="28"/>
          <w:szCs w:val="28"/>
        </w:rPr>
        <w:t xml:space="preserve">утверждаются решением Совета </w:t>
      </w:r>
      <w:r w:rsidR="00396E2E">
        <w:rPr>
          <w:rFonts w:ascii="Times New Roman" w:hAnsi="Times New Roman"/>
          <w:sz w:val="28"/>
          <w:szCs w:val="28"/>
        </w:rPr>
        <w:t>Полтавченского</w:t>
      </w:r>
      <w:r>
        <w:rPr>
          <w:rFonts w:ascii="Times New Roman" w:hAnsi="Times New Roman"/>
          <w:sz w:val="28"/>
          <w:szCs w:val="28"/>
        </w:rPr>
        <w:t xml:space="preserve"> сельского поселения Кущевского района.</w:t>
      </w:r>
    </w:p>
    <w:bookmarkEnd w:id="51"/>
    <w:p w:rsidR="00D73EB8" w:rsidRDefault="0092709C" w:rsidP="00BB2E59">
      <w:pPr>
        <w:shd w:val="clear" w:color="auto" w:fill="FFFFFF"/>
        <w:spacing w:after="0" w:line="240" w:lineRule="auto"/>
        <w:ind w:firstLine="709"/>
        <w:jc w:val="both"/>
        <w:rPr>
          <w:rFonts w:ascii="Times New Roman" w:hAnsi="Times New Roman"/>
          <w:sz w:val="28"/>
          <w:szCs w:val="28"/>
        </w:rPr>
      </w:pPr>
      <w:r w:rsidRPr="00BB2E59">
        <w:rPr>
          <w:rFonts w:ascii="Times New Roman" w:hAnsi="Times New Roman"/>
          <w:sz w:val="28"/>
          <w:szCs w:val="28"/>
        </w:rPr>
        <w:t>7.</w:t>
      </w:r>
      <w:r w:rsidR="009518F5">
        <w:rPr>
          <w:rFonts w:ascii="Times New Roman" w:hAnsi="Times New Roman"/>
          <w:sz w:val="28"/>
          <w:szCs w:val="28"/>
        </w:rPr>
        <w:t>3</w:t>
      </w:r>
      <w:r w:rsidRPr="00BB2E59">
        <w:rPr>
          <w:rFonts w:ascii="Times New Roman" w:hAnsi="Times New Roman"/>
          <w:sz w:val="28"/>
          <w:szCs w:val="28"/>
        </w:rPr>
        <w:t>. Орган муниципального контроля ежегодно осуществля</w:t>
      </w:r>
      <w:r w:rsidR="009518F5">
        <w:rPr>
          <w:rFonts w:ascii="Times New Roman" w:hAnsi="Times New Roman"/>
          <w:sz w:val="28"/>
          <w:szCs w:val="28"/>
        </w:rPr>
        <w:t>е</w:t>
      </w:r>
      <w:r w:rsidRPr="00BB2E59">
        <w:rPr>
          <w:rFonts w:ascii="Times New Roman" w:hAnsi="Times New Roman"/>
          <w:sz w:val="28"/>
          <w:szCs w:val="28"/>
        </w:rPr>
        <w:t>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D73EB8" w:rsidRPr="00BB2E59" w:rsidRDefault="0092709C" w:rsidP="00BB2E59">
      <w:pPr>
        <w:shd w:val="clear" w:color="auto" w:fill="FFFFFF"/>
        <w:spacing w:after="0" w:line="240" w:lineRule="auto"/>
        <w:ind w:firstLine="709"/>
        <w:jc w:val="both"/>
        <w:rPr>
          <w:rFonts w:ascii="Times New Roman" w:hAnsi="Times New Roman"/>
          <w:sz w:val="28"/>
          <w:szCs w:val="28"/>
        </w:rPr>
      </w:pPr>
      <w:r w:rsidRPr="00BB2E59">
        <w:rPr>
          <w:rFonts w:ascii="Times New Roman" w:hAnsi="Times New Roman"/>
          <w:sz w:val="28"/>
          <w:szCs w:val="28"/>
        </w:rPr>
        <w:t>7.</w:t>
      </w:r>
      <w:r w:rsidR="009518F5">
        <w:rPr>
          <w:rFonts w:ascii="Times New Roman" w:hAnsi="Times New Roman"/>
          <w:sz w:val="28"/>
          <w:szCs w:val="28"/>
        </w:rPr>
        <w:t>4</w:t>
      </w:r>
      <w:r w:rsidRPr="00BB2E59">
        <w:rPr>
          <w:rFonts w:ascii="Times New Roman" w:hAnsi="Times New Roman"/>
          <w:sz w:val="28"/>
          <w:szCs w:val="28"/>
        </w:rPr>
        <w:t>. Требования к подготовке доклада о муниципальном контроле в Российской Федерации устанавливаются Правительством Российской Федерации.</w:t>
      </w:r>
    </w:p>
    <w:p w:rsidR="00D73EB8" w:rsidRPr="00BB2E59" w:rsidRDefault="00D73EB8" w:rsidP="00BB2E59">
      <w:pPr>
        <w:shd w:val="clear" w:color="auto" w:fill="FFFFFF"/>
        <w:spacing w:after="0" w:line="240" w:lineRule="auto"/>
        <w:ind w:firstLine="709"/>
        <w:jc w:val="both"/>
        <w:rPr>
          <w:rFonts w:ascii="Times New Roman" w:hAnsi="Times New Roman"/>
          <w:sz w:val="28"/>
          <w:szCs w:val="28"/>
        </w:rPr>
      </w:pPr>
    </w:p>
    <w:p w:rsidR="00D73EB8" w:rsidRDefault="0092709C">
      <w:pPr>
        <w:shd w:val="clear" w:color="auto" w:fill="FFFFFF"/>
        <w:spacing w:after="0" w:line="240" w:lineRule="auto"/>
        <w:jc w:val="center"/>
        <w:rPr>
          <w:rFonts w:ascii="Times New Roman" w:hAnsi="Times New Roman"/>
          <w:b/>
          <w:bCs/>
          <w:sz w:val="28"/>
          <w:szCs w:val="28"/>
        </w:rPr>
      </w:pPr>
      <w:r>
        <w:rPr>
          <w:rFonts w:ascii="Times New Roman" w:hAnsi="Times New Roman"/>
          <w:b/>
          <w:bCs/>
          <w:sz w:val="28"/>
          <w:szCs w:val="28"/>
        </w:rPr>
        <w:t>8. Заключительные положения</w:t>
      </w:r>
    </w:p>
    <w:p w:rsidR="00D73EB8" w:rsidRDefault="00D73EB8">
      <w:pPr>
        <w:shd w:val="clear" w:color="auto" w:fill="FFFFFF"/>
        <w:spacing w:after="0" w:line="240" w:lineRule="auto"/>
        <w:jc w:val="center"/>
        <w:rPr>
          <w:rFonts w:ascii="Times New Roman" w:hAnsi="Times New Roman"/>
          <w:b/>
          <w:bCs/>
          <w:sz w:val="28"/>
          <w:szCs w:val="28"/>
        </w:rPr>
      </w:pPr>
    </w:p>
    <w:p w:rsidR="00D73EB8" w:rsidRDefault="0092709C">
      <w:pPr>
        <w:spacing w:after="0" w:line="240" w:lineRule="auto"/>
        <w:ind w:firstLine="709"/>
        <w:jc w:val="both"/>
        <w:rPr>
          <w:rFonts w:ascii="Times New Roman" w:hAnsi="Times New Roman"/>
          <w:sz w:val="28"/>
          <w:szCs w:val="28"/>
        </w:rPr>
      </w:pPr>
      <w:bookmarkStart w:id="52" w:name="_Hlk85031624"/>
      <w:r>
        <w:rPr>
          <w:rFonts w:ascii="Times New Roman" w:hAnsi="Times New Roman"/>
          <w:sz w:val="28"/>
          <w:szCs w:val="28"/>
        </w:rPr>
        <w:t>До 31 декабря 2023 года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bookmarkEnd w:id="52"/>
    <w:p w:rsidR="002C5414" w:rsidRDefault="002C5414">
      <w:pPr>
        <w:spacing w:after="0" w:line="240" w:lineRule="auto"/>
        <w:jc w:val="both"/>
        <w:rPr>
          <w:rFonts w:ascii="Times New Roman" w:hAnsi="Times New Roman"/>
          <w:sz w:val="28"/>
          <w:szCs w:val="28"/>
        </w:rPr>
      </w:pPr>
    </w:p>
    <w:p w:rsidR="00E46885" w:rsidRDefault="00E46885">
      <w:pPr>
        <w:spacing w:after="0" w:line="240" w:lineRule="auto"/>
        <w:jc w:val="both"/>
        <w:rPr>
          <w:rFonts w:ascii="Times New Roman" w:hAnsi="Times New Roman"/>
          <w:sz w:val="28"/>
          <w:szCs w:val="28"/>
        </w:rPr>
      </w:pPr>
    </w:p>
    <w:p w:rsidR="002C5414" w:rsidRDefault="002C5414">
      <w:pPr>
        <w:spacing w:after="0" w:line="240" w:lineRule="auto"/>
        <w:jc w:val="both"/>
        <w:rPr>
          <w:rFonts w:ascii="Times New Roman" w:hAnsi="Times New Roman"/>
          <w:sz w:val="28"/>
          <w:szCs w:val="28"/>
        </w:rPr>
      </w:pPr>
    </w:p>
    <w:p w:rsidR="00D73EB8" w:rsidRPr="0092709C" w:rsidRDefault="00396E2E">
      <w:pPr>
        <w:spacing w:after="0" w:line="240" w:lineRule="auto"/>
        <w:jc w:val="both"/>
        <w:rPr>
          <w:rFonts w:ascii="Times New Roman" w:hAnsi="Times New Roman"/>
          <w:sz w:val="28"/>
          <w:szCs w:val="28"/>
        </w:rPr>
      </w:pPr>
      <w:r>
        <w:rPr>
          <w:rFonts w:ascii="Times New Roman" w:hAnsi="Times New Roman"/>
          <w:sz w:val="28"/>
          <w:szCs w:val="28"/>
        </w:rPr>
        <w:t>Глава Полтавченского</w:t>
      </w:r>
      <w:r w:rsidR="0092709C" w:rsidRPr="0092709C">
        <w:rPr>
          <w:rFonts w:ascii="Times New Roman" w:hAnsi="Times New Roman"/>
          <w:sz w:val="28"/>
          <w:szCs w:val="28"/>
        </w:rPr>
        <w:t xml:space="preserve"> сельского поселения</w:t>
      </w:r>
    </w:p>
    <w:p w:rsidR="00D73EB8" w:rsidRDefault="0092709C">
      <w:pPr>
        <w:spacing w:after="0" w:line="240" w:lineRule="auto"/>
        <w:jc w:val="both"/>
        <w:rPr>
          <w:rFonts w:ascii="Times New Roman" w:hAnsi="Times New Roman"/>
          <w:sz w:val="28"/>
          <w:szCs w:val="28"/>
        </w:rPr>
      </w:pPr>
      <w:r w:rsidRPr="0092709C">
        <w:rPr>
          <w:rFonts w:ascii="Times New Roman" w:hAnsi="Times New Roman"/>
          <w:sz w:val="28"/>
          <w:szCs w:val="28"/>
        </w:rPr>
        <w:t xml:space="preserve">Кущевского района                                                            </w:t>
      </w:r>
      <w:r w:rsidR="00396E2E">
        <w:rPr>
          <w:rFonts w:ascii="Times New Roman" w:hAnsi="Times New Roman"/>
          <w:sz w:val="28"/>
          <w:szCs w:val="28"/>
        </w:rPr>
        <w:t xml:space="preserve">                    И.А. Нартова</w:t>
      </w:r>
    </w:p>
    <w:sectPr w:rsidR="00D73EB8" w:rsidSect="003F6BEF">
      <w:pgSz w:w="11906" w:h="16838"/>
      <w:pgMar w:top="993" w:right="567" w:bottom="993"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w:altName w:val="Times New Roman"/>
    <w:panose1 w:val="02020603050405020304"/>
    <w:charset w:val="CC"/>
    <w:family w:val="roman"/>
    <w:pitch w:val="variable"/>
    <w:sig w:usb0="E0002AFF" w:usb1="C0007841" w:usb2="00000009" w:usb3="00000000" w:csb0="000001FF" w:csb1="00000000"/>
  </w:font>
  <w:font w:name="DejaVuSans">
    <w:panose1 w:val="00000000000000000000"/>
    <w:charset w:val="00"/>
    <w:family w:val="roman"/>
    <w:notTrueType/>
    <w:pitch w:val="default"/>
  </w:font>
  <w:font w:name="PT Serif">
    <w:altName w:val="Times New Roman"/>
    <w:panose1 w:val="00000000000000000000"/>
    <w:charset w:val="00"/>
    <w:family w:val="roman"/>
    <w:notTrueType/>
    <w:pitch w:val="default"/>
  </w:font>
  <w:font w:name="PT Serif;serif">
    <w:altName w:val="Arial"/>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2322"/>
    <w:multiLevelType w:val="multilevel"/>
    <w:tmpl w:val="1FB4C1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36B3421"/>
    <w:multiLevelType w:val="multilevel"/>
    <w:tmpl w:val="0AC8E7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635E68A8"/>
    <w:multiLevelType w:val="multilevel"/>
    <w:tmpl w:val="87729142"/>
    <w:lvl w:ilvl="0">
      <w:start w:val="1"/>
      <w:numFmt w:val="decimal"/>
      <w:lvlText w:val="%1."/>
      <w:lvlJc w:val="left"/>
      <w:pPr>
        <w:tabs>
          <w:tab w:val="num" w:pos="0"/>
        </w:tabs>
        <w:ind w:left="1088" w:hanging="38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B8"/>
    <w:rsid w:val="000317E1"/>
    <w:rsid w:val="00031F71"/>
    <w:rsid w:val="000A30C9"/>
    <w:rsid w:val="000F187B"/>
    <w:rsid w:val="000F3458"/>
    <w:rsid w:val="001603D0"/>
    <w:rsid w:val="00233A4E"/>
    <w:rsid w:val="002535EA"/>
    <w:rsid w:val="00286318"/>
    <w:rsid w:val="002C5414"/>
    <w:rsid w:val="00327206"/>
    <w:rsid w:val="0035286F"/>
    <w:rsid w:val="00396E2E"/>
    <w:rsid w:val="003E7825"/>
    <w:rsid w:val="003F6BEF"/>
    <w:rsid w:val="00416F95"/>
    <w:rsid w:val="00493534"/>
    <w:rsid w:val="00497D8A"/>
    <w:rsid w:val="004F0F4D"/>
    <w:rsid w:val="005735B9"/>
    <w:rsid w:val="005C49B2"/>
    <w:rsid w:val="005D312C"/>
    <w:rsid w:val="0060411A"/>
    <w:rsid w:val="00604825"/>
    <w:rsid w:val="00624BDC"/>
    <w:rsid w:val="0065091C"/>
    <w:rsid w:val="00684839"/>
    <w:rsid w:val="006C76C6"/>
    <w:rsid w:val="006E0963"/>
    <w:rsid w:val="006F4813"/>
    <w:rsid w:val="00730B8A"/>
    <w:rsid w:val="007364D3"/>
    <w:rsid w:val="00793FE7"/>
    <w:rsid w:val="007C3736"/>
    <w:rsid w:val="007D2E15"/>
    <w:rsid w:val="007D6147"/>
    <w:rsid w:val="007E0798"/>
    <w:rsid w:val="0083500A"/>
    <w:rsid w:val="008356DF"/>
    <w:rsid w:val="008478F8"/>
    <w:rsid w:val="008967E1"/>
    <w:rsid w:val="008C0AB8"/>
    <w:rsid w:val="0092709C"/>
    <w:rsid w:val="00935C02"/>
    <w:rsid w:val="009518F5"/>
    <w:rsid w:val="009D53A5"/>
    <w:rsid w:val="00A12354"/>
    <w:rsid w:val="00A209CE"/>
    <w:rsid w:val="00AD6921"/>
    <w:rsid w:val="00B04E1B"/>
    <w:rsid w:val="00B20428"/>
    <w:rsid w:val="00B3415A"/>
    <w:rsid w:val="00B71A13"/>
    <w:rsid w:val="00B73B58"/>
    <w:rsid w:val="00BA44A0"/>
    <w:rsid w:val="00BB2E59"/>
    <w:rsid w:val="00BF762B"/>
    <w:rsid w:val="00C03C50"/>
    <w:rsid w:val="00C24879"/>
    <w:rsid w:val="00C70DB0"/>
    <w:rsid w:val="00CD5DCD"/>
    <w:rsid w:val="00D73EB8"/>
    <w:rsid w:val="00DB73BE"/>
    <w:rsid w:val="00DD7DE5"/>
    <w:rsid w:val="00E21B1D"/>
    <w:rsid w:val="00E46885"/>
    <w:rsid w:val="00E67DD9"/>
    <w:rsid w:val="00E771B4"/>
    <w:rsid w:val="00E873D9"/>
    <w:rsid w:val="00EB043A"/>
    <w:rsid w:val="00EC4D1B"/>
    <w:rsid w:val="00F00426"/>
    <w:rsid w:val="00F14E6F"/>
    <w:rsid w:val="00F61471"/>
    <w:rsid w:val="00FA4A8E"/>
    <w:rsid w:val="00FB1E13"/>
    <w:rsid w:val="00FF558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50"/>
    <w:pPr>
      <w:spacing w:after="200" w:line="276" w:lineRule="auto"/>
    </w:pPr>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C24850"/>
    <w:rPr>
      <w:color w:val="0563C1" w:themeColor="hyperlink"/>
      <w:u w:val="single"/>
    </w:rPr>
  </w:style>
  <w:style w:type="character" w:customStyle="1" w:styleId="a3">
    <w:name w:val="Текст выноски Знак"/>
    <w:basedOn w:val="a0"/>
    <w:uiPriority w:val="99"/>
    <w:semiHidden/>
    <w:qFormat/>
    <w:rsid w:val="008B3BA2"/>
    <w:rPr>
      <w:rFonts w:ascii="Segoe UI" w:eastAsia="Times New Roman" w:hAnsi="Segoe UI" w:cs="Segoe UI"/>
      <w:sz w:val="18"/>
      <w:szCs w:val="18"/>
      <w:lang w:eastAsia="ru-RU"/>
    </w:rPr>
  </w:style>
  <w:style w:type="character" w:customStyle="1" w:styleId="UnresolvedMention">
    <w:name w:val="Unresolved Mention"/>
    <w:basedOn w:val="a0"/>
    <w:uiPriority w:val="99"/>
    <w:semiHidden/>
    <w:unhideWhenUsed/>
    <w:qFormat/>
    <w:rsid w:val="003C519A"/>
    <w:rPr>
      <w:color w:val="605E5C"/>
      <w:shd w:val="clear" w:color="auto" w:fill="E1DFDD"/>
    </w:rPr>
  </w:style>
  <w:style w:type="character" w:customStyle="1" w:styleId="a4">
    <w:name w:val="Цветовое выделение для Текст"/>
    <w:qFormat/>
  </w:style>
  <w:style w:type="character" w:customStyle="1" w:styleId="a5">
    <w:name w:val="Цветовое выделение"/>
    <w:qFormat/>
    <w:rPr>
      <w:b/>
      <w:color w:val="26282F"/>
    </w:rPr>
  </w:style>
  <w:style w:type="character" w:customStyle="1" w:styleId="a6">
    <w:name w:val="Гипертекстовая ссылка"/>
    <w:basedOn w:val="a5"/>
    <w:qFormat/>
    <w:rPr>
      <w:b w:val="0"/>
      <w:color w:val="106BBE"/>
    </w:rPr>
  </w:style>
  <w:style w:type="paragraph" w:styleId="a7">
    <w:name w:val="Title"/>
    <w:basedOn w:val="a"/>
    <w:next w:val="a8"/>
    <w:qFormat/>
    <w:pPr>
      <w:keepNext/>
      <w:spacing w:before="240" w:after="120"/>
    </w:pPr>
    <w:rPr>
      <w:rFonts w:ascii="Liberation Sans" w:eastAsia="Microsoft YaHei" w:hAnsi="Liberation Sans" w:cs="Lucida Sans"/>
      <w:sz w:val="28"/>
      <w:szCs w:val="28"/>
    </w:rPr>
  </w:style>
  <w:style w:type="paragraph" w:styleId="a8">
    <w:name w:val="Body Text"/>
    <w:basedOn w:val="a"/>
    <w:pPr>
      <w:spacing w:after="140"/>
    </w:pPr>
  </w:style>
  <w:style w:type="paragraph" w:styleId="a9">
    <w:name w:val="List"/>
    <w:basedOn w:val="a8"/>
    <w:rPr>
      <w:rFonts w:cs="Lucida Sans"/>
    </w:rPr>
  </w:style>
  <w:style w:type="paragraph" w:styleId="aa">
    <w:name w:val="caption"/>
    <w:basedOn w:val="a"/>
    <w:qFormat/>
    <w:pPr>
      <w:suppressLineNumbers/>
      <w:spacing w:before="120" w:after="120"/>
    </w:pPr>
    <w:rPr>
      <w:rFonts w:cs="Lucida Sans"/>
      <w:i/>
      <w:iCs/>
      <w:sz w:val="24"/>
      <w:szCs w:val="24"/>
    </w:rPr>
  </w:style>
  <w:style w:type="paragraph" w:styleId="ab">
    <w:name w:val="index heading"/>
    <w:basedOn w:val="a"/>
    <w:qFormat/>
    <w:pPr>
      <w:suppressLineNumbers/>
    </w:pPr>
    <w:rPr>
      <w:rFonts w:cs="Lucida Sans"/>
    </w:rPr>
  </w:style>
  <w:style w:type="paragraph" w:styleId="ac">
    <w:name w:val="Normal (Web)"/>
    <w:basedOn w:val="a"/>
    <w:uiPriority w:val="99"/>
    <w:unhideWhenUsed/>
    <w:qFormat/>
    <w:rsid w:val="00C24850"/>
    <w:pPr>
      <w:spacing w:beforeAutospacing="1" w:afterAutospacing="1" w:line="240" w:lineRule="auto"/>
    </w:pPr>
    <w:rPr>
      <w:rFonts w:ascii="Times New Roman" w:hAnsi="Times New Roman"/>
      <w:sz w:val="24"/>
      <w:szCs w:val="24"/>
    </w:rPr>
  </w:style>
  <w:style w:type="paragraph" w:customStyle="1" w:styleId="ConsPlusNormal">
    <w:name w:val="ConsPlusNormal"/>
    <w:qFormat/>
    <w:rsid w:val="00066278"/>
    <w:pPr>
      <w:widowControl w:val="0"/>
    </w:pPr>
    <w:rPr>
      <w:rFonts w:ascii="Arial" w:eastAsia="Times New Roman" w:hAnsi="Arial" w:cs="Arial"/>
      <w:sz w:val="20"/>
      <w:szCs w:val="20"/>
      <w:lang w:eastAsia="ru-RU"/>
    </w:rPr>
  </w:style>
  <w:style w:type="paragraph" w:styleId="ad">
    <w:name w:val="Balloon Text"/>
    <w:basedOn w:val="a"/>
    <w:uiPriority w:val="99"/>
    <w:semiHidden/>
    <w:unhideWhenUsed/>
    <w:qFormat/>
    <w:rsid w:val="008B3BA2"/>
    <w:pPr>
      <w:spacing w:after="0" w:line="240" w:lineRule="auto"/>
    </w:pPr>
    <w:rPr>
      <w:rFonts w:ascii="Segoe UI" w:hAnsi="Segoe UI" w:cs="Segoe UI"/>
      <w:sz w:val="18"/>
      <w:szCs w:val="18"/>
    </w:rPr>
  </w:style>
  <w:style w:type="paragraph" w:styleId="ae">
    <w:name w:val="List Paragraph"/>
    <w:basedOn w:val="a"/>
    <w:uiPriority w:val="34"/>
    <w:qFormat/>
    <w:rsid w:val="00145706"/>
    <w:pPr>
      <w:ind w:left="720"/>
      <w:contextualSpacing/>
    </w:pPr>
  </w:style>
  <w:style w:type="paragraph" w:customStyle="1" w:styleId="af">
    <w:name w:val="Содержимое врезки"/>
    <w:basedOn w:val="a"/>
    <w:qFormat/>
  </w:style>
  <w:style w:type="paragraph" w:customStyle="1" w:styleId="s4">
    <w:name w:val="s4"/>
    <w:basedOn w:val="a"/>
    <w:rsid w:val="003F6BEF"/>
    <w:pPr>
      <w:suppressAutoHyphens w:val="0"/>
      <w:spacing w:before="100" w:beforeAutospacing="1" w:after="100" w:afterAutospacing="1" w:line="240" w:lineRule="auto"/>
    </w:pPr>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50"/>
    <w:pPr>
      <w:spacing w:after="200" w:line="276" w:lineRule="auto"/>
    </w:pPr>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C24850"/>
    <w:rPr>
      <w:color w:val="0563C1" w:themeColor="hyperlink"/>
      <w:u w:val="single"/>
    </w:rPr>
  </w:style>
  <w:style w:type="character" w:customStyle="1" w:styleId="a3">
    <w:name w:val="Текст выноски Знак"/>
    <w:basedOn w:val="a0"/>
    <w:uiPriority w:val="99"/>
    <w:semiHidden/>
    <w:qFormat/>
    <w:rsid w:val="008B3BA2"/>
    <w:rPr>
      <w:rFonts w:ascii="Segoe UI" w:eastAsia="Times New Roman" w:hAnsi="Segoe UI" w:cs="Segoe UI"/>
      <w:sz w:val="18"/>
      <w:szCs w:val="18"/>
      <w:lang w:eastAsia="ru-RU"/>
    </w:rPr>
  </w:style>
  <w:style w:type="character" w:customStyle="1" w:styleId="UnresolvedMention">
    <w:name w:val="Unresolved Mention"/>
    <w:basedOn w:val="a0"/>
    <w:uiPriority w:val="99"/>
    <w:semiHidden/>
    <w:unhideWhenUsed/>
    <w:qFormat/>
    <w:rsid w:val="003C519A"/>
    <w:rPr>
      <w:color w:val="605E5C"/>
      <w:shd w:val="clear" w:color="auto" w:fill="E1DFDD"/>
    </w:rPr>
  </w:style>
  <w:style w:type="character" w:customStyle="1" w:styleId="a4">
    <w:name w:val="Цветовое выделение для Текст"/>
    <w:qFormat/>
  </w:style>
  <w:style w:type="character" w:customStyle="1" w:styleId="a5">
    <w:name w:val="Цветовое выделение"/>
    <w:qFormat/>
    <w:rPr>
      <w:b/>
      <w:color w:val="26282F"/>
    </w:rPr>
  </w:style>
  <w:style w:type="character" w:customStyle="1" w:styleId="a6">
    <w:name w:val="Гипертекстовая ссылка"/>
    <w:basedOn w:val="a5"/>
    <w:qFormat/>
    <w:rPr>
      <w:b w:val="0"/>
      <w:color w:val="106BBE"/>
    </w:rPr>
  </w:style>
  <w:style w:type="paragraph" w:styleId="a7">
    <w:name w:val="Title"/>
    <w:basedOn w:val="a"/>
    <w:next w:val="a8"/>
    <w:qFormat/>
    <w:pPr>
      <w:keepNext/>
      <w:spacing w:before="240" w:after="120"/>
    </w:pPr>
    <w:rPr>
      <w:rFonts w:ascii="Liberation Sans" w:eastAsia="Microsoft YaHei" w:hAnsi="Liberation Sans" w:cs="Lucida Sans"/>
      <w:sz w:val="28"/>
      <w:szCs w:val="28"/>
    </w:rPr>
  </w:style>
  <w:style w:type="paragraph" w:styleId="a8">
    <w:name w:val="Body Text"/>
    <w:basedOn w:val="a"/>
    <w:pPr>
      <w:spacing w:after="140"/>
    </w:pPr>
  </w:style>
  <w:style w:type="paragraph" w:styleId="a9">
    <w:name w:val="List"/>
    <w:basedOn w:val="a8"/>
    <w:rPr>
      <w:rFonts w:cs="Lucida Sans"/>
    </w:rPr>
  </w:style>
  <w:style w:type="paragraph" w:styleId="aa">
    <w:name w:val="caption"/>
    <w:basedOn w:val="a"/>
    <w:qFormat/>
    <w:pPr>
      <w:suppressLineNumbers/>
      <w:spacing w:before="120" w:after="120"/>
    </w:pPr>
    <w:rPr>
      <w:rFonts w:cs="Lucida Sans"/>
      <w:i/>
      <w:iCs/>
      <w:sz w:val="24"/>
      <w:szCs w:val="24"/>
    </w:rPr>
  </w:style>
  <w:style w:type="paragraph" w:styleId="ab">
    <w:name w:val="index heading"/>
    <w:basedOn w:val="a"/>
    <w:qFormat/>
    <w:pPr>
      <w:suppressLineNumbers/>
    </w:pPr>
    <w:rPr>
      <w:rFonts w:cs="Lucida Sans"/>
    </w:rPr>
  </w:style>
  <w:style w:type="paragraph" w:styleId="ac">
    <w:name w:val="Normal (Web)"/>
    <w:basedOn w:val="a"/>
    <w:uiPriority w:val="99"/>
    <w:unhideWhenUsed/>
    <w:qFormat/>
    <w:rsid w:val="00C24850"/>
    <w:pPr>
      <w:spacing w:beforeAutospacing="1" w:afterAutospacing="1" w:line="240" w:lineRule="auto"/>
    </w:pPr>
    <w:rPr>
      <w:rFonts w:ascii="Times New Roman" w:hAnsi="Times New Roman"/>
      <w:sz w:val="24"/>
      <w:szCs w:val="24"/>
    </w:rPr>
  </w:style>
  <w:style w:type="paragraph" w:customStyle="1" w:styleId="ConsPlusNormal">
    <w:name w:val="ConsPlusNormal"/>
    <w:qFormat/>
    <w:rsid w:val="00066278"/>
    <w:pPr>
      <w:widowControl w:val="0"/>
    </w:pPr>
    <w:rPr>
      <w:rFonts w:ascii="Arial" w:eastAsia="Times New Roman" w:hAnsi="Arial" w:cs="Arial"/>
      <w:sz w:val="20"/>
      <w:szCs w:val="20"/>
      <w:lang w:eastAsia="ru-RU"/>
    </w:rPr>
  </w:style>
  <w:style w:type="paragraph" w:styleId="ad">
    <w:name w:val="Balloon Text"/>
    <w:basedOn w:val="a"/>
    <w:uiPriority w:val="99"/>
    <w:semiHidden/>
    <w:unhideWhenUsed/>
    <w:qFormat/>
    <w:rsid w:val="008B3BA2"/>
    <w:pPr>
      <w:spacing w:after="0" w:line="240" w:lineRule="auto"/>
    </w:pPr>
    <w:rPr>
      <w:rFonts w:ascii="Segoe UI" w:hAnsi="Segoe UI" w:cs="Segoe UI"/>
      <w:sz w:val="18"/>
      <w:szCs w:val="18"/>
    </w:rPr>
  </w:style>
  <w:style w:type="paragraph" w:styleId="ae">
    <w:name w:val="List Paragraph"/>
    <w:basedOn w:val="a"/>
    <w:uiPriority w:val="34"/>
    <w:qFormat/>
    <w:rsid w:val="00145706"/>
    <w:pPr>
      <w:ind w:left="720"/>
      <w:contextualSpacing/>
    </w:pPr>
  </w:style>
  <w:style w:type="paragraph" w:customStyle="1" w:styleId="af">
    <w:name w:val="Содержимое врезки"/>
    <w:basedOn w:val="a"/>
    <w:qFormat/>
  </w:style>
  <w:style w:type="paragraph" w:customStyle="1" w:styleId="s4">
    <w:name w:val="s4"/>
    <w:basedOn w:val="a"/>
    <w:rsid w:val="003F6BEF"/>
    <w:pPr>
      <w:suppressAutoHyphens w:val="0"/>
      <w:spacing w:before="100" w:beforeAutospacing="1" w:after="100" w:afterAutospacing="1" w:line="240" w:lineRule="auto"/>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39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4449814/4603"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23261-C1D5-4CDC-9853-1C194A40D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8262</Words>
  <Characters>47098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Чичёв Сергей Михайлович</dc:creator>
  <cp:lastModifiedBy>Администрация</cp:lastModifiedBy>
  <cp:revision>2</cp:revision>
  <cp:lastPrinted>2021-12-06T08:19:00Z</cp:lastPrinted>
  <dcterms:created xsi:type="dcterms:W3CDTF">2022-01-28T11:48:00Z</dcterms:created>
  <dcterms:modified xsi:type="dcterms:W3CDTF">2022-01-28T11:48:00Z</dcterms:modified>
  <dc:language>ru-RU</dc:language>
</cp:coreProperties>
</file>