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FD" w:rsidRDefault="00C018FD" w:rsidP="00C018FD">
      <w:pPr>
        <w:pStyle w:val="ConsPlusTitle"/>
        <w:widowControl/>
        <w:jc w:val="center"/>
        <w:outlineLvl w:val="0"/>
      </w:pPr>
      <w:r>
        <w:t>АДМИНИСТРАЦИЯ</w:t>
      </w:r>
    </w:p>
    <w:p w:rsidR="00C018FD" w:rsidRDefault="00C018FD" w:rsidP="00C018FD">
      <w:pPr>
        <w:pStyle w:val="ConsPlusTitle"/>
        <w:widowControl/>
        <w:jc w:val="center"/>
        <w:outlineLvl w:val="0"/>
      </w:pPr>
      <w:r>
        <w:t>СЕЛЬСКОГО  ПОСЕЛЕНИЯ  «СЕЛО  ПЕРЕДЕЛ»</w:t>
      </w:r>
    </w:p>
    <w:p w:rsidR="00C018FD" w:rsidRDefault="00C018FD" w:rsidP="00C018FD">
      <w:pPr>
        <w:pStyle w:val="ConsPlusTitle"/>
        <w:widowControl/>
        <w:jc w:val="center"/>
        <w:outlineLvl w:val="0"/>
      </w:pPr>
      <w:r>
        <w:t>МЕДЫНСКОГО  РАЙОНА   КАЛУЖСКОЙ  ОБЛАСТИ</w:t>
      </w:r>
    </w:p>
    <w:p w:rsidR="00C018FD" w:rsidRDefault="00C018FD" w:rsidP="00C018FD">
      <w:pPr>
        <w:pStyle w:val="ConsPlusTitle"/>
        <w:widowControl/>
        <w:jc w:val="center"/>
      </w:pPr>
    </w:p>
    <w:p w:rsidR="00C018FD" w:rsidRDefault="00C018FD" w:rsidP="00C018FD">
      <w:pPr>
        <w:pStyle w:val="ConsPlusTitle"/>
        <w:widowControl/>
        <w:jc w:val="center"/>
      </w:pPr>
      <w:r>
        <w:t>ПОСТАНОВЛЕНИЕ</w:t>
      </w:r>
    </w:p>
    <w:p w:rsidR="00C018FD" w:rsidRDefault="00C018FD" w:rsidP="00C018FD">
      <w:pPr>
        <w:pStyle w:val="ConsPlusTitle"/>
        <w:widowControl/>
      </w:pPr>
    </w:p>
    <w:p w:rsidR="00C018FD" w:rsidRDefault="00C018FD" w:rsidP="00C018FD">
      <w:pPr>
        <w:pStyle w:val="ConsPlusTitle"/>
        <w:widowControl/>
      </w:pPr>
    </w:p>
    <w:p w:rsidR="00C018FD" w:rsidRPr="00FA1295" w:rsidRDefault="00291C09" w:rsidP="00C018FD">
      <w:pPr>
        <w:pStyle w:val="ConsPlusTitle"/>
        <w:widowControl/>
      </w:pPr>
      <w:r>
        <w:rPr>
          <w:b w:val="0"/>
        </w:rPr>
        <w:t xml:space="preserve">              </w:t>
      </w:r>
      <w:r w:rsidRPr="00FA1295">
        <w:t>от 17</w:t>
      </w:r>
      <w:r w:rsidR="00C018FD" w:rsidRPr="00FA1295">
        <w:t xml:space="preserve">.04.2017 г.           </w:t>
      </w:r>
      <w:r w:rsidR="005E024F" w:rsidRPr="00FA1295">
        <w:t xml:space="preserve">                          №  19</w:t>
      </w:r>
      <w:r w:rsidR="00C018FD" w:rsidRPr="00FA1295">
        <w:t xml:space="preserve">                                         с. Передел</w:t>
      </w:r>
    </w:p>
    <w:p w:rsidR="00C018FD" w:rsidRDefault="00C018FD" w:rsidP="00C018FD">
      <w:pPr>
        <w:pStyle w:val="ConsPlusTitle"/>
        <w:widowControl/>
        <w:rPr>
          <w:b w:val="0"/>
        </w:rPr>
      </w:pPr>
    </w:p>
    <w:p w:rsidR="00C018FD" w:rsidRPr="00C018FD" w:rsidRDefault="00C018FD" w:rsidP="00C018FD">
      <w:pPr>
        <w:pStyle w:val="ConsPlusTitle"/>
        <w:widowControl/>
        <w:rPr>
          <w:sz w:val="28"/>
          <w:szCs w:val="28"/>
        </w:rPr>
      </w:pPr>
    </w:p>
    <w:p w:rsidR="00C018FD" w:rsidRPr="00C018FD" w:rsidRDefault="00C018FD" w:rsidP="00C018FD">
      <w:pPr>
        <w:pStyle w:val="ConsPlusTitle"/>
        <w:widowControl/>
        <w:jc w:val="center"/>
        <w:rPr>
          <w:sz w:val="28"/>
          <w:szCs w:val="28"/>
        </w:rPr>
      </w:pPr>
      <w:r w:rsidRPr="00C018FD">
        <w:rPr>
          <w:sz w:val="28"/>
          <w:szCs w:val="28"/>
        </w:rPr>
        <w:t>О внесении изменений в Постановление № 76 от 30.09.2016 г. «Об утверждении муниципальной программы «Безопасность жизнедеятельности  на территории сельского поселения «Село Передел» на 2016-2020 годы»</w:t>
      </w:r>
    </w:p>
    <w:p w:rsidR="00C018FD" w:rsidRDefault="00C018FD" w:rsidP="00C018FD">
      <w:pPr>
        <w:pStyle w:val="ListHeading"/>
        <w:spacing w:after="283"/>
      </w:pPr>
    </w:p>
    <w:p w:rsidR="00C018FD" w:rsidRDefault="00C018FD" w:rsidP="00C018FD">
      <w:pPr>
        <w:pStyle w:val="Textbody"/>
        <w:jc w:val="both"/>
        <w:rPr>
          <w:color w:val="00000A"/>
          <w:lang w:val="ru-RU"/>
        </w:rPr>
      </w:pPr>
      <w:r>
        <w:rPr>
          <w:color w:val="00000A"/>
        </w:rPr>
        <w:tab/>
      </w:r>
      <w:proofErr w:type="spellStart"/>
      <w:r>
        <w:rPr>
          <w:color w:val="00000A"/>
        </w:rPr>
        <w:t>Руководствуясь</w:t>
      </w:r>
      <w:proofErr w:type="spellEnd"/>
      <w:r>
        <w:rPr>
          <w:color w:val="00000A"/>
          <w:lang w:val="ru-RU"/>
        </w:rPr>
        <w:t xml:space="preserve"> действующим законодательством</w:t>
      </w:r>
      <w:r>
        <w:rPr>
          <w:color w:val="00000A"/>
        </w:rPr>
        <w:t xml:space="preserve">, </w:t>
      </w:r>
      <w:r>
        <w:rPr>
          <w:color w:val="00000A"/>
          <w:lang w:val="ru-RU"/>
        </w:rPr>
        <w:t xml:space="preserve"> администрация сельского поселения</w:t>
      </w:r>
    </w:p>
    <w:p w:rsidR="00C018FD" w:rsidRDefault="00C018FD" w:rsidP="00C018FD">
      <w:pPr>
        <w:pStyle w:val="Textbody"/>
        <w:jc w:val="both"/>
      </w:pPr>
    </w:p>
    <w:p w:rsidR="00C018FD" w:rsidRDefault="00C018FD" w:rsidP="00C018FD">
      <w:pPr>
        <w:pStyle w:val="Textbody"/>
        <w:jc w:val="center"/>
        <w:rPr>
          <w:b/>
          <w:bCs/>
          <w:color w:val="00000A"/>
          <w:lang w:val="ru-RU"/>
        </w:rPr>
      </w:pPr>
      <w:r>
        <w:rPr>
          <w:b/>
          <w:bCs/>
          <w:color w:val="00000A"/>
        </w:rPr>
        <w:t xml:space="preserve">П О С Т А Н О В Л Я </w:t>
      </w:r>
      <w:r>
        <w:rPr>
          <w:b/>
          <w:bCs/>
          <w:color w:val="00000A"/>
          <w:lang w:val="ru-RU"/>
        </w:rPr>
        <w:t>Е Т</w:t>
      </w:r>
      <w:r>
        <w:rPr>
          <w:b/>
          <w:bCs/>
          <w:color w:val="00000A"/>
        </w:rPr>
        <w:t>:</w:t>
      </w:r>
    </w:p>
    <w:p w:rsidR="00C018FD" w:rsidRPr="0023333A" w:rsidRDefault="00C018FD" w:rsidP="00C018FD">
      <w:pPr>
        <w:pStyle w:val="Textbody"/>
        <w:jc w:val="center"/>
        <w:rPr>
          <w:b/>
          <w:bCs/>
          <w:color w:val="00000A"/>
          <w:lang w:val="ru-RU"/>
        </w:rPr>
      </w:pPr>
    </w:p>
    <w:p w:rsidR="00C018FD" w:rsidRDefault="00C018FD" w:rsidP="00C018FD">
      <w:pPr>
        <w:pStyle w:val="Textbody"/>
        <w:jc w:val="both"/>
        <w:rPr>
          <w:bCs/>
          <w:color w:val="00000A"/>
          <w:lang w:val="ru-RU"/>
        </w:rPr>
      </w:pPr>
      <w:r>
        <w:rPr>
          <w:bCs/>
          <w:color w:val="00000A"/>
          <w:lang w:val="ru-RU"/>
        </w:rPr>
        <w:t>1. Внести изменения в название Постановления №</w:t>
      </w:r>
      <w:r w:rsidR="00291C09">
        <w:rPr>
          <w:bCs/>
          <w:color w:val="00000A"/>
          <w:lang w:val="ru-RU"/>
        </w:rPr>
        <w:t xml:space="preserve"> </w:t>
      </w:r>
      <w:r>
        <w:rPr>
          <w:bCs/>
          <w:color w:val="00000A"/>
          <w:lang w:val="ru-RU"/>
        </w:rPr>
        <w:t>76 от 30.09.2016 г. «Об утверждении муниципальной программы «Безопасность жизнедеятельности на территории сельского поселения «Село Передел» на 2016-2020 годы» и изложить в новой редакции: «Об утверждении муниципальной программы «Безопасность жизнедеятельности на территории сельского поселения «Село Передел» на 2016-2022 годы»</w:t>
      </w:r>
    </w:p>
    <w:p w:rsidR="00C018FD" w:rsidRPr="00C018FD" w:rsidRDefault="00C018FD" w:rsidP="00C018FD">
      <w:pPr>
        <w:pStyle w:val="Textbody"/>
        <w:jc w:val="both"/>
        <w:rPr>
          <w:bCs/>
          <w:color w:val="00000A"/>
          <w:lang w:val="ru-RU"/>
        </w:rPr>
      </w:pPr>
      <w:r>
        <w:rPr>
          <w:bCs/>
          <w:color w:val="00000A"/>
          <w:lang w:val="ru-RU"/>
        </w:rPr>
        <w:t>2. Текстовую часть муниципальной Программы изложить в новой редакции: «Безопасность жизнедеятельности на территории сельского поселения «С</w:t>
      </w:r>
      <w:r w:rsidR="00291C09">
        <w:rPr>
          <w:bCs/>
          <w:color w:val="00000A"/>
          <w:lang w:val="ru-RU"/>
        </w:rPr>
        <w:t>ело Передел» на 2016-2022 годы». Приложение № 1.</w:t>
      </w: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3. Обнародовать настоящее Постановление  в соответствии с порядком, действующим на территории сельского поселения «Село Передел». </w:t>
      </w: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                    И.О. Главы администрации </w:t>
      </w: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                    СП «Село Передел» -                                            Т.М.Колыванова.</w:t>
      </w: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291C09" w:rsidRDefault="00291C09" w:rsidP="00291C09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lastRenderedPageBreak/>
        <w:t>Приложение  № 1</w:t>
      </w:r>
    </w:p>
    <w:p w:rsidR="00291C09" w:rsidRDefault="00291C09" w:rsidP="00291C09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к Постановлению </w:t>
      </w:r>
    </w:p>
    <w:p w:rsidR="00291C09" w:rsidRDefault="00291C09" w:rsidP="00291C09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Администрации</w:t>
      </w:r>
    </w:p>
    <w:p w:rsidR="00291C09" w:rsidRDefault="00291C09" w:rsidP="00291C09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СП «Село Передел»</w:t>
      </w:r>
    </w:p>
    <w:p w:rsidR="00291C09" w:rsidRPr="00BD1BAE" w:rsidRDefault="00291C09" w:rsidP="00291C09">
      <w:pPr>
        <w:pStyle w:val="Textbody"/>
        <w:jc w:val="right"/>
      </w:pPr>
      <w:r>
        <w:rPr>
          <w:rFonts w:eastAsia="Times New Roman" w:cs="Times New Roman"/>
          <w:color w:val="000000"/>
          <w:lang w:val="ru-RU" w:eastAsia="ru-RU"/>
        </w:rPr>
        <w:t>№ 19 от 17.04.2017 г.</w:t>
      </w:r>
    </w:p>
    <w:p w:rsidR="00C018FD" w:rsidRPr="00291C09" w:rsidRDefault="00C018FD" w:rsidP="00291C09">
      <w:pPr>
        <w:rPr>
          <w:lang w:val="de-DE"/>
        </w:rPr>
      </w:pPr>
    </w:p>
    <w:p w:rsidR="00C018FD" w:rsidRDefault="00C018FD" w:rsidP="00C018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</w:t>
      </w:r>
    </w:p>
    <w:p w:rsidR="00C018FD" w:rsidRDefault="00C018FD" w:rsidP="00C018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программы </w:t>
      </w:r>
    </w:p>
    <w:p w:rsidR="00C018FD" w:rsidRDefault="00C018FD" w:rsidP="00C018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«безопасность жизнедеятельности на территории сельского поселения </w:t>
      </w:r>
    </w:p>
    <w:p w:rsidR="00C018FD" w:rsidRDefault="00C018FD" w:rsidP="00C018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«Село  Передел» на 2016 – 2022 годы» </w:t>
      </w:r>
    </w:p>
    <w:p w:rsidR="00C018FD" w:rsidRDefault="00C018FD" w:rsidP="00C018FD">
      <w:pPr>
        <w:autoSpaceDE w:val="0"/>
        <w:autoSpaceDN w:val="0"/>
        <w:adjustRightInd w:val="0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7133"/>
      </w:tblGrid>
      <w:tr w:rsidR="00C018FD" w:rsidTr="00C01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Ответственный исполнитель муниципальной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autoSpaceDE w:val="0"/>
              <w:autoSpaceDN w:val="0"/>
              <w:adjustRightInd w:val="0"/>
            </w:pPr>
            <w:r>
              <w:t>Администрация сельского поселения «Село  Передел»</w:t>
            </w:r>
          </w:p>
        </w:tc>
      </w:tr>
      <w:tr w:rsidR="00C018FD" w:rsidTr="00C01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Цели муниципальной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autoSpaceDE w:val="0"/>
              <w:autoSpaceDN w:val="0"/>
              <w:adjustRightInd w:val="0"/>
            </w:pPr>
            <w: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C018FD" w:rsidTr="00C01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Задачи муниципальной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autoSpaceDE w:val="0"/>
              <w:autoSpaceDN w:val="0"/>
              <w:adjustRightInd w:val="0"/>
            </w:pPr>
            <w:r>
              <w:t>обеспечение эффективного предупреждения и ликвидации чрезвычайных ситуаций  природного и техногенного характера, пожаров и происшествий на водных объектах; поддержание в постоянной готовности и реконструкция муниципальной системы оповещения населения</w:t>
            </w:r>
          </w:p>
        </w:tc>
      </w:tr>
      <w:tr w:rsidR="00C018FD" w:rsidTr="00C01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Целевые индикаторы и показатели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autoSpaceDE w:val="0"/>
              <w:autoSpaceDN w:val="0"/>
              <w:adjustRightInd w:val="0"/>
            </w:pPr>
            <w: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C018FD" w:rsidTr="00C01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Подпрограмма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pStyle w:val="Standard"/>
              <w:autoSpaceDE w:val="0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Подпрограмма №1 «Пожарная безопасность в сельском поселении»</w:t>
            </w:r>
          </w:p>
        </w:tc>
      </w:tr>
      <w:tr w:rsidR="00C018FD" w:rsidTr="00C01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Сроки и этапы реализации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autoSpaceDE w:val="0"/>
              <w:autoSpaceDN w:val="0"/>
              <w:adjustRightInd w:val="0"/>
            </w:pPr>
            <w:r>
              <w:t>1 этап  2016 – 2022 годы</w:t>
            </w:r>
          </w:p>
        </w:tc>
      </w:tr>
      <w:tr w:rsidR="00C018FD" w:rsidTr="00C01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Объем и источник финансирования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Общий объ</w:t>
            </w:r>
            <w:r w:rsidR="009F2CB8">
              <w:rPr>
                <w:rFonts w:eastAsia="Times New Roman" w:cs="Times New Roman"/>
                <w:color w:val="000000"/>
                <w:lang w:val="ru-RU" w:eastAsia="ru-RU"/>
              </w:rPr>
              <w:t>ем финансирования Программы - 125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 xml:space="preserve"> тыс. руб. Источник финансирования - местный бюджет</w:t>
            </w:r>
          </w:p>
          <w:p w:rsidR="00C018FD" w:rsidRDefault="00C018FD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 xml:space="preserve">По годам:                             </w:t>
            </w:r>
          </w:p>
          <w:p w:rsidR="00C018FD" w:rsidRDefault="00C018FD">
            <w:pPr>
              <w:autoSpaceDE w:val="0"/>
              <w:autoSpaceDN w:val="0"/>
              <w:adjustRightInd w:val="0"/>
            </w:pPr>
            <w:r>
              <w:t>2016 год    –   5 000,00 рублей;</w:t>
            </w:r>
          </w:p>
          <w:p w:rsidR="00C018FD" w:rsidRDefault="009F2CB8">
            <w:pPr>
              <w:autoSpaceDE w:val="0"/>
              <w:autoSpaceDN w:val="0"/>
              <w:adjustRightInd w:val="0"/>
            </w:pPr>
            <w:r>
              <w:t>2017 год    – 20</w:t>
            </w:r>
            <w:r w:rsidR="00C018FD">
              <w:t> 000,00 рублей;</w:t>
            </w:r>
          </w:p>
          <w:p w:rsidR="00C018FD" w:rsidRDefault="00C018FD">
            <w:pPr>
              <w:pStyle w:val="Standard"/>
              <w:autoSpaceDE w:val="0"/>
              <w:rPr>
                <w:lang w:val="ru-RU"/>
              </w:rPr>
            </w:pPr>
            <w:r>
              <w:t xml:space="preserve">2018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  </w:t>
            </w:r>
            <w:r>
              <w:t xml:space="preserve">– </w:t>
            </w:r>
            <w:r w:rsidR="009F2CB8">
              <w:rPr>
                <w:lang w:val="ru-RU"/>
              </w:rPr>
              <w:t>20</w:t>
            </w:r>
            <w:r>
              <w:t xml:space="preserve"> 000,00 </w:t>
            </w:r>
            <w:proofErr w:type="spellStart"/>
            <w:r>
              <w:t>рублей</w:t>
            </w:r>
            <w:proofErr w:type="spellEnd"/>
            <w:r>
              <w:rPr>
                <w:lang w:val="ru-RU"/>
              </w:rPr>
              <w:t>;</w:t>
            </w:r>
          </w:p>
          <w:p w:rsidR="00C018FD" w:rsidRDefault="009F2CB8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2019 год   -  20</w:t>
            </w:r>
            <w:r w:rsidR="00C018FD">
              <w:rPr>
                <w:lang w:val="ru-RU"/>
              </w:rPr>
              <w:t> 000,00 рублей;</w:t>
            </w:r>
          </w:p>
          <w:p w:rsidR="00C018FD" w:rsidRDefault="00C018FD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2020 год    - 20 000,00 рублей;</w:t>
            </w:r>
          </w:p>
          <w:p w:rsidR="00C018FD" w:rsidRDefault="00C018FD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2021 год   -  20 000,00 рублей;</w:t>
            </w:r>
          </w:p>
          <w:p w:rsidR="00C018FD" w:rsidRDefault="00C018FD">
            <w:pPr>
              <w:pStyle w:val="Standard"/>
              <w:autoSpaceDE w:val="0"/>
              <w:rPr>
                <w:lang w:val="ru-RU"/>
              </w:rPr>
            </w:pPr>
            <w:r>
              <w:rPr>
                <w:lang w:val="ru-RU"/>
              </w:rPr>
              <w:t>2022 год   -  20 000,00 рублей.</w:t>
            </w:r>
          </w:p>
          <w:p w:rsidR="00C018FD" w:rsidRDefault="00C018FD">
            <w:pPr>
              <w:pStyle w:val="Standard"/>
              <w:autoSpaceDE w:val="0"/>
              <w:rPr>
                <w:lang w:val="ru-RU"/>
              </w:rPr>
            </w:pPr>
          </w:p>
          <w:p w:rsidR="00C018FD" w:rsidRDefault="00C018FD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Объём ассигнований местного бюджета подпрограммы №1 (тыс</w:t>
            </w:r>
            <w:proofErr w:type="gramStart"/>
            <w:r>
              <w:rPr>
                <w:rFonts w:eastAsia="Times New Roman" w:cs="Times New Roman"/>
                <w:color w:val="000000"/>
                <w:lang w:val="ru-RU"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lang w:val="ru-RU" w:eastAsia="ru-RU"/>
              </w:rPr>
              <w:t>уб.)</w:t>
            </w:r>
          </w:p>
          <w:p w:rsidR="00C018FD" w:rsidRDefault="009F2CB8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2016 год   -   5</w:t>
            </w:r>
            <w:r w:rsidR="00C018FD">
              <w:rPr>
                <w:rFonts w:eastAsia="Times New Roman" w:cs="Times New Roman"/>
                <w:color w:val="000000"/>
                <w:lang w:val="ru-RU" w:eastAsia="ru-RU"/>
              </w:rPr>
              <w:t>,0</w:t>
            </w:r>
          </w:p>
          <w:p w:rsidR="00C018FD" w:rsidRDefault="00C018FD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2017 год   - 2</w:t>
            </w:r>
            <w:r w:rsidR="009F2CB8">
              <w:rPr>
                <w:rFonts w:eastAsia="Times New Roman" w:cs="Times New Roman"/>
                <w:color w:val="000000"/>
                <w:lang w:val="ru-RU" w:eastAsia="ru-RU"/>
              </w:rPr>
              <w:t>0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,0</w:t>
            </w:r>
          </w:p>
          <w:p w:rsidR="00C018FD" w:rsidRDefault="009F2CB8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2018 год   - 20</w:t>
            </w:r>
            <w:r w:rsidR="00C018FD">
              <w:rPr>
                <w:rFonts w:eastAsia="Times New Roman" w:cs="Times New Roman"/>
                <w:color w:val="000000"/>
                <w:lang w:val="ru-RU" w:eastAsia="ru-RU"/>
              </w:rPr>
              <w:t>,0</w:t>
            </w:r>
          </w:p>
          <w:p w:rsidR="00C018FD" w:rsidRDefault="009F2CB8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2019  год  - 20</w:t>
            </w:r>
            <w:r w:rsidR="00C018FD">
              <w:rPr>
                <w:rFonts w:eastAsia="Times New Roman" w:cs="Times New Roman"/>
                <w:color w:val="000000"/>
                <w:lang w:val="ru-RU" w:eastAsia="ru-RU"/>
              </w:rPr>
              <w:t>,0</w:t>
            </w:r>
          </w:p>
          <w:p w:rsidR="00C018FD" w:rsidRDefault="009F2CB8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2020 год   - 20</w:t>
            </w:r>
            <w:r w:rsidR="00C018FD">
              <w:rPr>
                <w:rFonts w:eastAsia="Times New Roman" w:cs="Times New Roman"/>
                <w:color w:val="000000"/>
                <w:lang w:val="ru-RU" w:eastAsia="ru-RU"/>
              </w:rPr>
              <w:t>,0</w:t>
            </w:r>
          </w:p>
          <w:p w:rsidR="009F2CB8" w:rsidRDefault="009F2CB8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lastRenderedPageBreak/>
              <w:t>2021 год   - 20,0</w:t>
            </w:r>
          </w:p>
          <w:p w:rsidR="009F2CB8" w:rsidRDefault="009F2CB8">
            <w:pPr>
              <w:pStyle w:val="Standard"/>
              <w:autoSpaceDE w:val="0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2022 год   - 20,0</w:t>
            </w:r>
          </w:p>
        </w:tc>
      </w:tr>
      <w:tr w:rsidR="00C018FD" w:rsidTr="00C018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autoSpaceDE w:val="0"/>
              <w:autoSpaceDN w:val="0"/>
              <w:adjustRightInd w:val="0"/>
            </w:pPr>
            <w:r>
              <w:t>провести лекции и беседы в общеобразовательных  учебных  и др. заведениях</w:t>
            </w:r>
          </w:p>
        </w:tc>
      </w:tr>
    </w:tbl>
    <w:p w:rsidR="00C018FD" w:rsidRDefault="00C018FD" w:rsidP="00C018FD"/>
    <w:p w:rsidR="00291C09" w:rsidRDefault="00291C09" w:rsidP="00C018FD"/>
    <w:p w:rsidR="00291C09" w:rsidRDefault="00291C09" w:rsidP="00C018FD"/>
    <w:p w:rsidR="00C018FD" w:rsidRDefault="00C018FD" w:rsidP="009F2CB8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lastRenderedPageBreak/>
        <w:t>Раздел 1 Общая характеристика текущего состояния соответствующей сферы социально- экономического развития сельского поселения «Село Передел»</w:t>
      </w:r>
    </w:p>
    <w:p w:rsidR="00C018FD" w:rsidRDefault="00C018FD" w:rsidP="00C018FD">
      <w:pPr>
        <w:jc w:val="both"/>
      </w:pPr>
    </w:p>
    <w:p w:rsidR="00C018FD" w:rsidRDefault="00C018FD" w:rsidP="00C018FD">
      <w:pPr>
        <w:jc w:val="both"/>
      </w:pPr>
      <w:r>
        <w:t xml:space="preserve">     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 чрезвычайных ситуаций природного и техногенного  характера, обеспечение пожарной безопасности  и безопасности людей на водных объектах.</w:t>
      </w:r>
    </w:p>
    <w:p w:rsidR="00C018FD" w:rsidRDefault="00C018FD" w:rsidP="00C018FD">
      <w:pPr>
        <w:jc w:val="both"/>
      </w:pPr>
      <w:r>
        <w:t xml:space="preserve">     В сельском поселении «Село Передел» существует добровольная пожарная дружина, которая состоит из пяти человек. Имеется пожарная автомашина ГАЗ-66, </w:t>
      </w:r>
      <w:proofErr w:type="spellStart"/>
      <w:r>
        <w:t>мотопомпа</w:t>
      </w:r>
      <w:proofErr w:type="spellEnd"/>
      <w:r>
        <w:t>.</w:t>
      </w:r>
    </w:p>
    <w:p w:rsidR="00C018FD" w:rsidRDefault="00C018FD" w:rsidP="00C018FD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lastRenderedPageBreak/>
        <w:t>Общая характеристика сферы реализации муниципальной  программы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 xml:space="preserve">         Подготовка населения сельского поселения «Село Передел»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 xml:space="preserve">       В связи с этим возникает необходимость реализации комплексной системы мер целевого воздействия. Требуются комплексный подход и координация администрации сельского поселения «Село  Передел» и различных организаций и населения в предупреждении и ликвидации чрезвычайных последствий.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 xml:space="preserve">      Обеспечение пожарной безопасности объектов – это условие сохранения жизни и здоровья людей, а также материальных ценностей муниципальных учреждений от возможных пожаров, чрезвычайных ситуаций.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 xml:space="preserve">      В настоящее время острой проблемой в обеспечении пожарной безопасности объектов социальной сферы являются недостаточность выделяемых средств на мероприятия по обеспечению пожарной безопасности и отсутствие комплекса мер по устранению причин и условий  укрепления пожарной безопасности муниципальных учреждений.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 xml:space="preserve">      Проблема построения эффективной системы обеспечения безопасности должна решаться с учетом специфики учреждений и вероятности возникновения тех или иных  угроз путем поддержания безопасного состояния объекта в соответствии с нормативными требованиями обнаружения возможных угроз, их предотвращения и ликвидации.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 xml:space="preserve">     </w:t>
      </w:r>
      <w:proofErr w:type="gramStart"/>
      <w:r>
        <w:t>В целях создания на территории поселения системы профилактики правонарушений и повышения уровня пожарной безопасности возникла необходимость разработки и принятия муниципальной программы по профилактике правонарушений, обеспечению антитеррористической защиты населения и объектов жизнеобеспечения, повышения уровня пожарной безопасности, которая позволит реализовать комплекс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</w:t>
      </w:r>
      <w:proofErr w:type="gramEnd"/>
      <w:r>
        <w:t xml:space="preserve"> воспитания, профилактики правонарушений и повышению уровня пожарной безопасности.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</w:p>
    <w:p w:rsidR="00C018FD" w:rsidRDefault="00C018FD" w:rsidP="00C018FD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Раздел 2. Цели, задачи и индикаторы достижения целей и решения задач муниципальной программы, основные ожидаемые конечные результаты муниципальной программы, сроки и этапы реализации муниципальной программы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</w:rPr>
      </w:pP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Цели, задачи и индикаторы достижения целей и решения задач муниципальной программы</w:t>
      </w:r>
    </w:p>
    <w:p w:rsidR="00C018FD" w:rsidRDefault="00C018FD" w:rsidP="00C018FD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C018FD" w:rsidRDefault="00C018FD" w:rsidP="00C018FD">
      <w:pPr>
        <w:autoSpaceDE w:val="0"/>
        <w:autoSpaceDN w:val="0"/>
        <w:adjustRightInd w:val="0"/>
      </w:pPr>
      <w:r>
        <w:t>Цели муниципальной  программы:</w:t>
      </w:r>
    </w:p>
    <w:p w:rsidR="00C018FD" w:rsidRDefault="00C018FD" w:rsidP="00C018FD">
      <w:pPr>
        <w:autoSpaceDE w:val="0"/>
        <w:autoSpaceDN w:val="0"/>
        <w:adjustRightInd w:val="0"/>
      </w:pPr>
      <w:r>
        <w:t xml:space="preserve"> </w:t>
      </w:r>
    </w:p>
    <w:p w:rsidR="00C018FD" w:rsidRDefault="00C018FD" w:rsidP="00C018FD">
      <w:pPr>
        <w:autoSpaceDE w:val="0"/>
        <w:autoSpaceDN w:val="0"/>
        <w:adjustRightInd w:val="0"/>
      </w:pPr>
      <w:r>
        <w:t>-формирование эффективности системы профилактики преступлений и правонарушений;</w:t>
      </w:r>
    </w:p>
    <w:p w:rsidR="00C018FD" w:rsidRDefault="00C018FD" w:rsidP="00C018FD">
      <w:pPr>
        <w:autoSpaceDE w:val="0"/>
        <w:autoSpaceDN w:val="0"/>
        <w:adjustRightInd w:val="0"/>
      </w:pPr>
      <w:r>
        <w:t>- обеспечение сохранности жизни, здоровья граждан и их имущества;</w:t>
      </w:r>
    </w:p>
    <w:p w:rsidR="00C018FD" w:rsidRDefault="00C018FD" w:rsidP="00C018FD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повышение </w:t>
      </w:r>
      <w:proofErr w:type="gramStart"/>
      <w:r>
        <w:t>уровня обеспечения безопасности жизнедеятельности населения сельского</w:t>
      </w:r>
      <w:proofErr w:type="gramEnd"/>
      <w:r>
        <w:t xml:space="preserve"> поселения «Село  Передел»</w:t>
      </w:r>
    </w:p>
    <w:p w:rsidR="00C018FD" w:rsidRDefault="00C018FD" w:rsidP="00C018F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018FD" w:rsidRDefault="00C018FD" w:rsidP="00C018FD">
      <w:pPr>
        <w:autoSpaceDE w:val="0"/>
        <w:autoSpaceDN w:val="0"/>
        <w:adjustRightInd w:val="0"/>
        <w:jc w:val="both"/>
      </w:pPr>
      <w:r>
        <w:t>Задачи муниципальной программы:</w:t>
      </w:r>
    </w:p>
    <w:p w:rsidR="00C018FD" w:rsidRDefault="00C018FD" w:rsidP="00C018FD">
      <w:pPr>
        <w:autoSpaceDE w:val="0"/>
        <w:autoSpaceDN w:val="0"/>
        <w:adjustRightInd w:val="0"/>
        <w:jc w:val="both"/>
      </w:pPr>
    </w:p>
    <w:p w:rsidR="00C018FD" w:rsidRDefault="00C018FD" w:rsidP="00C018FD">
      <w:pPr>
        <w:autoSpaceDE w:val="0"/>
        <w:autoSpaceDN w:val="0"/>
        <w:adjustRightInd w:val="0"/>
        <w:jc w:val="both"/>
      </w:pPr>
      <w:r>
        <w:t xml:space="preserve"> - создание системы мер управленческого, оперативно-профилактического и ресурсного характера, направленных на укрепление общественного порядка; профилактики правонарушений и преступлений;</w:t>
      </w:r>
    </w:p>
    <w:p w:rsidR="00C018FD" w:rsidRDefault="00C018FD" w:rsidP="00C018FD">
      <w:pPr>
        <w:autoSpaceDE w:val="0"/>
        <w:autoSpaceDN w:val="0"/>
        <w:adjustRightInd w:val="0"/>
        <w:jc w:val="both"/>
      </w:pPr>
      <w:r>
        <w:t>- организация и проведение системы мер по профилактике терроризма и экстремизма, обеспечению антитеррористической безопасности;</w:t>
      </w:r>
    </w:p>
    <w:p w:rsidR="009F2CB8" w:rsidRDefault="00C018FD" w:rsidP="009F2CB8">
      <w:pPr>
        <w:tabs>
          <w:tab w:val="left" w:pos="709"/>
        </w:tabs>
        <w:autoSpaceDE w:val="0"/>
        <w:autoSpaceDN w:val="0"/>
        <w:adjustRightInd w:val="0"/>
        <w:jc w:val="both"/>
      </w:pPr>
      <w:r>
        <w:t>- укрепление пожарной безопасности, совершенствование системы мер предупреждения и ликвидации последствий чрезвычайных ситуац</w:t>
      </w:r>
      <w:r w:rsidR="009F2CB8">
        <w:t>ий.</w:t>
      </w:r>
    </w:p>
    <w:p w:rsidR="00C018FD" w:rsidRPr="009F2CB8" w:rsidRDefault="00C018FD" w:rsidP="009F2CB8">
      <w:pPr>
        <w:tabs>
          <w:tab w:val="left" w:pos="709"/>
        </w:tabs>
        <w:autoSpaceDE w:val="0"/>
        <w:autoSpaceDN w:val="0"/>
        <w:adjustRightInd w:val="0"/>
        <w:jc w:val="center"/>
      </w:pPr>
      <w:r>
        <w:rPr>
          <w:b/>
        </w:rPr>
        <w:lastRenderedPageBreak/>
        <w:t>СВЕДЕНИЯ</w:t>
      </w:r>
    </w:p>
    <w:p w:rsidR="00C018FD" w:rsidRDefault="00C018FD" w:rsidP="00C018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индикаторах муниципальной программы  и их значениях</w:t>
      </w:r>
    </w:p>
    <w:p w:rsidR="00C018FD" w:rsidRDefault="00C018FD" w:rsidP="00C018FD">
      <w:pPr>
        <w:autoSpaceDE w:val="0"/>
        <w:autoSpaceDN w:val="0"/>
        <w:adjustRightInd w:val="0"/>
      </w:pPr>
    </w:p>
    <w:tbl>
      <w:tblPr>
        <w:tblW w:w="105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3126"/>
        <w:gridCol w:w="720"/>
        <w:gridCol w:w="20"/>
        <w:gridCol w:w="850"/>
        <w:gridCol w:w="818"/>
        <w:gridCol w:w="832"/>
        <w:gridCol w:w="943"/>
        <w:gridCol w:w="1234"/>
        <w:gridCol w:w="765"/>
        <w:gridCol w:w="760"/>
      </w:tblGrid>
      <w:tr w:rsidR="00C018FD" w:rsidTr="009F2CB8">
        <w:trPr>
          <w:jc w:val="right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FD" w:rsidRDefault="00C018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FD" w:rsidRDefault="00C018F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Наименование индикатора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FD" w:rsidRDefault="00C018FD">
            <w:pPr>
              <w:autoSpaceDE w:val="0"/>
              <w:autoSpaceDN w:val="0"/>
              <w:adjustRightInd w:val="0"/>
              <w:ind w:left="-216" w:right="-113" w:firstLine="103"/>
              <w:jc w:val="center"/>
            </w:pPr>
            <w:r>
              <w:t>Ед.</w:t>
            </w:r>
          </w:p>
          <w:p w:rsidR="00C018FD" w:rsidRDefault="00C018FD">
            <w:pPr>
              <w:autoSpaceDE w:val="0"/>
              <w:autoSpaceDN w:val="0"/>
              <w:adjustRightInd w:val="0"/>
              <w:ind w:left="-216" w:right="-113" w:firstLine="103"/>
              <w:jc w:val="center"/>
            </w:pPr>
            <w:r>
              <w:t xml:space="preserve">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FD" w:rsidRDefault="00C018FD">
            <w:pPr>
              <w:autoSpaceDE w:val="0"/>
              <w:autoSpaceDN w:val="0"/>
              <w:adjustRightInd w:val="0"/>
              <w:jc w:val="center"/>
            </w:pPr>
            <w:r>
              <w:t>Значение по годам:</w:t>
            </w:r>
          </w:p>
        </w:tc>
      </w:tr>
      <w:tr w:rsidR="009F2CB8" w:rsidTr="008B78A8">
        <w:trPr>
          <w:jc w:val="right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/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/>
        </w:tc>
        <w:tc>
          <w:tcPr>
            <w:tcW w:w="6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B8" w:rsidRDefault="009F2CB8">
            <w:pPr>
              <w:autoSpaceDE w:val="0"/>
              <w:autoSpaceDN w:val="0"/>
              <w:adjustRightInd w:val="0"/>
              <w:jc w:val="center"/>
            </w:pPr>
            <w:r>
              <w:t>Реализации муниципальной программы</w:t>
            </w:r>
          </w:p>
        </w:tc>
      </w:tr>
      <w:tr w:rsidR="009F2CB8" w:rsidTr="009F2CB8">
        <w:trPr>
          <w:jc w:val="right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/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 w:rsidP="00EF23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 w:rsidP="00EF23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 w:rsidP="00EF23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 w:rsidP="00EF23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 w:rsidP="00EF234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8" w:rsidRDefault="009F2CB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2022</w:t>
            </w:r>
          </w:p>
        </w:tc>
      </w:tr>
      <w:tr w:rsidR="00C018FD" w:rsidTr="009F2CB8">
        <w:trPr>
          <w:gridAfter w:val="7"/>
          <w:wAfter w:w="6202" w:type="dxa"/>
          <w:jc w:val="right"/>
        </w:trPr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  Наименование муниципальной программы </w:t>
            </w:r>
          </w:p>
        </w:tc>
      </w:tr>
      <w:tr w:rsidR="00C018FD" w:rsidTr="009F2CB8">
        <w:trPr>
          <w:jc w:val="right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  <w:r>
              <w:t>«Обеспечение безопасности и жизнедеятельности населения на территории сельского поселения «Село Передел»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</w:tr>
      <w:tr w:rsidR="00C018FD" w:rsidTr="009F2CB8">
        <w:trPr>
          <w:jc w:val="right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D" w:rsidRDefault="00C018F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018FD" w:rsidRDefault="00C018FD" w:rsidP="00C018FD">
      <w:pPr>
        <w:jc w:val="center"/>
      </w:pPr>
    </w:p>
    <w:p w:rsidR="00C018FD" w:rsidRDefault="00C018FD" w:rsidP="00C018FD">
      <w:pPr>
        <w:tabs>
          <w:tab w:val="left" w:pos="1275"/>
        </w:tabs>
        <w:jc w:val="center"/>
        <w:rPr>
          <w:b/>
        </w:rPr>
      </w:pPr>
      <w:r>
        <w:rPr>
          <w:b/>
        </w:rPr>
        <w:t>Перечень программных мероприятий:</w:t>
      </w:r>
    </w:p>
    <w:p w:rsidR="00C018FD" w:rsidRPr="009F2CB8" w:rsidRDefault="009F2CB8" w:rsidP="009F2CB8">
      <w:pPr>
        <w:tabs>
          <w:tab w:val="left" w:pos="1275"/>
        </w:tabs>
      </w:pPr>
      <w:r>
        <w:t xml:space="preserve">    Основное мероприятие программы предупреждение чрезвычайных ситуаций</w:t>
      </w:r>
      <w:proofErr w:type="gramStart"/>
      <w:r>
        <w:t xml:space="preserve"> ?</w:t>
      </w:r>
      <w:proofErr w:type="gramEnd"/>
    </w:p>
    <w:p w:rsidR="00C018FD" w:rsidRDefault="00C018FD" w:rsidP="00C018FD">
      <w:pPr>
        <w:tabs>
          <w:tab w:val="left" w:pos="1275"/>
        </w:tabs>
      </w:pPr>
      <w:r>
        <w:t>1.</w:t>
      </w:r>
      <w:r w:rsidR="009F2CB8">
        <w:t xml:space="preserve"> Мероприятия по </w:t>
      </w:r>
      <w:proofErr w:type="gramStart"/>
      <w:r w:rsidR="009F2CB8">
        <w:t>предупреждении</w:t>
      </w:r>
      <w:proofErr w:type="gramEnd"/>
      <w:r w:rsidR="009F2CB8">
        <w:t xml:space="preserve"> п</w:t>
      </w:r>
      <w:r>
        <w:t>ожаров, обеспечению пожарной безопасности:</w:t>
      </w:r>
    </w:p>
    <w:p w:rsidR="00C018FD" w:rsidRDefault="00C018FD" w:rsidP="00C018FD">
      <w:pPr>
        <w:tabs>
          <w:tab w:val="left" w:pos="1275"/>
        </w:tabs>
      </w:pPr>
      <w:r>
        <w:t xml:space="preserve">    - организационные мероприятия, включающие в себя следующие работы:  весенняя опашка населенных пунктов с целью защиты их от лесных пожаров;</w:t>
      </w:r>
    </w:p>
    <w:p w:rsidR="00C018FD" w:rsidRDefault="00C018FD" w:rsidP="00C018FD">
      <w:pPr>
        <w:tabs>
          <w:tab w:val="left" w:pos="1275"/>
        </w:tabs>
      </w:pPr>
      <w:r>
        <w:t xml:space="preserve">    - привлечение населения к участию в социально значимых работах по обеспечению пожарной безопасности.</w:t>
      </w:r>
    </w:p>
    <w:p w:rsidR="00C018FD" w:rsidRDefault="00C018FD" w:rsidP="00C018FD">
      <w:pPr>
        <w:tabs>
          <w:tab w:val="left" w:pos="1275"/>
        </w:tabs>
      </w:pPr>
      <w:r>
        <w:t xml:space="preserve">2. Мероприятия по противопожарной защите социальных объектов, которые включают в себя техническое обслуживание пожарной сигнализации СДК, библиотеки, администрации, школы, </w:t>
      </w:r>
      <w:proofErr w:type="spellStart"/>
      <w:r>
        <w:t>ФАПа</w:t>
      </w:r>
      <w:proofErr w:type="spellEnd"/>
      <w:r>
        <w:t>.</w:t>
      </w:r>
    </w:p>
    <w:p w:rsidR="00C018FD" w:rsidRDefault="00C018FD" w:rsidP="00C018FD">
      <w:pPr>
        <w:tabs>
          <w:tab w:val="left" w:pos="1275"/>
        </w:tabs>
      </w:pPr>
      <w:r>
        <w:t>3. Мероприятия по пропаганде мер пожарной безопасности среди населения, информационное обеспечение через информационный стенд поселения, обучение населения в области пожарной безопасности, путем проведения сходов граждан, распространением среди населения листовок.</w:t>
      </w:r>
    </w:p>
    <w:p w:rsidR="00C018FD" w:rsidRDefault="00C018FD" w:rsidP="00C018FD">
      <w:pPr>
        <w:tabs>
          <w:tab w:val="left" w:pos="1275"/>
        </w:tabs>
      </w:pPr>
      <w:r>
        <w:t xml:space="preserve">4. Повышение информационности жителей поселения правилам безопасности поведения на воде. </w:t>
      </w:r>
    </w:p>
    <w:p w:rsidR="00C018FD" w:rsidRDefault="00C018FD" w:rsidP="00C018FD">
      <w:pPr>
        <w:tabs>
          <w:tab w:val="left" w:pos="1275"/>
        </w:tabs>
      </w:pPr>
      <w:r>
        <w:t xml:space="preserve">  Закупка знаков безопасности на воде и их установка: «Переход по льду запрещен», « Купание запрещено», «Меры безопасности на воде».</w:t>
      </w:r>
    </w:p>
    <w:p w:rsidR="00C018FD" w:rsidRDefault="00C018FD" w:rsidP="00C018FD">
      <w:pPr>
        <w:jc w:val="center"/>
      </w:pPr>
    </w:p>
    <w:p w:rsidR="00C018FD" w:rsidRDefault="00C018FD" w:rsidP="00C018FD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Конечные результаты реализации муниципальной программы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- снижение уровня преступности на территории поселения, создание и укрепление среди населения атмосферы спокойствия и стабильности;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- снижение количества пожаров, исключение случаев гибели и травматизма людей при пожарах и сокращение материального ущерба;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- снижение общего уровня рисков возникновения чрезвычайных ситуаций природного и техногенного характера.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</w:rPr>
      </w:pP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Раздел 3. Обобщенная характеристика основных мероприятий муниципальной программы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</w:rPr>
      </w:pP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b/>
        </w:rPr>
        <w:t xml:space="preserve">- </w:t>
      </w:r>
      <w:r>
        <w:t>предупреждение и ликвидация ЧС;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b/>
        </w:rPr>
        <w:t>-</w:t>
      </w:r>
      <w:r>
        <w:t xml:space="preserve"> защита населения и территории сельского поселения от ЧС природного и техногенного характера;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b/>
        </w:rPr>
        <w:t>-</w:t>
      </w:r>
      <w:r>
        <w:t xml:space="preserve"> обеспечение безопасности людей на водных объектах;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b/>
        </w:rPr>
        <w:t>-</w:t>
      </w:r>
      <w:r>
        <w:t xml:space="preserve"> осуществление управления в области ГО и координация деятельности по вопросам ГО, подготовка специальных формирований и населения в области ГО;</w:t>
      </w:r>
    </w:p>
    <w:p w:rsidR="00C018FD" w:rsidRPr="009F2CB8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rPr>
          <w:b/>
        </w:rPr>
        <w:t>-</w:t>
      </w:r>
      <w:r>
        <w:t xml:space="preserve"> обеспечение защиты населения от террористических актов</w:t>
      </w:r>
      <w:r w:rsidR="009F2CB8">
        <w:t>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lastRenderedPageBreak/>
        <w:t>Раздел 4. Информация по ресурсному обеспечению муниципальной программы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</w:rPr>
      </w:pP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Финансовое обеспечение реализации муниципальной программы осуществляется за счёт средств местного бюджета.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Информация о расходах местного  бюджета на реализацию муниципальной программы представлена в таблице муниципальной программы.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  <w:r>
        <w:t>Муниципальная программа, предлагаемая к финансированию, начиная с очередного финансового года, а также внесение изменений  в муниципальную программу в части изменения объёма  бюджетных ассигнований  на финансовое обеспечение реализации муниципальной программы на очередной финансовый год и плановый период, подлежат утверждению Сельской Думой сельского поселения.</w:t>
      </w:r>
    </w:p>
    <w:p w:rsidR="00C018FD" w:rsidRDefault="00C018FD" w:rsidP="00C018FD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</w:pPr>
    </w:p>
    <w:p w:rsidR="00C018FD" w:rsidRDefault="00C018FD" w:rsidP="00C018FD">
      <w:pPr>
        <w:jc w:val="center"/>
        <w:rPr>
          <w:b/>
        </w:rPr>
      </w:pPr>
      <w:r>
        <w:rPr>
          <w:b/>
        </w:rPr>
        <w:t>Раздел 5.  Порядок взаимодействия ответственного исполнителя и участников муниципальной программы</w:t>
      </w:r>
    </w:p>
    <w:p w:rsidR="00C018FD" w:rsidRDefault="00C018FD" w:rsidP="00C018FD">
      <w:pPr>
        <w:jc w:val="both"/>
      </w:pPr>
    </w:p>
    <w:p w:rsidR="00C018FD" w:rsidRDefault="00C018FD" w:rsidP="00C018FD">
      <w:pPr>
        <w:tabs>
          <w:tab w:val="left" w:pos="915"/>
        </w:tabs>
        <w:jc w:val="both"/>
      </w:pPr>
      <w:r>
        <w:tab/>
        <w:t xml:space="preserve">Руководитель органа местного самоуправления, определённого ответственным  исполнителем муниципальной программы, несёт персональную ответственность за текущее управление реализацией муниципальной  программы и конечные результаты,  рациональное использование выделяемых на её выполнение  финансовых средств, определяет формы и методы управления  реализацией муниципальной программы. </w:t>
      </w:r>
    </w:p>
    <w:p w:rsidR="00C018FD" w:rsidRDefault="00C018FD" w:rsidP="00C018FD">
      <w:pPr>
        <w:tabs>
          <w:tab w:val="left" w:pos="915"/>
        </w:tabs>
        <w:jc w:val="both"/>
      </w:pPr>
      <w:r>
        <w:t>Реализация муниципальной программы  осуществляется в соответствии с планом реализации муниципальной программы (далее – план реализации), разрабатываемым на  очередной финансовый год и содержащим перечень значимых контрольных событий  государственной программы с указанием их сроков и ожидаемых результатов.</w:t>
      </w:r>
    </w:p>
    <w:p w:rsidR="00C018FD" w:rsidRDefault="00C018FD" w:rsidP="00C018FD">
      <w:pPr>
        <w:jc w:val="both"/>
      </w:pPr>
      <w:r>
        <w:t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сельского поселения  об утверждении отчёта  о реализации муниципальной программы за год.</w:t>
      </w:r>
    </w:p>
    <w:p w:rsidR="00C018FD" w:rsidRDefault="00C018FD" w:rsidP="00C018FD">
      <w:pPr>
        <w:jc w:val="both"/>
      </w:pPr>
      <w:r>
        <w:t>По результатам оценки эффективности  муниципальной программы  Администрацией сельского поселения  может быть принято решение  о необходимости прекращения или об изменении, начиная с очередного  финансового года, ранее утверждённой  муниципальной  программы, в том числе необходимости изменения объёма  бюджетных ассигнований  на финансовое  обеспечение реализации муниципальной программы.</w:t>
      </w:r>
    </w:p>
    <w:p w:rsidR="00C018FD" w:rsidRDefault="00C018FD" w:rsidP="0080447B">
      <w:pPr>
        <w:tabs>
          <w:tab w:val="center" w:pos="4961"/>
        </w:tabs>
        <w:autoSpaceDE w:val="0"/>
        <w:autoSpaceDN w:val="0"/>
        <w:adjustRightInd w:val="0"/>
      </w:pPr>
      <w:proofErr w:type="gramStart"/>
      <w:r>
        <w:t>Контроль за</w:t>
      </w:r>
      <w:proofErr w:type="gramEnd"/>
      <w:r>
        <w:t xml:space="preserve"> выполнением  муниципальной программы  осуществляется Администрацией  сельского</w:t>
      </w:r>
      <w:r w:rsidR="0080447B">
        <w:t xml:space="preserve"> </w:t>
      </w:r>
      <w:r>
        <w:t>поселения.</w:t>
      </w:r>
    </w:p>
    <w:p w:rsidR="0080447B" w:rsidRPr="0080447B" w:rsidRDefault="0080447B" w:rsidP="0080447B">
      <w:pPr>
        <w:tabs>
          <w:tab w:val="center" w:pos="4961"/>
        </w:tabs>
        <w:autoSpaceDE w:val="0"/>
        <w:autoSpaceDN w:val="0"/>
        <w:adjustRightInd w:val="0"/>
        <w:sectPr w:rsidR="0080447B" w:rsidRPr="0080447B">
          <w:pgSz w:w="11906" w:h="16838"/>
          <w:pgMar w:top="1134" w:right="566" w:bottom="851" w:left="1418" w:header="709" w:footer="709" w:gutter="0"/>
          <w:cols w:space="720"/>
        </w:sectPr>
      </w:pPr>
    </w:p>
    <w:p w:rsidR="00446D2A" w:rsidRDefault="00446D2A" w:rsidP="0080447B"/>
    <w:sectPr w:rsidR="00446D2A" w:rsidSect="0044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8FD"/>
    <w:rsid w:val="00291C09"/>
    <w:rsid w:val="00446D2A"/>
    <w:rsid w:val="005E024F"/>
    <w:rsid w:val="00644116"/>
    <w:rsid w:val="006F7226"/>
    <w:rsid w:val="0080447B"/>
    <w:rsid w:val="00857653"/>
    <w:rsid w:val="009E4971"/>
    <w:rsid w:val="009F2CB8"/>
    <w:rsid w:val="00C018FD"/>
    <w:rsid w:val="00CE0EA6"/>
    <w:rsid w:val="00D009A5"/>
    <w:rsid w:val="00FA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18FD"/>
    <w:rPr>
      <w:color w:val="0000FF"/>
      <w:u w:val="single"/>
    </w:rPr>
  </w:style>
  <w:style w:type="paragraph" w:styleId="a4">
    <w:name w:val="List Paragraph"/>
    <w:basedOn w:val="a"/>
    <w:qFormat/>
    <w:rsid w:val="00C018FD"/>
    <w:pPr>
      <w:ind w:left="720"/>
      <w:contextualSpacing/>
    </w:pPr>
  </w:style>
  <w:style w:type="paragraph" w:customStyle="1" w:styleId="1">
    <w:name w:val="Абзац списка1"/>
    <w:basedOn w:val="a"/>
    <w:rsid w:val="00C018FD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C01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C018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018FD"/>
    <w:pPr>
      <w:spacing w:after="120"/>
    </w:pPr>
  </w:style>
  <w:style w:type="paragraph" w:customStyle="1" w:styleId="ListHeading">
    <w:name w:val="List Heading"/>
    <w:basedOn w:val="Standard"/>
    <w:next w:val="a"/>
    <w:rsid w:val="00C0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6</cp:revision>
  <cp:lastPrinted>2017-04-18T12:19:00Z</cp:lastPrinted>
  <dcterms:created xsi:type="dcterms:W3CDTF">2017-04-14T16:28:00Z</dcterms:created>
  <dcterms:modified xsi:type="dcterms:W3CDTF">2017-04-18T12:23:00Z</dcterms:modified>
</cp:coreProperties>
</file>