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СОВЕТ НАРОДНЫХ ДЕПУТАТОВ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КРАСНОЛОГСКОГО СЕЛЬСКОГО ПОСЕЛЕНИЯ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КАШИРСКОГО МУНИЦИПАЛЬНОГО РАЙОНА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ВОРОНЕЖСКОЙ ОБЛАСТИ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Р Е Ш Е Н И Е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от 22.07.2021г.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с. Красный Лог                                 № 34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О внесении изменений в решение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Совета народных депутатов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Краснологского сельского поселения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Каширского муниципального района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Воронежской области от 26.12.2020г. № 17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«О бюджете Краснологского сельского поселения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Каширского муниципального района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Воронежской области на 2021 год и на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плановый период 2022 и 2023 годов»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    В соответствии с п.1 ч.1 ст. 27 Устава Краснологского сельского поселения Совет народных депутатов Краснологского сельского поселения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РЕШИЛ: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3"/>
          <w:szCs w:val="23"/>
          <w:lang w:eastAsia="ru-RU"/>
        </w:rPr>
      </w:pP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    Внести в решение Совета народных депутатов Краснологского сельского поселения от 24.12.2020г. № 17 «О бюджете Краснологского сельского поселения Каширского муниципального района Воронежской области на 2021 год и плановый период 2022 и 2023 годов» следующие изменения: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b/>
          <w:kern w:val="3"/>
          <w:sz w:val="23"/>
          <w:szCs w:val="23"/>
          <w:lang w:eastAsia="ru-RU"/>
        </w:rPr>
        <w:t>1. В статье 1: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1) пункт 1 абзац 1 изложить в следующей редакции: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«общий объем доходов бюджета поселения в сумме «10 739,5» тыс. рублей заменить цифрами «20 047,8» тыс. рублей, в том числе безвозмездные поступления из областного бюджета в сумме «6532,3» тыс. рублей заменить цифрами «15 840,6» тыс. рублей, из районного бюджета в сумме «298,0» тыс. рублей.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proofErr w:type="gramStart"/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2)пункт</w:t>
      </w:r>
      <w:proofErr w:type="gramEnd"/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1 абзац 2 изложить в следующей редакции: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«общий объем расходов бюджета поселения в сумме «10 739,5» тыс. рублей заменить цифрами «20047,8»</w:t>
      </w:r>
      <w:r w:rsidRPr="00364141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тыс. рублей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b/>
          <w:kern w:val="3"/>
          <w:sz w:val="23"/>
          <w:szCs w:val="23"/>
          <w:lang w:eastAsia="ru-RU"/>
        </w:rPr>
        <w:t>2. В статье 2: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 xml:space="preserve">1. пункт 1 абзац </w:t>
      </w:r>
      <w:proofErr w:type="gramStart"/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>1  изложить</w:t>
      </w:r>
      <w:proofErr w:type="gramEnd"/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 xml:space="preserve"> в следующей редакции: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«Поступление доходов по кодам видов доходов, подвидов доходов на 2021 год и на плановый период 2022 и 2023 годов согласно </w:t>
      </w:r>
      <w:r w:rsidRPr="00364141">
        <w:rPr>
          <w:rFonts w:ascii="Times New Roman" w:eastAsia="Arial Unicode MS" w:hAnsi="Times New Roman" w:cs="Times New Roman"/>
          <w:b/>
          <w:kern w:val="3"/>
          <w:sz w:val="23"/>
          <w:szCs w:val="23"/>
          <w:lang w:eastAsia="ru-RU"/>
        </w:rPr>
        <w:t xml:space="preserve">приложению 2.3 </w:t>
      </w: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к настоящему Решению Совета народных </w:t>
      </w:r>
      <w:proofErr w:type="gramStart"/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депутатов  Краснологского</w:t>
      </w:r>
      <w:proofErr w:type="gramEnd"/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сельского поселения Каширского муниципального района Воронежской области»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(Приложение 2.3 прилагается)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3. В статье 5: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 xml:space="preserve">1. пункт 1 абзац </w:t>
      </w:r>
      <w:proofErr w:type="gramStart"/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>1  изложить</w:t>
      </w:r>
      <w:proofErr w:type="gramEnd"/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 xml:space="preserve"> в следующей редакции: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 xml:space="preserve">«Утвердить ведомственную структуру расходов бюджета поселений: 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 xml:space="preserve">1) на 2021 год </w:t>
      </w: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и на плановый период 2022 и 2023 годов </w:t>
      </w:r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 xml:space="preserve">согласно </w:t>
      </w:r>
      <w:r w:rsidRPr="00364141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 xml:space="preserve">приложению 7.3 </w:t>
      </w:r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>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>(Приложение 7.3 прилагается)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>2. пункт 2 абзац 1 изложить в следующей редакции: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sz w:val="23"/>
          <w:szCs w:val="23"/>
          <w:lang w:eastAsia="ru-RU"/>
        </w:rPr>
        <w:t>«Утвердить распределение бюджетных ассигнований по разделам и подразделам, целевым статьям</w:t>
      </w: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 xml:space="preserve"> (муниципальных программ Краснологского сельского поселения), группам видов расходов, классификации расходов бюджета: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lastRenderedPageBreak/>
        <w:t xml:space="preserve">1) на 2021 год </w:t>
      </w: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и на плановый период 2022 и 2023 годов </w:t>
      </w: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 xml:space="preserve">согласно </w:t>
      </w:r>
      <w:r w:rsidRPr="00364141">
        <w:rPr>
          <w:rFonts w:ascii="Times New Roman" w:eastAsia="Arial Unicode MS" w:hAnsi="Times New Roman" w:cs="Times New Roman"/>
          <w:b/>
          <w:bCs/>
          <w:kern w:val="3"/>
          <w:lang w:eastAsia="ru-RU"/>
        </w:rPr>
        <w:t xml:space="preserve">приложению 8.3 </w:t>
      </w: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>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>(Приложение 8.3 прилагается)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>3. пункт 3 абзац 1 изложить в следующей редакции: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>«Утвердить распределение бюджетных ассигнований по целевым статьям (муниципальных программ Краснологского сельского поселения), группам видов расходов, разделам, подразделам классификации расходов бюджета: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>1) на 2020 год</w:t>
      </w:r>
      <w:r w:rsidRPr="00364141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на плановый период 2022 и 2023 годов</w:t>
      </w: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 xml:space="preserve"> согласно </w:t>
      </w:r>
      <w:r w:rsidRPr="00364141">
        <w:rPr>
          <w:rFonts w:ascii="Times New Roman" w:eastAsia="Arial Unicode MS" w:hAnsi="Times New Roman" w:cs="Times New Roman"/>
          <w:b/>
          <w:bCs/>
          <w:kern w:val="3"/>
          <w:lang w:eastAsia="ru-RU"/>
        </w:rPr>
        <w:t xml:space="preserve">приложению 9.3 </w:t>
      </w: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>к настоящему Решению Совета народных депутатов Краснологского сельского поселения Каширского муниципального района Воронежской области».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>(Приложение 9.3 прилагается)</w:t>
      </w: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lang w:eastAsia="ru-RU"/>
        </w:rPr>
      </w:pP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lang w:eastAsia="ru-RU"/>
        </w:rPr>
      </w:pPr>
    </w:p>
    <w:p w:rsidR="00364141" w:rsidRPr="00364141" w:rsidRDefault="00364141" w:rsidP="00364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364141">
        <w:rPr>
          <w:rFonts w:ascii="Times New Roman" w:eastAsia="Arial Unicode MS" w:hAnsi="Times New Roman" w:cs="Times New Roman"/>
          <w:bCs/>
          <w:kern w:val="3"/>
          <w:lang w:eastAsia="ru-RU"/>
        </w:rPr>
        <w:t>Глава Краснологского сельского поселения</w:t>
      </w:r>
      <w:r w:rsidRPr="00364141">
        <w:rPr>
          <w:rFonts w:ascii="Times New Roman" w:eastAsia="Arial Unicode MS" w:hAnsi="Times New Roman" w:cs="Times New Roman"/>
          <w:kern w:val="3"/>
          <w:lang w:eastAsia="ru-RU"/>
        </w:rPr>
        <w:t xml:space="preserve">                                               </w:t>
      </w:r>
      <w:r w:rsidR="008D336B">
        <w:rPr>
          <w:rFonts w:ascii="Times New Roman" w:eastAsia="Arial Unicode MS" w:hAnsi="Times New Roman" w:cs="Times New Roman"/>
          <w:kern w:val="3"/>
          <w:lang w:eastAsia="ru-RU"/>
        </w:rPr>
        <w:t xml:space="preserve">                       </w:t>
      </w:r>
      <w:r w:rsidRPr="00364141">
        <w:rPr>
          <w:rFonts w:ascii="Times New Roman" w:eastAsia="Arial Unicode MS" w:hAnsi="Times New Roman" w:cs="Times New Roman"/>
          <w:kern w:val="3"/>
          <w:lang w:eastAsia="ru-RU"/>
        </w:rPr>
        <w:t xml:space="preserve"> Киселев В. И.</w:t>
      </w:r>
    </w:p>
    <w:p w:rsidR="00364141" w:rsidRPr="00364141" w:rsidRDefault="00364141" w:rsidP="003641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64141" w:rsidRPr="00364141" w:rsidRDefault="00364141" w:rsidP="00364141">
      <w:pPr>
        <w:spacing w:after="200" w:line="276" w:lineRule="auto"/>
        <w:rPr>
          <w:rFonts w:ascii="Calibri" w:eastAsia="Calibri" w:hAnsi="Calibri" w:cs="Times New Roman"/>
        </w:rPr>
      </w:pPr>
    </w:p>
    <w:p w:rsidR="00364141" w:rsidRPr="00364141" w:rsidRDefault="00364141" w:rsidP="00364141">
      <w:pPr>
        <w:spacing w:after="200" w:line="276" w:lineRule="auto"/>
        <w:rPr>
          <w:rFonts w:ascii="Calibri" w:eastAsia="Calibri" w:hAnsi="Calibri" w:cs="Times New Roman"/>
        </w:rPr>
      </w:pPr>
    </w:p>
    <w:p w:rsidR="00364141" w:rsidRPr="00364141" w:rsidRDefault="00364141" w:rsidP="00364141">
      <w:pPr>
        <w:spacing w:after="200" w:line="276" w:lineRule="auto"/>
        <w:rPr>
          <w:rFonts w:ascii="Calibri" w:eastAsia="Calibri" w:hAnsi="Calibri" w:cs="Times New Roman"/>
        </w:rPr>
      </w:pPr>
    </w:p>
    <w:p w:rsidR="00364141" w:rsidRPr="00364141" w:rsidRDefault="00364141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364141" w:rsidRDefault="00364141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8D336B" w:rsidRDefault="008D336B" w:rsidP="00364141">
      <w:pPr>
        <w:spacing w:after="200" w:line="276" w:lineRule="auto"/>
        <w:rPr>
          <w:rFonts w:ascii="Calibri" w:eastAsia="Calibri" w:hAnsi="Calibri" w:cs="Arial"/>
          <w:bCs/>
          <w:szCs w:val="26"/>
        </w:rPr>
      </w:pPr>
    </w:p>
    <w:p w:rsidR="00364141" w:rsidRPr="00364141" w:rsidRDefault="00364141" w:rsidP="003641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№2.3</w:t>
      </w:r>
    </w:p>
    <w:p w:rsidR="00364141" w:rsidRPr="00364141" w:rsidRDefault="00364141" w:rsidP="003641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</w:t>
      </w:r>
    </w:p>
    <w:p w:rsidR="00364141" w:rsidRPr="00364141" w:rsidRDefault="00364141" w:rsidP="003641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Совета народных депутатов</w:t>
      </w:r>
    </w:p>
    <w:p w:rsidR="00364141" w:rsidRPr="00364141" w:rsidRDefault="00364141" w:rsidP="003641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Краснологского сельского поселения                                                                                                                                                            </w:t>
      </w:r>
    </w:p>
    <w:p w:rsidR="00364141" w:rsidRPr="00364141" w:rsidRDefault="00364141" w:rsidP="003641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proofErr w:type="gramStart"/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  от</w:t>
      </w:r>
      <w:proofErr w:type="gramEnd"/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22.07.2021 г.                                                                                                                                        </w:t>
      </w: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ПОСТУПЛЕНИЕ ДОХОДОВ В БЮДЖЕТ</w:t>
      </w: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КРАСНОЛОГСКОГО СЕЛЬСКОГО ПОСЕЛЕНИЯ</w:t>
      </w: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на 2021 год и плановый период 2022-2023 гг.</w:t>
      </w: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417"/>
        <w:gridCol w:w="1276"/>
        <w:gridCol w:w="1559"/>
      </w:tblGrid>
      <w:tr w:rsidR="00364141" w:rsidRPr="00364141" w:rsidTr="00364141">
        <w:trPr>
          <w:trHeight w:val="9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Н А И М Е Н О В А Н И Е</w:t>
            </w: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тыс. руб.</w:t>
            </w:r>
          </w:p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тыс. руб.</w:t>
            </w:r>
          </w:p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 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тыс.</w:t>
            </w:r>
          </w:p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руб.</w:t>
            </w:r>
          </w:p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2023г.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НАЛОГОВЫЕ   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2 681,0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2 610,0</w:t>
            </w:r>
          </w:p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2 610,0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182 1010 2010 01 1000 110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90,0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ind w:right="-889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ind w:right="-889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182 1050 3010 01 1000 110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190,0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ind w:right="-73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ind w:right="-73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182 1060 6033 10 1000 110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2 150,0</w:t>
            </w:r>
          </w:p>
        </w:tc>
      </w:tr>
      <w:tr w:rsidR="00364141" w:rsidRPr="00364141" w:rsidTr="00364141">
        <w:trPr>
          <w:trHeight w:val="7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182 1060 1030 10 1000 110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170,0</w:t>
            </w:r>
          </w:p>
        </w:tc>
      </w:tr>
      <w:tr w:rsidR="00364141" w:rsidRPr="00364141" w:rsidTr="00364141">
        <w:trPr>
          <w:trHeight w:val="3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914 1080 4020 01 1000 110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10,00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НЕНАЛОГОВЫЕ  ДОХОДЫ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1 228,2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224,6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914 1110 5025 10 0000 120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Арендная плата за земли с/х назначения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216,6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914 1140 6025 10 0000 430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Продажа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914 1130 1995 10 0000 130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Прочие доходы местного бюджета от оказания платных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</w:tr>
      <w:tr w:rsidR="00364141" w:rsidRPr="00364141" w:rsidTr="00364141">
        <w:trPr>
          <w:trHeight w:val="7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914 1161 0123 01 0101 140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364141" w:rsidRPr="00364141" w:rsidTr="00364141">
        <w:trPr>
          <w:trHeight w:val="2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СОБСТВЕННЫЕ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3 909,2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2 834,6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2 834,6</w:t>
            </w:r>
          </w:p>
        </w:tc>
      </w:tr>
      <w:tr w:rsidR="00364141" w:rsidRPr="00364141" w:rsidTr="00364141">
        <w:trPr>
          <w:trHeight w:val="5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 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16 138,6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4 491,0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4 515,5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914 2023 5118 10 0000 150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Субвенция на осуществление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95,0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914 2021 5001 10 0000 150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Дотации бюджетам поселений на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выравнивание  бюджетной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обеспеченности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274,0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914 2021 5001 10 0000 150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Дотации бюджетам поселений на выравнивание бюджетной обеспеченности за счет средств районного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265,0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914 2024 9999 10 0000 150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 межбюджетные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трансферты передаваемые бюджетам сельских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13 916,0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3 120,5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3 120,5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914 2024 0014 10 0000 150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соглашениями(акцизы)</w:t>
            </w: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761,0</w:t>
            </w:r>
          </w:p>
        </w:tc>
      </w:tr>
      <w:tr w:rsidR="00364141" w:rsidRPr="00364141" w:rsidTr="00364141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914 2024 5160 10 0000 150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364141" w:rsidRPr="00364141" w:rsidTr="00364141">
        <w:trPr>
          <w:trHeight w:val="7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141" w:rsidRPr="00364141" w:rsidRDefault="00364141" w:rsidP="003641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ВСЕГО  ДОХОДОВ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20 047,8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7 325,6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7 350,1</w:t>
            </w:r>
          </w:p>
        </w:tc>
      </w:tr>
    </w:tbl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36B" w:rsidRPr="00364141" w:rsidRDefault="008D336B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364141" w:rsidRPr="00364141" w:rsidRDefault="00364141" w:rsidP="00364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</w:t>
      </w:r>
    </w:p>
    <w:p w:rsidR="00364141" w:rsidRPr="00364141" w:rsidRDefault="00364141" w:rsidP="003641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7.3</w:t>
      </w:r>
    </w:p>
    <w:p w:rsidR="00364141" w:rsidRPr="00364141" w:rsidRDefault="00364141" w:rsidP="003641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364141" w:rsidRPr="00364141" w:rsidRDefault="00364141" w:rsidP="003641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14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 сельского</w:t>
      </w:r>
      <w:proofErr w:type="gramEnd"/>
      <w:r w:rsidRPr="00364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364141" w:rsidRPr="00364141" w:rsidRDefault="00364141" w:rsidP="00364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22.07.2021 года № 34</w:t>
      </w:r>
    </w:p>
    <w:p w:rsidR="00364141" w:rsidRPr="00364141" w:rsidRDefault="00364141" w:rsidP="003641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 СТРУКТУРА</w:t>
      </w:r>
      <w:proofErr w:type="gramEnd"/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РАСХОДОВ</w:t>
      </w:r>
    </w:p>
    <w:p w:rsidR="00364141" w:rsidRPr="00364141" w:rsidRDefault="00364141" w:rsidP="00364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КРАСНОЛОГСКОГО СЕЛЬСКОГО ПОСЕЛЕНИЯ</w:t>
      </w:r>
    </w:p>
    <w:p w:rsidR="00364141" w:rsidRPr="00364141" w:rsidRDefault="00364141" w:rsidP="003641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на 2021 год и плановый период 2022-2023 годы</w:t>
      </w:r>
    </w:p>
    <w:tbl>
      <w:tblPr>
        <w:tblpPr w:leftFromText="180" w:rightFromText="180" w:bottomFromText="200" w:vertAnchor="text" w:horzAnchor="margin" w:tblpX="-176" w:tblpY="213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567"/>
        <w:gridCol w:w="426"/>
        <w:gridCol w:w="1275"/>
        <w:gridCol w:w="567"/>
        <w:gridCol w:w="1418"/>
        <w:gridCol w:w="1417"/>
        <w:gridCol w:w="1310"/>
      </w:tblGrid>
      <w:tr w:rsidR="00364141" w:rsidRPr="00364141" w:rsidTr="00364141">
        <w:trPr>
          <w:trHeight w:val="11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2023г.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20 047,8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7 222,7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7 143,3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КРАСНОЛОГСКОГО 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20 047,8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7 222,7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7 143,3</w:t>
            </w:r>
          </w:p>
        </w:tc>
      </w:tr>
      <w:tr w:rsidR="00364141" w:rsidRPr="00364141" w:rsidTr="00364141">
        <w:trPr>
          <w:trHeight w:val="498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2 838,5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2 424,1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2 326,4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главы местной администрации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исполнительно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1 854,3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1 509,6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1 411,8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1 854,3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1 509,6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1 411,8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1 854,3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1 509,6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1 411,8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 Краснологского  сельского поселения»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1 854,3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1 509,6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1 411,8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531,7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Краснологского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Краснологского  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7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 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муниципальных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3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"Развитие сети автомобильных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lang w:eastAsia="ru-RU"/>
              </w:rPr>
              <w:t>дорог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Краснологского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пользования 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3 002,6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"Обеспечение коммунальными услугами и инфраструктурой жителей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коммунальными услугами и инфраструктурой население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дворовых и сельских территорий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сельских территорий из федерального бюджета.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сельских территорий из областного бюджета.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сельских территорий из местного бюджета.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</w:tr>
      <w:tr w:rsidR="00364141" w:rsidRPr="00364141" w:rsidTr="00364141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</w:tr>
      <w:tr w:rsidR="00364141" w:rsidRPr="00364141" w:rsidTr="00364141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</w:tr>
      <w:tr w:rsidR="00364141" w:rsidRPr="00364141" w:rsidTr="00364141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</w:tr>
      <w:tr w:rsidR="00364141" w:rsidRPr="00364141" w:rsidTr="00364141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364141" w:rsidRPr="00364141" w:rsidTr="00364141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   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64141" w:rsidRPr="00364141" w:rsidTr="00364141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157,8</w:t>
            </w:r>
          </w:p>
        </w:tc>
      </w:tr>
      <w:tr w:rsidR="00364141" w:rsidRPr="00364141" w:rsidTr="00364141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64141" w:rsidRPr="00364141" w:rsidTr="00364141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364141" w:rsidRPr="00364141" w:rsidTr="00364141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программа Воронежской области «Обеспечение качественными жилищно-коммунальными услугами населения Воронежской области» региональный проект «Чистая вода»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64141" w:rsidRPr="00364141" w:rsidTr="00364141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«Корректировка проектно-сметной документации (с </w:t>
            </w:r>
            <w:proofErr w:type="spell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допроектированием</w:t>
            </w:r>
            <w:proofErr w:type="spell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водоподготовки) на строящемся объекте «Реконструкция системы водоснабжения в селе Красный Лог каширского района Воронежской области»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64141" w:rsidRPr="00364141" w:rsidTr="00364141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769,5</w:t>
            </w:r>
          </w:p>
        </w:tc>
      </w:tr>
      <w:tr w:rsidR="00364141" w:rsidRPr="00364141" w:rsidTr="00364141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364141" w:rsidRPr="00364141" w:rsidTr="00364141">
        <w:trPr>
          <w:trHeight w:val="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364141" w:rsidRPr="00364141" w:rsidTr="00364141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364141" w:rsidRPr="00364141" w:rsidTr="00364141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752,3</w:t>
            </w:r>
          </w:p>
        </w:tc>
      </w:tr>
      <w:tr w:rsidR="00364141" w:rsidRPr="00364141" w:rsidTr="00364141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364141" w:rsidRPr="00364141" w:rsidTr="00364141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36B" w:rsidRPr="00364141" w:rsidRDefault="008D336B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 8.3</w:t>
      </w:r>
      <w:proofErr w:type="gramEnd"/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народных депутатов</w:t>
      </w: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Краснологского сельского поселения</w:t>
      </w: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22.07.2021 года № 34 </w:t>
      </w:r>
    </w:p>
    <w:p w:rsidR="00364141" w:rsidRPr="00364141" w:rsidRDefault="00364141" w:rsidP="0036414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364141" w:rsidRPr="00364141" w:rsidRDefault="00364141" w:rsidP="003641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БЮДЖЕТНЫХ АССИГНОВАНИЙ</w:t>
      </w:r>
    </w:p>
    <w:p w:rsidR="00364141" w:rsidRPr="00364141" w:rsidRDefault="00364141" w:rsidP="003641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РАЗДЕЛАМ, ПОДРАЗДЕЛАМ, ЦЕЛЕВЫМ СТАТЬЯМ</w:t>
      </w:r>
    </w:p>
    <w:p w:rsidR="00364141" w:rsidRPr="00364141" w:rsidRDefault="00364141" w:rsidP="003641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</w:t>
      </w:r>
    </w:p>
    <w:p w:rsidR="00364141" w:rsidRPr="00364141" w:rsidRDefault="00364141" w:rsidP="003641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НА 2021 ГОД</w:t>
      </w:r>
    </w:p>
    <w:p w:rsidR="00364141" w:rsidRPr="00364141" w:rsidRDefault="00364141" w:rsidP="003641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ПЛАНОВЫЙ ПЕРИОД 2022 И 2023 ГГ.</w:t>
      </w:r>
    </w:p>
    <w:tbl>
      <w:tblPr>
        <w:tblpPr w:leftFromText="180" w:rightFromText="180" w:bottomFromText="200" w:vertAnchor="text" w:horzAnchor="margin" w:tblpX="-176" w:tblpY="213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567"/>
        <w:gridCol w:w="426"/>
        <w:gridCol w:w="1275"/>
        <w:gridCol w:w="567"/>
        <w:gridCol w:w="1418"/>
        <w:gridCol w:w="1417"/>
        <w:gridCol w:w="1310"/>
      </w:tblGrid>
      <w:tr w:rsidR="00364141" w:rsidRPr="00364141" w:rsidTr="00364141">
        <w:trPr>
          <w:trHeight w:val="11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2023г.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20 047,8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7 222,7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7 143,3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КРАСНОЛОГСКОГО 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20 047,8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7 222,7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7 143,3</w:t>
            </w:r>
          </w:p>
        </w:tc>
      </w:tr>
      <w:tr w:rsidR="00364141" w:rsidRPr="00364141" w:rsidTr="00364141">
        <w:trPr>
          <w:trHeight w:val="498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2 838,5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2 424,1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2 326,4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главы местной администрации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исполнительно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1 854,3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1 509,6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1 411,8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Краснологского 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1 854,3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1 509,6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1 411,8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1 854,3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1 509,6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1 411,8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 Краснологского  сельского поселения»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1 854,3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1 509,6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1 411,8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1 272,6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531,7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Краснологского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 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7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 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муниципальных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3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"Развитие сети автомобильных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lang w:eastAsia="ru-RU"/>
              </w:rPr>
              <w:t>дорог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Краснологского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пользования 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3 002,6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"Обеспечение коммунальными услугами и инфраструктурой жителей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коммунальными услугами и инфраструктурой население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дворовых и сельских территорий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сельских территорий из федерального бюджета.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сельских территорий из областного бюджета.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сельских территорий из местного бюджета.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</w:tr>
      <w:tr w:rsidR="00364141" w:rsidRPr="00364141" w:rsidTr="00364141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</w:tr>
      <w:tr w:rsidR="00364141" w:rsidRPr="00364141" w:rsidTr="00364141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</w:tr>
      <w:tr w:rsidR="00364141" w:rsidRPr="00364141" w:rsidTr="00364141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население  Краснологского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</w:tr>
      <w:tr w:rsidR="00364141" w:rsidRPr="00364141" w:rsidTr="00364141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364141" w:rsidRPr="00364141" w:rsidTr="00364141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   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64141" w:rsidRPr="00364141" w:rsidTr="00364141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157,8</w:t>
            </w:r>
          </w:p>
        </w:tc>
      </w:tr>
      <w:tr w:rsidR="00364141" w:rsidRPr="00364141" w:rsidTr="00364141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64141" w:rsidRPr="00364141" w:rsidTr="00364141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364141" w:rsidRPr="00364141" w:rsidTr="00364141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программа Воронежской области «Обеспечение качественными жилищно-коммунальными услугами населения Воронежской области» региональный проект «Чистая вода»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4141" w:rsidRPr="00364141" w:rsidTr="00364141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«Корректировка проектно-сметной документации (с </w:t>
            </w:r>
            <w:proofErr w:type="spell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допроектированием</w:t>
            </w:r>
            <w:proofErr w:type="spell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водоподготовки) на строящемся объекте «Реконструкция системы водоснабжения в селе Красный Лог каширского района Воронежской области»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(муниципальных)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нужд)(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64141" w:rsidRPr="00364141" w:rsidTr="00364141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769,5</w:t>
            </w:r>
          </w:p>
        </w:tc>
      </w:tr>
      <w:tr w:rsidR="00364141" w:rsidRPr="00364141" w:rsidTr="00364141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364141" w:rsidRPr="00364141" w:rsidTr="00364141">
        <w:trPr>
          <w:trHeight w:val="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364141" w:rsidRPr="00364141" w:rsidTr="00364141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364141" w:rsidRPr="00364141" w:rsidTr="00364141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752,3</w:t>
            </w:r>
          </w:p>
        </w:tc>
      </w:tr>
      <w:tr w:rsidR="00364141" w:rsidRPr="00364141" w:rsidTr="00364141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364141" w:rsidRPr="00364141" w:rsidTr="00364141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364141" w:rsidRPr="00364141" w:rsidRDefault="00364141" w:rsidP="00364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64141" w:rsidRPr="00364141">
          <w:pgSz w:w="11906" w:h="16838"/>
          <w:pgMar w:top="1134" w:right="851" w:bottom="1134" w:left="851" w:header="709" w:footer="709" w:gutter="0"/>
          <w:cols w:space="720"/>
        </w:sectPr>
      </w:pPr>
    </w:p>
    <w:p w:rsidR="00364141" w:rsidRPr="00364141" w:rsidRDefault="00364141" w:rsidP="0036414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 xml:space="preserve">                                                                                                                                       Приложение 9.3</w:t>
      </w:r>
    </w:p>
    <w:p w:rsidR="00364141" w:rsidRPr="00364141" w:rsidRDefault="00364141" w:rsidP="003641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364141" w:rsidRPr="00364141" w:rsidRDefault="00364141" w:rsidP="003641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364141" w:rsidRPr="00364141" w:rsidRDefault="00364141" w:rsidP="00364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От 22.07.2021 года № 34</w:t>
      </w:r>
    </w:p>
    <w:p w:rsidR="00364141" w:rsidRPr="00364141" w:rsidRDefault="00364141" w:rsidP="00364141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141" w:rsidRPr="00364141" w:rsidRDefault="00364141" w:rsidP="00364141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141" w:rsidRPr="00364141" w:rsidRDefault="00364141" w:rsidP="00364141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364141" w:rsidRPr="00364141" w:rsidRDefault="00364141" w:rsidP="00364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364141" w:rsidRPr="00364141" w:rsidRDefault="00364141" w:rsidP="00364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364141" w:rsidRPr="00364141" w:rsidRDefault="00364141" w:rsidP="00364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БЮДЖЕТНЫХ АССИГНОВАНИЙ ПО ЦЕЛЕВЫМ </w:t>
      </w:r>
      <w:proofErr w:type="gramStart"/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СТАТЬЯМ</w:t>
      </w: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</w:t>
      </w:r>
      <w:proofErr w:type="gramEnd"/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 СЕЛЬСКОГО ПОСЕЛЕНИЯ) ГРУППАМ ВИДОВ РАСХОДОВ, РАЗДЕЛАМ, ПОДРАЗДЕЛАМ</w:t>
      </w:r>
    </w:p>
    <w:p w:rsidR="00364141" w:rsidRPr="00364141" w:rsidRDefault="00364141" w:rsidP="00364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КЛАССИФИКАЦИИ РАСХОДОВ БЮДЖЕТА </w:t>
      </w:r>
    </w:p>
    <w:p w:rsidR="00364141" w:rsidRPr="00364141" w:rsidRDefault="00364141" w:rsidP="00364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2021 год и плановый период 2022-2023 годы</w:t>
      </w:r>
    </w:p>
    <w:tbl>
      <w:tblPr>
        <w:tblpPr w:leftFromText="180" w:rightFromText="180" w:bottomFromText="200" w:vertAnchor="text" w:horzAnchor="margin" w:tblpXSpec="center" w:tblpY="22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417"/>
        <w:gridCol w:w="709"/>
        <w:gridCol w:w="425"/>
        <w:gridCol w:w="425"/>
        <w:gridCol w:w="1418"/>
        <w:gridCol w:w="1417"/>
        <w:gridCol w:w="1418"/>
      </w:tblGrid>
      <w:tr w:rsidR="00364141" w:rsidRPr="00364141" w:rsidTr="00364141">
        <w:trPr>
          <w:trHeight w:val="124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2021г.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2023г..</w:t>
            </w:r>
          </w:p>
        </w:tc>
      </w:tr>
      <w:tr w:rsidR="00364141" w:rsidRPr="00364141" w:rsidTr="00364141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20 047,8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7 222,7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7 143,3</w:t>
            </w:r>
          </w:p>
        </w:tc>
      </w:tr>
      <w:tr w:rsidR="00364141" w:rsidRPr="00364141" w:rsidTr="00364141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«МУНИЦИПАЛЬНОЕ УПРАВЛЕНИЕ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8 927,1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4 197,3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4 096,4</w:t>
            </w:r>
          </w:p>
        </w:tc>
      </w:tr>
      <w:tr w:rsidR="00364141" w:rsidRPr="00364141" w:rsidTr="00364141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8 927,1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4 197,3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4 096,4</w:t>
            </w:r>
          </w:p>
        </w:tc>
      </w:tr>
      <w:tr w:rsidR="00364141" w:rsidRPr="00364141" w:rsidTr="00364141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администрации»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.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</w:tr>
      <w:tr w:rsidR="00364141" w:rsidRPr="00364141" w:rsidTr="00364141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администрации».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0110192010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1 854,3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1 509,6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1 411,8</w:t>
            </w:r>
          </w:p>
        </w:tc>
      </w:tr>
      <w:tr w:rsidR="00364141" w:rsidRPr="00364141" w:rsidTr="00364141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функций государственными (муниципальными)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0110192010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1 272,6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1 272 ,6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1 272,6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41" w:rsidRPr="00364141" w:rsidTr="00364141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531,7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41" w:rsidRPr="00364141" w:rsidTr="00364141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(Иные бюджетные ассигнования)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64141" w:rsidRPr="00364141" w:rsidTr="00364141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364141" w:rsidRPr="00364141" w:rsidRDefault="00364141" w:rsidP="00364141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КУЛЬТУРЫ СЕЛЬСКИХ ПОСЕЛЕНИЙ»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769 455,00</w:t>
            </w:r>
          </w:p>
        </w:tc>
      </w:tr>
      <w:tr w:rsidR="00364141" w:rsidRPr="00364141" w:rsidTr="0036414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769,5</w:t>
            </w:r>
          </w:p>
        </w:tc>
      </w:tr>
      <w:tr w:rsidR="00364141" w:rsidRPr="00364141" w:rsidTr="00364141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364141" w:rsidRPr="00364141" w:rsidTr="00364141">
        <w:trPr>
          <w:trHeight w:val="19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752,3</w:t>
            </w:r>
          </w:p>
        </w:tc>
      </w:tr>
      <w:tr w:rsidR="00364141" w:rsidRPr="00364141" w:rsidTr="00364141">
        <w:trPr>
          <w:trHeight w:val="1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364141" w:rsidRPr="00364141" w:rsidTr="00364141">
        <w:trPr>
          <w:trHeight w:val="1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(Иные бюджетные ассигнования)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10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КОММУНАЛЬНЫМИ УСЛУГАМИ И ИНФРАСТРУКТУРОЙ ЖИТЕЛЕЙ КРАСНОЛОГСКОГО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</w:tr>
      <w:tr w:rsidR="00364141" w:rsidRPr="00364141" w:rsidTr="00364141">
        <w:trPr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«Создание условий для обеспечения коммунальными услугами   и инфраструктурой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население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1878</w:t>
            </w:r>
          </w:p>
        </w:tc>
      </w:tr>
      <w:tr w:rsidR="00364141" w:rsidRPr="00364141" w:rsidTr="00364141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Благоустройство дворовых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364141" w:rsidRPr="00364141" w:rsidTr="00364141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64141" w:rsidRPr="00364141" w:rsidTr="00364141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"Уличное освещение "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157,8</w:t>
            </w:r>
          </w:p>
        </w:tc>
      </w:tr>
      <w:tr w:rsidR="00364141" w:rsidRPr="00364141" w:rsidTr="00364141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64141" w:rsidRPr="00364141" w:rsidTr="00364141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364141" w:rsidRPr="00364141" w:rsidTr="00364141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программа Воронежской области «Обеспечение качественными жилищно-коммунальными услугами населения Воронежской области» региональный проект «Чистая вода»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4141" w:rsidRPr="00364141" w:rsidTr="00364141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«Корректировка проектно-сметной документации (с </w:t>
            </w:r>
            <w:proofErr w:type="spell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допроектированием</w:t>
            </w:r>
            <w:proofErr w:type="spell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водоподготовки) на строящемся объекте «Реконструкция системы водоснабжения в селе Красный Лог каширского района Воронежской области»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4141" w:rsidRPr="00364141" w:rsidTr="00364141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АВТОМОБИЛЬНЫХ ДОРОГ КРАСНОЛОГСКОГО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364141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сети автомобильных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</w:t>
            </w:r>
            <w:r w:rsidRPr="00364141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3 763,6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3 002,6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«Финансовое обеспечение деятельности администрации» администрации».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Краснологского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Краснологского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64141" w:rsidRPr="00364141" w:rsidTr="00364141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защиты населения от чрезвычайных ситуаций и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пожаров .</w:t>
            </w:r>
            <w:proofErr w:type="gramEnd"/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</w:t>
            </w:r>
            <w:proofErr w:type="gramStart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муниципальных</w:t>
            </w:r>
            <w:proofErr w:type="gramEnd"/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64141" w:rsidRPr="00364141" w:rsidTr="00364141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коммунальными услугами и инфраструктурой население 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Краснологского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сельских территорий из федерального бюджета.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сельских территорий из областного бюджета.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4141" w:rsidRPr="00364141" w:rsidTr="00364141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сельских территорий из местного бюджета.</w:t>
            </w:r>
          </w:p>
          <w:p w:rsidR="00364141" w:rsidRPr="00364141" w:rsidRDefault="00364141" w:rsidP="0036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41" w:rsidRPr="00364141" w:rsidRDefault="00364141" w:rsidP="003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364141" w:rsidRPr="00364141" w:rsidRDefault="00364141" w:rsidP="00364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141" w:rsidRPr="00364141" w:rsidRDefault="00364141" w:rsidP="003641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CFC" w:rsidRDefault="00526CFC"/>
    <w:sectPr w:rsidR="0052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27E81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80EE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" w15:restartNumberingAfterBreak="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41"/>
    <w:rsid w:val="00140181"/>
    <w:rsid w:val="00364141"/>
    <w:rsid w:val="00526CFC"/>
    <w:rsid w:val="008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5339-1499-4281-83FF-5426932F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!Части документа"/>
    <w:basedOn w:val="a0"/>
    <w:next w:val="a0"/>
    <w:link w:val="10"/>
    <w:qFormat/>
    <w:rsid w:val="0036414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!Разделы документа"/>
    <w:basedOn w:val="a0"/>
    <w:link w:val="21"/>
    <w:semiHidden/>
    <w:unhideWhenUsed/>
    <w:qFormat/>
    <w:rsid w:val="0036414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semiHidden/>
    <w:unhideWhenUsed/>
    <w:qFormat/>
    <w:rsid w:val="0036414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semiHidden/>
    <w:unhideWhenUsed/>
    <w:qFormat/>
    <w:rsid w:val="0036414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3641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641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semiHidden/>
    <w:rsid w:val="0036414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semiHidden/>
    <w:rsid w:val="0036414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semiHidden/>
    <w:rsid w:val="0036414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3641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64141"/>
  </w:style>
  <w:style w:type="character" w:styleId="a4">
    <w:name w:val="Hyperlink"/>
    <w:semiHidden/>
    <w:unhideWhenUsed/>
    <w:rsid w:val="00364141"/>
    <w:rPr>
      <w:color w:val="0000FF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364141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1"/>
    <w:rsid w:val="0036414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1"/>
    <w:semiHidden/>
    <w:rsid w:val="00364141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1"/>
    <w:semiHidden/>
    <w:rsid w:val="0036414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1"/>
    <w:semiHidden/>
    <w:rsid w:val="00364141"/>
    <w:rPr>
      <w:rFonts w:ascii="Cambria" w:eastAsia="Times New Roman" w:hAnsi="Cambria" w:cs="Times New Roman"/>
      <w:i/>
      <w:iCs/>
      <w:color w:val="365F91"/>
      <w:sz w:val="22"/>
      <w:szCs w:val="22"/>
    </w:rPr>
  </w:style>
  <w:style w:type="character" w:styleId="HTML">
    <w:name w:val="HTML Variable"/>
    <w:aliases w:val="!Ссылки в документе"/>
    <w:basedOn w:val="a1"/>
    <w:semiHidden/>
    <w:unhideWhenUsed/>
    <w:rsid w:val="00364141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0"/>
    <w:semiHidden/>
    <w:unhideWhenUsed/>
    <w:rsid w:val="0036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1"/>
    <w:link w:val="a7"/>
    <w:semiHidden/>
    <w:locked/>
    <w:rsid w:val="00364141"/>
    <w:rPr>
      <w:rFonts w:ascii="Courier" w:eastAsia="Times New Roman" w:hAnsi="Courier" w:cs="Times New Roman"/>
      <w:szCs w:val="20"/>
      <w:lang w:eastAsia="ru-RU"/>
    </w:rPr>
  </w:style>
  <w:style w:type="paragraph" w:styleId="a7">
    <w:name w:val="annotation text"/>
    <w:aliases w:val="!Равноширинный текст документа"/>
    <w:basedOn w:val="a0"/>
    <w:link w:val="a6"/>
    <w:semiHidden/>
    <w:unhideWhenUsed/>
    <w:rsid w:val="0036414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3">
    <w:name w:val="Текст примечания Знак1"/>
    <w:aliases w:val="!Равноширинный текст документа Знак1"/>
    <w:basedOn w:val="a1"/>
    <w:semiHidden/>
    <w:rsid w:val="00364141"/>
    <w:rPr>
      <w:sz w:val="20"/>
      <w:szCs w:val="20"/>
    </w:rPr>
  </w:style>
  <w:style w:type="paragraph" w:styleId="a8">
    <w:name w:val="header"/>
    <w:basedOn w:val="a0"/>
    <w:link w:val="a9"/>
    <w:uiPriority w:val="99"/>
    <w:semiHidden/>
    <w:unhideWhenUsed/>
    <w:rsid w:val="003641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364141"/>
    <w:rPr>
      <w:rFonts w:ascii="Calibri" w:eastAsia="Calibri" w:hAnsi="Calibri" w:cs="Times New Roman"/>
    </w:rPr>
  </w:style>
  <w:style w:type="paragraph" w:styleId="aa">
    <w:name w:val="footer"/>
    <w:basedOn w:val="a0"/>
    <w:link w:val="ab"/>
    <w:semiHidden/>
    <w:unhideWhenUsed/>
    <w:rsid w:val="003641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semiHidden/>
    <w:rsid w:val="00364141"/>
    <w:rPr>
      <w:rFonts w:ascii="Calibri" w:eastAsia="Calibri" w:hAnsi="Calibri" w:cs="Times New Roman"/>
    </w:rPr>
  </w:style>
  <w:style w:type="paragraph" w:styleId="ac">
    <w:name w:val="Body Text"/>
    <w:basedOn w:val="a0"/>
    <w:link w:val="ad"/>
    <w:semiHidden/>
    <w:unhideWhenUsed/>
    <w:rsid w:val="003641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1"/>
    <w:link w:val="ac"/>
    <w:semiHidden/>
    <w:rsid w:val="003641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c"/>
    <w:semiHidden/>
    <w:unhideWhenUsed/>
    <w:rsid w:val="00364141"/>
    <w:rPr>
      <w:rFonts w:ascii="Arial" w:hAnsi="Arial" w:cs="Mangal"/>
    </w:rPr>
  </w:style>
  <w:style w:type="paragraph" w:styleId="a">
    <w:name w:val="List Number"/>
    <w:basedOn w:val="a0"/>
    <w:semiHidden/>
    <w:unhideWhenUsed/>
    <w:rsid w:val="0036414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Number 2"/>
    <w:basedOn w:val="a0"/>
    <w:semiHidden/>
    <w:unhideWhenUsed/>
    <w:qFormat/>
    <w:rsid w:val="00364141"/>
    <w:pPr>
      <w:numPr>
        <w:numId w:val="4"/>
      </w:numPr>
      <w:tabs>
        <w:tab w:val="clear" w:pos="643"/>
      </w:tabs>
      <w:spacing w:after="0" w:line="360" w:lineRule="auto"/>
      <w:ind w:left="720" w:firstLine="7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0"/>
    <w:next w:val="a0"/>
    <w:link w:val="af0"/>
    <w:qFormat/>
    <w:rsid w:val="003641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0">
    <w:name w:val="Название Знак"/>
    <w:basedOn w:val="a1"/>
    <w:link w:val="af"/>
    <w:rsid w:val="0036414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1">
    <w:name w:val="Body Text Indent"/>
    <w:basedOn w:val="a0"/>
    <w:link w:val="af2"/>
    <w:semiHidden/>
    <w:unhideWhenUsed/>
    <w:rsid w:val="0036414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3641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36414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364141"/>
    <w:rPr>
      <w:rFonts w:ascii="Calibri" w:eastAsia="Calibri" w:hAnsi="Calibri" w:cs="Times New Roman"/>
    </w:rPr>
  </w:style>
  <w:style w:type="paragraph" w:styleId="af3">
    <w:name w:val="Balloon Text"/>
    <w:basedOn w:val="a0"/>
    <w:link w:val="af4"/>
    <w:uiPriority w:val="99"/>
    <w:semiHidden/>
    <w:unhideWhenUsed/>
    <w:rsid w:val="003641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64141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364141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0"/>
    <w:uiPriority w:val="34"/>
    <w:qFormat/>
    <w:rsid w:val="0036414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14">
    <w:name w:val="1Орган_ПР Знак"/>
    <w:link w:val="15"/>
    <w:locked/>
    <w:rsid w:val="00364141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0"/>
    <w:link w:val="14"/>
    <w:qFormat/>
    <w:rsid w:val="00364141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4">
    <w:name w:val="2Название Знак"/>
    <w:link w:val="25"/>
    <w:locked/>
    <w:rsid w:val="00364141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5">
    <w:name w:val="2Название"/>
    <w:basedOn w:val="a0"/>
    <w:link w:val="24"/>
    <w:qFormat/>
    <w:rsid w:val="00364141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Title">
    <w:name w:val="ConsPlusTitle"/>
    <w:rsid w:val="00364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64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641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64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0"/>
    <w:rsid w:val="003641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2">
    <w:name w:val="3Приложение Знак"/>
    <w:link w:val="33"/>
    <w:locked/>
    <w:rsid w:val="00364141"/>
    <w:rPr>
      <w:rFonts w:ascii="Arial" w:eastAsia="Times New Roman" w:hAnsi="Arial" w:cs="Times New Roman"/>
      <w:sz w:val="26"/>
      <w:szCs w:val="28"/>
      <w:lang w:val="x-none" w:eastAsia="x-none"/>
    </w:rPr>
  </w:style>
  <w:style w:type="paragraph" w:customStyle="1" w:styleId="33">
    <w:name w:val="3Приложение"/>
    <w:basedOn w:val="a0"/>
    <w:link w:val="32"/>
    <w:qFormat/>
    <w:rsid w:val="00364141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6"/>
      <w:szCs w:val="28"/>
      <w:lang w:val="x-none" w:eastAsia="x-none"/>
    </w:rPr>
  </w:style>
  <w:style w:type="character" w:customStyle="1" w:styleId="af7">
    <w:name w:val="Основной текст_"/>
    <w:basedOn w:val="a1"/>
    <w:link w:val="16"/>
    <w:locked/>
    <w:rsid w:val="003641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Основной текст1"/>
    <w:basedOn w:val="a0"/>
    <w:link w:val="af7"/>
    <w:rsid w:val="0036414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itlecentered">
    <w:name w:val="Table_title_centered"/>
    <w:basedOn w:val="a0"/>
    <w:rsid w:val="00364141"/>
    <w:pPr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pplication">
    <w:name w:val="Application!Приложение"/>
    <w:rsid w:val="003641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414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6414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6414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Nonformat">
    <w:name w:val="ConsNonformat"/>
    <w:rsid w:val="00364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ConsNormal">
    <w:name w:val="ConsNormal"/>
    <w:rsid w:val="003641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Знак Знак Знак"/>
    <w:basedOn w:val="a0"/>
    <w:rsid w:val="003641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2">
    <w:name w:val="Знак4"/>
    <w:basedOn w:val="a0"/>
    <w:rsid w:val="003641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аголовок"/>
    <w:basedOn w:val="a0"/>
    <w:next w:val="ac"/>
    <w:rsid w:val="0036414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7">
    <w:name w:val="Название1"/>
    <w:basedOn w:val="a0"/>
    <w:rsid w:val="0036414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0"/>
    <w:rsid w:val="00364141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a">
    <w:name w:val="Содержимое таблицы"/>
    <w:basedOn w:val="a0"/>
    <w:rsid w:val="003641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4141"/>
    <w:pPr>
      <w:jc w:val="center"/>
    </w:pPr>
    <w:rPr>
      <w:b/>
      <w:bCs/>
    </w:rPr>
  </w:style>
  <w:style w:type="paragraph" w:customStyle="1" w:styleId="ConsTitle">
    <w:name w:val="ConsTitle"/>
    <w:rsid w:val="0036414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msonormalbullet2gif">
    <w:name w:val="msonormalbullet2.gif"/>
    <w:basedOn w:val="a0"/>
    <w:rsid w:val="0036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0"/>
    <w:rsid w:val="0036414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36414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19">
    <w:name w:val="Заголовок №1_"/>
    <w:basedOn w:val="a1"/>
    <w:link w:val="1a"/>
    <w:locked/>
    <w:rsid w:val="00364141"/>
    <w:rPr>
      <w:rFonts w:ascii="Times New Roman" w:eastAsia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a">
    <w:name w:val="Заголовок №1"/>
    <w:basedOn w:val="a0"/>
    <w:link w:val="19"/>
    <w:rsid w:val="00364141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character" w:customStyle="1" w:styleId="5">
    <w:name w:val="Основной текст (5)_"/>
    <w:basedOn w:val="a1"/>
    <w:link w:val="50"/>
    <w:locked/>
    <w:rsid w:val="00364141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6414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8">
    <w:name w:val="Основной текст (8)_"/>
    <w:basedOn w:val="a1"/>
    <w:link w:val="80"/>
    <w:locked/>
    <w:rsid w:val="003641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3641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c">
    <w:name w:val="Колонтитул_"/>
    <w:basedOn w:val="a1"/>
    <w:link w:val="afd"/>
    <w:locked/>
    <w:rsid w:val="00364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Колонтитул"/>
    <w:basedOn w:val="a0"/>
    <w:link w:val="afc"/>
    <w:rsid w:val="00364141"/>
    <w:pPr>
      <w:widowControl w:val="0"/>
      <w:shd w:val="clear" w:color="auto" w:fill="FFFFFF"/>
      <w:spacing w:after="0" w:line="48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Колонтитул (3)_"/>
    <w:basedOn w:val="a1"/>
    <w:link w:val="35"/>
    <w:locked/>
    <w:rsid w:val="003641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Колонтитул (3)"/>
    <w:basedOn w:val="a0"/>
    <w:link w:val="34"/>
    <w:rsid w:val="00364141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1">
    <w:name w:val="Основной текст (11)_"/>
    <w:basedOn w:val="a1"/>
    <w:link w:val="112"/>
    <w:locked/>
    <w:rsid w:val="00364141"/>
    <w:rPr>
      <w:rFonts w:ascii="Tahoma" w:eastAsia="Tahoma" w:hAnsi="Tahoma" w:cs="Tahoma"/>
      <w:b/>
      <w:bCs/>
      <w:sz w:val="9"/>
      <w:szCs w:val="9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364141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9"/>
      <w:szCs w:val="9"/>
    </w:rPr>
  </w:style>
  <w:style w:type="character" w:customStyle="1" w:styleId="120">
    <w:name w:val="Основной текст (12)_"/>
    <w:basedOn w:val="a1"/>
    <w:link w:val="121"/>
    <w:locked/>
    <w:rsid w:val="003641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3641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Подпись к картинке (2)_"/>
    <w:basedOn w:val="a1"/>
    <w:link w:val="27"/>
    <w:locked/>
    <w:rsid w:val="003641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7">
    <w:name w:val="Подпись к картинке (2)"/>
    <w:basedOn w:val="a0"/>
    <w:link w:val="26"/>
    <w:rsid w:val="003641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e">
    <w:name w:val="Подпись к картинке_"/>
    <w:basedOn w:val="a1"/>
    <w:link w:val="aff"/>
    <w:locked/>
    <w:rsid w:val="003641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f">
    <w:name w:val="Подпись к картинке"/>
    <w:basedOn w:val="a0"/>
    <w:link w:val="afe"/>
    <w:rsid w:val="00364141"/>
    <w:pPr>
      <w:widowControl w:val="0"/>
      <w:shd w:val="clear" w:color="auto" w:fill="FFFFFF"/>
      <w:spacing w:after="0" w:line="322" w:lineRule="exact"/>
      <w:ind w:hanging="9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f0">
    <w:name w:val="Другое_"/>
    <w:basedOn w:val="a1"/>
    <w:link w:val="aff1"/>
    <w:locked/>
    <w:rsid w:val="003641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Другое"/>
    <w:basedOn w:val="a0"/>
    <w:link w:val="aff0"/>
    <w:rsid w:val="003641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0">
    <w:name w:val="Основной текст (17)_"/>
    <w:basedOn w:val="a1"/>
    <w:link w:val="171"/>
    <w:locked/>
    <w:rsid w:val="0036414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3641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80">
    <w:name w:val="Основной текст (18)_"/>
    <w:basedOn w:val="a1"/>
    <w:link w:val="181"/>
    <w:locked/>
    <w:rsid w:val="0036414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3641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f2">
    <w:name w:val="Стиль"/>
    <w:rsid w:val="00364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364141"/>
    <w:rPr>
      <w:rFonts w:ascii="Times New Roman" w:hAnsi="Times New Roman" w:cs="Times New Roman" w:hint="default"/>
      <w:sz w:val="20"/>
      <w:szCs w:val="20"/>
    </w:rPr>
  </w:style>
  <w:style w:type="character" w:customStyle="1" w:styleId="s10">
    <w:name w:val="s_10"/>
    <w:basedOn w:val="a1"/>
    <w:rsid w:val="00364141"/>
  </w:style>
  <w:style w:type="character" w:customStyle="1" w:styleId="1b">
    <w:name w:val="Название Знак1"/>
    <w:basedOn w:val="a1"/>
    <w:uiPriority w:val="10"/>
    <w:rsid w:val="00364141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WW8Num3z0">
    <w:name w:val="WW8Num3z0"/>
    <w:rsid w:val="00364141"/>
    <w:rPr>
      <w:rFonts w:ascii="Symbol" w:hAnsi="Symbol" w:hint="default"/>
    </w:rPr>
  </w:style>
  <w:style w:type="character" w:customStyle="1" w:styleId="WW8Num3z1">
    <w:name w:val="WW8Num3z1"/>
    <w:rsid w:val="00364141"/>
    <w:rPr>
      <w:rFonts w:ascii="Courier New" w:hAnsi="Courier New" w:cs="Courier New" w:hint="default"/>
    </w:rPr>
  </w:style>
  <w:style w:type="character" w:customStyle="1" w:styleId="WW8Num3z2">
    <w:name w:val="WW8Num3z2"/>
    <w:rsid w:val="00364141"/>
    <w:rPr>
      <w:rFonts w:ascii="Wingdings" w:hAnsi="Wingdings" w:hint="default"/>
    </w:rPr>
  </w:style>
  <w:style w:type="character" w:customStyle="1" w:styleId="WW8Num7z0">
    <w:name w:val="WW8Num7z0"/>
    <w:rsid w:val="00364141"/>
    <w:rPr>
      <w:rFonts w:ascii="Symbol" w:hAnsi="Symbol" w:hint="default"/>
      <w:sz w:val="26"/>
      <w:szCs w:val="26"/>
    </w:rPr>
  </w:style>
  <w:style w:type="character" w:customStyle="1" w:styleId="WW8Num7z1">
    <w:name w:val="WW8Num7z1"/>
    <w:rsid w:val="00364141"/>
    <w:rPr>
      <w:rFonts w:ascii="Courier New" w:hAnsi="Courier New" w:cs="Courier New" w:hint="default"/>
    </w:rPr>
  </w:style>
  <w:style w:type="character" w:customStyle="1" w:styleId="WW8Num7z2">
    <w:name w:val="WW8Num7z2"/>
    <w:rsid w:val="00364141"/>
    <w:rPr>
      <w:rFonts w:ascii="Wingdings" w:hAnsi="Wingdings" w:hint="default"/>
    </w:rPr>
  </w:style>
  <w:style w:type="character" w:customStyle="1" w:styleId="WW8Num7z3">
    <w:name w:val="WW8Num7z3"/>
    <w:rsid w:val="00364141"/>
    <w:rPr>
      <w:rFonts w:ascii="Symbol" w:hAnsi="Symbol" w:hint="default"/>
    </w:rPr>
  </w:style>
  <w:style w:type="character" w:customStyle="1" w:styleId="WW8Num12z0">
    <w:name w:val="WW8Num12z0"/>
    <w:rsid w:val="00364141"/>
    <w:rPr>
      <w:rFonts w:ascii="Symbol" w:hAnsi="Symbol" w:hint="default"/>
    </w:rPr>
  </w:style>
  <w:style w:type="character" w:customStyle="1" w:styleId="WW8Num12z1">
    <w:name w:val="WW8Num12z1"/>
    <w:rsid w:val="00364141"/>
    <w:rPr>
      <w:rFonts w:ascii="Courier New" w:hAnsi="Courier New" w:cs="Courier New" w:hint="default"/>
    </w:rPr>
  </w:style>
  <w:style w:type="character" w:customStyle="1" w:styleId="WW8Num12z2">
    <w:name w:val="WW8Num12z2"/>
    <w:rsid w:val="00364141"/>
    <w:rPr>
      <w:rFonts w:ascii="Wingdings" w:hAnsi="Wingdings" w:hint="default"/>
    </w:rPr>
  </w:style>
  <w:style w:type="character" w:customStyle="1" w:styleId="WW8Num13z0">
    <w:name w:val="WW8Num13z0"/>
    <w:rsid w:val="00364141"/>
    <w:rPr>
      <w:color w:val="2B2B2B"/>
    </w:rPr>
  </w:style>
  <w:style w:type="character" w:customStyle="1" w:styleId="1c">
    <w:name w:val="Основной шрифт абзаца1"/>
    <w:rsid w:val="00364141"/>
  </w:style>
  <w:style w:type="character" w:customStyle="1" w:styleId="highlight">
    <w:name w:val="highlight"/>
    <w:rsid w:val="00364141"/>
  </w:style>
  <w:style w:type="character" w:customStyle="1" w:styleId="aff3">
    <w:name w:val="Символ нумерации"/>
    <w:rsid w:val="00364141"/>
  </w:style>
  <w:style w:type="character" w:customStyle="1" w:styleId="1d">
    <w:name w:val="Верхний колонтитул Знак1"/>
    <w:basedOn w:val="a1"/>
    <w:uiPriority w:val="99"/>
    <w:rsid w:val="00364141"/>
    <w:rPr>
      <w:lang w:eastAsia="ar-SA"/>
    </w:rPr>
  </w:style>
  <w:style w:type="character" w:customStyle="1" w:styleId="1e">
    <w:name w:val="Нижний колонтитул Знак1"/>
    <w:basedOn w:val="a1"/>
    <w:uiPriority w:val="99"/>
    <w:rsid w:val="00364141"/>
    <w:rPr>
      <w:lang w:eastAsia="ar-SA"/>
    </w:rPr>
  </w:style>
  <w:style w:type="character" w:customStyle="1" w:styleId="36">
    <w:name w:val="Основной текст (3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3">
    <w:name w:val="Основной текст (4)_"/>
    <w:basedOn w:val="a1"/>
    <w:rsid w:val="003641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">
    <w:name w:val="Основной текст (2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">
    <w:name w:val="Колонтитул (2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a">
    <w:name w:val="Основной текст (2)"/>
    <w:basedOn w:val="28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4">
    <w:name w:val="Основной текст (4)"/>
    <w:basedOn w:val="43"/>
    <w:rsid w:val="003641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6">
    <w:name w:val="Основной текст (6)_"/>
    <w:basedOn w:val="a1"/>
    <w:rsid w:val="0036414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60">
    <w:name w:val="Основной текст (6)"/>
    <w:basedOn w:val="6"/>
    <w:rsid w:val="0036414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 w:eastAsia="ru-RU" w:bidi="ru-RU"/>
    </w:rPr>
  </w:style>
  <w:style w:type="character" w:customStyle="1" w:styleId="71">
    <w:name w:val="Основной текст (7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72">
    <w:name w:val="Основной текст (7)"/>
    <w:basedOn w:val="7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aliases w:val="Полужирный"/>
    <w:basedOn w:val="28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ff4">
    <w:name w:val="Подпись к таблице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b">
    <w:name w:val="Колонтитул (2)"/>
    <w:basedOn w:val="29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7">
    <w:name w:val="Основной текст (3)"/>
    <w:basedOn w:val="36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 w:eastAsia="ru-RU" w:bidi="ru-RU"/>
    </w:rPr>
  </w:style>
  <w:style w:type="character" w:customStyle="1" w:styleId="2c">
    <w:name w:val="Подпись к таблице (2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d">
    <w:name w:val="Подпись к таблице (2)"/>
    <w:basedOn w:val="2c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f5">
    <w:name w:val="Подпись к таблице"/>
    <w:basedOn w:val="aff4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aliases w:val="Курсив"/>
    <w:basedOn w:val="9"/>
    <w:rsid w:val="003641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9">
    <w:name w:val="Основной текст (9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1TimesNewRoman">
    <w:name w:val="Основной текст (11) + Times New Roman"/>
    <w:aliases w:val="7 pt,Не полужирный"/>
    <w:basedOn w:val="111"/>
    <w:rsid w:val="003641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101">
    <w:name w:val="Основной текст (10)"/>
    <w:basedOn w:val="100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single"/>
      <w:effect w:val="none"/>
      <w:lang w:val="ru-RU" w:eastAsia="ru-RU" w:bidi="ru-RU"/>
    </w:rPr>
  </w:style>
  <w:style w:type="character" w:customStyle="1" w:styleId="102">
    <w:name w:val="Основной текст (10) + Курсив"/>
    <w:basedOn w:val="100"/>
    <w:rsid w:val="003641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45">
    <w:name w:val="Колонтитул (4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46">
    <w:name w:val="Колонтитул (4)"/>
    <w:basedOn w:val="45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130">
    <w:name w:val="Основной текст (13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31">
    <w:name w:val="Основной текст (13)"/>
    <w:basedOn w:val="130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150">
    <w:name w:val="Основной текст (15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51">
    <w:name w:val="Основной текст (15)"/>
    <w:basedOn w:val="150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140">
    <w:name w:val="Основной текст (14)_"/>
    <w:basedOn w:val="a1"/>
    <w:rsid w:val="003641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141">
    <w:name w:val="Основной текст (14)"/>
    <w:basedOn w:val="140"/>
    <w:rsid w:val="003641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51">
    <w:name w:val="Колонтитул (5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9"/>
      <w:szCs w:val="9"/>
      <w:u w:val="none"/>
      <w:effect w:val="none"/>
    </w:rPr>
  </w:style>
  <w:style w:type="character" w:customStyle="1" w:styleId="52">
    <w:name w:val="Колонтитул (5)"/>
    <w:basedOn w:val="5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160">
    <w:name w:val="Основной текст (16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61">
    <w:name w:val="Основной текст (16)"/>
    <w:basedOn w:val="160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4Candara">
    <w:name w:val="Колонтитул (4) + Candara"/>
    <w:aliases w:val="Масштаб 70%"/>
    <w:basedOn w:val="45"/>
    <w:rsid w:val="00364141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7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61">
    <w:name w:val="Колонтитул (6)_"/>
    <w:basedOn w:val="a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62">
    <w:name w:val="Колонтитул (6)"/>
    <w:basedOn w:val="61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910pt">
    <w:name w:val="Основной текст (9) + 10 pt"/>
    <w:basedOn w:val="9"/>
    <w:rsid w:val="003641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ff6">
    <w:name w:val="Table Grid"/>
    <w:basedOn w:val="a2"/>
    <w:rsid w:val="003641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2"/>
    <w:rsid w:val="0036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rsid w:val="0036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uiPriority w:val="59"/>
    <w:rsid w:val="003641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2"/>
    <w:rsid w:val="0036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364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4</cp:revision>
  <cp:lastPrinted>2021-08-05T05:46:00Z</cp:lastPrinted>
  <dcterms:created xsi:type="dcterms:W3CDTF">2021-08-03T07:48:00Z</dcterms:created>
  <dcterms:modified xsi:type="dcterms:W3CDTF">2021-08-05T05:48:00Z</dcterms:modified>
</cp:coreProperties>
</file>