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87" w:rsidRPr="00D77A56" w:rsidRDefault="00160687" w:rsidP="0016068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77A56">
        <w:rPr>
          <w:rFonts w:ascii="Times New Roman" w:hAnsi="Times New Roman"/>
          <w:b/>
          <w:bCs/>
          <w:sz w:val="28"/>
          <w:szCs w:val="28"/>
          <w:lang w:val="ru-RU"/>
        </w:rPr>
        <w:t>СОВЕТ НАРОДНЫХ ДЕПУТАТОВ</w:t>
      </w:r>
      <w:r w:rsidR="002F1ECF" w:rsidRPr="00D77A5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3643F" w:rsidRPr="00D77A56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</w:t>
      </w:r>
      <w:r w:rsidRPr="00D77A56">
        <w:rPr>
          <w:rFonts w:ascii="Times New Roman" w:hAnsi="Times New Roman"/>
          <w:b/>
          <w:bCs/>
          <w:sz w:val="28"/>
          <w:szCs w:val="28"/>
          <w:lang w:val="ru-RU"/>
        </w:rPr>
        <w:t>ШУКАВСКОГО СЕЛЬСКОГО ПОСЕЛЕНИЯ</w:t>
      </w:r>
    </w:p>
    <w:p w:rsidR="00160687" w:rsidRPr="00D77A56" w:rsidRDefault="00160687" w:rsidP="0016068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77A56">
        <w:rPr>
          <w:rFonts w:ascii="Times New Roman" w:hAnsi="Times New Roman"/>
          <w:b/>
          <w:bCs/>
          <w:sz w:val="28"/>
          <w:szCs w:val="28"/>
          <w:lang w:val="ru-RU"/>
        </w:rPr>
        <w:t>ВЕРХНЕХАВСКОГО МУНИЦИПАЛЬНОГО РАЙОНА</w:t>
      </w:r>
    </w:p>
    <w:p w:rsidR="00160687" w:rsidRPr="00D77A56" w:rsidRDefault="00160687" w:rsidP="0016068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77A56">
        <w:rPr>
          <w:rFonts w:ascii="Times New Roman" w:hAnsi="Times New Roman"/>
          <w:b/>
          <w:bCs/>
          <w:sz w:val="28"/>
          <w:szCs w:val="28"/>
          <w:lang w:val="ru-RU"/>
        </w:rPr>
        <w:t>ВОРОНЕЖСКОЙ ОБЛАСТИ</w:t>
      </w:r>
    </w:p>
    <w:p w:rsidR="00160687" w:rsidRPr="00D77A56" w:rsidRDefault="00160687" w:rsidP="00160687">
      <w:pPr>
        <w:rPr>
          <w:rFonts w:ascii="Times New Roman" w:hAnsi="Times New Roman"/>
          <w:sz w:val="28"/>
          <w:szCs w:val="28"/>
          <w:lang w:val="ru-RU"/>
        </w:rPr>
      </w:pPr>
    </w:p>
    <w:p w:rsidR="002F1ECF" w:rsidRPr="00D77A56" w:rsidRDefault="002F1ECF" w:rsidP="00160687">
      <w:pPr>
        <w:rPr>
          <w:rFonts w:ascii="Times New Roman" w:hAnsi="Times New Roman"/>
          <w:sz w:val="28"/>
          <w:szCs w:val="28"/>
          <w:lang w:val="ru-RU"/>
        </w:rPr>
      </w:pPr>
    </w:p>
    <w:p w:rsidR="002F1ECF" w:rsidRPr="00D77A56" w:rsidRDefault="002F1ECF" w:rsidP="002F1E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77A56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2F1ECF" w:rsidRPr="00D77A56" w:rsidRDefault="002F1ECF" w:rsidP="00160687">
      <w:pPr>
        <w:rPr>
          <w:rFonts w:ascii="Times New Roman" w:hAnsi="Times New Roman"/>
          <w:sz w:val="28"/>
          <w:szCs w:val="28"/>
          <w:lang w:val="ru-RU"/>
        </w:rPr>
      </w:pPr>
    </w:p>
    <w:p w:rsidR="002F1ECF" w:rsidRPr="00D77A56" w:rsidRDefault="00650AC2" w:rsidP="0016068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«16</w:t>
      </w:r>
      <w:r w:rsidR="00B13EDE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мая</w:t>
      </w:r>
      <w:r w:rsidR="00B13E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2141" w:rsidRPr="00D77A56">
        <w:rPr>
          <w:rFonts w:ascii="Times New Roman" w:hAnsi="Times New Roman"/>
          <w:sz w:val="28"/>
          <w:szCs w:val="28"/>
          <w:lang w:val="ru-RU"/>
        </w:rPr>
        <w:t>20</w:t>
      </w:r>
      <w:r w:rsidR="0073643F" w:rsidRPr="00D77A56">
        <w:rPr>
          <w:rFonts w:ascii="Times New Roman" w:hAnsi="Times New Roman"/>
          <w:sz w:val="28"/>
          <w:szCs w:val="28"/>
          <w:lang w:val="ru-RU"/>
        </w:rPr>
        <w:t>2</w:t>
      </w:r>
      <w:r w:rsidR="00B010DA">
        <w:rPr>
          <w:rFonts w:ascii="Times New Roman" w:hAnsi="Times New Roman"/>
          <w:sz w:val="28"/>
          <w:szCs w:val="28"/>
          <w:lang w:val="ru-RU"/>
        </w:rPr>
        <w:t>2</w:t>
      </w:r>
      <w:r w:rsidR="00B82141" w:rsidRPr="00D77A56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="00B010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2141" w:rsidRPr="00D77A56">
        <w:rPr>
          <w:rFonts w:ascii="Times New Roman" w:hAnsi="Times New Roman"/>
          <w:sz w:val="28"/>
          <w:szCs w:val="28"/>
          <w:lang w:val="ru-RU"/>
        </w:rPr>
        <w:t>№</w:t>
      </w:r>
      <w:r w:rsidR="00D01917">
        <w:rPr>
          <w:rFonts w:ascii="Times New Roman" w:hAnsi="Times New Roman"/>
          <w:sz w:val="28"/>
          <w:szCs w:val="28"/>
          <w:lang w:val="ru-RU"/>
        </w:rPr>
        <w:t xml:space="preserve"> 43</w:t>
      </w:r>
    </w:p>
    <w:p w:rsidR="002F1ECF" w:rsidRPr="00D77A56" w:rsidRDefault="002F1ECF" w:rsidP="00160687">
      <w:pPr>
        <w:rPr>
          <w:rFonts w:ascii="Times New Roman" w:hAnsi="Times New Roman"/>
          <w:sz w:val="28"/>
          <w:szCs w:val="28"/>
          <w:lang w:val="ru-RU"/>
        </w:rPr>
      </w:pPr>
      <w:r w:rsidRPr="00D77A56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Pr="00D77A56">
        <w:rPr>
          <w:rFonts w:ascii="Times New Roman" w:hAnsi="Times New Roman"/>
          <w:sz w:val="28"/>
          <w:szCs w:val="28"/>
          <w:lang w:val="ru-RU"/>
        </w:rPr>
        <w:t>Шукавка</w:t>
      </w:r>
      <w:proofErr w:type="spellEnd"/>
    </w:p>
    <w:p w:rsidR="002F1ECF" w:rsidRPr="00D77A56" w:rsidRDefault="002F1ECF" w:rsidP="00160687">
      <w:pPr>
        <w:rPr>
          <w:rFonts w:ascii="Times New Roman" w:hAnsi="Times New Roman"/>
          <w:sz w:val="28"/>
          <w:szCs w:val="28"/>
          <w:lang w:val="ru-RU"/>
        </w:rPr>
      </w:pPr>
    </w:p>
    <w:p w:rsidR="00B82141" w:rsidRPr="00D77A56" w:rsidRDefault="00D01917" w:rsidP="00160687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 w:rsidR="00160687" w:rsidRPr="00D77A56">
        <w:rPr>
          <w:rFonts w:ascii="Times New Roman" w:hAnsi="Times New Roman"/>
          <w:b/>
          <w:sz w:val="28"/>
          <w:szCs w:val="28"/>
          <w:lang w:val="ru-RU"/>
        </w:rPr>
        <w:t>отчёта  об исполнении</w:t>
      </w:r>
    </w:p>
    <w:p w:rsidR="00B82141" w:rsidRPr="00D77A56" w:rsidRDefault="00160687" w:rsidP="00160687">
      <w:pPr>
        <w:rPr>
          <w:rFonts w:ascii="Times New Roman" w:hAnsi="Times New Roman"/>
          <w:b/>
          <w:sz w:val="28"/>
          <w:szCs w:val="28"/>
          <w:lang w:val="ru-RU"/>
        </w:rPr>
      </w:pPr>
      <w:r w:rsidRPr="00D77A56">
        <w:rPr>
          <w:rFonts w:ascii="Times New Roman" w:hAnsi="Times New Roman"/>
          <w:b/>
          <w:sz w:val="28"/>
          <w:szCs w:val="28"/>
          <w:lang w:val="ru-RU"/>
        </w:rPr>
        <w:t xml:space="preserve">бюджета </w:t>
      </w:r>
      <w:proofErr w:type="spellStart"/>
      <w:r w:rsidRPr="00D77A56">
        <w:rPr>
          <w:rFonts w:ascii="Times New Roman" w:hAnsi="Times New Roman"/>
          <w:b/>
          <w:sz w:val="28"/>
          <w:szCs w:val="28"/>
          <w:lang w:val="ru-RU"/>
        </w:rPr>
        <w:t>Шукавского</w:t>
      </w:r>
      <w:proofErr w:type="spellEnd"/>
      <w:r w:rsidR="00B82141" w:rsidRPr="00D77A5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77A56">
        <w:rPr>
          <w:rFonts w:ascii="Times New Roman" w:hAnsi="Times New Roman"/>
          <w:b/>
          <w:sz w:val="28"/>
          <w:szCs w:val="28"/>
          <w:lang w:val="ru-RU"/>
        </w:rPr>
        <w:t xml:space="preserve">сельского </w:t>
      </w:r>
    </w:p>
    <w:p w:rsidR="00160687" w:rsidRPr="00D77A56" w:rsidRDefault="00565128" w:rsidP="00160687">
      <w:pPr>
        <w:rPr>
          <w:rFonts w:ascii="Times New Roman" w:hAnsi="Times New Roman"/>
          <w:b/>
          <w:sz w:val="28"/>
          <w:szCs w:val="28"/>
          <w:lang w:val="ru-RU"/>
        </w:rPr>
      </w:pPr>
      <w:r w:rsidRPr="00D77A56">
        <w:rPr>
          <w:rFonts w:ascii="Times New Roman" w:hAnsi="Times New Roman"/>
          <w:b/>
          <w:sz w:val="28"/>
          <w:szCs w:val="28"/>
          <w:lang w:val="ru-RU"/>
        </w:rPr>
        <w:t>поселения за 202</w:t>
      </w:r>
      <w:r w:rsidR="00B010DA">
        <w:rPr>
          <w:rFonts w:ascii="Times New Roman" w:hAnsi="Times New Roman"/>
          <w:b/>
          <w:sz w:val="28"/>
          <w:szCs w:val="28"/>
          <w:lang w:val="ru-RU"/>
        </w:rPr>
        <w:t>1</w:t>
      </w:r>
      <w:r w:rsidR="00160687" w:rsidRPr="00D77A56">
        <w:rPr>
          <w:rFonts w:ascii="Times New Roman" w:hAnsi="Times New Roman"/>
          <w:b/>
          <w:sz w:val="28"/>
          <w:szCs w:val="28"/>
          <w:lang w:val="ru-RU"/>
        </w:rPr>
        <w:t xml:space="preserve"> год </w:t>
      </w:r>
    </w:p>
    <w:p w:rsidR="00160687" w:rsidRPr="00D77A56" w:rsidRDefault="00160687" w:rsidP="00160687">
      <w:pPr>
        <w:rPr>
          <w:rFonts w:ascii="Times New Roman" w:hAnsi="Times New Roman"/>
          <w:sz w:val="28"/>
          <w:szCs w:val="28"/>
          <w:lang w:val="ru-RU"/>
        </w:rPr>
      </w:pPr>
    </w:p>
    <w:p w:rsidR="00160687" w:rsidRPr="00D77A56" w:rsidRDefault="00160687" w:rsidP="007607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7A56">
        <w:rPr>
          <w:rFonts w:ascii="Times New Roman" w:hAnsi="Times New Roman"/>
          <w:sz w:val="28"/>
          <w:szCs w:val="28"/>
          <w:lang w:val="ru-RU"/>
        </w:rPr>
        <w:t xml:space="preserve">       Рассмотрев </w:t>
      </w:r>
      <w:r w:rsidR="00D01917">
        <w:rPr>
          <w:rFonts w:ascii="Times New Roman" w:hAnsi="Times New Roman"/>
          <w:sz w:val="28"/>
          <w:szCs w:val="28"/>
          <w:lang w:val="ru-RU"/>
        </w:rPr>
        <w:t>отчёт</w:t>
      </w:r>
      <w:r w:rsidRPr="00D77A56">
        <w:rPr>
          <w:rFonts w:ascii="Times New Roman" w:hAnsi="Times New Roman"/>
          <w:sz w:val="28"/>
          <w:szCs w:val="28"/>
          <w:lang w:val="ru-RU"/>
        </w:rPr>
        <w:t xml:space="preserve"> об исполнении бюджета </w:t>
      </w:r>
      <w:proofErr w:type="spellStart"/>
      <w:r w:rsidRPr="00D77A56">
        <w:rPr>
          <w:rFonts w:ascii="Times New Roman" w:hAnsi="Times New Roman"/>
          <w:sz w:val="28"/>
          <w:szCs w:val="28"/>
          <w:lang w:val="ru-RU"/>
        </w:rPr>
        <w:t>Шукавского</w:t>
      </w:r>
      <w:proofErr w:type="spellEnd"/>
      <w:r w:rsidRPr="00D77A56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B82141" w:rsidRPr="00D77A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5128" w:rsidRPr="00D77A56">
        <w:rPr>
          <w:rFonts w:ascii="Times New Roman" w:hAnsi="Times New Roman"/>
          <w:sz w:val="28"/>
          <w:szCs w:val="28"/>
          <w:lang w:val="ru-RU"/>
        </w:rPr>
        <w:t>за 202</w:t>
      </w:r>
      <w:r w:rsidR="00B010DA">
        <w:rPr>
          <w:rFonts w:ascii="Times New Roman" w:hAnsi="Times New Roman"/>
          <w:sz w:val="28"/>
          <w:szCs w:val="28"/>
          <w:lang w:val="ru-RU"/>
        </w:rPr>
        <w:t>1</w:t>
      </w:r>
      <w:r w:rsidRPr="00D77A56">
        <w:rPr>
          <w:rFonts w:ascii="Times New Roman" w:hAnsi="Times New Roman"/>
          <w:sz w:val="28"/>
          <w:szCs w:val="28"/>
          <w:lang w:val="ru-RU"/>
        </w:rPr>
        <w:t xml:space="preserve"> год, Совет народных депутатов </w:t>
      </w:r>
      <w:proofErr w:type="spellStart"/>
      <w:r w:rsidRPr="00D77A56">
        <w:rPr>
          <w:rFonts w:ascii="Times New Roman" w:hAnsi="Times New Roman"/>
          <w:sz w:val="28"/>
          <w:szCs w:val="28"/>
          <w:lang w:val="ru-RU"/>
        </w:rPr>
        <w:t>Шукавского</w:t>
      </w:r>
      <w:proofErr w:type="spellEnd"/>
      <w:r w:rsidRPr="00D77A56">
        <w:rPr>
          <w:rFonts w:ascii="Times New Roman" w:hAnsi="Times New Roman"/>
          <w:sz w:val="28"/>
          <w:szCs w:val="28"/>
          <w:lang w:val="ru-RU"/>
        </w:rPr>
        <w:t xml:space="preserve"> сельского поселения Верхнехавского муниципального района Воронежской области</w:t>
      </w:r>
    </w:p>
    <w:p w:rsidR="00160687" w:rsidRPr="00D77A56" w:rsidRDefault="00160687" w:rsidP="0016068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60687" w:rsidRPr="00D77A56" w:rsidRDefault="00160687" w:rsidP="0016068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77A56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2F1ECF" w:rsidRPr="00D77A56" w:rsidRDefault="002F1ECF" w:rsidP="0016068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60687" w:rsidRPr="00CE3F7D" w:rsidRDefault="00D01917" w:rsidP="00160687">
      <w:pPr>
        <w:numPr>
          <w:ilvl w:val="0"/>
          <w:numId w:val="7"/>
        </w:numPr>
        <w:autoSpaceDN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Утвердить отчёт</w:t>
      </w:r>
      <w:r w:rsidR="00160687" w:rsidRPr="00D77A56">
        <w:rPr>
          <w:rFonts w:ascii="Times New Roman" w:hAnsi="Times New Roman"/>
          <w:bCs/>
          <w:sz w:val="28"/>
          <w:szCs w:val="28"/>
          <w:lang w:val="ru-RU"/>
        </w:rPr>
        <w:t xml:space="preserve"> об исполнении бюджета </w:t>
      </w:r>
      <w:proofErr w:type="spellStart"/>
      <w:r w:rsidR="00160687" w:rsidRPr="00D77A56">
        <w:rPr>
          <w:rFonts w:ascii="Times New Roman" w:hAnsi="Times New Roman"/>
          <w:sz w:val="28"/>
          <w:szCs w:val="28"/>
          <w:lang w:val="ru-RU"/>
        </w:rPr>
        <w:t>Шукавс</w:t>
      </w:r>
      <w:r w:rsidR="00565128" w:rsidRPr="00D77A56">
        <w:rPr>
          <w:rFonts w:ascii="Times New Roman" w:hAnsi="Times New Roman"/>
          <w:sz w:val="28"/>
          <w:szCs w:val="28"/>
          <w:lang w:val="ru-RU"/>
        </w:rPr>
        <w:t>кого</w:t>
      </w:r>
      <w:proofErr w:type="spellEnd"/>
      <w:r w:rsidR="00565128" w:rsidRPr="00D77A56">
        <w:rPr>
          <w:rFonts w:ascii="Times New Roman" w:hAnsi="Times New Roman"/>
          <w:sz w:val="28"/>
          <w:szCs w:val="28"/>
          <w:lang w:val="ru-RU"/>
        </w:rPr>
        <w:t xml:space="preserve"> сельского поселения за 202</w:t>
      </w:r>
      <w:r w:rsidR="00B010DA">
        <w:rPr>
          <w:rFonts w:ascii="Times New Roman" w:hAnsi="Times New Roman"/>
          <w:sz w:val="28"/>
          <w:szCs w:val="28"/>
          <w:lang w:val="ru-RU"/>
        </w:rPr>
        <w:t>1</w:t>
      </w:r>
      <w:r w:rsidR="00CE3F7D">
        <w:rPr>
          <w:rFonts w:ascii="Times New Roman" w:hAnsi="Times New Roman"/>
          <w:sz w:val="28"/>
          <w:szCs w:val="28"/>
          <w:lang w:val="ru-RU"/>
        </w:rPr>
        <w:t xml:space="preserve"> год (Приложение).</w:t>
      </w:r>
      <w:r w:rsidR="00160687" w:rsidRPr="00D77A56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E3F7D" w:rsidRPr="00D77A56" w:rsidRDefault="00CE3F7D" w:rsidP="00CE3F7D">
      <w:pPr>
        <w:autoSpaceDN w:val="0"/>
        <w:ind w:left="72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60687" w:rsidRDefault="00D01917" w:rsidP="00160687">
      <w:pPr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65AB9">
        <w:rPr>
          <w:rFonts w:ascii="Times New Roman" w:hAnsi="Times New Roman"/>
          <w:sz w:val="28"/>
          <w:szCs w:val="28"/>
          <w:lang w:val="ru-RU"/>
        </w:rPr>
        <w:t>Обнародовать настоящее решение в установленном законом порядке</w:t>
      </w:r>
      <w:r w:rsidRPr="00D77A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0687" w:rsidRPr="00D77A56">
        <w:rPr>
          <w:rFonts w:ascii="Times New Roman" w:hAnsi="Times New Roman"/>
          <w:sz w:val="28"/>
          <w:szCs w:val="28"/>
          <w:lang w:val="ru-RU"/>
        </w:rPr>
        <w:t xml:space="preserve">об исполнении бюджета </w:t>
      </w:r>
      <w:proofErr w:type="spellStart"/>
      <w:r w:rsidR="00160687" w:rsidRPr="00D77A56">
        <w:rPr>
          <w:rFonts w:ascii="Times New Roman" w:hAnsi="Times New Roman"/>
          <w:sz w:val="28"/>
          <w:szCs w:val="28"/>
          <w:lang w:val="ru-RU"/>
        </w:rPr>
        <w:t>Шукавского</w:t>
      </w:r>
      <w:proofErr w:type="spellEnd"/>
      <w:r w:rsidR="00160687" w:rsidRPr="00D77A56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B82141" w:rsidRPr="00D77A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0687" w:rsidRPr="00D77A56">
        <w:rPr>
          <w:rFonts w:ascii="Times New Roman" w:hAnsi="Times New Roman"/>
          <w:sz w:val="28"/>
          <w:szCs w:val="28"/>
          <w:lang w:val="ru-RU"/>
        </w:rPr>
        <w:t>за 2</w:t>
      </w:r>
      <w:r w:rsidR="00565128" w:rsidRPr="00D77A56">
        <w:rPr>
          <w:rFonts w:ascii="Times New Roman" w:hAnsi="Times New Roman"/>
          <w:sz w:val="28"/>
          <w:szCs w:val="28"/>
          <w:lang w:val="ru-RU"/>
        </w:rPr>
        <w:t>02</w:t>
      </w:r>
      <w:r w:rsidR="00B010DA">
        <w:rPr>
          <w:rFonts w:ascii="Times New Roman" w:hAnsi="Times New Roman"/>
          <w:sz w:val="28"/>
          <w:szCs w:val="28"/>
          <w:lang w:val="ru-RU"/>
        </w:rPr>
        <w:t>1</w:t>
      </w:r>
      <w:r w:rsidR="00B82141" w:rsidRPr="00D77A56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CE3F7D">
        <w:rPr>
          <w:rFonts w:ascii="Times New Roman" w:hAnsi="Times New Roman"/>
          <w:sz w:val="28"/>
          <w:szCs w:val="28"/>
          <w:lang w:val="ru-RU"/>
        </w:rPr>
        <w:t>.</w:t>
      </w:r>
      <w:r w:rsidR="00B82141" w:rsidRPr="00D77A5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3F7D" w:rsidRDefault="00CE3F7D" w:rsidP="00CE3F7D">
      <w:pPr>
        <w:autoSpaceDE w:val="0"/>
        <w:autoSpaceDN w:val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3F7D" w:rsidRPr="00165AB9" w:rsidRDefault="00CE3F7D" w:rsidP="00CE3F7D">
      <w:pPr>
        <w:autoSpaceDE w:val="0"/>
        <w:autoSpaceDN w:val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65AB9">
        <w:rPr>
          <w:rFonts w:ascii="Times New Roman" w:hAnsi="Times New Roman"/>
          <w:sz w:val="28"/>
          <w:szCs w:val="28"/>
          <w:lang w:val="ru-RU"/>
        </w:rPr>
        <w:t xml:space="preserve">3.  </w:t>
      </w:r>
      <w:proofErr w:type="gramStart"/>
      <w:r w:rsidRPr="00165AB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165AB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решения оставляю за собой. </w:t>
      </w:r>
    </w:p>
    <w:p w:rsidR="00CE3F7D" w:rsidRDefault="00CE3F7D" w:rsidP="00CE3F7D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3F7D" w:rsidRDefault="00CE3F7D" w:rsidP="00CE3F7D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3F7D" w:rsidRPr="00D77A56" w:rsidRDefault="00CE3F7D" w:rsidP="00CE3F7D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43F" w:rsidRPr="00D77A56" w:rsidRDefault="0073643F" w:rsidP="00160687">
      <w:pPr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160687" w:rsidRDefault="00160687" w:rsidP="00160687">
      <w:pPr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D77A5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Глава </w:t>
      </w:r>
      <w:proofErr w:type="spellStart"/>
      <w:r w:rsidRPr="00D77A5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Шукавского</w:t>
      </w:r>
      <w:proofErr w:type="spellEnd"/>
      <w:r w:rsidRPr="00D77A5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сельского поселения</w:t>
      </w:r>
      <w:r w:rsidRPr="00D77A5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ab/>
      </w:r>
      <w:r w:rsidRPr="00D77A5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ab/>
        <w:t xml:space="preserve">          </w:t>
      </w:r>
      <w:r w:rsidRPr="00D77A5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ab/>
      </w:r>
      <w:r w:rsidRPr="00D77A5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ab/>
        <w:t xml:space="preserve">  В.С.Захаров</w:t>
      </w:r>
      <w:r w:rsidRPr="00D77A5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ab/>
      </w:r>
    </w:p>
    <w:p w:rsidR="00CE3F7D" w:rsidRDefault="00CE3F7D" w:rsidP="00160687">
      <w:pPr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CE3F7D" w:rsidRDefault="00CE3F7D" w:rsidP="00160687">
      <w:pPr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CE3F7D" w:rsidRDefault="00CE3F7D" w:rsidP="00160687">
      <w:pPr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CE3F7D" w:rsidRDefault="00CE3F7D" w:rsidP="00160687">
      <w:pPr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CE3F7D" w:rsidRDefault="00CE3F7D" w:rsidP="00160687">
      <w:pPr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CE3F7D" w:rsidRDefault="00CE3F7D" w:rsidP="00160687">
      <w:pPr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CE3F7D" w:rsidRDefault="00CE3F7D" w:rsidP="00160687">
      <w:pPr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CE3F7D" w:rsidRDefault="00CE3F7D" w:rsidP="00160687">
      <w:pPr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CE3F7D" w:rsidRDefault="00CE3F7D" w:rsidP="00160687">
      <w:pPr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CE3F7D" w:rsidRDefault="00CE3F7D" w:rsidP="00160687">
      <w:pPr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CE3F7D" w:rsidRPr="00D77A56" w:rsidRDefault="00CE3F7D" w:rsidP="00160687">
      <w:pPr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7607F3" w:rsidRPr="0073643F" w:rsidRDefault="00160687" w:rsidP="00160687">
      <w:pPr>
        <w:jc w:val="center"/>
        <w:rPr>
          <w:rFonts w:ascii="Times New Roman" w:hAnsi="Times New Roman"/>
          <w:sz w:val="27"/>
          <w:szCs w:val="27"/>
          <w:lang w:val="ru-RU"/>
        </w:rPr>
      </w:pPr>
      <w:r w:rsidRPr="0073643F">
        <w:rPr>
          <w:rFonts w:ascii="Times New Roman" w:hAnsi="Times New Roman"/>
          <w:sz w:val="27"/>
          <w:szCs w:val="27"/>
          <w:lang w:val="ru-RU"/>
        </w:rPr>
        <w:t xml:space="preserve">                                                                                          </w:t>
      </w:r>
    </w:p>
    <w:p w:rsidR="00160687" w:rsidRPr="0073643F" w:rsidRDefault="00160687" w:rsidP="007607F3">
      <w:pPr>
        <w:jc w:val="right"/>
        <w:rPr>
          <w:rFonts w:ascii="Times New Roman" w:hAnsi="Times New Roman"/>
          <w:sz w:val="27"/>
          <w:szCs w:val="27"/>
          <w:lang w:val="ru-RU"/>
        </w:rPr>
      </w:pPr>
      <w:r w:rsidRPr="0073643F">
        <w:rPr>
          <w:rFonts w:ascii="Times New Roman" w:hAnsi="Times New Roman"/>
          <w:sz w:val="27"/>
          <w:szCs w:val="27"/>
          <w:lang w:val="ru-RU"/>
        </w:rPr>
        <w:lastRenderedPageBreak/>
        <w:t>Приложение</w:t>
      </w:r>
      <w:r w:rsidR="00CE3F7D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160687" w:rsidRPr="0073643F" w:rsidRDefault="00160687" w:rsidP="00160687">
      <w:pPr>
        <w:jc w:val="right"/>
        <w:rPr>
          <w:rFonts w:ascii="Times New Roman" w:hAnsi="Times New Roman"/>
          <w:sz w:val="27"/>
          <w:szCs w:val="27"/>
          <w:lang w:val="ru-RU"/>
        </w:rPr>
      </w:pPr>
      <w:r w:rsidRPr="0073643F">
        <w:rPr>
          <w:rFonts w:ascii="Times New Roman" w:hAnsi="Times New Roman"/>
          <w:sz w:val="27"/>
          <w:szCs w:val="27"/>
          <w:lang w:val="ru-RU"/>
        </w:rPr>
        <w:t>к решению Совета народных депутатов</w:t>
      </w:r>
    </w:p>
    <w:p w:rsidR="00160687" w:rsidRPr="0073643F" w:rsidRDefault="00160687" w:rsidP="00160687">
      <w:pPr>
        <w:jc w:val="right"/>
        <w:rPr>
          <w:rFonts w:ascii="Times New Roman" w:hAnsi="Times New Roman"/>
          <w:sz w:val="27"/>
          <w:szCs w:val="27"/>
          <w:lang w:val="ru-RU"/>
        </w:rPr>
      </w:pPr>
      <w:proofErr w:type="spellStart"/>
      <w:r w:rsidRPr="0073643F">
        <w:rPr>
          <w:rFonts w:ascii="Times New Roman" w:hAnsi="Times New Roman"/>
          <w:sz w:val="27"/>
          <w:szCs w:val="27"/>
          <w:lang w:val="ru-RU"/>
        </w:rPr>
        <w:t>Шукавского</w:t>
      </w:r>
      <w:proofErr w:type="spellEnd"/>
      <w:r w:rsidRPr="0073643F">
        <w:rPr>
          <w:rFonts w:ascii="Times New Roman" w:hAnsi="Times New Roman"/>
          <w:sz w:val="27"/>
          <w:szCs w:val="27"/>
          <w:lang w:val="ru-RU"/>
        </w:rPr>
        <w:t xml:space="preserve"> сельского поселения</w:t>
      </w:r>
    </w:p>
    <w:p w:rsidR="00160687" w:rsidRPr="0073643F" w:rsidRDefault="00160687" w:rsidP="00160687">
      <w:pPr>
        <w:jc w:val="center"/>
        <w:rPr>
          <w:rFonts w:ascii="Times New Roman" w:hAnsi="Times New Roman"/>
          <w:sz w:val="27"/>
          <w:szCs w:val="27"/>
          <w:lang w:val="ru-RU"/>
        </w:rPr>
      </w:pPr>
      <w:r w:rsidRPr="0073643F">
        <w:rPr>
          <w:rFonts w:ascii="Times New Roman" w:hAnsi="Times New Roman"/>
          <w:sz w:val="27"/>
          <w:szCs w:val="27"/>
          <w:lang w:val="ru-RU"/>
        </w:rPr>
        <w:t xml:space="preserve">                                                                                          от </w:t>
      </w:r>
      <w:r w:rsidR="00650AC2">
        <w:rPr>
          <w:rFonts w:ascii="Times New Roman" w:hAnsi="Times New Roman"/>
          <w:sz w:val="27"/>
          <w:szCs w:val="27"/>
          <w:lang w:val="ru-RU"/>
        </w:rPr>
        <w:t>16.05</w:t>
      </w:r>
      <w:r w:rsidR="00B82141" w:rsidRPr="0073643F">
        <w:rPr>
          <w:rFonts w:ascii="Times New Roman" w:hAnsi="Times New Roman"/>
          <w:sz w:val="27"/>
          <w:szCs w:val="27"/>
          <w:lang w:val="ru-RU"/>
        </w:rPr>
        <w:t>.20</w:t>
      </w:r>
      <w:r w:rsidR="0073643F" w:rsidRPr="0073643F">
        <w:rPr>
          <w:rFonts w:ascii="Times New Roman" w:hAnsi="Times New Roman"/>
          <w:sz w:val="27"/>
          <w:szCs w:val="27"/>
          <w:lang w:val="ru-RU"/>
        </w:rPr>
        <w:t>2</w:t>
      </w:r>
      <w:r w:rsidR="00CE3F7D">
        <w:rPr>
          <w:rFonts w:ascii="Times New Roman" w:hAnsi="Times New Roman"/>
          <w:sz w:val="27"/>
          <w:szCs w:val="27"/>
          <w:lang w:val="ru-RU"/>
        </w:rPr>
        <w:t>2 г. № 43</w:t>
      </w:r>
    </w:p>
    <w:p w:rsidR="00160687" w:rsidRPr="0073643F" w:rsidRDefault="00160687" w:rsidP="00160687">
      <w:pPr>
        <w:rPr>
          <w:rFonts w:ascii="Times New Roman" w:hAnsi="Times New Roman"/>
          <w:sz w:val="27"/>
          <w:szCs w:val="27"/>
          <w:lang w:val="ru-RU"/>
        </w:rPr>
      </w:pPr>
    </w:p>
    <w:p w:rsidR="00160687" w:rsidRPr="0073643F" w:rsidRDefault="00160687" w:rsidP="00160687">
      <w:pPr>
        <w:jc w:val="right"/>
        <w:rPr>
          <w:rFonts w:ascii="Times New Roman" w:hAnsi="Times New Roman"/>
          <w:b/>
          <w:sz w:val="27"/>
          <w:szCs w:val="27"/>
          <w:lang w:val="ru-RU"/>
        </w:rPr>
      </w:pPr>
    </w:p>
    <w:p w:rsidR="00160687" w:rsidRPr="0073643F" w:rsidRDefault="00160687" w:rsidP="00160687">
      <w:pPr>
        <w:jc w:val="both"/>
        <w:rPr>
          <w:rFonts w:ascii="Times New Roman" w:hAnsi="Times New Roman"/>
          <w:sz w:val="27"/>
          <w:szCs w:val="27"/>
          <w:lang w:val="ru-RU"/>
        </w:rPr>
      </w:pPr>
    </w:p>
    <w:p w:rsidR="00A57603" w:rsidRDefault="00CE3F7D" w:rsidP="00A57603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  <w:r>
        <w:rPr>
          <w:rFonts w:ascii="Times New Roman" w:hAnsi="Times New Roman"/>
          <w:b/>
          <w:sz w:val="27"/>
          <w:szCs w:val="27"/>
          <w:lang w:val="ru-RU"/>
        </w:rPr>
        <w:t xml:space="preserve">Отчёт </w:t>
      </w:r>
      <w:r w:rsidR="00A57603">
        <w:rPr>
          <w:rFonts w:ascii="Times New Roman" w:hAnsi="Times New Roman"/>
          <w:b/>
          <w:sz w:val="27"/>
          <w:szCs w:val="27"/>
          <w:lang w:val="ru-RU"/>
        </w:rPr>
        <w:t xml:space="preserve"> об исполнении бюджета </w:t>
      </w:r>
    </w:p>
    <w:p w:rsidR="00A57603" w:rsidRDefault="00A57603" w:rsidP="00A57603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  <w:proofErr w:type="spellStart"/>
      <w:r>
        <w:rPr>
          <w:rFonts w:ascii="Times New Roman" w:hAnsi="Times New Roman"/>
          <w:b/>
          <w:sz w:val="27"/>
          <w:szCs w:val="27"/>
          <w:lang w:val="ru-RU"/>
        </w:rPr>
        <w:t>Шукавского</w:t>
      </w:r>
      <w:proofErr w:type="spellEnd"/>
      <w:r>
        <w:rPr>
          <w:rFonts w:ascii="Times New Roman" w:hAnsi="Times New Roman"/>
          <w:b/>
          <w:sz w:val="27"/>
          <w:szCs w:val="27"/>
          <w:lang w:val="ru-RU"/>
        </w:rPr>
        <w:t xml:space="preserve"> сельского поселения за 2021 год</w:t>
      </w:r>
    </w:p>
    <w:p w:rsidR="00A57603" w:rsidRDefault="00A57603" w:rsidP="00A57603">
      <w:pPr>
        <w:jc w:val="both"/>
        <w:rPr>
          <w:rFonts w:ascii="Times New Roman" w:hAnsi="Times New Roman"/>
          <w:sz w:val="27"/>
          <w:szCs w:val="27"/>
          <w:lang w:val="ru-RU"/>
        </w:rPr>
      </w:pPr>
    </w:p>
    <w:p w:rsidR="00A57603" w:rsidRDefault="00A57603" w:rsidP="00A57603">
      <w:pPr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На ваше рассмотрение представлен </w:t>
      </w:r>
      <w:r w:rsidR="00CE3F7D">
        <w:rPr>
          <w:rFonts w:ascii="Times New Roman" w:hAnsi="Times New Roman"/>
          <w:sz w:val="27"/>
          <w:szCs w:val="27"/>
          <w:lang w:val="ru-RU"/>
        </w:rPr>
        <w:t>отчёт</w:t>
      </w:r>
      <w:r>
        <w:rPr>
          <w:rFonts w:ascii="Times New Roman" w:hAnsi="Times New Roman"/>
          <w:sz w:val="27"/>
          <w:szCs w:val="27"/>
          <w:lang w:val="ru-RU"/>
        </w:rPr>
        <w:t xml:space="preserve"> об исполнении бюджета за 2021 год. Отчёт об исполнении бюджета 2021 года отражает кассовое исполнение бюджета.</w:t>
      </w:r>
    </w:p>
    <w:p w:rsidR="00A57603" w:rsidRDefault="00A57603" w:rsidP="00A57603">
      <w:pPr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Основные параметры бюджета поселения за 2021 год.</w:t>
      </w:r>
    </w:p>
    <w:p w:rsidR="00A57603" w:rsidRDefault="00A57603" w:rsidP="00A57603">
      <w:pPr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Исполнение</w:t>
      </w:r>
    </w:p>
    <w:p w:rsidR="00A57603" w:rsidRDefault="00A57603" w:rsidP="00A57603">
      <w:pPr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- по доходам на 13775062,64 рублей</w:t>
      </w:r>
    </w:p>
    <w:p w:rsidR="00A57603" w:rsidRDefault="00A57603" w:rsidP="00A57603">
      <w:pPr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- по расходам на 11625688,81 рублей</w:t>
      </w:r>
    </w:p>
    <w:p w:rsidR="00A57603" w:rsidRDefault="00A57603" w:rsidP="00A57603">
      <w:pPr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Бюджет исполнен с </w:t>
      </w:r>
      <w:proofErr w:type="spellStart"/>
      <w:r>
        <w:rPr>
          <w:rFonts w:ascii="Times New Roman" w:hAnsi="Times New Roman"/>
          <w:sz w:val="27"/>
          <w:szCs w:val="27"/>
          <w:lang w:val="ru-RU"/>
        </w:rPr>
        <w:t>профицитом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 xml:space="preserve"> 2149373,83 рублей.</w:t>
      </w:r>
    </w:p>
    <w:p w:rsidR="00A57603" w:rsidRDefault="00A57603" w:rsidP="00A57603">
      <w:pPr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На 01.01.2022 года остатки средств на счёте бюджета составили 2851492,37 рублей.</w:t>
      </w:r>
    </w:p>
    <w:p w:rsidR="00A57603" w:rsidRDefault="00A57603" w:rsidP="00A57603">
      <w:pPr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Доходная часть бюджета поселения за 2021 год с учетом безвозмездных поступлений из районного бюджета и областного бюджета составила фактически 13775062,64 рублей или 107,29 % к плану. Налоговые и неналоговые доходы в 2021 году  составили 4578930,25 рублей, по сравнению с утвержденным бюджетом доходы увеличились на 2896198,62 рублей.</w:t>
      </w:r>
    </w:p>
    <w:p w:rsidR="00A57603" w:rsidRDefault="00A57603" w:rsidP="00A57603">
      <w:pPr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Наибольшей составляющей налоговых и неналоговых  доходов является земельный налог 1486777,97 рублей, арендная плата за земельные участки, расположенные в границах поселения 36355,27  рублей, налог на имущество физических лиц -  214491,30 рублей, доход использования имущества - 2586570,00 рублей, единый сельскохозяйственный налог – 109909,50 рублей.</w:t>
      </w:r>
    </w:p>
    <w:p w:rsidR="00A57603" w:rsidRDefault="00A57603" w:rsidP="00A57603">
      <w:pPr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Безвозмездные поступления из всех уровней бюджетов составили 9196132,39 рублей, где дотации на выравнивание бюджетной обеспеченности - 369770,00 рублей, дотации на поддержку мер по обеспечению сбалансированности бюджета - 474030,00 рублей, субвенции на осуществление первичного воинского учета - 90600 рублей, субсидии – 6603285,62, иные межбюджетные трансферты – 1643446,77, прочие безвозмездные поступления- 15000,00 рублей.</w:t>
      </w:r>
    </w:p>
    <w:p w:rsidR="00A57603" w:rsidRDefault="00A57603" w:rsidP="00A57603">
      <w:pPr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По расходам бюджет поселения исполнен за 2021 год в сумме 11625688,81 рублей или 90,75% от уточненного плана.</w:t>
      </w:r>
    </w:p>
    <w:p w:rsidR="00A57603" w:rsidRDefault="00A57603" w:rsidP="00A57603">
      <w:pPr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Основная доля расходов бюджета поселения приходится на оплату труда и начисления на фонд оплаты труда – 18,12 % или 2106102,00 рублей. На оплату коммунальных услуг, услуг связи израсходовано 667622,21 рублей или 5,74 % от общего объема расходов. На обустройство территории сельского поселения, наведение порядка,  израсходовано 1288706,81 рублей, что составляет 11,08% от общего объема расходов. На оплату горюче-смазочных материалов, увеличение стоимости материальных запасов -171281,44 рублей или 1,47% от общего объема расходов, на покупку техники для благоустройства территории, увеличение стоимости основных средств -208700,00 или 1,79% от общего объема расходов. Субвенции, полученные на осуществление первичного воинского учета, </w:t>
      </w:r>
      <w:r>
        <w:rPr>
          <w:rFonts w:ascii="Times New Roman" w:hAnsi="Times New Roman"/>
          <w:sz w:val="27"/>
          <w:szCs w:val="27"/>
          <w:lang w:val="ru-RU"/>
        </w:rPr>
        <w:lastRenderedPageBreak/>
        <w:t>израсходованы в полном объеме в сумме 90600,00 рублей. На содержание учреждений культуры и кинематографии, библиотеки израсходовано 1684709,63 рублей, что составляет 14,49% от общего объема расходов. На ремонт автодороги израсходовано 6589283,00 рублей, что составляет 56,68% от общего объема расходов.</w:t>
      </w:r>
    </w:p>
    <w:p w:rsidR="00A57603" w:rsidRDefault="00A57603" w:rsidP="00A57603">
      <w:pPr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Исполнение бюджета поселения за 2021 год 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осуществлялось в строгом соответствии с Бюджетным кодексом РФ и строилось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на принципах: самостоятельности, полноты отражения доходов и расходов, сбалансированности бюджета, эффективности и экономного использования бюджетных средств.</w:t>
      </w:r>
    </w:p>
    <w:p w:rsidR="00A57603" w:rsidRDefault="00A57603" w:rsidP="00A57603">
      <w:pPr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Расходование средств бюджета поселения происходило своевременно в соответствии с бюджетной росписью и утвержденными сметами.                                                                                              </w:t>
      </w:r>
    </w:p>
    <w:p w:rsidR="00A57603" w:rsidRDefault="00A57603" w:rsidP="00A57603">
      <w:pPr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                                                                                               </w:t>
      </w:r>
    </w:p>
    <w:p w:rsidR="00A57603" w:rsidRDefault="00A57603" w:rsidP="00A57603">
      <w:pPr>
        <w:rPr>
          <w:rFonts w:ascii="Times New Roman" w:hAnsi="Times New Roman"/>
          <w:b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      </w:t>
      </w:r>
      <w:r>
        <w:rPr>
          <w:rFonts w:ascii="Times New Roman" w:hAnsi="Times New Roman"/>
          <w:b/>
          <w:sz w:val="27"/>
          <w:szCs w:val="27"/>
          <w:lang w:val="ru-RU"/>
        </w:rPr>
        <w:t xml:space="preserve">Поступление доходов  в бюджет </w:t>
      </w:r>
      <w:proofErr w:type="spellStart"/>
      <w:r>
        <w:rPr>
          <w:rFonts w:ascii="Times New Roman" w:hAnsi="Times New Roman"/>
          <w:b/>
          <w:sz w:val="27"/>
          <w:szCs w:val="27"/>
          <w:lang w:val="ru-RU"/>
        </w:rPr>
        <w:t>Шукавского</w:t>
      </w:r>
      <w:proofErr w:type="spellEnd"/>
      <w:r>
        <w:rPr>
          <w:rFonts w:ascii="Times New Roman" w:hAnsi="Times New Roman"/>
          <w:b/>
          <w:sz w:val="27"/>
          <w:szCs w:val="27"/>
          <w:lang w:val="ru-RU"/>
        </w:rPr>
        <w:t xml:space="preserve"> сельского поселения</w:t>
      </w:r>
    </w:p>
    <w:p w:rsidR="00A57603" w:rsidRDefault="00A57603" w:rsidP="00A57603">
      <w:pPr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b/>
          <w:sz w:val="27"/>
          <w:szCs w:val="27"/>
          <w:lang w:val="ru-RU"/>
        </w:rPr>
        <w:t xml:space="preserve"> за 2021 год  по кодам  бюджетной классификации доходов 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b/>
          <w:sz w:val="27"/>
          <w:szCs w:val="27"/>
          <w:lang w:val="ru-RU"/>
        </w:rPr>
        <w:t>(руб.)</w:t>
      </w:r>
    </w:p>
    <w:p w:rsidR="00A57603" w:rsidRDefault="00A57603" w:rsidP="00A57603">
      <w:pPr>
        <w:tabs>
          <w:tab w:val="left" w:pos="3756"/>
        </w:tabs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</w:r>
    </w:p>
    <w:tbl>
      <w:tblPr>
        <w:tblW w:w="10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2694"/>
        <w:gridCol w:w="1702"/>
        <w:gridCol w:w="1844"/>
        <w:gridCol w:w="1702"/>
      </w:tblGrid>
      <w:tr w:rsidR="00A57603" w:rsidTr="00A5760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Код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бюджетной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классификации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доходов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BE7E9E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С</w:t>
            </w:r>
            <w:proofErr w:type="spellStart"/>
            <w:r w:rsidR="00A57603">
              <w:rPr>
                <w:rFonts w:ascii="Times New Roman" w:hAnsi="Times New Roman"/>
                <w:sz w:val="27"/>
                <w:szCs w:val="27"/>
              </w:rPr>
              <w:t>умма</w:t>
            </w:r>
            <w:proofErr w:type="spellEnd"/>
          </w:p>
          <w:p w:rsidR="00A57603" w:rsidRDefault="00A5760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план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BE7E9E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С</w:t>
            </w:r>
            <w:proofErr w:type="spellStart"/>
            <w:r w:rsidR="00A57603">
              <w:rPr>
                <w:rFonts w:ascii="Times New Roman" w:hAnsi="Times New Roman"/>
                <w:sz w:val="27"/>
                <w:szCs w:val="27"/>
              </w:rPr>
              <w:t>умма</w:t>
            </w:r>
            <w:proofErr w:type="spellEnd"/>
          </w:p>
          <w:p w:rsidR="00A57603" w:rsidRDefault="00A5760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факт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исполнения</w:t>
            </w:r>
            <w:proofErr w:type="spellEnd"/>
          </w:p>
        </w:tc>
      </w:tr>
      <w:tr w:rsidR="00A57603" w:rsidTr="00A5760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850 00000 00 0000 000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Доходы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бюджета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Всего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12846440,62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13775062,64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107,29</w:t>
            </w:r>
          </w:p>
        </w:tc>
      </w:tr>
      <w:tr w:rsidR="00A57603" w:rsidTr="00A5760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Налоговые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неналоговые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доходы</w:t>
            </w:r>
            <w:proofErr w:type="spellEnd"/>
          </w:p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3649855,00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4578930,25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125,46</w:t>
            </w:r>
          </w:p>
        </w:tc>
      </w:tr>
      <w:tr w:rsidR="00A57603" w:rsidTr="00A5760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1 01 02000 01 0000 110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24500,00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24513,76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100,06</w:t>
            </w:r>
          </w:p>
        </w:tc>
      </w:tr>
      <w:tr w:rsidR="00A57603" w:rsidTr="00A5760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1 05 03000 00 0000 110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Единый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сельскохозяйственный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налог</w:t>
            </w:r>
            <w:proofErr w:type="spellEnd"/>
          </w:p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109909,50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109,91</w:t>
            </w:r>
          </w:p>
        </w:tc>
      </w:tr>
      <w:tr w:rsidR="00A57603" w:rsidTr="00A5760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1 06 01000 00 0000 110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214491,30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107,25</w:t>
            </w:r>
          </w:p>
        </w:tc>
      </w:tr>
      <w:tr w:rsidR="00A57603" w:rsidTr="00A5760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1 06 06000 00 0000 110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Земельный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налог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1469000,00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1486777,97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101,21</w:t>
            </w:r>
          </w:p>
        </w:tc>
      </w:tr>
      <w:tr w:rsidR="00A57603" w:rsidTr="00A5760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1 11 05010 10 0000 120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Доходы, полученные в виде арендной платы за земли 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36355,00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36355,27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100,00</w:t>
            </w:r>
          </w:p>
        </w:tc>
      </w:tr>
      <w:tr w:rsidR="00A57603" w:rsidTr="00A5760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111 05025 10 0000 120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Доходы, полученные в виде арендной платы, а также средства от  продажи права на заключение договоров аренды за земли, находящиеся в собственности сельских поселений (за исключением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36355,00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36355,27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100,00</w:t>
            </w:r>
          </w:p>
        </w:tc>
      </w:tr>
      <w:tr w:rsidR="00A57603" w:rsidTr="00A5760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1 14 06020 00 0000 430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  <w:lang w:val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1700000,00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2856570,00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152,15</w:t>
            </w:r>
          </w:p>
        </w:tc>
      </w:tr>
      <w:tr w:rsidR="00A57603" w:rsidTr="00A5760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1 14 06025 10 0000 430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rPr>
                <w:rFonts w:ascii="Times New Roman" w:hAnsi="Times New Roman"/>
                <w:sz w:val="27"/>
                <w:szCs w:val="27"/>
                <w:lang w:val="ru-RU"/>
              </w:rPr>
              <w:t>й(</w:t>
            </w:r>
            <w:proofErr w:type="gramEnd"/>
            <w:r>
              <w:rPr>
                <w:rFonts w:ascii="Times New Roman" w:hAnsi="Times New Roman"/>
                <w:sz w:val="27"/>
                <w:szCs w:val="27"/>
                <w:lang w:val="ru-RU"/>
              </w:rPr>
              <w:t>за исключением земельных участков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1700000,00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2856570,00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152,15</w:t>
            </w:r>
          </w:p>
        </w:tc>
      </w:tr>
      <w:tr w:rsidR="00A57603" w:rsidTr="00A5760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1 16 07010 00 0000 140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Штрафы, неустойки, пени, уплаченные в случае просрочки исполнения поставщиком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120000,00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120312,45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100,26</w:t>
            </w:r>
          </w:p>
        </w:tc>
      </w:tr>
      <w:tr w:rsidR="00A57603" w:rsidTr="00A5760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1 16 07010 10 0000 140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120312,45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100,26</w:t>
            </w:r>
          </w:p>
        </w:tc>
      </w:tr>
      <w:tr w:rsidR="00A57603" w:rsidTr="00A5760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2 00 00000 00 0000 000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Безвозмездные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поступления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9196585,62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9196132,39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99,99</w:t>
            </w:r>
          </w:p>
        </w:tc>
      </w:tr>
      <w:tr w:rsidR="00A57603" w:rsidTr="00A5760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2 02 15001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00 </w:t>
            </w:r>
            <w:r>
              <w:rPr>
                <w:rFonts w:ascii="Times New Roman" w:hAnsi="Times New Roman"/>
                <w:sz w:val="27"/>
                <w:szCs w:val="27"/>
              </w:rPr>
              <w:t>0000 15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Дотация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369770,00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369770,00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100,00</w:t>
            </w:r>
          </w:p>
        </w:tc>
      </w:tr>
      <w:tr w:rsidR="00A57603" w:rsidTr="00A5760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2 02 15002 10 0000 15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474030,00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474030,00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100,00</w:t>
            </w:r>
          </w:p>
        </w:tc>
      </w:tr>
      <w:tr w:rsidR="00A57603" w:rsidTr="00A5760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2 02 20216 10 0000 150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6581375,86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6581375,86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100,00</w:t>
            </w:r>
          </w:p>
        </w:tc>
      </w:tr>
      <w:tr w:rsidR="00A57603" w:rsidTr="00A5760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2 02 29999 10 0000 15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21909,76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21909,76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100,00</w:t>
            </w:r>
          </w:p>
        </w:tc>
      </w:tr>
      <w:tr w:rsidR="00A57603" w:rsidTr="00A5760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2 02 35118 10 0000 15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90600,00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90600,00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100,00</w:t>
            </w:r>
          </w:p>
        </w:tc>
      </w:tr>
      <w:tr w:rsidR="00A57603" w:rsidTr="00A5760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2 02 45160 10 0000 15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100,00</w:t>
            </w:r>
          </w:p>
        </w:tc>
      </w:tr>
      <w:tr w:rsidR="00A57603" w:rsidTr="00A5760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2 02 40014 10 0000 15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0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1469900,00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1469900,00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100,00</w:t>
            </w:r>
          </w:p>
        </w:tc>
      </w:tr>
      <w:tr w:rsidR="00A57603" w:rsidTr="00A5760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2 02 49999 10 0000 15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124000,00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123546,77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99,63</w:t>
            </w:r>
          </w:p>
        </w:tc>
      </w:tr>
      <w:tr w:rsidR="00A57603" w:rsidTr="00A5760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2 07 05030 10 0000 1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5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3756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100,00</w:t>
            </w:r>
          </w:p>
        </w:tc>
      </w:tr>
    </w:tbl>
    <w:p w:rsidR="00A57603" w:rsidRDefault="00A57603" w:rsidP="00A57603">
      <w:pPr>
        <w:tabs>
          <w:tab w:val="left" w:pos="3756"/>
        </w:tabs>
        <w:rPr>
          <w:rFonts w:ascii="Times New Roman" w:hAnsi="Times New Roman"/>
          <w:sz w:val="27"/>
          <w:szCs w:val="27"/>
        </w:rPr>
      </w:pPr>
    </w:p>
    <w:p w:rsidR="00A57603" w:rsidRDefault="00A57603" w:rsidP="00A57603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A57603" w:rsidRDefault="00A57603" w:rsidP="00A57603">
      <w:pPr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b/>
          <w:sz w:val="27"/>
          <w:szCs w:val="27"/>
        </w:rPr>
        <w:t>Структура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sz w:val="27"/>
          <w:szCs w:val="27"/>
        </w:rPr>
        <w:t>расходов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sz w:val="27"/>
          <w:szCs w:val="27"/>
        </w:rPr>
        <w:t>бюджета</w:t>
      </w:r>
      <w:proofErr w:type="spellEnd"/>
    </w:p>
    <w:p w:rsidR="00A57603" w:rsidRDefault="00A57603" w:rsidP="00A57603">
      <w:pPr>
        <w:jc w:val="center"/>
        <w:rPr>
          <w:rFonts w:ascii="Times New Roman" w:hAnsi="Times New Roman"/>
          <w:sz w:val="27"/>
          <w:szCs w:val="27"/>
          <w:lang w:val="ru-RU"/>
        </w:rPr>
      </w:pPr>
      <w:proofErr w:type="spellStart"/>
      <w:r>
        <w:rPr>
          <w:rFonts w:ascii="Times New Roman" w:hAnsi="Times New Roman"/>
          <w:b/>
          <w:sz w:val="27"/>
          <w:szCs w:val="27"/>
          <w:lang w:val="ru-RU"/>
        </w:rPr>
        <w:t>Шукавского</w:t>
      </w:r>
      <w:proofErr w:type="spellEnd"/>
      <w:r>
        <w:rPr>
          <w:rFonts w:ascii="Times New Roman" w:hAnsi="Times New Roman"/>
          <w:b/>
          <w:sz w:val="27"/>
          <w:szCs w:val="27"/>
          <w:lang w:val="ru-RU"/>
        </w:rPr>
        <w:t xml:space="preserve"> сельского  поселения за 2021 год</w:t>
      </w:r>
    </w:p>
    <w:p w:rsidR="00A57603" w:rsidRDefault="00A57603" w:rsidP="00A57603">
      <w:pPr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7"/>
          <w:szCs w:val="27"/>
        </w:rPr>
        <w:t>(</w:t>
      </w:r>
      <w:proofErr w:type="spellStart"/>
      <w:proofErr w:type="gramStart"/>
      <w:r>
        <w:rPr>
          <w:rFonts w:ascii="Times New Roman" w:hAnsi="Times New Roman"/>
          <w:bCs/>
          <w:sz w:val="27"/>
          <w:szCs w:val="27"/>
        </w:rPr>
        <w:t>руб</w:t>
      </w:r>
      <w:proofErr w:type="spellEnd"/>
      <w:proofErr w:type="gramEnd"/>
      <w:r>
        <w:rPr>
          <w:rFonts w:ascii="Times New Roman" w:hAnsi="Times New Roman"/>
          <w:bCs/>
          <w:sz w:val="27"/>
          <w:szCs w:val="27"/>
        </w:rPr>
        <w:t>.)</w:t>
      </w: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621"/>
        <w:gridCol w:w="486"/>
        <w:gridCol w:w="562"/>
        <w:gridCol w:w="1566"/>
        <w:gridCol w:w="621"/>
        <w:gridCol w:w="1634"/>
      </w:tblGrid>
      <w:tr w:rsidR="00A57603" w:rsidTr="00A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главного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распорядителя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Сумма</w:t>
            </w:r>
            <w:proofErr w:type="spellEnd"/>
          </w:p>
        </w:tc>
      </w:tr>
      <w:tr w:rsidR="00A57603" w:rsidTr="00A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</w:tr>
      <w:tr w:rsidR="00A57603" w:rsidTr="00A57603">
        <w:trPr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Шукавского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поселения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right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11625688,81</w:t>
            </w:r>
          </w:p>
        </w:tc>
      </w:tr>
      <w:tr w:rsidR="00A57603" w:rsidTr="00A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вопросы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right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1667552,75</w:t>
            </w:r>
          </w:p>
        </w:tc>
      </w:tr>
      <w:tr w:rsidR="00A57603" w:rsidTr="00A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Расходы на обеспечение деятельности главы администрации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ru-RU"/>
              </w:rPr>
              <w:t>Шукавского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сельского поселения  Верхнехавского муниципального района Воронежской области в рамках подпрограммы «Совершенствование муниципального управления» муниципальной программы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ru-RU"/>
              </w:rPr>
              <w:t>Шукавского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сельского поселения Верхнехавского муниципального района Воронежской области «Экономическое развитие и инновационная экономика»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1510192020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right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584000,00</w:t>
            </w:r>
          </w:p>
        </w:tc>
      </w:tr>
      <w:tr w:rsidR="00A57603" w:rsidTr="00A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right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1083552,75</w:t>
            </w:r>
          </w:p>
        </w:tc>
      </w:tr>
      <w:tr w:rsidR="00A57603" w:rsidTr="00A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1510292010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right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1083552,75</w:t>
            </w:r>
          </w:p>
        </w:tc>
      </w:tr>
      <w:tr w:rsidR="00A57603" w:rsidTr="00A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вневойсковая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подготовка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88000</w:t>
            </w:r>
            <w:r>
              <w:rPr>
                <w:rFonts w:ascii="Times New Roman" w:hAnsi="Times New Roman"/>
                <w:sz w:val="27"/>
                <w:szCs w:val="27"/>
              </w:rPr>
              <w:t>,00</w:t>
            </w:r>
          </w:p>
        </w:tc>
      </w:tr>
      <w:tr w:rsidR="00A57603" w:rsidTr="00A57603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вневойсковая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подготовка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1510351180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906</w:t>
            </w:r>
            <w:r>
              <w:rPr>
                <w:rFonts w:ascii="Times New Roman" w:hAnsi="Times New Roman"/>
                <w:sz w:val="27"/>
                <w:szCs w:val="27"/>
              </w:rPr>
              <w:t>00,00</w:t>
            </w:r>
          </w:p>
        </w:tc>
      </w:tr>
      <w:tr w:rsidR="00A57603" w:rsidTr="00A57603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lastRenderedPageBreak/>
              <w:t>Национальная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экономика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right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6799175,80</w:t>
            </w:r>
          </w:p>
        </w:tc>
      </w:tr>
      <w:tr w:rsidR="00A57603" w:rsidTr="00A57603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Расходы на мероприятия активной политики занятости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0710178430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right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30657,90</w:t>
            </w:r>
          </w:p>
        </w:tc>
      </w:tr>
      <w:tr w:rsidR="00A57603" w:rsidTr="00A57603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Капитальный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ремонт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автодорог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2410178850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right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6589283,00</w:t>
            </w:r>
          </w:p>
        </w:tc>
      </w:tr>
      <w:tr w:rsidR="00A57603" w:rsidTr="00A57603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Текущий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ремонт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автодорог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2410191290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179234,90</w:t>
            </w:r>
          </w:p>
        </w:tc>
      </w:tr>
      <w:tr w:rsidR="00A57603" w:rsidTr="00A57603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коммунальное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хозяйство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right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1166049,35</w:t>
            </w:r>
          </w:p>
        </w:tc>
      </w:tr>
      <w:tr w:rsidR="00A57603" w:rsidTr="00A57603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Покупка коммунальной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5810178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5</w:t>
            </w: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right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100000,00</w:t>
            </w:r>
          </w:p>
        </w:tc>
      </w:tr>
      <w:tr w:rsidR="00A57603" w:rsidTr="00A57603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Прочие работы и услуги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0510191250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right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977332,93</w:t>
            </w:r>
          </w:p>
        </w:tc>
      </w:tr>
      <w:tr w:rsidR="00A57603" w:rsidTr="00A57603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Коммунальные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3010178670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right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24344,18</w:t>
            </w:r>
          </w:p>
        </w:tc>
      </w:tr>
      <w:tr w:rsidR="00A57603" w:rsidTr="00A57603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Коммунальные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3010198670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right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64372,24</w:t>
            </w:r>
          </w:p>
        </w:tc>
      </w:tr>
      <w:tr w:rsidR="00A57603" w:rsidTr="00A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кинематография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right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1684709,63</w:t>
            </w:r>
          </w:p>
        </w:tc>
      </w:tr>
      <w:tr w:rsidR="00A57603" w:rsidTr="00A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Учреждения культуры и мероприятия в области культуры и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1110120540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right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50000,00</w:t>
            </w:r>
          </w:p>
        </w:tc>
      </w:tr>
      <w:tr w:rsidR="00A57603" w:rsidTr="00A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Учреждения культуры и мероприятия в области культуры и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1110190590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right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1465809,63</w:t>
            </w:r>
          </w:p>
        </w:tc>
      </w:tr>
      <w:tr w:rsidR="00A57603" w:rsidTr="00A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Библиотека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1110290600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right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168900,00</w:t>
            </w:r>
          </w:p>
        </w:tc>
      </w:tr>
      <w:tr w:rsidR="00A57603" w:rsidTr="00A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Социальное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обеспечение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217601,28</w:t>
            </w:r>
          </w:p>
        </w:tc>
      </w:tr>
      <w:tr w:rsidR="00A57603" w:rsidTr="00A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0310190490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tabs>
                <w:tab w:val="left" w:pos="1094"/>
              </w:tabs>
              <w:jc w:val="right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217601,28</w:t>
            </w:r>
          </w:p>
        </w:tc>
      </w:tr>
    </w:tbl>
    <w:p w:rsidR="00A57603" w:rsidRDefault="00A57603" w:rsidP="00A57603">
      <w:pPr>
        <w:rPr>
          <w:rFonts w:ascii="Times New Roman" w:hAnsi="Times New Roman"/>
          <w:sz w:val="27"/>
          <w:szCs w:val="27"/>
          <w:lang w:val="ru-RU"/>
        </w:rPr>
      </w:pPr>
    </w:p>
    <w:tbl>
      <w:tblPr>
        <w:tblpPr w:leftFromText="180" w:rightFromText="180" w:vertAnchor="text" w:horzAnchor="margin" w:tblpY="117"/>
        <w:tblW w:w="10440" w:type="dxa"/>
        <w:tblLook w:val="04A0"/>
      </w:tblPr>
      <w:tblGrid>
        <w:gridCol w:w="675"/>
        <w:gridCol w:w="3377"/>
        <w:gridCol w:w="3674"/>
        <w:gridCol w:w="2714"/>
      </w:tblGrid>
      <w:tr w:rsidR="00A57603" w:rsidTr="00BE7E9E">
        <w:trPr>
          <w:trHeight w:val="420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03" w:rsidRDefault="00A57603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  <w:t>ИСТОЧНИКИ</w:t>
            </w:r>
          </w:p>
          <w:p w:rsidR="00A57603" w:rsidRDefault="00A57603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  <w:t xml:space="preserve">внутреннего финансирования дефицита  бюджета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  <w:t>Шукавского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  <w:t xml:space="preserve"> сельского поселения за 2021 год                                                                                  по кодам </w:t>
            </w:r>
            <w:proofErr w:type="gramStart"/>
            <w:r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  <w:t>классификации  источников финансирования дефицитов бюджета</w:t>
            </w:r>
            <w:proofErr w:type="gramEnd"/>
          </w:p>
          <w:p w:rsidR="00A57603" w:rsidRDefault="00A57603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)</w:t>
            </w:r>
          </w:p>
        </w:tc>
      </w:tr>
      <w:tr w:rsidR="00A57603" w:rsidTr="00A57603">
        <w:trPr>
          <w:trHeight w:val="420"/>
        </w:trPr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03" w:rsidRDefault="00A5760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Наименование</w:t>
            </w:r>
            <w:proofErr w:type="spellEnd"/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классификации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7603" w:rsidRDefault="00A57603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Сумма</w:t>
            </w:r>
            <w:proofErr w:type="spellEnd"/>
          </w:p>
          <w:p w:rsidR="00A57603" w:rsidRDefault="00A57603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20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  <w:t>21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год</w:t>
            </w:r>
            <w:proofErr w:type="spellEnd"/>
          </w:p>
        </w:tc>
      </w:tr>
      <w:tr w:rsidR="00A57603" w:rsidTr="00A57603">
        <w:trPr>
          <w:trHeight w:val="4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03" w:rsidRDefault="00A5760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  <w:t xml:space="preserve">Источники  финансирования дефицита бюджета - всего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09 00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0000 000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  <w:t>-2149373,83</w:t>
            </w:r>
          </w:p>
        </w:tc>
      </w:tr>
      <w:tr w:rsidR="00A57603" w:rsidTr="00A57603">
        <w:trPr>
          <w:trHeight w:val="21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03" w:rsidRDefault="00A57603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0000 000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  <w:t>-2149373,83</w:t>
            </w:r>
          </w:p>
        </w:tc>
      </w:tr>
      <w:tr w:rsidR="00A57603" w:rsidTr="00A57603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03" w:rsidRDefault="00A57603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Увеличение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остатков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бюджетов</w:t>
            </w:r>
            <w:proofErr w:type="spellEnd"/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00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00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0000 500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 w:rsidP="00A57603">
            <w:pPr>
              <w:numPr>
                <w:ilvl w:val="0"/>
                <w:numId w:val="9"/>
              </w:num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14481844,17</w:t>
            </w:r>
          </w:p>
        </w:tc>
      </w:tr>
      <w:tr w:rsidR="00A57603" w:rsidTr="00A5760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03" w:rsidRDefault="00A57603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01 05 02 01 05 0000 510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 w:rsidP="00A57603">
            <w:pPr>
              <w:numPr>
                <w:ilvl w:val="0"/>
                <w:numId w:val="9"/>
              </w:num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14481844,17</w:t>
            </w:r>
          </w:p>
        </w:tc>
      </w:tr>
      <w:tr w:rsidR="00A57603" w:rsidTr="00BE7E9E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03" w:rsidRDefault="00A57603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Уменьшение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остатков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бюджетов</w:t>
            </w:r>
            <w:proofErr w:type="spellEnd"/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00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00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0000 600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12332470,34</w:t>
            </w:r>
          </w:p>
        </w:tc>
      </w:tr>
      <w:tr w:rsidR="00A57603" w:rsidTr="00BE7E9E">
        <w:trPr>
          <w:trHeight w:val="1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03" w:rsidRDefault="00A57603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Уменьшение прочих </w:t>
            </w:r>
          </w:p>
          <w:p w:rsidR="00A57603" w:rsidRDefault="00A5760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остатков денежных средств бюджетов поселений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01 05 02 01 05 0000 610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3" w:rsidRDefault="00A57603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12332470,34</w:t>
            </w:r>
          </w:p>
        </w:tc>
      </w:tr>
    </w:tbl>
    <w:p w:rsidR="00A57603" w:rsidRDefault="00A57603" w:rsidP="00A57603">
      <w:pPr>
        <w:rPr>
          <w:rFonts w:ascii="Times New Roman" w:hAnsi="Times New Roman"/>
          <w:sz w:val="27"/>
          <w:szCs w:val="27"/>
        </w:rPr>
      </w:pPr>
    </w:p>
    <w:p w:rsidR="00A57603" w:rsidRDefault="00A57603" w:rsidP="00A57603">
      <w:pPr>
        <w:rPr>
          <w:rFonts w:ascii="Times New Roman" w:hAnsi="Times New Roman"/>
          <w:sz w:val="27"/>
          <w:szCs w:val="27"/>
        </w:rPr>
      </w:pPr>
    </w:p>
    <w:p w:rsidR="00A57603" w:rsidRDefault="00A57603" w:rsidP="00A57603">
      <w:pPr>
        <w:rPr>
          <w:rFonts w:ascii="Times New Roman" w:hAnsi="Times New Roman"/>
          <w:sz w:val="27"/>
          <w:szCs w:val="27"/>
        </w:rPr>
      </w:pPr>
    </w:p>
    <w:p w:rsidR="00A57603" w:rsidRDefault="00A57603" w:rsidP="00A57603">
      <w:pPr>
        <w:rPr>
          <w:rFonts w:ascii="Times New Roman" w:hAnsi="Times New Roman"/>
          <w:sz w:val="27"/>
          <w:szCs w:val="27"/>
        </w:rPr>
      </w:pPr>
    </w:p>
    <w:p w:rsidR="00A57603" w:rsidRDefault="00A57603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  <w:lang w:val="ru-RU"/>
        </w:rPr>
      </w:pPr>
    </w:p>
    <w:p w:rsidR="00A57603" w:rsidRDefault="00A57603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  <w:lang w:val="ru-RU"/>
        </w:rPr>
      </w:pPr>
    </w:p>
    <w:p w:rsidR="00A57603" w:rsidRDefault="00A57603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  <w:lang w:val="ru-RU"/>
        </w:rPr>
      </w:pPr>
    </w:p>
    <w:p w:rsidR="00A57603" w:rsidRDefault="00A57603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  <w:lang w:val="ru-RU"/>
        </w:rPr>
      </w:pPr>
    </w:p>
    <w:p w:rsidR="00A57603" w:rsidRDefault="00A57603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  <w:lang w:val="ru-RU"/>
        </w:rPr>
      </w:pPr>
    </w:p>
    <w:p w:rsidR="00A57603" w:rsidRDefault="00A57603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  <w:lang w:val="ru-RU"/>
        </w:rPr>
      </w:pPr>
    </w:p>
    <w:p w:rsidR="00A57603" w:rsidRDefault="00A57603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  <w:lang w:val="ru-RU"/>
        </w:rPr>
      </w:pPr>
    </w:p>
    <w:p w:rsidR="00A57603" w:rsidRDefault="00A57603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  <w:lang w:val="ru-RU"/>
        </w:rPr>
      </w:pPr>
    </w:p>
    <w:p w:rsidR="00A57603" w:rsidRDefault="00A57603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  <w:lang w:val="ru-RU"/>
        </w:rPr>
      </w:pPr>
    </w:p>
    <w:p w:rsidR="00A57603" w:rsidRDefault="00A57603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  <w:lang w:val="ru-RU"/>
        </w:rPr>
      </w:pPr>
    </w:p>
    <w:p w:rsidR="00A57603" w:rsidRDefault="00A57603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  <w:lang w:val="ru-RU"/>
        </w:rPr>
      </w:pPr>
    </w:p>
    <w:p w:rsidR="00A57603" w:rsidRDefault="00A57603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  <w:lang w:val="ru-RU"/>
        </w:rPr>
      </w:pPr>
    </w:p>
    <w:p w:rsidR="00A57603" w:rsidRDefault="00A57603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  <w:lang w:val="ru-RU"/>
        </w:rPr>
      </w:pPr>
    </w:p>
    <w:p w:rsidR="00A57603" w:rsidRDefault="00A57603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  <w:lang w:val="ru-RU"/>
        </w:rPr>
      </w:pPr>
    </w:p>
    <w:p w:rsidR="00A57603" w:rsidRDefault="00A57603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  <w:lang w:val="ru-RU"/>
        </w:rPr>
      </w:pPr>
    </w:p>
    <w:p w:rsidR="00A57603" w:rsidRDefault="00A57603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  <w:lang w:val="ru-RU"/>
        </w:rPr>
      </w:pPr>
    </w:p>
    <w:p w:rsidR="00A57603" w:rsidRDefault="00A57603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  <w:lang w:val="ru-RU"/>
        </w:rPr>
      </w:pPr>
    </w:p>
    <w:p w:rsidR="001400E6" w:rsidRDefault="001400E6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</w:rPr>
      </w:pPr>
    </w:p>
    <w:p w:rsidR="001400E6" w:rsidRDefault="001400E6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</w:rPr>
      </w:pPr>
    </w:p>
    <w:p w:rsidR="001400E6" w:rsidRDefault="001400E6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</w:rPr>
      </w:pPr>
    </w:p>
    <w:p w:rsidR="001400E6" w:rsidRDefault="001400E6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</w:rPr>
      </w:pPr>
    </w:p>
    <w:p w:rsidR="001400E6" w:rsidRDefault="001400E6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</w:rPr>
      </w:pPr>
    </w:p>
    <w:p w:rsidR="001400E6" w:rsidRDefault="001400E6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</w:rPr>
      </w:pPr>
    </w:p>
    <w:p w:rsidR="001400E6" w:rsidRDefault="001400E6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</w:rPr>
      </w:pPr>
    </w:p>
    <w:p w:rsidR="001400E6" w:rsidRDefault="001400E6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</w:rPr>
      </w:pPr>
    </w:p>
    <w:p w:rsidR="001400E6" w:rsidRDefault="001400E6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</w:rPr>
      </w:pPr>
    </w:p>
    <w:p w:rsidR="001400E6" w:rsidRDefault="001400E6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</w:rPr>
      </w:pPr>
    </w:p>
    <w:p w:rsidR="001400E6" w:rsidRDefault="001400E6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</w:rPr>
      </w:pPr>
    </w:p>
    <w:p w:rsidR="001400E6" w:rsidRDefault="001400E6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</w:rPr>
      </w:pPr>
    </w:p>
    <w:p w:rsidR="001400E6" w:rsidRDefault="001400E6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</w:rPr>
      </w:pPr>
    </w:p>
    <w:p w:rsidR="001400E6" w:rsidRDefault="001400E6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</w:rPr>
      </w:pPr>
    </w:p>
    <w:p w:rsidR="001400E6" w:rsidRDefault="001400E6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</w:rPr>
      </w:pPr>
    </w:p>
    <w:p w:rsidR="001400E6" w:rsidRDefault="001400E6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</w:rPr>
      </w:pPr>
    </w:p>
    <w:p w:rsidR="001400E6" w:rsidRDefault="001400E6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</w:rPr>
      </w:pPr>
    </w:p>
    <w:p w:rsidR="001400E6" w:rsidRDefault="001400E6" w:rsidP="00A57603">
      <w:pPr>
        <w:shd w:val="clear" w:color="auto" w:fill="FFFFFF"/>
        <w:tabs>
          <w:tab w:val="left" w:pos="7655"/>
        </w:tabs>
        <w:jc w:val="right"/>
        <w:rPr>
          <w:rFonts w:ascii="Times New Roman" w:hAnsi="Times New Roman"/>
          <w:sz w:val="27"/>
          <w:szCs w:val="27"/>
        </w:rPr>
      </w:pPr>
    </w:p>
    <w:sectPr w:rsidR="001400E6" w:rsidSect="007607F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1121"/>
    <w:multiLevelType w:val="hybridMultilevel"/>
    <w:tmpl w:val="345C34DA"/>
    <w:lvl w:ilvl="0" w:tplc="296A3C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7AA4209"/>
    <w:multiLevelType w:val="hybridMultilevel"/>
    <w:tmpl w:val="9132C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F438B"/>
    <w:multiLevelType w:val="hybridMultilevel"/>
    <w:tmpl w:val="CB8A0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55695"/>
    <w:multiLevelType w:val="hybridMultilevel"/>
    <w:tmpl w:val="33F248A4"/>
    <w:lvl w:ilvl="0" w:tplc="208295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9315F"/>
    <w:multiLevelType w:val="hybridMultilevel"/>
    <w:tmpl w:val="B1904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4722B9"/>
    <w:multiLevelType w:val="hybridMultilevel"/>
    <w:tmpl w:val="9F8A19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6CF11B1E"/>
    <w:multiLevelType w:val="hybridMultilevel"/>
    <w:tmpl w:val="685645C2"/>
    <w:lvl w:ilvl="0" w:tplc="E3165B4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42C7D48"/>
    <w:multiLevelType w:val="hybridMultilevel"/>
    <w:tmpl w:val="F468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C50C7"/>
    <w:rsid w:val="00006172"/>
    <w:rsid w:val="00007D11"/>
    <w:rsid w:val="00015751"/>
    <w:rsid w:val="00041C59"/>
    <w:rsid w:val="000443C3"/>
    <w:rsid w:val="00081C1A"/>
    <w:rsid w:val="000C15D3"/>
    <w:rsid w:val="00114C9F"/>
    <w:rsid w:val="001224E0"/>
    <w:rsid w:val="001400E6"/>
    <w:rsid w:val="0014102F"/>
    <w:rsid w:val="001452E1"/>
    <w:rsid w:val="0015412F"/>
    <w:rsid w:val="00160687"/>
    <w:rsid w:val="00163381"/>
    <w:rsid w:val="001638F6"/>
    <w:rsid w:val="001812A8"/>
    <w:rsid w:val="00190980"/>
    <w:rsid w:val="001C46B5"/>
    <w:rsid w:val="001C50C7"/>
    <w:rsid w:val="001D4E83"/>
    <w:rsid w:val="00207702"/>
    <w:rsid w:val="002174E9"/>
    <w:rsid w:val="0022225B"/>
    <w:rsid w:val="002274FE"/>
    <w:rsid w:val="002372D9"/>
    <w:rsid w:val="00245F0F"/>
    <w:rsid w:val="00283E2E"/>
    <w:rsid w:val="002A2305"/>
    <w:rsid w:val="002A7503"/>
    <w:rsid w:val="002A7C53"/>
    <w:rsid w:val="002B2BDD"/>
    <w:rsid w:val="002E5F95"/>
    <w:rsid w:val="002E6CA2"/>
    <w:rsid w:val="002F1ECF"/>
    <w:rsid w:val="002F30BA"/>
    <w:rsid w:val="002F69B9"/>
    <w:rsid w:val="003069ED"/>
    <w:rsid w:val="00314CAE"/>
    <w:rsid w:val="00330E64"/>
    <w:rsid w:val="003479E0"/>
    <w:rsid w:val="0035072D"/>
    <w:rsid w:val="00355F93"/>
    <w:rsid w:val="00361E44"/>
    <w:rsid w:val="003F5FF8"/>
    <w:rsid w:val="004059CE"/>
    <w:rsid w:val="004434F9"/>
    <w:rsid w:val="004571C1"/>
    <w:rsid w:val="00461DDB"/>
    <w:rsid w:val="004A7AD7"/>
    <w:rsid w:val="004B1A59"/>
    <w:rsid w:val="004C607B"/>
    <w:rsid w:val="00506B23"/>
    <w:rsid w:val="005171B3"/>
    <w:rsid w:val="0055015A"/>
    <w:rsid w:val="00552FB0"/>
    <w:rsid w:val="005532BF"/>
    <w:rsid w:val="005646AF"/>
    <w:rsid w:val="00565128"/>
    <w:rsid w:val="005D76AD"/>
    <w:rsid w:val="005E4DEB"/>
    <w:rsid w:val="005F3018"/>
    <w:rsid w:val="005F5055"/>
    <w:rsid w:val="00610A32"/>
    <w:rsid w:val="00625BD4"/>
    <w:rsid w:val="006406AC"/>
    <w:rsid w:val="00647C31"/>
    <w:rsid w:val="006506A0"/>
    <w:rsid w:val="00650AC2"/>
    <w:rsid w:val="00651368"/>
    <w:rsid w:val="0068456E"/>
    <w:rsid w:val="006A37BF"/>
    <w:rsid w:val="007313E4"/>
    <w:rsid w:val="0073643F"/>
    <w:rsid w:val="007607F3"/>
    <w:rsid w:val="00787049"/>
    <w:rsid w:val="0079353C"/>
    <w:rsid w:val="007A08B7"/>
    <w:rsid w:val="007A188C"/>
    <w:rsid w:val="007A2C33"/>
    <w:rsid w:val="007B15B5"/>
    <w:rsid w:val="007D2357"/>
    <w:rsid w:val="007F2D46"/>
    <w:rsid w:val="007F2E86"/>
    <w:rsid w:val="00813625"/>
    <w:rsid w:val="00866D38"/>
    <w:rsid w:val="008934BE"/>
    <w:rsid w:val="008A44C9"/>
    <w:rsid w:val="008A6CDC"/>
    <w:rsid w:val="008A71FB"/>
    <w:rsid w:val="008D2E33"/>
    <w:rsid w:val="008D3EFE"/>
    <w:rsid w:val="008D4C57"/>
    <w:rsid w:val="008E344D"/>
    <w:rsid w:val="008E7FC4"/>
    <w:rsid w:val="00923A60"/>
    <w:rsid w:val="00927FA4"/>
    <w:rsid w:val="0094293F"/>
    <w:rsid w:val="00956FA2"/>
    <w:rsid w:val="00977AB4"/>
    <w:rsid w:val="009B1240"/>
    <w:rsid w:val="009B23FA"/>
    <w:rsid w:val="009C3941"/>
    <w:rsid w:val="009D1E45"/>
    <w:rsid w:val="009D7670"/>
    <w:rsid w:val="009F1A29"/>
    <w:rsid w:val="00A21ACE"/>
    <w:rsid w:val="00A57603"/>
    <w:rsid w:val="00A862CE"/>
    <w:rsid w:val="00A91605"/>
    <w:rsid w:val="00A9731C"/>
    <w:rsid w:val="00AC51A4"/>
    <w:rsid w:val="00AD29EE"/>
    <w:rsid w:val="00AF6E80"/>
    <w:rsid w:val="00B010DA"/>
    <w:rsid w:val="00B02494"/>
    <w:rsid w:val="00B13EDE"/>
    <w:rsid w:val="00B25EA8"/>
    <w:rsid w:val="00B62039"/>
    <w:rsid w:val="00B755E3"/>
    <w:rsid w:val="00B76191"/>
    <w:rsid w:val="00B81CB2"/>
    <w:rsid w:val="00B82141"/>
    <w:rsid w:val="00BC080F"/>
    <w:rsid w:val="00BC38AA"/>
    <w:rsid w:val="00BD1C68"/>
    <w:rsid w:val="00BD3BC6"/>
    <w:rsid w:val="00BD628E"/>
    <w:rsid w:val="00BD6F7D"/>
    <w:rsid w:val="00BE7E9E"/>
    <w:rsid w:val="00C1657A"/>
    <w:rsid w:val="00C210B4"/>
    <w:rsid w:val="00C22399"/>
    <w:rsid w:val="00C32E81"/>
    <w:rsid w:val="00C56B8F"/>
    <w:rsid w:val="00C80700"/>
    <w:rsid w:val="00C827F6"/>
    <w:rsid w:val="00C97E75"/>
    <w:rsid w:val="00CB48D4"/>
    <w:rsid w:val="00CC354C"/>
    <w:rsid w:val="00CC3B08"/>
    <w:rsid w:val="00CE3F7D"/>
    <w:rsid w:val="00CE54E6"/>
    <w:rsid w:val="00CE722C"/>
    <w:rsid w:val="00CF10E8"/>
    <w:rsid w:val="00CF6BAC"/>
    <w:rsid w:val="00D01917"/>
    <w:rsid w:val="00D20F74"/>
    <w:rsid w:val="00D77A56"/>
    <w:rsid w:val="00D85953"/>
    <w:rsid w:val="00D91404"/>
    <w:rsid w:val="00DA61A7"/>
    <w:rsid w:val="00DB505A"/>
    <w:rsid w:val="00DB618D"/>
    <w:rsid w:val="00DC3C83"/>
    <w:rsid w:val="00DC7DA0"/>
    <w:rsid w:val="00DE1C98"/>
    <w:rsid w:val="00E03C23"/>
    <w:rsid w:val="00E25414"/>
    <w:rsid w:val="00E40954"/>
    <w:rsid w:val="00E96554"/>
    <w:rsid w:val="00EA307A"/>
    <w:rsid w:val="00ED04AE"/>
    <w:rsid w:val="00EE3001"/>
    <w:rsid w:val="00F070F3"/>
    <w:rsid w:val="00F53B45"/>
    <w:rsid w:val="00F622EF"/>
    <w:rsid w:val="00FC3473"/>
    <w:rsid w:val="00FD1C86"/>
    <w:rsid w:val="00FE602A"/>
    <w:rsid w:val="00FE7ECA"/>
    <w:rsid w:val="00FF3181"/>
    <w:rsid w:val="00FF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02A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E60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0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6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602A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602A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602A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602A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602A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602A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41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E602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602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E602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E602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E6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E602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FE602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E602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E602A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FE60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5">
    <w:name w:val="Название Знак"/>
    <w:link w:val="a4"/>
    <w:uiPriority w:val="10"/>
    <w:rsid w:val="00FE602A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E602A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7">
    <w:name w:val="Подзаголовок Знак"/>
    <w:link w:val="a6"/>
    <w:uiPriority w:val="11"/>
    <w:rsid w:val="00FE602A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FE602A"/>
    <w:rPr>
      <w:b/>
      <w:bCs/>
    </w:rPr>
  </w:style>
  <w:style w:type="character" w:styleId="a9">
    <w:name w:val="Emphasis"/>
    <w:uiPriority w:val="20"/>
    <w:qFormat/>
    <w:rsid w:val="00FE602A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FE602A"/>
    <w:rPr>
      <w:szCs w:val="32"/>
    </w:rPr>
  </w:style>
  <w:style w:type="paragraph" w:styleId="ab">
    <w:name w:val="List Paragraph"/>
    <w:basedOn w:val="a"/>
    <w:uiPriority w:val="34"/>
    <w:qFormat/>
    <w:rsid w:val="00FE60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602A"/>
    <w:rPr>
      <w:i/>
      <w:lang w:bidi="ar-SA"/>
    </w:rPr>
  </w:style>
  <w:style w:type="character" w:customStyle="1" w:styleId="22">
    <w:name w:val="Цитата 2 Знак"/>
    <w:link w:val="21"/>
    <w:uiPriority w:val="29"/>
    <w:rsid w:val="00FE602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E602A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FE602A"/>
    <w:rPr>
      <w:b/>
      <w:i/>
      <w:sz w:val="24"/>
    </w:rPr>
  </w:style>
  <w:style w:type="character" w:styleId="ae">
    <w:name w:val="Subtle Emphasis"/>
    <w:uiPriority w:val="19"/>
    <w:qFormat/>
    <w:rsid w:val="00FE602A"/>
    <w:rPr>
      <w:i/>
      <w:color w:val="5A5A5A"/>
    </w:rPr>
  </w:style>
  <w:style w:type="character" w:styleId="af">
    <w:name w:val="Intense Emphasis"/>
    <w:uiPriority w:val="21"/>
    <w:qFormat/>
    <w:rsid w:val="00FE602A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FE602A"/>
    <w:rPr>
      <w:sz w:val="24"/>
      <w:szCs w:val="24"/>
      <w:u w:val="single"/>
    </w:rPr>
  </w:style>
  <w:style w:type="character" w:styleId="af1">
    <w:name w:val="Intense Reference"/>
    <w:uiPriority w:val="32"/>
    <w:qFormat/>
    <w:rsid w:val="00FE602A"/>
    <w:rPr>
      <w:b/>
      <w:sz w:val="24"/>
      <w:u w:val="single"/>
    </w:rPr>
  </w:style>
  <w:style w:type="character" w:styleId="af2">
    <w:name w:val="Book Title"/>
    <w:uiPriority w:val="33"/>
    <w:qFormat/>
    <w:rsid w:val="00FE602A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E602A"/>
    <w:pPr>
      <w:outlineLvl w:val="9"/>
    </w:pPr>
  </w:style>
  <w:style w:type="paragraph" w:customStyle="1" w:styleId="af4">
    <w:name w:val="Знак Знак Знак Знак"/>
    <w:basedOn w:val="a"/>
    <w:rsid w:val="00160687"/>
    <w:pPr>
      <w:suppressAutoHyphens/>
      <w:spacing w:after="160" w:line="240" w:lineRule="exact"/>
    </w:pPr>
    <w:rPr>
      <w:rFonts w:ascii="Verdana" w:hAnsi="Verdana"/>
      <w:lang w:bidi="ar-SA"/>
    </w:rPr>
  </w:style>
  <w:style w:type="table" w:styleId="af5">
    <w:name w:val="Table Grid"/>
    <w:basedOn w:val="a1"/>
    <w:rsid w:val="0016068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AFFD-DC8E-4ADC-A418-B7F55438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ШУКАВСКОГО СЕЛЬСКОГО ПОСЕЛЕНИЯ</vt:lpstr>
    </vt:vector>
  </TitlesOfParts>
  <Company>Administration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ШУКАВСКОГО СЕЛЬСКОГО ПОСЕЛЕНИЯ</dc:title>
  <dc:creator>User</dc:creator>
  <cp:lastModifiedBy>ПК Администрация</cp:lastModifiedBy>
  <cp:revision>4</cp:revision>
  <cp:lastPrinted>2022-03-17T11:32:00Z</cp:lastPrinted>
  <dcterms:created xsi:type="dcterms:W3CDTF">2022-04-25T13:26:00Z</dcterms:created>
  <dcterms:modified xsi:type="dcterms:W3CDTF">2022-05-16T07:34:00Z</dcterms:modified>
</cp:coreProperties>
</file>