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Троицкого сельского поселения по доходам и расходам за </w:t>
      </w:r>
      <w:r w:rsidR="00C60B2C">
        <w:rPr>
          <w:sz w:val="28"/>
          <w:szCs w:val="28"/>
        </w:rPr>
        <w:t xml:space="preserve"> февраль</w:t>
      </w:r>
      <w:r w:rsidR="00FE31C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31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85C2B" w:rsidRDefault="00785C2B" w:rsidP="00785C2B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77"/>
        <w:gridCol w:w="1799"/>
        <w:gridCol w:w="1799"/>
      </w:tblGrid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План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Фактически</w:t>
            </w:r>
          </w:p>
          <w:p w:rsidR="00785C2B" w:rsidRDefault="00785C2B">
            <w:pPr>
              <w:jc w:val="center"/>
            </w:pPr>
            <w:r>
              <w:t>исполнено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285,0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33,9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tabs>
                <w:tab w:val="left" w:pos="3806"/>
              </w:tabs>
            </w:pPr>
            <w:r>
              <w:t>Налог на имущество</w:t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1,9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83,5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Арендная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41,0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3,1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Доходы от реализации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Продажа 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13,9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Платные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7,8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поселения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 w:rsidP="00FE31C2">
            <w:pPr>
              <w:jc w:val="center"/>
            </w:pPr>
            <w:r>
              <w:t>1912,0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340,0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Субвенции бюджетам поселения на осуществление полномочий по первичному воинскому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55,9</w:t>
            </w:r>
          </w:p>
        </w:tc>
      </w:tr>
      <w:tr w:rsidR="00785C2B" w:rsidTr="00FE31C2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безвозмездные поступления в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Заключительные 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3094,9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581,0</w:t>
            </w:r>
          </w:p>
        </w:tc>
      </w:tr>
      <w:tr w:rsidR="00785C2B" w:rsidTr="00785C2B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  <w:r>
              <w:t>РАСХОДЫ:</w:t>
            </w:r>
          </w:p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1224,0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203,1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 xml:space="preserve">Пенсии и </w:t>
            </w:r>
            <w:proofErr w:type="gramStart"/>
            <w:r>
              <w:t>пособия</w:t>
            </w:r>
            <w:proofErr w:type="gramEnd"/>
            <w:r>
              <w:t xml:space="preserve"> выплачиваемые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6,6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Обслуживание гос.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1D2C30">
            <w:pPr>
              <w:jc w:val="center"/>
            </w:pPr>
            <w:r>
              <w:t>486,0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50,4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8,0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7,5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A55F0D">
            <w:pPr>
              <w:jc w:val="center"/>
            </w:pPr>
            <w:r>
              <w:t>9</w:t>
            </w:r>
            <w:r w:rsidR="001D2C30"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151,4</w:t>
            </w:r>
          </w:p>
        </w:tc>
      </w:tr>
      <w:tr w:rsidR="00A55F0D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A55F0D">
            <w:pPr>
              <w:jc w:val="center"/>
            </w:pPr>
            <w:r>
              <w:t>3128,9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C60B2C">
            <w:pPr>
              <w:jc w:val="center"/>
            </w:pPr>
            <w:r>
              <w:t>427,0</w:t>
            </w:r>
            <w:bookmarkStart w:id="0" w:name="_GoBack"/>
            <w:bookmarkEnd w:id="0"/>
          </w:p>
        </w:tc>
      </w:tr>
    </w:tbl>
    <w:p w:rsidR="00785C2B" w:rsidRDefault="00785C2B" w:rsidP="00785C2B">
      <w:pPr>
        <w:jc w:val="center"/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935145" w:rsidRDefault="00935145"/>
    <w:sectPr w:rsidR="009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3"/>
    <w:rsid w:val="001D2C30"/>
    <w:rsid w:val="002621A3"/>
    <w:rsid w:val="00785C2B"/>
    <w:rsid w:val="00935145"/>
    <w:rsid w:val="00A55F0D"/>
    <w:rsid w:val="00C60B2C"/>
    <w:rsid w:val="00D06C17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2013-02-13T11:30:00Z</dcterms:created>
  <dcterms:modified xsi:type="dcterms:W3CDTF">2013-03-11T08:24:00Z</dcterms:modified>
</cp:coreProperties>
</file>