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B" w:rsidRPr="00B76F9F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F9F">
        <w:rPr>
          <w:b/>
          <w:color w:val="FF0000"/>
          <w:sz w:val="28"/>
          <w:szCs w:val="28"/>
        </w:rPr>
        <w:t xml:space="preserve">                  </w:t>
      </w:r>
      <w:r w:rsidR="00B76F9F" w:rsidRPr="00B76F9F">
        <w:rPr>
          <w:b/>
          <w:color w:val="FF0000"/>
          <w:sz w:val="28"/>
          <w:szCs w:val="28"/>
        </w:rPr>
        <w:t xml:space="preserve">                               </w:t>
      </w:r>
      <w:r w:rsidRPr="00B76F9F">
        <w:rPr>
          <w:b/>
          <w:color w:val="FF0000"/>
          <w:sz w:val="28"/>
          <w:szCs w:val="28"/>
        </w:rPr>
        <w:t xml:space="preserve">      </w:t>
      </w:r>
      <w:r w:rsidR="00B76F9F">
        <w:rPr>
          <w:b/>
          <w:color w:val="FF0000"/>
          <w:sz w:val="28"/>
          <w:szCs w:val="28"/>
        </w:rPr>
        <w:t xml:space="preserve">                                            </w:t>
      </w:r>
      <w:r w:rsidRPr="00B76F9F">
        <w:rPr>
          <w:b/>
          <w:color w:val="FF0000"/>
          <w:sz w:val="28"/>
          <w:szCs w:val="28"/>
        </w:rPr>
        <w:t xml:space="preserve">  </w:t>
      </w:r>
      <w:r w:rsidRPr="00B76F9F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C1386B" w:rsidRDefault="00C1386B" w:rsidP="00C1386B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127B0E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C1386B" w:rsidRPr="00127B0E" w:rsidRDefault="00C1386B" w:rsidP="00C1386B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Заволжье</w:t>
      </w:r>
      <w:r w:rsidRPr="0012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27B0E">
        <w:rPr>
          <w:rFonts w:ascii="Times New Roman" w:hAnsi="Times New Roman" w:cs="Times New Roman"/>
          <w:sz w:val="24"/>
          <w:szCs w:val="24"/>
        </w:rPr>
        <w:t>Приволжский Самарской области</w:t>
      </w:r>
    </w:p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6F9F" w:rsidRDefault="00C1386B" w:rsidP="00B76F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27B0E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А.И.Подопригора</w:t>
      </w:r>
    </w:p>
    <w:p w:rsidR="00B76F9F" w:rsidRPr="00B76F9F" w:rsidRDefault="00B76F9F" w:rsidP="00B76F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1386B" w:rsidRDefault="00C1386B" w:rsidP="00C1386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1386B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реализации мер и оценка эффективности  муниципальной Программы </w:t>
      </w:r>
      <w:r w:rsidRPr="00C1386B">
        <w:rPr>
          <w:rFonts w:ascii="Times New Roman" w:hAnsi="Times New Roman" w:cs="Times New Roman"/>
          <w:b/>
          <w:sz w:val="24"/>
          <w:szCs w:val="24"/>
        </w:rPr>
        <w:t xml:space="preserve"> "Развитие муниципальной службы в сельском поселении Заволжье муниципального района Приволжский Самарской области на 20</w:t>
      </w:r>
      <w:r w:rsidR="00A9504A">
        <w:rPr>
          <w:rFonts w:ascii="Times New Roman" w:hAnsi="Times New Roman" w:cs="Times New Roman"/>
          <w:b/>
          <w:sz w:val="24"/>
          <w:szCs w:val="24"/>
        </w:rPr>
        <w:t>23</w:t>
      </w:r>
      <w:r w:rsidRPr="00C1386B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A9504A">
        <w:rPr>
          <w:rFonts w:ascii="Times New Roman" w:hAnsi="Times New Roman" w:cs="Times New Roman"/>
          <w:b/>
          <w:sz w:val="24"/>
          <w:szCs w:val="24"/>
        </w:rPr>
        <w:t>6</w:t>
      </w:r>
      <w:r w:rsidRPr="00C1386B">
        <w:rPr>
          <w:rFonts w:ascii="Times New Roman" w:hAnsi="Times New Roman" w:cs="Times New Roman"/>
          <w:b/>
          <w:sz w:val="24"/>
          <w:szCs w:val="24"/>
        </w:rPr>
        <w:t xml:space="preserve"> годы"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461980">
        <w:rPr>
          <w:rFonts w:ascii="Times New Roman" w:hAnsi="Times New Roman" w:cs="Times New Roman"/>
          <w:b/>
          <w:sz w:val="24"/>
          <w:szCs w:val="24"/>
        </w:rPr>
        <w:t>2</w:t>
      </w:r>
      <w:r w:rsidR="00A950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504A" w:rsidRPr="00A9504A" w:rsidRDefault="00A9504A" w:rsidP="00A9504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4A">
        <w:rPr>
          <w:rFonts w:ascii="Times New Roman" w:hAnsi="Times New Roman" w:cs="Times New Roman"/>
          <w:b/>
          <w:sz w:val="24"/>
          <w:szCs w:val="24"/>
        </w:rPr>
        <w:t>1. Целью программы является:</w:t>
      </w:r>
    </w:p>
    <w:p w:rsidR="00A9504A" w:rsidRPr="00A9504A" w:rsidRDefault="00A9504A" w:rsidP="00A950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04A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развития муниципальной службы в органах местного самоуправления  сельского поселения Заволжье. </w:t>
      </w:r>
    </w:p>
    <w:p w:rsidR="00A9504A" w:rsidRPr="00A9504A" w:rsidRDefault="00A9504A" w:rsidP="00A950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04A">
        <w:rPr>
          <w:rFonts w:ascii="Times New Roman" w:hAnsi="Times New Roman" w:cs="Times New Roman"/>
          <w:sz w:val="24"/>
          <w:szCs w:val="24"/>
        </w:rPr>
        <w:t>2. Задачи программы:</w:t>
      </w:r>
    </w:p>
    <w:p w:rsidR="00A9504A" w:rsidRPr="00A9504A" w:rsidRDefault="00A9504A" w:rsidP="00A95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04A">
        <w:rPr>
          <w:rFonts w:ascii="Times New Roman" w:hAnsi="Times New Roman"/>
          <w:sz w:val="24"/>
          <w:szCs w:val="24"/>
          <w:lang w:eastAsia="ru-RU"/>
        </w:rPr>
        <w:t>1. Развитие муниципальной службы.</w:t>
      </w:r>
    </w:p>
    <w:p w:rsidR="00A9504A" w:rsidRPr="00A9504A" w:rsidRDefault="00A9504A" w:rsidP="00A95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04A">
        <w:rPr>
          <w:rFonts w:ascii="Times New Roman" w:hAnsi="Times New Roman"/>
          <w:sz w:val="24"/>
          <w:szCs w:val="24"/>
          <w:lang w:eastAsia="ru-RU"/>
        </w:rPr>
        <w:t>2. Формирование квалифицированного состава органа местного самоуправления.</w:t>
      </w:r>
    </w:p>
    <w:p w:rsidR="00A9504A" w:rsidRPr="00A9504A" w:rsidRDefault="00A9504A" w:rsidP="00A95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04A">
        <w:rPr>
          <w:rFonts w:ascii="Times New Roman" w:hAnsi="Times New Roman"/>
          <w:sz w:val="24"/>
          <w:szCs w:val="24"/>
          <w:lang w:eastAsia="ru-RU"/>
        </w:rPr>
        <w:t>3. Создание условий для открытости и гласности муниципальной службы, развитие информационной и коммуникационной инфраструктуры.</w:t>
      </w:r>
    </w:p>
    <w:p w:rsidR="00A9504A" w:rsidRPr="00A9504A" w:rsidRDefault="00A9504A" w:rsidP="00A9504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9504A">
        <w:rPr>
          <w:rFonts w:ascii="Times New Roman" w:hAnsi="Times New Roman" w:cs="Times New Roman"/>
          <w:b w:val="0"/>
          <w:sz w:val="24"/>
          <w:szCs w:val="24"/>
        </w:rPr>
        <w:t xml:space="preserve">Программа разработана в </w:t>
      </w:r>
      <w:r w:rsidRPr="00A95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соответствии со </w:t>
      </w:r>
      <w:hyperlink r:id="rId7" w:history="1">
        <w:r w:rsidRPr="00A9504A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179</w:t>
        </w:r>
      </w:hyperlink>
      <w:r w:rsidRPr="00A95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Бюджетного кодекса Российской Федерации, со статьей 35 Федерального закона "О муниципальной службе в Российской Федерации" от 02.03.2007 года № 25-ФЗ, согласно которым развитие муниципальной службы обеспечивается программами развития муниципальной службы, финансируемыми</w:t>
      </w:r>
      <w:r w:rsidRPr="00A9504A">
        <w:rPr>
          <w:rFonts w:ascii="Times New Roman" w:hAnsi="Times New Roman" w:cs="Times New Roman"/>
          <w:b w:val="0"/>
          <w:sz w:val="24"/>
          <w:szCs w:val="24"/>
        </w:rPr>
        <w:t xml:space="preserve"> за счет средств местных бюджетов.</w:t>
      </w:r>
    </w:p>
    <w:p w:rsidR="00A9504A" w:rsidRPr="00A9504A" w:rsidRDefault="00A9504A" w:rsidP="00A950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04A">
        <w:rPr>
          <w:rFonts w:ascii="Times New Roman" w:hAnsi="Times New Roman" w:cs="Times New Roman"/>
          <w:sz w:val="24"/>
          <w:szCs w:val="24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A9504A" w:rsidRPr="00A9504A" w:rsidRDefault="00A9504A" w:rsidP="00A950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04A">
        <w:rPr>
          <w:rFonts w:ascii="Times New Roman" w:hAnsi="Times New Roman" w:cs="Times New Roman"/>
          <w:sz w:val="24"/>
          <w:szCs w:val="24"/>
        </w:rPr>
        <w:t xml:space="preserve">В целях повышения результативности деятельности муниципальных служащих необходимо сформировать единую систему профессионального обучения, повышения квалификации и переподготовки кадров. Это позволит обеспечить стабильно высокий уровень качества подготовки, переподготовки и повышения квалификации муниципальных служащих за счет привлечения к процессу обучения </w:t>
      </w:r>
      <w:r w:rsidRPr="00A9504A">
        <w:rPr>
          <w:rFonts w:ascii="Times New Roman" w:hAnsi="Times New Roman" w:cs="Times New Roman"/>
          <w:color w:val="000000"/>
          <w:sz w:val="24"/>
          <w:szCs w:val="24"/>
        </w:rPr>
        <w:t>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</w:t>
      </w:r>
      <w:r w:rsidRPr="00A9504A">
        <w:rPr>
          <w:rFonts w:ascii="Times New Roman" w:hAnsi="Times New Roman" w:cs="Times New Roman"/>
          <w:sz w:val="24"/>
          <w:szCs w:val="24"/>
        </w:rPr>
        <w:t xml:space="preserve"> самоуправления, имеющих большой опыт работы в данных органах.</w:t>
      </w:r>
    </w:p>
    <w:p w:rsidR="00A9504A" w:rsidRDefault="00A9504A" w:rsidP="00A9504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04A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04A">
        <w:rPr>
          <w:rFonts w:ascii="Times New Roman" w:hAnsi="Times New Roman" w:cs="Times New Roman"/>
          <w:sz w:val="24"/>
          <w:szCs w:val="24"/>
        </w:rPr>
        <w:t>пособств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A9504A">
        <w:rPr>
          <w:rFonts w:ascii="Times New Roman" w:hAnsi="Times New Roman" w:cs="Times New Roman"/>
          <w:sz w:val="24"/>
          <w:szCs w:val="24"/>
        </w:rPr>
        <w:t xml:space="preserve"> </w:t>
      </w:r>
      <w:r w:rsidRPr="00A9504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A9504A" w:rsidRPr="00A9504A" w:rsidRDefault="00A9504A" w:rsidP="00A9504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4A" w:rsidRPr="00A9504A" w:rsidRDefault="00333311" w:rsidP="00B76F9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4A">
        <w:rPr>
          <w:rFonts w:ascii="Times New Roman" w:hAnsi="Times New Roman" w:cs="Times New Roman"/>
          <w:b/>
          <w:sz w:val="24"/>
          <w:szCs w:val="24"/>
        </w:rPr>
        <w:t>Основные мероприятия программы:</w:t>
      </w:r>
    </w:p>
    <w:p w:rsidR="00333311" w:rsidRPr="00333311" w:rsidRDefault="00333311" w:rsidP="00B76F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совершенствование правовой основы муниципальной службы;</w:t>
      </w:r>
    </w:p>
    <w:p w:rsidR="00333311" w:rsidRPr="00333311" w:rsidRDefault="00333311" w:rsidP="00B76F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333311" w:rsidRPr="00333311" w:rsidRDefault="00333311" w:rsidP="00B76F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совершенствование организационных и правовых механизмов;</w:t>
      </w:r>
    </w:p>
    <w:p w:rsidR="00333311" w:rsidRPr="00333311" w:rsidRDefault="00333311" w:rsidP="00B76F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333311" w:rsidRPr="00333311" w:rsidRDefault="00333311" w:rsidP="00B76F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применение антикоррупционных механизмов и механизмов выявления и разрешения конфликтов интересов на муниципальной службе;</w:t>
      </w:r>
    </w:p>
    <w:p w:rsidR="00333311" w:rsidRPr="00333311" w:rsidRDefault="00333311" w:rsidP="00B76F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оптимизация штатной численности муниципальных служащих;</w:t>
      </w:r>
    </w:p>
    <w:p w:rsidR="00333311" w:rsidRPr="00333311" w:rsidRDefault="00333311" w:rsidP="00B76F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повышение престижа муниципальной службы;</w:t>
      </w:r>
    </w:p>
    <w:p w:rsidR="00F0104D" w:rsidRPr="00B76F9F" w:rsidRDefault="00333311" w:rsidP="00B76F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F0104D" w:rsidRPr="00B76F9F" w:rsidSect="00B76F9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создание системы контроля деятельности муниципальных служащих со стороны институтов гражданского общества, повышение уровня откры</w:t>
      </w:r>
      <w:r w:rsidR="00B76F9F">
        <w:rPr>
          <w:rFonts w:ascii="Times New Roman" w:hAnsi="Times New Roman" w:cs="Times New Roman"/>
          <w:sz w:val="24"/>
          <w:szCs w:val="24"/>
        </w:rPr>
        <w:t xml:space="preserve">тости и гласности муниципальной </w:t>
      </w:r>
      <w:r w:rsidRPr="00333311">
        <w:rPr>
          <w:rFonts w:ascii="Times New Roman" w:hAnsi="Times New Roman" w:cs="Times New Roman"/>
          <w:sz w:val="24"/>
          <w:szCs w:val="24"/>
        </w:rPr>
        <w:t>службы</w:t>
      </w:r>
      <w:r w:rsidR="00B933DA">
        <w:rPr>
          <w:rFonts w:ascii="Times New Roman" w:hAnsi="Times New Roman" w:cs="Times New Roman"/>
          <w:sz w:val="24"/>
          <w:szCs w:val="24"/>
        </w:rPr>
        <w:t>.</w:t>
      </w:r>
    </w:p>
    <w:p w:rsidR="00A9504A" w:rsidRDefault="00A9504A" w:rsidP="00C1386B">
      <w:pPr>
        <w:pStyle w:val="1"/>
        <w:rPr>
          <w:b/>
          <w:sz w:val="28"/>
          <w:szCs w:val="28"/>
        </w:rPr>
      </w:pPr>
    </w:p>
    <w:p w:rsidR="00A9504A" w:rsidRDefault="00A9504A" w:rsidP="00A950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 и объемы их финансирования</w:t>
      </w:r>
    </w:p>
    <w:p w:rsidR="00A9504A" w:rsidRDefault="00A9504A" w:rsidP="00A950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100"/>
      </w:tblPr>
      <w:tblGrid>
        <w:gridCol w:w="624"/>
        <w:gridCol w:w="5534"/>
        <w:gridCol w:w="2551"/>
        <w:gridCol w:w="1701"/>
        <w:gridCol w:w="4820"/>
      </w:tblGrid>
      <w:tr w:rsidR="004D12F1" w:rsidRPr="00977E9C" w:rsidTr="004D12F1">
        <w:trPr>
          <w:trHeight w:val="25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F1" w:rsidRPr="00977E9C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F1" w:rsidRPr="00977E9C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F1" w:rsidRPr="00977E9C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F1" w:rsidRPr="00977E9C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E9C">
              <w:rPr>
                <w:rFonts w:ascii="Times New Roman" w:hAnsi="Times New Roman"/>
                <w:lang w:eastAsia="ru-RU"/>
              </w:rPr>
              <w:t xml:space="preserve">Срок реализации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F1" w:rsidRPr="00977E9C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финансирование</w:t>
            </w:r>
          </w:p>
        </w:tc>
      </w:tr>
      <w:tr w:rsidR="004D12F1" w:rsidTr="004D12F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1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1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1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4D12F1" w:rsidTr="004D12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Анализ муниципальных нормативных правовых актов по вопросам муниципальной службы на соответствие федеральному и областному законодательству, принятие мер по устранению выявленных противоречий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2F2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 анализ 5 </w:t>
            </w: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нормативных правовых актов по вопросам муниципальной службы на соответствие федеральному и облас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тному законодательству, приняты</w:t>
            </w: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внесению изменений в действующие нормативные правовые акты  согласно изменениям законодательства(решения №12</w:t>
            </w:r>
            <w:r w:rsidR="00930F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1/64 от 08.02.2023г, №122/64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08.02.2023г,№125/66 от 28.02.2023г,№126/66 от 28.02.2023г, </w:t>
            </w:r>
            <w:r w:rsidR="00930FD1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№19 от 20.03.2023г)</w:t>
            </w:r>
          </w:p>
        </w:tc>
      </w:tr>
      <w:tr w:rsidR="004D12F1" w:rsidTr="004D12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нормативных правовых актов  сельского поселения Заволжье в соответствии с законодательством Российской Федерации по вопросам муниципальной службы (по мере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поселения, Собрание представителей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A089E" w:rsidP="002F2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Разработаны 5 проектов </w:t>
            </w: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нормативных правовых актов по вопросам муниципальной службы в соответствии с законодательством Российской Федерации по вопросам муниципальной службы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представлены в прокуратуру на проверку соответствия действующего законодательства </w:t>
            </w:r>
          </w:p>
        </w:tc>
      </w:tr>
      <w:tr w:rsidR="004D12F1" w:rsidTr="004D12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потребности в обучении муниципальных служащих и лиц, замещающих муниципальные должности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D12F1" w:rsidRPr="00EE77A9" w:rsidRDefault="004D12F1" w:rsidP="004D12F1">
            <w:pPr>
              <w:pStyle w:val="ConsPlusNormal"/>
              <w:ind w:left="-62" w:firstLine="0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Администрация</w:t>
            </w:r>
          </w:p>
          <w:p w:rsidR="004D12F1" w:rsidRPr="00EE77A9" w:rsidRDefault="004D12F1" w:rsidP="004D12F1">
            <w:pPr>
              <w:pStyle w:val="ConsPlusNormal"/>
              <w:ind w:left="-62" w:firstLine="0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A089E" w:rsidP="002F2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муниципальных служащих проводилось посредством видеоконференций, семинаров и проведения круглых столов</w:t>
            </w:r>
            <w:r w:rsidR="002F24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платное обучение в 2023 году по  </w:t>
            </w:r>
            <w:r w:rsidR="002F24F2" w:rsidRPr="002F24F2">
              <w:rPr>
                <w:rFonts w:ascii="Times New Roman" w:hAnsi="Times New Roman"/>
                <w:color w:val="000000"/>
                <w:sz w:val="20"/>
                <w:szCs w:val="20"/>
              </w:rPr>
              <w:t>повышению квалификации и профессиональной переподготовки муниципальных служащих</w:t>
            </w:r>
            <w:r w:rsidR="002F24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проводилось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D12F1" w:rsidTr="004D12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и профессиональной переподготовки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D12F1" w:rsidRPr="00EE77A9" w:rsidRDefault="004D12F1" w:rsidP="004D12F1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Администрация</w:t>
            </w:r>
          </w:p>
          <w:p w:rsidR="004D12F1" w:rsidRPr="00EE77A9" w:rsidRDefault="004D12F1" w:rsidP="004D12F1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D12F1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1" w:rsidRPr="00EE77A9" w:rsidRDefault="004A089E" w:rsidP="002F2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Проведена аттестация муниципального служащего в должности главного специалиста, повышена квалификация  с присвоением заведующего сектором </w:t>
            </w:r>
          </w:p>
        </w:tc>
      </w:tr>
      <w:tr w:rsidR="004A089E" w:rsidRPr="005F238D" w:rsidTr="004D12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4D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семинаров с муниципальными служащими, специалистами сельского поселения по вопросам </w:t>
            </w: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4D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</w:t>
            </w: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поселения, Собрание </w:t>
            </w: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2023 - 2026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2F2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Проведены</w:t>
            </w: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семинар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2F24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вопросам предоставления и правильного составления справок о доходах, </w:t>
            </w:r>
            <w:r w:rsidR="002F24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расходах, об имуществе и обязательствах имущественного характера</w:t>
            </w: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муниципальными служащими, специалистами сельского поселения</w:t>
            </w:r>
            <w:r w:rsidR="002F24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депутатами Собрания представителей сельского поселения</w:t>
            </w:r>
            <w:r w:rsidRPr="00EE77A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089E" w:rsidTr="004D12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4D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информации по вопросам организации и прохождения муниципальной службы в органах местного самоуправления</w:t>
            </w:r>
          </w:p>
        </w:tc>
        <w:tc>
          <w:tcPr>
            <w:tcW w:w="2551" w:type="dxa"/>
          </w:tcPr>
          <w:p w:rsidR="004A089E" w:rsidRPr="00EE77A9" w:rsidRDefault="004A089E" w:rsidP="004D12F1">
            <w:pPr>
              <w:pStyle w:val="ConsPlusNormal"/>
              <w:ind w:left="-62" w:firstLine="62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Администрация</w:t>
            </w:r>
          </w:p>
          <w:p w:rsidR="004A089E" w:rsidRPr="00EE77A9" w:rsidRDefault="004A089E" w:rsidP="004D12F1">
            <w:pPr>
              <w:pStyle w:val="ConsPlusNormal"/>
              <w:ind w:left="-62" w:firstLine="62"/>
              <w:rPr>
                <w:rFonts w:ascii="Times New Roman" w:hAnsi="Times New Roman" w:cs="Times New Roman"/>
              </w:rPr>
            </w:pPr>
            <w:r w:rsidRPr="00EE77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4D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2023 - 2026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2F24F2" w:rsidRDefault="002F24F2" w:rsidP="002F2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по мере необходимости размещаются нормативно правовые акты  и информация </w:t>
            </w: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по вопросам организации и прохождения муниципальной службы в органах местного самоуправления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официальном сайте сельского поселения по адресу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zavolzh</w:t>
            </w:r>
            <w:r w:rsidRPr="002F24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4A089E" w:rsidTr="004D12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4D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4D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7A9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4D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EE77A9" w:rsidRDefault="004A089E" w:rsidP="004D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9E" w:rsidRPr="002F24F2" w:rsidRDefault="002F24F2" w:rsidP="002F2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</w:tr>
    </w:tbl>
    <w:p w:rsidR="004C7D0B" w:rsidRPr="004C7D0B" w:rsidRDefault="004C7D0B" w:rsidP="004C7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C7D0B">
        <w:rPr>
          <w:rFonts w:ascii="Times New Roman" w:hAnsi="Times New Roman"/>
          <w:sz w:val="24"/>
          <w:szCs w:val="24"/>
          <w:lang w:eastAsia="ru-RU"/>
        </w:rPr>
        <w:t>Сведения о целевых показателях (индикаторах) муниципальной программы и их значениях</w:t>
      </w:r>
    </w:p>
    <w:p w:rsidR="004C7D0B" w:rsidRDefault="004C7D0B" w:rsidP="004C7D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677"/>
        <w:gridCol w:w="3402"/>
        <w:gridCol w:w="6663"/>
      </w:tblGrid>
      <w:tr w:rsidR="004C7D0B" w:rsidRPr="00C20E94" w:rsidTr="00C31B7E">
        <w:trPr>
          <w:trHeight w:val="23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4C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D0B" w:rsidRPr="00C20E94" w:rsidRDefault="004C7D0B" w:rsidP="004C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Значения показателей (индикаторов) по год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ам</w:t>
            </w: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реализации </w:t>
            </w:r>
          </w:p>
          <w:p w:rsidR="004C7D0B" w:rsidRPr="00C20E94" w:rsidRDefault="004C7D0B" w:rsidP="004C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4C7D0B" w:rsidRPr="00C20E94" w:rsidTr="00C31B7E">
        <w:trPr>
          <w:trHeight w:val="23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2023 год</w:t>
            </w:r>
          </w:p>
        </w:tc>
      </w:tr>
      <w:tr w:rsidR="004C7D0B" w:rsidRPr="00C20E94" w:rsidTr="00C31B7E">
        <w:trPr>
          <w:trHeight w:val="23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C7D0B">
              <w:rPr>
                <w:rFonts w:ascii="Times New Roman" w:hAnsi="Times New Roman"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0" cy="419100"/>
                  <wp:effectExtent l="0" t="0" r="0" b="0"/>
                  <wp:docPr id="2" name="Рисунок 1" descr="base_23638_84652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638_84652_19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D0B" w:rsidRPr="00C20E94" w:rsidTr="00C31B7E">
        <w:trPr>
          <w:trHeight w:val="97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Развитие муниципальной службы.</w:t>
            </w:r>
          </w:p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Показатель 1 Доля необходимых муниципальных правовых актов, регулирующих вопросы муниципальной службы.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% </w:t>
            </w:r>
          </w:p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>Значение показателя имеет 100% охват за счёт усовершенствования нормативной правовой базы, регулирующей вопросы муниципальной службы)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Pr="004C7D0B" w:rsidRDefault="004C7D0B" w:rsidP="004C7D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0B" w:rsidRPr="004C7D0B" w:rsidRDefault="007E63D0" w:rsidP="007E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</w:tr>
      <w:tr w:rsidR="004C7D0B" w:rsidRPr="00C20E94" w:rsidTr="00C31B7E">
        <w:trPr>
          <w:trHeight w:val="18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Показатель 2 Доля муниципальных служащих, прошедших обучение, от общего числа муниципальных служащих, запланированных для прохождения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% </w:t>
            </w:r>
          </w:p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>Значение показателя рассчитано исходя из количества муниципальных служащих подлежащих обучению)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Pr="007E63D0" w:rsidRDefault="007E63D0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R= 3/3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Х100=100%</w:t>
            </w:r>
          </w:p>
        </w:tc>
      </w:tr>
      <w:tr w:rsidR="004C7D0B" w:rsidRPr="00C20E94" w:rsidTr="00C31B7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Формирование квалифицированного состава органа местного самоуправления.</w:t>
            </w:r>
          </w:p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 xml:space="preserve">Показатель 1 Доля вакантных должностей </w:t>
            </w:r>
            <w:r w:rsidRPr="00C20E9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службы, замещаемых на основе конкурса, от числа вакантных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% </w:t>
            </w:r>
          </w:p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 xml:space="preserve">Значение показателя рассчитано исходя из количества вакантных </w:t>
            </w:r>
            <w:r w:rsidRPr="00C20E94">
              <w:rPr>
                <w:rFonts w:ascii="Times New Roman" w:hAnsi="Times New Roman"/>
                <w:sz w:val="20"/>
                <w:szCs w:val="20"/>
              </w:rPr>
              <w:lastRenderedPageBreak/>
              <w:t>должностей муниципальной службы, замещаемых на основе конкурса)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Pr="007E63D0" w:rsidRDefault="007E63D0" w:rsidP="00E6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lastRenderedPageBreak/>
              <w:t>R=</w:t>
            </w:r>
            <w:r w:rsidR="00E634B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/1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Х100=</w:t>
            </w:r>
            <w:r w:rsidR="00E634B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4C7D0B" w:rsidRPr="00C20E94" w:rsidTr="00C31B7E">
        <w:trPr>
          <w:trHeight w:val="21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Создание условий для открытости и гласности муниципальной службы, развитие информационной и коммуникационной инфраструктуры.</w:t>
            </w:r>
          </w:p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sz w:val="20"/>
                <w:szCs w:val="20"/>
              </w:rPr>
              <w:t>Показатель 1 Освещение значимых событий и деятельности органов местного самоуправления в электронных средствах массовой информации.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% </w:t>
            </w:r>
          </w:p>
          <w:p w:rsidR="004C7D0B" w:rsidRPr="00C20E94" w:rsidRDefault="004C7D0B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r w:rsidRPr="00C20E94">
              <w:rPr>
                <w:rFonts w:ascii="Times New Roman" w:hAnsi="Times New Roman"/>
                <w:sz w:val="20"/>
                <w:szCs w:val="20"/>
              </w:rPr>
              <w:t>Значение показателя будет достигнуто за счёт размещения части информации в сети «Интернет»)</w:t>
            </w:r>
            <w:r w:rsidRPr="00C20E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B" w:rsidRDefault="007E63D0" w:rsidP="00E63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Постоянно освещаются значимые события</w:t>
            </w:r>
            <w:r w:rsidR="00E634B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проходимые в сельском поселении Заволжье на официальном сайте сельского поселения, мероприятия, связанные с участием сельского поселения Заволжье в программах Самарской области, в общественных проектах Самарской области по инициативе граждан освещаются в информационном бюллетене «Вестник сельского поселения Заволжье», в газете «Приволжский вестник», в сети интернет «В контакте», «Телеграмме», «Одноклассниках», где созданы группы  сельского поселения Заволжье</w:t>
            </w:r>
          </w:p>
          <w:p w:rsidR="00E634B8" w:rsidRDefault="00E634B8" w:rsidP="00E63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E634B8" w:rsidRPr="004C7D0B" w:rsidRDefault="00E634B8" w:rsidP="00E63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R= 3/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5Х100=60%</w:t>
            </w:r>
          </w:p>
        </w:tc>
      </w:tr>
      <w:tr w:rsidR="00E634B8" w:rsidRPr="00C20E94" w:rsidTr="00C31B7E">
        <w:trPr>
          <w:trHeight w:val="2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B8" w:rsidRPr="00C20E94" w:rsidRDefault="00E634B8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8" w:rsidRPr="00C20E94" w:rsidRDefault="00E634B8" w:rsidP="0051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B8" w:rsidRPr="00C20E94" w:rsidRDefault="00E634B8" w:rsidP="0051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8" w:rsidRDefault="00AC66AB" w:rsidP="00E63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R=</w:t>
            </w:r>
            <w:r w:rsidR="00E634B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100+100+100+60/4=90</w:t>
            </w:r>
          </w:p>
        </w:tc>
      </w:tr>
    </w:tbl>
    <w:p w:rsidR="00E634B8" w:rsidRDefault="00E634B8" w:rsidP="00E634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9504A" w:rsidRDefault="00E634B8" w:rsidP="00E634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AC66AB">
        <w:rPr>
          <w:rFonts w:ascii="Times New Roman" w:hAnsi="Times New Roman"/>
          <w:sz w:val="24"/>
          <w:szCs w:val="24"/>
        </w:rPr>
        <w:t>При значении индекса стратегической результативности  программы (R)</w:t>
      </w:r>
      <w:r w:rsidR="00AC66AB" w:rsidRPr="00AC66AB">
        <w:rPr>
          <w:rFonts w:ascii="Times New Roman" w:hAnsi="Times New Roman"/>
          <w:sz w:val="24"/>
          <w:szCs w:val="24"/>
        </w:rPr>
        <w:t xml:space="preserve"> 85% &lt; R &lt; 95%, стратегическая результативность программы  при </w:t>
      </w:r>
      <w:r w:rsidR="00AC66AB" w:rsidRPr="00AC66AB">
        <w:rPr>
          <w:rFonts w:ascii="Times New Roman" w:hAnsi="Times New Roman"/>
          <w:sz w:val="24"/>
          <w:szCs w:val="24"/>
          <w:lang w:val="en-US"/>
        </w:rPr>
        <w:t>R</w:t>
      </w:r>
      <w:r w:rsidR="00AC66AB" w:rsidRPr="00AC66AB">
        <w:rPr>
          <w:rFonts w:ascii="Times New Roman" w:hAnsi="Times New Roman"/>
          <w:sz w:val="24"/>
          <w:szCs w:val="24"/>
        </w:rPr>
        <w:t>=90 признается среднерезультативная.</w:t>
      </w:r>
      <w:r w:rsidR="00FB0980">
        <w:rPr>
          <w:rFonts w:ascii="Times New Roman" w:hAnsi="Times New Roman"/>
          <w:sz w:val="24"/>
          <w:szCs w:val="24"/>
        </w:rPr>
        <w:t xml:space="preserve"> Бюджетные средства не использовались.</w:t>
      </w:r>
    </w:p>
    <w:p w:rsidR="00FB0980" w:rsidRDefault="00FB0980" w:rsidP="00E634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B0980" w:rsidRDefault="00FB0980" w:rsidP="00E634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B0980" w:rsidRPr="00C31B7E" w:rsidRDefault="00FB0980" w:rsidP="00C31B7E">
      <w:pPr>
        <w:rPr>
          <w:rFonts w:ascii="Times New Roman" w:hAnsi="Times New Roman" w:cs="Times New Roman"/>
        </w:rPr>
        <w:sectPr w:rsidR="00FB0980" w:rsidRPr="00C31B7E" w:rsidSect="004D12F1">
          <w:pgSz w:w="16838" w:h="11906" w:orient="landscape"/>
          <w:pgMar w:top="1418" w:right="737" w:bottom="851" w:left="1021" w:header="709" w:footer="709" w:gutter="0"/>
          <w:cols w:space="708"/>
          <w:docGrid w:linePitch="360"/>
        </w:sectPr>
      </w:pPr>
      <w:r w:rsidRPr="004604CD">
        <w:rPr>
          <w:rFonts w:ascii="Times New Roman" w:hAnsi="Times New Roman" w:cs="Times New Roman"/>
        </w:rPr>
        <w:t>Исполнитель: главный специалист админис</w:t>
      </w:r>
      <w:r>
        <w:rPr>
          <w:rFonts w:ascii="Times New Roman" w:hAnsi="Times New Roman" w:cs="Times New Roman"/>
        </w:rPr>
        <w:t xml:space="preserve">трации поселения Заволжье   </w:t>
      </w:r>
      <w:r w:rsidRPr="004604CD">
        <w:rPr>
          <w:rFonts w:ascii="Times New Roman" w:hAnsi="Times New Roman" w:cs="Times New Roman"/>
        </w:rPr>
        <w:t>Тимофеева Е.А. теле</w:t>
      </w:r>
      <w:r w:rsidR="00C31B7E">
        <w:rPr>
          <w:rFonts w:ascii="Times New Roman" w:hAnsi="Times New Roman" w:cs="Times New Roman"/>
        </w:rPr>
        <w:t xml:space="preserve">фон 8(84647)9-74-33           </w:t>
      </w:r>
    </w:p>
    <w:p w:rsidR="00657E12" w:rsidRDefault="00657E12" w:rsidP="00C31B7E"/>
    <w:sectPr w:rsidR="00657E12" w:rsidSect="00B933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29" w:rsidRDefault="00610029" w:rsidP="00B76F9F">
      <w:pPr>
        <w:spacing w:after="0" w:line="240" w:lineRule="auto"/>
      </w:pPr>
      <w:r>
        <w:separator/>
      </w:r>
    </w:p>
  </w:endnote>
  <w:endnote w:type="continuationSeparator" w:id="1">
    <w:p w:rsidR="00610029" w:rsidRDefault="00610029" w:rsidP="00B7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29" w:rsidRDefault="00610029" w:rsidP="00B76F9F">
      <w:pPr>
        <w:spacing w:after="0" w:line="240" w:lineRule="auto"/>
      </w:pPr>
      <w:r>
        <w:separator/>
      </w:r>
    </w:p>
  </w:footnote>
  <w:footnote w:type="continuationSeparator" w:id="1">
    <w:p w:rsidR="00610029" w:rsidRDefault="00610029" w:rsidP="00B76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86B"/>
    <w:rsid w:val="0001009E"/>
    <w:rsid w:val="000101EA"/>
    <w:rsid w:val="00010C8F"/>
    <w:rsid w:val="000508A5"/>
    <w:rsid w:val="00053673"/>
    <w:rsid w:val="00093A2C"/>
    <w:rsid w:val="000A3390"/>
    <w:rsid w:val="000E737E"/>
    <w:rsid w:val="001B5EDD"/>
    <w:rsid w:val="001E4F66"/>
    <w:rsid w:val="00231311"/>
    <w:rsid w:val="0027586C"/>
    <w:rsid w:val="00282663"/>
    <w:rsid w:val="00282D78"/>
    <w:rsid w:val="002E5775"/>
    <w:rsid w:val="002F24F2"/>
    <w:rsid w:val="00320E18"/>
    <w:rsid w:val="00333311"/>
    <w:rsid w:val="00371FF7"/>
    <w:rsid w:val="00375B52"/>
    <w:rsid w:val="003B0622"/>
    <w:rsid w:val="003E3930"/>
    <w:rsid w:val="003F2EAD"/>
    <w:rsid w:val="00461980"/>
    <w:rsid w:val="0046694F"/>
    <w:rsid w:val="004A089E"/>
    <w:rsid w:val="004B3437"/>
    <w:rsid w:val="004C2A8E"/>
    <w:rsid w:val="004C7D0B"/>
    <w:rsid w:val="004D12F1"/>
    <w:rsid w:val="004E6706"/>
    <w:rsid w:val="0050220B"/>
    <w:rsid w:val="00503F55"/>
    <w:rsid w:val="005342D2"/>
    <w:rsid w:val="00544C3C"/>
    <w:rsid w:val="005B6B78"/>
    <w:rsid w:val="005C70CF"/>
    <w:rsid w:val="005D00DF"/>
    <w:rsid w:val="005D1854"/>
    <w:rsid w:val="005F2018"/>
    <w:rsid w:val="005F597C"/>
    <w:rsid w:val="00610029"/>
    <w:rsid w:val="00657E12"/>
    <w:rsid w:val="0066382C"/>
    <w:rsid w:val="00664C79"/>
    <w:rsid w:val="006A0983"/>
    <w:rsid w:val="006C3B4A"/>
    <w:rsid w:val="006E5784"/>
    <w:rsid w:val="00712C0F"/>
    <w:rsid w:val="0075418F"/>
    <w:rsid w:val="00777B1E"/>
    <w:rsid w:val="00793A02"/>
    <w:rsid w:val="007E63D0"/>
    <w:rsid w:val="00814530"/>
    <w:rsid w:val="0083739A"/>
    <w:rsid w:val="00854E9C"/>
    <w:rsid w:val="00864656"/>
    <w:rsid w:val="00874236"/>
    <w:rsid w:val="008D0430"/>
    <w:rsid w:val="008D6FF4"/>
    <w:rsid w:val="008E3EFD"/>
    <w:rsid w:val="0090057E"/>
    <w:rsid w:val="00930FD1"/>
    <w:rsid w:val="009B2B48"/>
    <w:rsid w:val="009E261C"/>
    <w:rsid w:val="00A30818"/>
    <w:rsid w:val="00A9504A"/>
    <w:rsid w:val="00AC66AB"/>
    <w:rsid w:val="00AD3AAD"/>
    <w:rsid w:val="00B05254"/>
    <w:rsid w:val="00B21FA7"/>
    <w:rsid w:val="00B50F2A"/>
    <w:rsid w:val="00B64FB7"/>
    <w:rsid w:val="00B76F9F"/>
    <w:rsid w:val="00B868ED"/>
    <w:rsid w:val="00B933DA"/>
    <w:rsid w:val="00BB75E8"/>
    <w:rsid w:val="00BF34EE"/>
    <w:rsid w:val="00BF505D"/>
    <w:rsid w:val="00C1386B"/>
    <w:rsid w:val="00C31B7E"/>
    <w:rsid w:val="00C33C00"/>
    <w:rsid w:val="00C90C32"/>
    <w:rsid w:val="00CB64A3"/>
    <w:rsid w:val="00D1304D"/>
    <w:rsid w:val="00D5672C"/>
    <w:rsid w:val="00D606E0"/>
    <w:rsid w:val="00D67F56"/>
    <w:rsid w:val="00E158B7"/>
    <w:rsid w:val="00E34E56"/>
    <w:rsid w:val="00E634B8"/>
    <w:rsid w:val="00E65ED1"/>
    <w:rsid w:val="00E87A4B"/>
    <w:rsid w:val="00E901EC"/>
    <w:rsid w:val="00EC2844"/>
    <w:rsid w:val="00F0104D"/>
    <w:rsid w:val="00F154F0"/>
    <w:rsid w:val="00F16B64"/>
    <w:rsid w:val="00F70D83"/>
    <w:rsid w:val="00F80A19"/>
    <w:rsid w:val="00FB0980"/>
    <w:rsid w:val="00FC1489"/>
    <w:rsid w:val="00FD5734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38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793A02"/>
    <w:rPr>
      <w:rFonts w:ascii="Symbol" w:hAnsi="Symbol" w:cs="Symbol"/>
    </w:rPr>
  </w:style>
  <w:style w:type="paragraph" w:customStyle="1" w:styleId="ConsPlusTitle">
    <w:name w:val="ConsPlusTitle"/>
    <w:uiPriority w:val="99"/>
    <w:rsid w:val="00E9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E901E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E9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266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87A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6F9F"/>
  </w:style>
  <w:style w:type="paragraph" w:styleId="a9">
    <w:name w:val="footer"/>
    <w:basedOn w:val="a"/>
    <w:link w:val="aa"/>
    <w:uiPriority w:val="99"/>
    <w:semiHidden/>
    <w:unhideWhenUsed/>
    <w:rsid w:val="00B7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6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FAE50F52F1CC4C3B5F3C51A346B23B649F4487CE703E336344842BFDD03365E06F5049048A3CB60b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C086-44D1-4535-9077-B4FD98E5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56</cp:revision>
  <dcterms:created xsi:type="dcterms:W3CDTF">2019-02-15T05:35:00Z</dcterms:created>
  <dcterms:modified xsi:type="dcterms:W3CDTF">2024-01-25T11:34:00Z</dcterms:modified>
</cp:coreProperties>
</file>