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8B" w:rsidRPr="00783C30" w:rsidRDefault="00783C30" w:rsidP="00783C30">
      <w:pPr>
        <w:pStyle w:val="p1"/>
        <w:spacing w:before="0" w:beforeAutospacing="0" w:after="0" w:afterAutospacing="0"/>
        <w:contextualSpacing/>
        <w:rPr>
          <w:rStyle w:val="s1"/>
          <w:b/>
          <w:color w:val="FF0000"/>
        </w:rPr>
      </w:pPr>
      <w:r>
        <w:rPr>
          <w:rStyle w:val="s1"/>
          <w:b/>
        </w:rPr>
        <w:t xml:space="preserve">                    </w:t>
      </w:r>
      <w:r w:rsidR="00457C8B" w:rsidRPr="00457C8B">
        <w:rPr>
          <w:rStyle w:val="s1"/>
          <w:b/>
        </w:rPr>
        <w:t>БРЯНСКАЯ ОБЛАСТЬ КЛИМОВСКИЙ РАЙОН</w:t>
      </w:r>
      <w:r>
        <w:rPr>
          <w:rStyle w:val="s1"/>
          <w:b/>
        </w:rPr>
        <w:t xml:space="preserve">                                              </w:t>
      </w:r>
      <w:r w:rsidRPr="00783C30">
        <w:rPr>
          <w:rStyle w:val="s1"/>
          <w:b/>
          <w:color w:val="FF0000"/>
        </w:rPr>
        <w:t>ПРОЕКТ</w:t>
      </w:r>
    </w:p>
    <w:p w:rsidR="00457C8B" w:rsidRPr="00457C8B" w:rsidRDefault="00783C30" w:rsidP="00783C30">
      <w:pPr>
        <w:pStyle w:val="p1"/>
        <w:spacing w:before="0" w:beforeAutospacing="0" w:after="0" w:afterAutospacing="0"/>
        <w:contextualSpacing/>
        <w:rPr>
          <w:rStyle w:val="s1"/>
          <w:b/>
        </w:rPr>
      </w:pPr>
      <w:r>
        <w:rPr>
          <w:rStyle w:val="s1"/>
          <w:b/>
        </w:rPr>
        <w:t xml:space="preserve">                </w:t>
      </w:r>
      <w:r w:rsidR="00457C8B" w:rsidRPr="00457C8B">
        <w:rPr>
          <w:rStyle w:val="s1"/>
          <w:b/>
        </w:rPr>
        <w:t>ЧУРОВИЧСКАЯ СЕЛЬСКАЯ АДМИНИСТРАЦИЯ</w:t>
      </w:r>
    </w:p>
    <w:p w:rsidR="00457C8B" w:rsidRPr="00457C8B" w:rsidRDefault="00457C8B" w:rsidP="00457C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7C8B" w:rsidRPr="00457C8B" w:rsidRDefault="00457C8B" w:rsidP="0045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57C8B">
        <w:rPr>
          <w:rFonts w:ascii="Times New Roman" w:hAnsi="Times New Roman" w:cs="Times New Roman"/>
          <w:b/>
        </w:rPr>
        <w:t>ПОСТАНОВЛЕНИЕ</w:t>
      </w:r>
    </w:p>
    <w:p w:rsidR="00457C8B" w:rsidRPr="00457C8B" w:rsidRDefault="00457C8B" w:rsidP="0045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57C8B" w:rsidRPr="00457C8B" w:rsidRDefault="00783C30" w:rsidP="00457C8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</w:t>
      </w:r>
      <w:r w:rsidR="00457C8B">
        <w:rPr>
          <w:rFonts w:ascii="Times New Roman" w:hAnsi="Times New Roman" w:cs="Times New Roman"/>
          <w:b/>
        </w:rPr>
        <w:t xml:space="preserve"> </w:t>
      </w:r>
      <w:proofErr w:type="gramStart"/>
      <w:r w:rsidR="00457C8B">
        <w:rPr>
          <w:rFonts w:ascii="Times New Roman" w:hAnsi="Times New Roman" w:cs="Times New Roman"/>
          <w:b/>
        </w:rPr>
        <w:t>г</w:t>
      </w:r>
      <w:proofErr w:type="gramEnd"/>
      <w:r w:rsidR="00457C8B">
        <w:rPr>
          <w:rFonts w:ascii="Times New Roman" w:hAnsi="Times New Roman" w:cs="Times New Roman"/>
          <w:b/>
        </w:rPr>
        <w:t>.</w:t>
      </w:r>
      <w:r w:rsidR="00457C8B">
        <w:rPr>
          <w:rFonts w:ascii="Times New Roman" w:hAnsi="Times New Roman" w:cs="Times New Roman"/>
          <w:b/>
        </w:rPr>
        <w:tab/>
      </w:r>
      <w:r w:rsidR="00457C8B">
        <w:rPr>
          <w:rFonts w:ascii="Times New Roman" w:hAnsi="Times New Roman" w:cs="Times New Roman"/>
          <w:b/>
        </w:rPr>
        <w:tab/>
      </w:r>
      <w:r w:rsidR="00457C8B">
        <w:rPr>
          <w:rFonts w:ascii="Times New Roman" w:hAnsi="Times New Roman" w:cs="Times New Roman"/>
          <w:b/>
        </w:rPr>
        <w:tab/>
      </w:r>
      <w:r w:rsidR="00457C8B">
        <w:rPr>
          <w:rFonts w:ascii="Times New Roman" w:hAnsi="Times New Roman" w:cs="Times New Roman"/>
          <w:b/>
        </w:rPr>
        <w:tab/>
      </w:r>
      <w:r w:rsidR="00457C8B">
        <w:rPr>
          <w:rFonts w:ascii="Times New Roman" w:hAnsi="Times New Roman" w:cs="Times New Roman"/>
          <w:b/>
        </w:rPr>
        <w:tab/>
      </w:r>
      <w:r w:rsidR="00EF66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№ ______</w:t>
      </w:r>
    </w:p>
    <w:p w:rsidR="00457C8B" w:rsidRPr="00457C8B" w:rsidRDefault="00457C8B" w:rsidP="00457C8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57C8B">
        <w:rPr>
          <w:rFonts w:ascii="Times New Roman" w:hAnsi="Times New Roman" w:cs="Times New Roman"/>
          <w:b/>
        </w:rPr>
        <w:t xml:space="preserve"> с. Чуровичи </w:t>
      </w:r>
    </w:p>
    <w:p w:rsidR="00ED475F" w:rsidRPr="00457C8B" w:rsidRDefault="00ED475F" w:rsidP="00457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75F" w:rsidRPr="00457C8B" w:rsidRDefault="002C79B6" w:rsidP="0045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17 от 02.04.2018 «</w:t>
      </w:r>
      <w:r w:rsidR="00ED475F" w:rsidRPr="00457C8B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 и</w:t>
      </w:r>
    </w:p>
    <w:p w:rsidR="00ED475F" w:rsidRPr="00457C8B" w:rsidRDefault="00ED475F" w:rsidP="0045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8B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самоуправления, уполномоченных на их осуществление, на территории </w:t>
      </w:r>
      <w:r w:rsidR="00457C8B">
        <w:rPr>
          <w:rFonts w:ascii="Times New Roman" w:hAnsi="Times New Roman" w:cs="Times New Roman"/>
          <w:b/>
          <w:sz w:val="28"/>
          <w:szCs w:val="28"/>
        </w:rPr>
        <w:t>Чуровичского</w:t>
      </w:r>
      <w:r w:rsidRPr="00457C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C79B6">
        <w:rPr>
          <w:rFonts w:ascii="Times New Roman" w:hAnsi="Times New Roman" w:cs="Times New Roman"/>
          <w:b/>
          <w:sz w:val="28"/>
          <w:szCs w:val="28"/>
        </w:rPr>
        <w:t>»</w:t>
      </w:r>
    </w:p>
    <w:p w:rsidR="00ED475F" w:rsidRPr="00457C8B" w:rsidRDefault="00ED475F" w:rsidP="00457C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C79B6" w:rsidRDefault="00ED475F" w:rsidP="00457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C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совета депутатов </w:t>
      </w:r>
      <w:r w:rsidR="00457C8B">
        <w:rPr>
          <w:rFonts w:ascii="Times New Roman" w:hAnsi="Times New Roman" w:cs="Times New Roman"/>
          <w:sz w:val="28"/>
          <w:szCs w:val="28"/>
        </w:rPr>
        <w:t>Чуровичского</w:t>
      </w:r>
      <w:r w:rsidRPr="00457C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1EDB" w:rsidRPr="00457C8B">
        <w:rPr>
          <w:rFonts w:ascii="Times New Roman" w:hAnsi="Times New Roman" w:cs="Times New Roman"/>
          <w:sz w:val="28"/>
          <w:szCs w:val="28"/>
        </w:rPr>
        <w:t xml:space="preserve"> от </w:t>
      </w:r>
      <w:r w:rsidR="00EF663F">
        <w:rPr>
          <w:rFonts w:ascii="Times New Roman" w:hAnsi="Times New Roman" w:cs="Times New Roman"/>
          <w:sz w:val="28"/>
          <w:szCs w:val="28"/>
        </w:rPr>
        <w:t>04</w:t>
      </w:r>
      <w:r w:rsidR="008F1EDB" w:rsidRPr="00457C8B">
        <w:rPr>
          <w:rFonts w:ascii="Times New Roman" w:hAnsi="Times New Roman" w:cs="Times New Roman"/>
          <w:sz w:val="28"/>
          <w:szCs w:val="28"/>
        </w:rPr>
        <w:t>.</w:t>
      </w:r>
      <w:r w:rsidR="00EF663F">
        <w:rPr>
          <w:rFonts w:ascii="Times New Roman" w:hAnsi="Times New Roman" w:cs="Times New Roman"/>
          <w:sz w:val="28"/>
          <w:szCs w:val="28"/>
        </w:rPr>
        <w:t>04</w:t>
      </w:r>
      <w:r w:rsidR="008F1EDB" w:rsidRPr="00457C8B">
        <w:rPr>
          <w:rFonts w:ascii="Times New Roman" w:hAnsi="Times New Roman" w:cs="Times New Roman"/>
          <w:sz w:val="28"/>
          <w:szCs w:val="28"/>
        </w:rPr>
        <w:t>.201</w:t>
      </w:r>
      <w:r w:rsidR="00EF663F">
        <w:rPr>
          <w:rFonts w:ascii="Times New Roman" w:hAnsi="Times New Roman" w:cs="Times New Roman"/>
          <w:sz w:val="28"/>
          <w:szCs w:val="28"/>
        </w:rPr>
        <w:t>8</w:t>
      </w:r>
      <w:r w:rsidR="008F1EDB" w:rsidRPr="00457C8B">
        <w:rPr>
          <w:rFonts w:ascii="Times New Roman" w:hAnsi="Times New Roman" w:cs="Times New Roman"/>
          <w:sz w:val="28"/>
          <w:szCs w:val="28"/>
        </w:rPr>
        <w:t xml:space="preserve"> № </w:t>
      </w:r>
      <w:r w:rsidR="00EF663F">
        <w:rPr>
          <w:rFonts w:ascii="Times New Roman" w:hAnsi="Times New Roman" w:cs="Times New Roman"/>
          <w:sz w:val="28"/>
          <w:szCs w:val="28"/>
        </w:rPr>
        <w:t xml:space="preserve">3-214 </w:t>
      </w:r>
      <w:r w:rsidRPr="00457C8B">
        <w:rPr>
          <w:rFonts w:ascii="Times New Roman" w:hAnsi="Times New Roman" w:cs="Times New Roman"/>
          <w:sz w:val="28"/>
          <w:szCs w:val="28"/>
        </w:rPr>
        <w:t>«</w:t>
      </w:r>
      <w:r w:rsidR="008F1EDB" w:rsidRPr="00457C8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</w:t>
      </w:r>
      <w:proofErr w:type="gramEnd"/>
      <w:r w:rsidR="008F1EDB" w:rsidRPr="00457C8B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</w:t>
      </w:r>
      <w:r w:rsidRPr="00457C8B">
        <w:rPr>
          <w:rFonts w:ascii="Times New Roman" w:hAnsi="Times New Roman" w:cs="Times New Roman"/>
          <w:sz w:val="28"/>
          <w:szCs w:val="28"/>
        </w:rPr>
        <w:t xml:space="preserve">», в целях организации и осуществления муниципального контроля на территории </w:t>
      </w:r>
      <w:r w:rsidR="00457C8B">
        <w:rPr>
          <w:rFonts w:ascii="Times New Roman" w:hAnsi="Times New Roman" w:cs="Times New Roman"/>
          <w:sz w:val="28"/>
          <w:szCs w:val="28"/>
        </w:rPr>
        <w:t>Чуровичского</w:t>
      </w:r>
      <w:r w:rsidR="008F1EDB" w:rsidRPr="00457C8B">
        <w:rPr>
          <w:rFonts w:ascii="Times New Roman" w:hAnsi="Times New Roman" w:cs="Times New Roman"/>
          <w:sz w:val="28"/>
          <w:szCs w:val="28"/>
        </w:rPr>
        <w:t xml:space="preserve"> </w:t>
      </w:r>
      <w:r w:rsidRPr="00457C8B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r w:rsidR="00457C8B">
        <w:rPr>
          <w:rFonts w:ascii="Times New Roman" w:hAnsi="Times New Roman" w:cs="Times New Roman"/>
          <w:sz w:val="28"/>
          <w:szCs w:val="28"/>
        </w:rPr>
        <w:t>Чуровичского</w:t>
      </w:r>
      <w:r w:rsidRPr="00457C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475F" w:rsidRDefault="00ED475F" w:rsidP="00457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C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7C8B" w:rsidRPr="00457C8B" w:rsidRDefault="00457C8B" w:rsidP="00457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75F" w:rsidRPr="00457C8B" w:rsidRDefault="00783C30" w:rsidP="00457C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ED475F" w:rsidRPr="00457C8B">
        <w:rPr>
          <w:rFonts w:ascii="Times New Roman" w:hAnsi="Times New Roman"/>
          <w:sz w:val="28"/>
          <w:szCs w:val="28"/>
        </w:rPr>
        <w:t xml:space="preserve"> Перечень видов муниципального контроля и органов местного самоуправления, уполномоченных на их осуществление, на территории </w:t>
      </w:r>
      <w:r w:rsidR="00457C8B">
        <w:rPr>
          <w:rFonts w:ascii="Times New Roman" w:hAnsi="Times New Roman"/>
          <w:sz w:val="28"/>
          <w:szCs w:val="28"/>
        </w:rPr>
        <w:t>Чуровичского</w:t>
      </w:r>
      <w:r w:rsidR="00ED475F" w:rsidRPr="00457C8B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приложению.</w:t>
      </w:r>
    </w:p>
    <w:p w:rsidR="00ED475F" w:rsidRPr="00457C8B" w:rsidRDefault="00ED475F" w:rsidP="00457C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7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 w:rsidRPr="00457C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7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 w:rsidR="00783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Брянской</w:t>
      </w:r>
      <w:r w:rsidRPr="00457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области, муниципальными нормативными правовыми актами </w:t>
      </w:r>
      <w:r w:rsidR="00457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Чуровичского</w:t>
      </w:r>
      <w:r w:rsidRPr="00457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регулирующими порядок осуществления соответствующих видов муниципального контроля.</w:t>
      </w:r>
      <w:proofErr w:type="gramEnd"/>
    </w:p>
    <w:p w:rsidR="00ED475F" w:rsidRPr="00457C8B" w:rsidRDefault="00ED475F" w:rsidP="00457C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7C8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57C8B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1EDB" w:rsidRPr="00457C8B" w:rsidRDefault="008F1EDB" w:rsidP="00457C8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457C8B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на официальном сайте администрации </w:t>
      </w:r>
      <w:r w:rsidR="00457C8B">
        <w:rPr>
          <w:rFonts w:ascii="Times New Roman" w:hAnsi="Times New Roman"/>
          <w:sz w:val="28"/>
          <w:szCs w:val="28"/>
          <w:lang w:eastAsia="ar-SA"/>
        </w:rPr>
        <w:t>Чуровичского</w:t>
      </w:r>
      <w:r w:rsidRPr="00457C8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8F1EDB" w:rsidRPr="00457C8B" w:rsidRDefault="008F1EDB" w:rsidP="00457C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C8B">
        <w:rPr>
          <w:rFonts w:ascii="Times New Roman" w:hAnsi="Times New Roman"/>
          <w:sz w:val="28"/>
          <w:szCs w:val="28"/>
        </w:rPr>
        <w:t xml:space="preserve">  Постановление вступает в силу со дня его опубликования.</w:t>
      </w:r>
    </w:p>
    <w:p w:rsidR="00F66A57" w:rsidRPr="00457C8B" w:rsidRDefault="00F66A57" w:rsidP="00457C8B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D475F" w:rsidRPr="00457C8B" w:rsidRDefault="00ED475F" w:rsidP="00457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63F" w:rsidRDefault="00ED475F" w:rsidP="00457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C8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57C8B">
        <w:rPr>
          <w:rFonts w:ascii="Times New Roman" w:hAnsi="Times New Roman" w:cs="Times New Roman"/>
          <w:sz w:val="28"/>
          <w:szCs w:val="28"/>
        </w:rPr>
        <w:tab/>
      </w:r>
      <w:r w:rsidR="00457C8B">
        <w:rPr>
          <w:rFonts w:ascii="Times New Roman" w:hAnsi="Times New Roman" w:cs="Times New Roman"/>
          <w:sz w:val="28"/>
          <w:szCs w:val="28"/>
        </w:rPr>
        <w:tab/>
      </w:r>
      <w:r w:rsidR="00457C8B">
        <w:rPr>
          <w:rFonts w:ascii="Times New Roman" w:hAnsi="Times New Roman" w:cs="Times New Roman"/>
          <w:sz w:val="28"/>
          <w:szCs w:val="28"/>
        </w:rPr>
        <w:tab/>
      </w:r>
      <w:r w:rsidR="00457C8B">
        <w:rPr>
          <w:rFonts w:ascii="Times New Roman" w:hAnsi="Times New Roman" w:cs="Times New Roman"/>
          <w:sz w:val="28"/>
          <w:szCs w:val="28"/>
        </w:rPr>
        <w:tab/>
      </w:r>
      <w:r w:rsidR="00457C8B">
        <w:rPr>
          <w:rFonts w:ascii="Times New Roman" w:hAnsi="Times New Roman" w:cs="Times New Roman"/>
          <w:sz w:val="28"/>
          <w:szCs w:val="28"/>
        </w:rPr>
        <w:tab/>
      </w:r>
      <w:r w:rsidR="00457C8B">
        <w:rPr>
          <w:rFonts w:ascii="Times New Roman" w:hAnsi="Times New Roman" w:cs="Times New Roman"/>
          <w:sz w:val="28"/>
          <w:szCs w:val="28"/>
        </w:rPr>
        <w:tab/>
      </w:r>
      <w:r w:rsidR="00457C8B">
        <w:rPr>
          <w:rFonts w:ascii="Times New Roman" w:hAnsi="Times New Roman" w:cs="Times New Roman"/>
          <w:sz w:val="28"/>
          <w:szCs w:val="28"/>
        </w:rPr>
        <w:tab/>
        <w:t>В.И. Минченко</w:t>
      </w:r>
      <w:r w:rsidRPr="00457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3F" w:rsidRDefault="00EF6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663F" w:rsidRPr="00EF663F" w:rsidRDefault="00AA4142" w:rsidP="00EF663F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EF663F">
        <w:rPr>
          <w:rFonts w:ascii="Times New Roman" w:hAnsi="Times New Roman"/>
          <w:sz w:val="20"/>
          <w:szCs w:val="20"/>
        </w:rPr>
        <w:lastRenderedPageBreak/>
        <w:t xml:space="preserve">УТВЕРЖДЕН </w:t>
      </w:r>
    </w:p>
    <w:p w:rsidR="00AA4142" w:rsidRPr="00EF663F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EF663F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AA4142" w:rsidRPr="00EF663F" w:rsidRDefault="00457C8B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EF663F">
        <w:rPr>
          <w:rFonts w:ascii="Times New Roman" w:hAnsi="Times New Roman"/>
          <w:sz w:val="20"/>
          <w:szCs w:val="20"/>
        </w:rPr>
        <w:t>Чуровичского</w:t>
      </w:r>
      <w:r w:rsidR="008F1EDB" w:rsidRPr="00EF663F">
        <w:rPr>
          <w:rFonts w:ascii="Times New Roman" w:hAnsi="Times New Roman"/>
          <w:sz w:val="20"/>
          <w:szCs w:val="20"/>
        </w:rPr>
        <w:t xml:space="preserve"> </w:t>
      </w:r>
      <w:r w:rsidR="00AA4142" w:rsidRPr="00EF663F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AA4142" w:rsidRPr="00EF663F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EF663F">
        <w:rPr>
          <w:rFonts w:ascii="Times New Roman" w:hAnsi="Times New Roman"/>
          <w:sz w:val="20"/>
          <w:szCs w:val="20"/>
        </w:rPr>
        <w:t xml:space="preserve">от </w:t>
      </w:r>
      <w:r w:rsidR="00783C30">
        <w:rPr>
          <w:rFonts w:ascii="Times New Roman" w:hAnsi="Times New Roman"/>
          <w:sz w:val="20"/>
          <w:szCs w:val="20"/>
        </w:rPr>
        <w:t>_________</w:t>
      </w:r>
      <w:r w:rsidRPr="00EF663F">
        <w:rPr>
          <w:rFonts w:ascii="Times New Roman" w:hAnsi="Times New Roman"/>
          <w:sz w:val="20"/>
          <w:szCs w:val="20"/>
        </w:rPr>
        <w:t xml:space="preserve"> № </w:t>
      </w:r>
      <w:r w:rsidR="00783C30">
        <w:rPr>
          <w:rFonts w:ascii="Times New Roman" w:hAnsi="Times New Roman"/>
          <w:sz w:val="20"/>
          <w:szCs w:val="20"/>
        </w:rPr>
        <w:t>_______</w:t>
      </w:r>
    </w:p>
    <w:p w:rsidR="00AA4142" w:rsidRPr="00457C8B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Pr="00457C8B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57C8B">
        <w:rPr>
          <w:rFonts w:ascii="Times New Roman" w:hAnsi="Times New Roman"/>
          <w:b/>
          <w:sz w:val="28"/>
          <w:szCs w:val="28"/>
        </w:rPr>
        <w:t>ПЕРЕЧЕНЬ</w:t>
      </w:r>
    </w:p>
    <w:p w:rsidR="00AA4142" w:rsidRPr="00457C8B" w:rsidRDefault="00AA4142" w:rsidP="00EF663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57C8B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tbl>
      <w:tblPr>
        <w:tblW w:w="110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662"/>
        <w:gridCol w:w="3153"/>
        <w:gridCol w:w="4667"/>
      </w:tblGrid>
      <w:tr w:rsidR="00FC5B98" w:rsidRPr="00457C8B" w:rsidTr="00EF663F">
        <w:trPr>
          <w:trHeight w:val="1393"/>
        </w:trPr>
        <w:tc>
          <w:tcPr>
            <w:tcW w:w="565" w:type="dxa"/>
          </w:tcPr>
          <w:p w:rsidR="00FC5B98" w:rsidRPr="00457C8B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7C8B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57C8B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57C8B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457C8B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62" w:type="dxa"/>
          </w:tcPr>
          <w:p w:rsidR="00FC5B98" w:rsidRPr="00457C8B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7C8B">
              <w:rPr>
                <w:rFonts w:ascii="Times New Roman" w:hAnsi="Times New Roman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153" w:type="dxa"/>
          </w:tcPr>
          <w:p w:rsidR="00FC5B98" w:rsidRPr="00457C8B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7C8B">
              <w:rPr>
                <w:rFonts w:ascii="Times New Roman" w:hAnsi="Times New Roman"/>
                <w:sz w:val="24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667" w:type="dxa"/>
          </w:tcPr>
          <w:p w:rsidR="00FC5B98" w:rsidRPr="00457C8B" w:rsidRDefault="00457C8B" w:rsidP="00EF66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C8B">
              <w:rPr>
                <w:rFonts w:ascii="Times New Roman" w:hAnsi="Times New Roman" w:cs="Times New Roman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FC5B98" w:rsidRPr="00457C8B" w:rsidTr="00EF663F">
        <w:tc>
          <w:tcPr>
            <w:tcW w:w="565" w:type="dxa"/>
          </w:tcPr>
          <w:p w:rsidR="00FC5B98" w:rsidRPr="00457C8B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7C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62" w:type="dxa"/>
          </w:tcPr>
          <w:p w:rsidR="00FC5B98" w:rsidRPr="00457C8B" w:rsidRDefault="00457C8B" w:rsidP="00457C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8B">
              <w:rPr>
                <w:rFonts w:ascii="Times New Roman" w:hAnsi="Times New Roman"/>
                <w:sz w:val="24"/>
                <w:szCs w:val="24"/>
              </w:rPr>
              <w:t>Муниципальный контроль в сфере благоустройства на территории Чуровичского сельского поселения Климовского района  Брянской области</w:t>
            </w:r>
          </w:p>
        </w:tc>
        <w:tc>
          <w:tcPr>
            <w:tcW w:w="3153" w:type="dxa"/>
          </w:tcPr>
          <w:p w:rsidR="00FC5B98" w:rsidRPr="00457C8B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7C8B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FC5B98" w:rsidRPr="00457C8B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7C8B"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457C8B">
              <w:rPr>
                <w:rFonts w:ascii="Times New Roman" w:hAnsi="Times New Roman"/>
                <w:sz w:val="24"/>
                <w:szCs w:val="28"/>
              </w:rPr>
              <w:t>Чуровичское</w:t>
            </w:r>
            <w:r w:rsidRPr="00457C8B">
              <w:rPr>
                <w:rFonts w:ascii="Times New Roman" w:hAnsi="Times New Roman"/>
                <w:sz w:val="24"/>
                <w:szCs w:val="28"/>
              </w:rPr>
              <w:t xml:space="preserve"> сельское поселение </w:t>
            </w:r>
            <w:r w:rsidR="00457C8B">
              <w:rPr>
                <w:rFonts w:ascii="Times New Roman" w:hAnsi="Times New Roman"/>
                <w:sz w:val="24"/>
                <w:szCs w:val="28"/>
              </w:rPr>
              <w:t>Климовского</w:t>
            </w:r>
            <w:r w:rsidRPr="00457C8B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FC5B98" w:rsidRPr="00457C8B" w:rsidRDefault="00457C8B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Брянской</w:t>
            </w:r>
            <w:r w:rsidR="00FC5B98" w:rsidRPr="00457C8B">
              <w:rPr>
                <w:rFonts w:ascii="Times New Roman" w:hAnsi="Times New Roman"/>
                <w:sz w:val="24"/>
                <w:szCs w:val="28"/>
              </w:rPr>
              <w:t xml:space="preserve"> области</w:t>
            </w:r>
          </w:p>
        </w:tc>
        <w:tc>
          <w:tcPr>
            <w:tcW w:w="4667" w:type="dxa"/>
          </w:tcPr>
          <w:p w:rsidR="00457C8B" w:rsidRDefault="00457C8B" w:rsidP="007C4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27.06.2017 №3-193 «Об утверждении Порядка организации и осуществления </w:t>
            </w:r>
            <w:r w:rsidRPr="0045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контроля в сфере благоустройства </w:t>
            </w:r>
            <w:r w:rsidRPr="00457C8B">
              <w:rPr>
                <w:rFonts w:ascii="Times New Roman" w:hAnsi="Times New Roman" w:cs="Times New Roman"/>
                <w:sz w:val="24"/>
                <w:szCs w:val="24"/>
              </w:rPr>
              <w:t>на территории Чуровичского сельского поселения Климовского района  Брянской области»</w:t>
            </w:r>
          </w:p>
          <w:p w:rsidR="00457C8B" w:rsidRDefault="00457C8B" w:rsidP="007C4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9C" w:rsidRPr="007C499C" w:rsidRDefault="00457C8B" w:rsidP="007C499C">
            <w:pPr>
              <w:pStyle w:val="12"/>
              <w:jc w:val="both"/>
              <w:rPr>
                <w:bCs/>
                <w:sz w:val="24"/>
                <w:szCs w:val="24"/>
              </w:rPr>
            </w:pPr>
            <w:r w:rsidRPr="007C499C">
              <w:rPr>
                <w:sz w:val="24"/>
                <w:szCs w:val="24"/>
              </w:rPr>
              <w:t>Постановление</w:t>
            </w:r>
            <w:r w:rsidR="007C499C" w:rsidRPr="007C499C">
              <w:rPr>
                <w:sz w:val="24"/>
                <w:szCs w:val="24"/>
              </w:rPr>
              <w:t xml:space="preserve"> от 11.07.2017</w:t>
            </w:r>
            <w:r w:rsidRPr="007C499C">
              <w:rPr>
                <w:sz w:val="24"/>
                <w:szCs w:val="24"/>
              </w:rPr>
              <w:t xml:space="preserve"> № 48</w:t>
            </w:r>
            <w:r w:rsidR="007C499C" w:rsidRPr="007C499C">
              <w:rPr>
                <w:sz w:val="24"/>
                <w:szCs w:val="24"/>
              </w:rPr>
              <w:t xml:space="preserve"> «</w:t>
            </w:r>
            <w:r w:rsidR="007C499C" w:rsidRPr="007C499C">
              <w:rPr>
                <w:bCs/>
                <w:sz w:val="24"/>
                <w:szCs w:val="24"/>
              </w:rPr>
              <w:t>Об утверждении Административного регламента осуществления муниципального контроля в сфере благоустройства территории Чуровичского сельского поселения»</w:t>
            </w:r>
          </w:p>
          <w:p w:rsidR="00457C8B" w:rsidRPr="00457C8B" w:rsidRDefault="00457C8B" w:rsidP="00457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B98" w:rsidRPr="00457C8B" w:rsidRDefault="00FC5B98" w:rsidP="00F301A5">
            <w:pPr>
              <w:pStyle w:val="1"/>
              <w:spacing w:before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B98" w:rsidRPr="00457C8B" w:rsidTr="00EF663F">
        <w:tc>
          <w:tcPr>
            <w:tcW w:w="565" w:type="dxa"/>
          </w:tcPr>
          <w:p w:rsidR="00FC5B98" w:rsidRPr="00457C8B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7C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62" w:type="dxa"/>
          </w:tcPr>
          <w:p w:rsidR="007C499C" w:rsidRPr="007C499C" w:rsidRDefault="00FC5B98" w:rsidP="007C49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499C">
              <w:rPr>
                <w:rFonts w:ascii="Times New Roman" w:hAnsi="Times New Roman" w:cs="Times New Roman"/>
                <w:b w:val="0"/>
                <w:sz w:val="24"/>
                <w:szCs w:val="28"/>
              </w:rPr>
              <w:t>Муниципальный жилищный контроль</w:t>
            </w:r>
            <w:r w:rsidR="007C499C" w:rsidRPr="007C499C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r w:rsidR="007C499C" w:rsidRPr="007C499C">
              <w:rPr>
                <w:rFonts w:ascii="Times New Roman" w:hAnsi="Times New Roman" w:cs="Times New Roman"/>
                <w:b w:val="0"/>
                <w:sz w:val="24"/>
                <w:szCs w:val="24"/>
              </w:rPr>
              <w:t>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Чуровичского сельского поселения Климовского района  Брянской области</w:t>
            </w:r>
          </w:p>
          <w:p w:rsidR="00FC5B98" w:rsidRPr="00457C8B" w:rsidRDefault="00FC5B98" w:rsidP="002559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7C8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153" w:type="dxa"/>
          </w:tcPr>
          <w:p w:rsidR="00FC5B98" w:rsidRPr="00457C8B" w:rsidRDefault="00FC5B9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7C8B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FC5B98" w:rsidRPr="00457C8B" w:rsidRDefault="00FC5B9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7C8B"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457C8B">
              <w:rPr>
                <w:rFonts w:ascii="Times New Roman" w:hAnsi="Times New Roman"/>
                <w:sz w:val="24"/>
                <w:szCs w:val="28"/>
              </w:rPr>
              <w:t>Чуровичское</w:t>
            </w:r>
            <w:r w:rsidRPr="00457C8B">
              <w:rPr>
                <w:rFonts w:ascii="Times New Roman" w:hAnsi="Times New Roman"/>
                <w:sz w:val="24"/>
                <w:szCs w:val="28"/>
              </w:rPr>
              <w:t xml:space="preserve"> сельское поселение </w:t>
            </w:r>
            <w:r w:rsidR="00457C8B">
              <w:rPr>
                <w:rFonts w:ascii="Times New Roman" w:hAnsi="Times New Roman"/>
                <w:sz w:val="24"/>
                <w:szCs w:val="28"/>
              </w:rPr>
              <w:t>Климовского</w:t>
            </w:r>
            <w:r w:rsidRPr="00457C8B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FC5B98" w:rsidRPr="00457C8B" w:rsidRDefault="00457C8B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Брян</w:t>
            </w:r>
            <w:r w:rsidR="00FC5B98" w:rsidRPr="00457C8B">
              <w:rPr>
                <w:rFonts w:ascii="Times New Roman" w:hAnsi="Times New Roman"/>
                <w:sz w:val="24"/>
                <w:szCs w:val="28"/>
              </w:rPr>
              <w:t>ской области</w:t>
            </w:r>
          </w:p>
        </w:tc>
        <w:tc>
          <w:tcPr>
            <w:tcW w:w="4667" w:type="dxa"/>
          </w:tcPr>
          <w:p w:rsidR="007C499C" w:rsidRPr="007C499C" w:rsidRDefault="007C499C" w:rsidP="007C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9C">
              <w:rPr>
                <w:rFonts w:ascii="Times New Roman" w:hAnsi="Times New Roman"/>
                <w:sz w:val="24"/>
                <w:szCs w:val="24"/>
              </w:rPr>
              <w:t>Решение от 27.06.2017г. №3-194</w:t>
            </w:r>
          </w:p>
          <w:p w:rsidR="007C499C" w:rsidRDefault="007C499C" w:rsidP="007C49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499C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порядка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Чуровичского сельского поселения Климовского района  Брянской области»</w:t>
            </w:r>
          </w:p>
          <w:p w:rsidR="007C499C" w:rsidRDefault="007C499C" w:rsidP="007C49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5B98" w:rsidRPr="00457C8B" w:rsidRDefault="007C499C" w:rsidP="007C49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499C">
              <w:rPr>
                <w:rFonts w:ascii="Times New Roman" w:hAnsi="Times New Roman" w:cs="Times New Roman"/>
                <w:sz w:val="24"/>
                <w:szCs w:val="24"/>
              </w:rPr>
              <w:t>Решение от 22.08.2017 г. №  3-196 «</w:t>
            </w:r>
            <w:r w:rsidRPr="007C499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муниципальном </w:t>
            </w:r>
            <w:proofErr w:type="gramStart"/>
            <w:r w:rsidRPr="007C499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контроле за</w:t>
            </w:r>
            <w:proofErr w:type="gramEnd"/>
            <w:r w:rsidRPr="007C499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Чуровичского сельского поселения Климовского муниципального района Брянской области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783C30" w:rsidRPr="00457C8B" w:rsidTr="00EF663F">
        <w:tc>
          <w:tcPr>
            <w:tcW w:w="565" w:type="dxa"/>
          </w:tcPr>
          <w:p w:rsidR="00783C30" w:rsidRPr="00457C8B" w:rsidRDefault="00783C30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662" w:type="dxa"/>
          </w:tcPr>
          <w:p w:rsidR="00783C30" w:rsidRPr="00783C30" w:rsidRDefault="00783C30" w:rsidP="00783C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3C3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Муниципальный </w:t>
            </w:r>
            <w:proofErr w:type="gramStart"/>
            <w:r w:rsidRPr="00783C3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783C3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обеспечением сохранности автомоб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ильных дорог местного значения Чуровичского</w:t>
            </w:r>
            <w:r w:rsidRPr="00783C3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сельского поселения Климовского района Брянской области</w:t>
            </w:r>
          </w:p>
        </w:tc>
        <w:tc>
          <w:tcPr>
            <w:tcW w:w="3153" w:type="dxa"/>
          </w:tcPr>
          <w:p w:rsidR="00783C30" w:rsidRPr="00457C8B" w:rsidRDefault="00783C30" w:rsidP="00783C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7C8B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783C30" w:rsidRPr="00457C8B" w:rsidRDefault="00783C30" w:rsidP="00783C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7C8B"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8"/>
              </w:rPr>
              <w:t>Чуровичское</w:t>
            </w:r>
            <w:r w:rsidRPr="00457C8B">
              <w:rPr>
                <w:rFonts w:ascii="Times New Roman" w:hAnsi="Times New Roman"/>
                <w:sz w:val="24"/>
                <w:szCs w:val="28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8"/>
              </w:rPr>
              <w:t>Климовского</w:t>
            </w:r>
            <w:r w:rsidRPr="00457C8B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783C30" w:rsidRPr="00457C8B" w:rsidRDefault="00783C30" w:rsidP="00783C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Брян</w:t>
            </w:r>
            <w:r w:rsidRPr="00457C8B">
              <w:rPr>
                <w:rFonts w:ascii="Times New Roman" w:hAnsi="Times New Roman"/>
                <w:sz w:val="24"/>
                <w:szCs w:val="28"/>
              </w:rPr>
              <w:t>ской области</w:t>
            </w:r>
          </w:p>
        </w:tc>
        <w:tc>
          <w:tcPr>
            <w:tcW w:w="4667" w:type="dxa"/>
          </w:tcPr>
          <w:p w:rsidR="00783C30" w:rsidRPr="00783C30" w:rsidRDefault="00783C30" w:rsidP="00783C30">
            <w:pPr>
              <w:pStyle w:val="a3"/>
              <w:shd w:val="clear" w:color="auto" w:fill="FFFFFF"/>
              <w:spacing w:before="0" w:beforeAutospacing="0" w:after="150" w:afterAutospacing="0"/>
              <w:ind w:firstLine="300"/>
              <w:jc w:val="both"/>
            </w:pPr>
            <w:r w:rsidRPr="00783C30">
              <w:t xml:space="preserve">Решение </w:t>
            </w:r>
            <w:r>
              <w:t>Чуровичского</w:t>
            </w:r>
            <w:r w:rsidRPr="00783C30">
              <w:t xml:space="preserve"> сельского Совета народных депутатов от </w:t>
            </w:r>
            <w:r>
              <w:t>23.0.2018</w:t>
            </w:r>
            <w:r w:rsidRPr="00783C30">
              <w:t xml:space="preserve"> № 3-</w:t>
            </w:r>
            <w:r>
              <w:t>227</w:t>
            </w:r>
            <w:r w:rsidRPr="00783C30">
              <w:t xml:space="preserve"> «Об утверждении Порядка организации и осуществления муниципального </w:t>
            </w:r>
            <w:proofErr w:type="gramStart"/>
            <w:r w:rsidRPr="00783C30">
              <w:t>контроля за</w:t>
            </w:r>
            <w:proofErr w:type="gramEnd"/>
            <w:r w:rsidRPr="00783C30">
              <w:t xml:space="preserve"> обеспечением сохранности автомобильных дорог местного значения  </w:t>
            </w:r>
            <w:r>
              <w:t xml:space="preserve">Чуровичского </w:t>
            </w:r>
            <w:r w:rsidRPr="00783C30">
              <w:t>сельского поселения Климовского района Брянской области»</w:t>
            </w:r>
          </w:p>
          <w:p w:rsidR="00783C30" w:rsidRPr="00783C30" w:rsidRDefault="00783C30" w:rsidP="00783C30">
            <w:pPr>
              <w:pStyle w:val="a3"/>
              <w:shd w:val="clear" w:color="auto" w:fill="FFFFFF"/>
              <w:spacing w:before="0" w:beforeAutospacing="0" w:after="150" w:afterAutospacing="0"/>
              <w:ind w:firstLine="300"/>
              <w:jc w:val="both"/>
            </w:pPr>
            <w:r w:rsidRPr="00783C30">
              <w:t> </w:t>
            </w:r>
          </w:p>
          <w:p w:rsidR="00783C30" w:rsidRPr="00783C30" w:rsidRDefault="00783C30" w:rsidP="00783C30">
            <w:pPr>
              <w:pStyle w:val="a3"/>
              <w:shd w:val="clear" w:color="auto" w:fill="FFFFFF"/>
              <w:spacing w:before="0" w:beforeAutospacing="0" w:after="150" w:afterAutospacing="0"/>
              <w:ind w:firstLine="300"/>
              <w:jc w:val="both"/>
            </w:pPr>
            <w:r w:rsidRPr="00783C30">
              <w:t xml:space="preserve">Постановление </w:t>
            </w:r>
            <w:r>
              <w:t>Чуровичской</w:t>
            </w:r>
            <w:r w:rsidRPr="00783C30">
              <w:t xml:space="preserve"> сельской администрации от </w:t>
            </w:r>
            <w:r>
              <w:t>29.08.2018 № 32</w:t>
            </w:r>
            <w:r w:rsidRPr="00783C30">
              <w:t xml:space="preserve"> «Об утверждении Административного регламента по исполнению муниципальной функции по осуществлению </w:t>
            </w:r>
            <w:proofErr w:type="gramStart"/>
            <w:r w:rsidRPr="00783C30">
              <w:t>контроля за</w:t>
            </w:r>
            <w:proofErr w:type="gramEnd"/>
            <w:r w:rsidRPr="00783C30">
              <w:t xml:space="preserve"> обеспечением сохранности автомобильных дорог местного значения </w:t>
            </w:r>
            <w:r>
              <w:t xml:space="preserve">Чуровичского </w:t>
            </w:r>
            <w:r w:rsidRPr="00783C30">
              <w:t>сельского поселения Климовского района Брянской области»</w:t>
            </w:r>
          </w:p>
          <w:p w:rsidR="00783C30" w:rsidRPr="007C499C" w:rsidRDefault="00783C30" w:rsidP="007C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C41" w:rsidRPr="00457C8B" w:rsidRDefault="00C15C41" w:rsidP="00EF663F">
      <w:pPr>
        <w:spacing w:after="0" w:line="240" w:lineRule="auto"/>
        <w:rPr>
          <w:rFonts w:ascii="Times New Roman" w:hAnsi="Times New Roman" w:cs="Times New Roman"/>
        </w:rPr>
      </w:pPr>
    </w:p>
    <w:sectPr w:rsidR="00C15C41" w:rsidRPr="00457C8B" w:rsidSect="00EF663F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5F"/>
    <w:rsid w:val="002C79B6"/>
    <w:rsid w:val="003068D5"/>
    <w:rsid w:val="00457C8B"/>
    <w:rsid w:val="00504964"/>
    <w:rsid w:val="006C34F6"/>
    <w:rsid w:val="00783C30"/>
    <w:rsid w:val="007C499C"/>
    <w:rsid w:val="008D4BEC"/>
    <w:rsid w:val="008F1EDB"/>
    <w:rsid w:val="00AA4142"/>
    <w:rsid w:val="00C15C41"/>
    <w:rsid w:val="00E43BDF"/>
    <w:rsid w:val="00ED475F"/>
    <w:rsid w:val="00EF663F"/>
    <w:rsid w:val="00F301A5"/>
    <w:rsid w:val="00F66A57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  <w:style w:type="paragraph" w:customStyle="1" w:styleId="p1">
    <w:name w:val="p1"/>
    <w:basedOn w:val="a"/>
    <w:rsid w:val="0045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7C8B"/>
  </w:style>
  <w:style w:type="paragraph" w:customStyle="1" w:styleId="ConsPlusNormal">
    <w:name w:val="ConsPlusNormal"/>
    <w:uiPriority w:val="99"/>
    <w:rsid w:val="00457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2">
    <w:name w:val="Обычный1"/>
    <w:rsid w:val="007C4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7C4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Strong"/>
    <w:basedOn w:val="a0"/>
    <w:qFormat/>
    <w:rsid w:val="007C4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Gigabit</cp:lastModifiedBy>
  <cp:revision>2</cp:revision>
  <cp:lastPrinted>2018-01-19T07:37:00Z</cp:lastPrinted>
  <dcterms:created xsi:type="dcterms:W3CDTF">2020-02-25T09:53:00Z</dcterms:created>
  <dcterms:modified xsi:type="dcterms:W3CDTF">2020-02-25T09:53:00Z</dcterms:modified>
</cp:coreProperties>
</file>