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0B3" w:rsidRPr="006300B3" w:rsidRDefault="006300B3" w:rsidP="00ED381F">
      <w:pPr>
        <w:suppressAutoHyphens/>
        <w:snapToGrid w:val="0"/>
        <w:ind w:firstLine="0"/>
        <w:jc w:val="center"/>
        <w:rPr>
          <w:rFonts w:ascii="Arial" w:eastAsia="Times New Roman" w:hAnsi="Arial" w:cs="Arial"/>
          <w:b/>
          <w:caps/>
          <w:sz w:val="24"/>
          <w:szCs w:val="24"/>
          <w:lang w:eastAsia="ar-SA"/>
        </w:rPr>
      </w:pPr>
      <w:r w:rsidRPr="006300B3">
        <w:rPr>
          <w:rFonts w:ascii="Arial" w:eastAsia="Times New Roman" w:hAnsi="Arial" w:cs="Arial"/>
          <w:b/>
          <w:caps/>
          <w:sz w:val="24"/>
          <w:szCs w:val="24"/>
          <w:lang w:eastAsia="ar-SA"/>
        </w:rPr>
        <w:t>АДМИНИСТРАЦИЯ</w:t>
      </w:r>
    </w:p>
    <w:p w:rsidR="006300B3" w:rsidRPr="006300B3" w:rsidRDefault="005263F8" w:rsidP="00ED381F">
      <w:pPr>
        <w:suppressAutoHyphens/>
        <w:snapToGrid w:val="0"/>
        <w:ind w:firstLine="0"/>
        <w:jc w:val="center"/>
        <w:rPr>
          <w:rFonts w:ascii="Arial" w:eastAsia="Times New Roman" w:hAnsi="Arial" w:cs="Arial"/>
          <w:b/>
          <w:caps/>
          <w:sz w:val="24"/>
          <w:szCs w:val="24"/>
          <w:lang w:eastAsia="ar-SA"/>
        </w:rPr>
      </w:pPr>
      <w:r>
        <w:rPr>
          <w:rFonts w:ascii="Arial" w:eastAsia="Times New Roman" w:hAnsi="Arial" w:cs="Arial"/>
          <w:b/>
          <w:sz w:val="24"/>
          <w:szCs w:val="24"/>
          <w:lang w:eastAsia="ru-RU"/>
        </w:rPr>
        <w:t xml:space="preserve">ВЕРХНЕМАОНСКОГО </w:t>
      </w:r>
      <w:r w:rsidR="006300B3" w:rsidRPr="006300B3">
        <w:rPr>
          <w:rFonts w:ascii="Arial" w:eastAsia="Times New Roman" w:hAnsi="Arial" w:cs="Arial"/>
          <w:b/>
          <w:caps/>
          <w:sz w:val="24"/>
          <w:szCs w:val="24"/>
          <w:lang w:eastAsia="ar-SA"/>
        </w:rPr>
        <w:t>СЕЛЬСКОГО ПОСЕЛЕНИЯ</w:t>
      </w:r>
    </w:p>
    <w:p w:rsidR="006300B3" w:rsidRPr="006300B3" w:rsidRDefault="006300B3" w:rsidP="00ED381F">
      <w:pPr>
        <w:suppressAutoHyphens/>
        <w:snapToGrid w:val="0"/>
        <w:ind w:firstLine="0"/>
        <w:jc w:val="center"/>
        <w:rPr>
          <w:rFonts w:ascii="Arial" w:eastAsia="Times New Roman" w:hAnsi="Arial" w:cs="Arial"/>
          <w:b/>
          <w:caps/>
          <w:sz w:val="24"/>
          <w:szCs w:val="24"/>
          <w:lang w:eastAsia="ar-SA"/>
        </w:rPr>
      </w:pPr>
      <w:r w:rsidRPr="006300B3">
        <w:rPr>
          <w:rFonts w:ascii="Arial" w:eastAsia="Times New Roman" w:hAnsi="Arial" w:cs="Arial"/>
          <w:b/>
          <w:caps/>
          <w:sz w:val="24"/>
          <w:szCs w:val="24"/>
          <w:lang w:eastAsia="ar-SA"/>
        </w:rPr>
        <w:t>ВЕРХНЕМАМОНСКОГО муниципального района</w:t>
      </w:r>
    </w:p>
    <w:p w:rsidR="006300B3" w:rsidRPr="006300B3" w:rsidRDefault="006300B3" w:rsidP="00ED381F">
      <w:pPr>
        <w:suppressAutoHyphens/>
        <w:snapToGrid w:val="0"/>
        <w:ind w:firstLine="0"/>
        <w:jc w:val="center"/>
        <w:rPr>
          <w:rFonts w:ascii="Arial" w:eastAsia="Times New Roman" w:hAnsi="Arial" w:cs="Arial"/>
          <w:b/>
          <w:caps/>
          <w:sz w:val="24"/>
          <w:szCs w:val="24"/>
          <w:lang w:eastAsia="ar-SA"/>
        </w:rPr>
      </w:pPr>
      <w:r w:rsidRPr="006300B3">
        <w:rPr>
          <w:rFonts w:ascii="Arial" w:eastAsia="Times New Roman" w:hAnsi="Arial" w:cs="Arial"/>
          <w:b/>
          <w:caps/>
          <w:sz w:val="24"/>
          <w:szCs w:val="24"/>
          <w:lang w:eastAsia="ar-SA"/>
        </w:rPr>
        <w:t>ВОРОНЕЖСКОЙ ОБЛАСТИ</w:t>
      </w:r>
    </w:p>
    <w:p w:rsidR="006300B3" w:rsidRPr="006300B3" w:rsidRDefault="006300B3" w:rsidP="00ED381F">
      <w:pPr>
        <w:suppressAutoHyphens/>
        <w:snapToGrid w:val="0"/>
        <w:ind w:firstLine="0"/>
        <w:jc w:val="center"/>
        <w:rPr>
          <w:rFonts w:ascii="Arial" w:eastAsia="Times New Roman" w:hAnsi="Arial" w:cs="Arial"/>
          <w:b/>
          <w:caps/>
          <w:sz w:val="24"/>
          <w:szCs w:val="24"/>
          <w:lang w:eastAsia="ar-SA"/>
        </w:rPr>
      </w:pPr>
    </w:p>
    <w:p w:rsidR="006300B3" w:rsidRPr="006300B3" w:rsidRDefault="006300B3" w:rsidP="00ED381F">
      <w:pPr>
        <w:suppressAutoHyphens/>
        <w:snapToGrid w:val="0"/>
        <w:ind w:firstLine="0"/>
        <w:jc w:val="center"/>
        <w:rPr>
          <w:rFonts w:ascii="Arial" w:eastAsia="Times New Roman" w:hAnsi="Arial" w:cs="Arial"/>
          <w:b/>
          <w:caps/>
          <w:sz w:val="24"/>
          <w:szCs w:val="24"/>
          <w:lang w:eastAsia="ar-SA"/>
        </w:rPr>
      </w:pPr>
      <w:r w:rsidRPr="006300B3">
        <w:rPr>
          <w:rFonts w:ascii="Arial" w:eastAsia="Times New Roman" w:hAnsi="Arial" w:cs="Arial"/>
          <w:b/>
          <w:caps/>
          <w:sz w:val="24"/>
          <w:szCs w:val="24"/>
          <w:lang w:eastAsia="ar-SA"/>
        </w:rPr>
        <w:t>ПОСТАНОВЛЕНИЕ</w:t>
      </w:r>
    </w:p>
    <w:p w:rsidR="006300B3" w:rsidRPr="006300B3" w:rsidRDefault="006300B3" w:rsidP="00ED381F">
      <w:pPr>
        <w:suppressAutoHyphens/>
        <w:ind w:firstLine="0"/>
        <w:jc w:val="center"/>
        <w:rPr>
          <w:rFonts w:ascii="Arial" w:eastAsia="Times New Roman" w:hAnsi="Arial" w:cs="Arial"/>
          <w:sz w:val="24"/>
          <w:szCs w:val="24"/>
          <w:lang w:eastAsia="ru-RU"/>
        </w:rPr>
      </w:pPr>
    </w:p>
    <w:p w:rsidR="006300B3" w:rsidRPr="006300B3" w:rsidRDefault="006300B3" w:rsidP="00ED381F">
      <w:pPr>
        <w:suppressAutoHyphens/>
        <w:ind w:firstLine="0"/>
        <w:jc w:val="center"/>
        <w:rPr>
          <w:rFonts w:ascii="Arial" w:eastAsia="Times New Roman" w:hAnsi="Arial" w:cs="Arial"/>
          <w:b/>
          <w:sz w:val="24"/>
          <w:szCs w:val="24"/>
          <w:lang w:eastAsia="ar-SA"/>
        </w:rPr>
      </w:pPr>
      <w:r w:rsidRPr="006300B3">
        <w:rPr>
          <w:rFonts w:ascii="Arial" w:eastAsia="Times New Roman" w:hAnsi="Arial" w:cs="Arial"/>
          <w:b/>
          <w:sz w:val="24"/>
          <w:szCs w:val="24"/>
          <w:lang w:eastAsia="ar-SA"/>
        </w:rPr>
        <w:t xml:space="preserve">от </w:t>
      </w:r>
      <w:r w:rsidR="00EC5BA4">
        <w:rPr>
          <w:rFonts w:ascii="Arial" w:eastAsia="Times New Roman" w:hAnsi="Arial" w:cs="Arial"/>
          <w:b/>
          <w:sz w:val="24"/>
          <w:szCs w:val="24"/>
          <w:lang w:eastAsia="ar-SA"/>
        </w:rPr>
        <w:t>« 15</w:t>
      </w:r>
      <w:r w:rsidR="005263F8">
        <w:rPr>
          <w:rFonts w:ascii="Arial" w:eastAsia="Times New Roman" w:hAnsi="Arial" w:cs="Arial"/>
          <w:b/>
          <w:sz w:val="24"/>
          <w:szCs w:val="24"/>
          <w:lang w:eastAsia="ar-SA"/>
        </w:rPr>
        <w:t xml:space="preserve"> »  апреля </w:t>
      </w:r>
      <w:r w:rsidRPr="006300B3">
        <w:rPr>
          <w:rFonts w:ascii="Arial" w:eastAsia="Times New Roman" w:hAnsi="Arial" w:cs="Arial"/>
          <w:b/>
          <w:sz w:val="24"/>
          <w:szCs w:val="24"/>
          <w:lang w:eastAsia="ar-SA"/>
        </w:rPr>
        <w:t>201</w:t>
      </w:r>
      <w:r w:rsidR="00F34450">
        <w:rPr>
          <w:rFonts w:ascii="Arial" w:eastAsia="Times New Roman" w:hAnsi="Arial" w:cs="Arial"/>
          <w:b/>
          <w:sz w:val="24"/>
          <w:szCs w:val="24"/>
          <w:lang w:eastAsia="ar-SA"/>
        </w:rPr>
        <w:t>5</w:t>
      </w:r>
      <w:r w:rsidRPr="006300B3">
        <w:rPr>
          <w:rFonts w:ascii="Arial" w:eastAsia="Times New Roman" w:hAnsi="Arial" w:cs="Arial"/>
          <w:b/>
          <w:sz w:val="24"/>
          <w:szCs w:val="24"/>
          <w:lang w:eastAsia="ar-SA"/>
        </w:rPr>
        <w:t xml:space="preserve"> г. № </w:t>
      </w:r>
      <w:r w:rsidR="005263F8">
        <w:rPr>
          <w:rFonts w:ascii="Arial" w:eastAsia="Times New Roman" w:hAnsi="Arial" w:cs="Arial"/>
          <w:b/>
          <w:sz w:val="24"/>
          <w:szCs w:val="24"/>
          <w:lang w:eastAsia="ar-SA"/>
        </w:rPr>
        <w:t>88</w:t>
      </w:r>
    </w:p>
    <w:p w:rsidR="006300B3" w:rsidRPr="006300B3" w:rsidRDefault="006300B3" w:rsidP="00ED381F">
      <w:pPr>
        <w:suppressAutoHyphens/>
        <w:ind w:firstLine="0"/>
        <w:jc w:val="center"/>
        <w:rPr>
          <w:rFonts w:ascii="Arial" w:eastAsia="Times New Roman" w:hAnsi="Arial" w:cs="Arial"/>
          <w:b/>
          <w:sz w:val="24"/>
          <w:szCs w:val="24"/>
          <w:lang w:eastAsia="ar-SA"/>
        </w:rPr>
      </w:pPr>
      <w:r w:rsidRPr="006300B3">
        <w:rPr>
          <w:rFonts w:ascii="Arial" w:eastAsia="Times New Roman" w:hAnsi="Arial" w:cs="Arial"/>
          <w:b/>
          <w:sz w:val="24"/>
          <w:szCs w:val="24"/>
          <w:lang w:eastAsia="ar-SA"/>
        </w:rPr>
        <w:t>---------------------------------------</w:t>
      </w:r>
    </w:p>
    <w:p w:rsidR="006300B3" w:rsidRPr="006300B3" w:rsidRDefault="006300B3" w:rsidP="00ED381F">
      <w:pPr>
        <w:suppressAutoHyphens/>
        <w:ind w:firstLine="0"/>
        <w:jc w:val="center"/>
        <w:rPr>
          <w:rFonts w:ascii="Arial" w:eastAsia="Times New Roman" w:hAnsi="Arial" w:cs="Arial"/>
          <w:b/>
          <w:sz w:val="24"/>
          <w:szCs w:val="24"/>
          <w:lang w:eastAsia="ar-SA"/>
        </w:rPr>
      </w:pPr>
      <w:r w:rsidRPr="006300B3">
        <w:rPr>
          <w:rFonts w:ascii="Arial" w:eastAsia="Times New Roman" w:hAnsi="Arial" w:cs="Arial"/>
          <w:b/>
          <w:sz w:val="24"/>
          <w:szCs w:val="24"/>
          <w:lang w:eastAsia="ar-SA"/>
        </w:rPr>
        <w:t xml:space="preserve">с. </w:t>
      </w:r>
      <w:r w:rsidR="005263F8">
        <w:rPr>
          <w:rFonts w:ascii="Arial" w:eastAsia="Times New Roman" w:hAnsi="Arial" w:cs="Arial"/>
          <w:b/>
          <w:sz w:val="24"/>
          <w:szCs w:val="24"/>
          <w:lang w:eastAsia="ar-SA"/>
        </w:rPr>
        <w:t>Верхний Мамон</w:t>
      </w:r>
    </w:p>
    <w:p w:rsidR="006300B3" w:rsidRPr="006300B3" w:rsidRDefault="006300B3" w:rsidP="00ED381F">
      <w:pPr>
        <w:ind w:firstLine="0"/>
        <w:jc w:val="center"/>
        <w:rPr>
          <w:rFonts w:ascii="Arial" w:hAnsi="Arial" w:cs="Arial"/>
          <w:b/>
          <w:sz w:val="24"/>
          <w:szCs w:val="24"/>
          <w:lang w:eastAsia="ar-SA"/>
        </w:rPr>
      </w:pPr>
    </w:p>
    <w:p w:rsidR="006300B3" w:rsidRPr="006300B3" w:rsidRDefault="00F34450" w:rsidP="00ED381F">
      <w:pPr>
        <w:ind w:firstLine="0"/>
        <w:jc w:val="center"/>
        <w:outlineLvl w:val="0"/>
        <w:rPr>
          <w:rFonts w:ascii="Arial" w:eastAsia="Times New Roman" w:hAnsi="Arial" w:cs="Arial"/>
          <w:b/>
          <w:bCs/>
          <w:kern w:val="28"/>
          <w:sz w:val="24"/>
          <w:szCs w:val="24"/>
          <w:lang w:eastAsia="ru-RU"/>
        </w:rPr>
      </w:pPr>
      <w:r>
        <w:rPr>
          <w:rFonts w:ascii="Arial" w:eastAsia="Calibri" w:hAnsi="Arial" w:cs="Arial"/>
          <w:b/>
          <w:bCs/>
          <w:kern w:val="28"/>
          <w:sz w:val="24"/>
          <w:szCs w:val="24"/>
          <w:lang w:eastAsia="ar-SA"/>
        </w:rPr>
        <w:t xml:space="preserve">О внесении изменений и дополнений в административные регламенты </w:t>
      </w:r>
      <w:r w:rsidR="006300B3" w:rsidRPr="006300B3">
        <w:rPr>
          <w:rFonts w:ascii="Arial" w:eastAsia="Calibri" w:hAnsi="Arial" w:cs="Arial"/>
          <w:b/>
          <w:bCs/>
          <w:kern w:val="28"/>
          <w:sz w:val="24"/>
          <w:szCs w:val="24"/>
          <w:lang w:eastAsia="ar-SA"/>
        </w:rPr>
        <w:t xml:space="preserve">осуществления муниципального контроля </w:t>
      </w:r>
    </w:p>
    <w:p w:rsidR="006300B3" w:rsidRPr="006300B3" w:rsidRDefault="006300B3" w:rsidP="006300B3">
      <w:pPr>
        <w:widowControl w:val="0"/>
        <w:adjustRightInd w:val="0"/>
        <w:ind w:firstLine="540"/>
        <w:rPr>
          <w:rFonts w:ascii="Arial" w:eastAsia="Times New Roman" w:hAnsi="Arial" w:cs="Arial"/>
          <w:sz w:val="24"/>
          <w:szCs w:val="24"/>
          <w:lang w:eastAsia="ru-RU"/>
        </w:rPr>
      </w:pPr>
    </w:p>
    <w:p w:rsidR="006300B3" w:rsidRPr="006300B3" w:rsidRDefault="006300B3" w:rsidP="006300B3">
      <w:pPr>
        <w:widowControl w:val="0"/>
        <w:adjustRightInd w:val="0"/>
        <w:ind w:firstLine="540"/>
        <w:rPr>
          <w:rFonts w:ascii="Arial" w:eastAsia="Times New Roman" w:hAnsi="Arial" w:cs="Arial"/>
          <w:sz w:val="24"/>
          <w:szCs w:val="24"/>
          <w:lang w:eastAsia="ru-RU"/>
        </w:rPr>
      </w:pPr>
      <w:r w:rsidRPr="006300B3">
        <w:rPr>
          <w:rFonts w:ascii="Arial" w:eastAsia="Times New Roman" w:hAnsi="Arial" w:cs="Arial"/>
          <w:sz w:val="24"/>
          <w:szCs w:val="24"/>
          <w:lang w:eastAsia="ru-RU"/>
        </w:rPr>
        <w:t xml:space="preserve">В соответствии с Федеральным </w:t>
      </w:r>
      <w:hyperlink r:id="rId4" w:tgtFrame="_self" w:history="1">
        <w:r w:rsidRPr="006300B3">
          <w:rPr>
            <w:rFonts w:ascii="Arial" w:eastAsia="Times New Roman" w:hAnsi="Arial" w:cs="Arial"/>
            <w:sz w:val="24"/>
            <w:szCs w:val="24"/>
            <w:lang w:eastAsia="ru-RU"/>
          </w:rPr>
          <w:t>закон</w:t>
        </w:r>
        <w:r w:rsidR="00F34450">
          <w:rPr>
            <w:rFonts w:ascii="Arial" w:eastAsia="Times New Roman" w:hAnsi="Arial" w:cs="Arial"/>
            <w:sz w:val="24"/>
            <w:szCs w:val="24"/>
            <w:lang w:eastAsia="ru-RU"/>
          </w:rPr>
          <w:t>о</w:t>
        </w:r>
        <w:r w:rsidRPr="006300B3">
          <w:rPr>
            <w:rFonts w:ascii="Arial" w:eastAsia="Times New Roman" w:hAnsi="Arial" w:cs="Arial"/>
            <w:sz w:val="24"/>
            <w:szCs w:val="24"/>
            <w:lang w:eastAsia="ru-RU"/>
          </w:rPr>
          <w:t>м</w:t>
        </w:r>
      </w:hyperlink>
      <w:r w:rsidRPr="006300B3">
        <w:rPr>
          <w:rFonts w:ascii="Arial" w:eastAsia="Times New Roman" w:hAnsi="Arial" w:cs="Arial"/>
          <w:sz w:val="24"/>
          <w:szCs w:val="24"/>
          <w:lang w:eastAsia="ru-RU"/>
        </w:rPr>
        <w:t xml:space="preserve"> от 26.12.2008 </w:t>
      </w:r>
      <w:hyperlink r:id="rId5" w:tgtFrame="_self" w:history="1">
        <w:r w:rsidRPr="006300B3">
          <w:rPr>
            <w:rFonts w:ascii="Arial" w:eastAsia="Times New Roman" w:hAnsi="Arial" w:cs="Arial"/>
            <w:sz w:val="24"/>
            <w:szCs w:val="24"/>
            <w:lang w:eastAsia="ru-RU"/>
          </w:rPr>
          <w:t>№ 294-ФЗ</w:t>
        </w:r>
      </w:hyperlink>
      <w:r w:rsidRPr="006300B3">
        <w:rPr>
          <w:rFonts w:ascii="Arial" w:eastAsia="Times New Roman" w:hAnsi="Arial" w:cs="Arial"/>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w:t>
      </w:r>
      <w:r w:rsidR="005263F8">
        <w:rPr>
          <w:rFonts w:ascii="Arial" w:eastAsia="Times New Roman" w:hAnsi="Arial" w:cs="Arial"/>
          <w:sz w:val="24"/>
          <w:szCs w:val="24"/>
          <w:lang w:eastAsia="ru-RU"/>
        </w:rPr>
        <w:t>Верхнемамонского</w:t>
      </w:r>
      <w:r w:rsidR="00F34450">
        <w:rPr>
          <w:rFonts w:ascii="Arial" w:eastAsia="Times New Roman" w:hAnsi="Arial" w:cs="Arial"/>
          <w:sz w:val="24"/>
          <w:szCs w:val="24"/>
          <w:lang w:eastAsia="ru-RU"/>
        </w:rPr>
        <w:t xml:space="preserve"> </w:t>
      </w:r>
      <w:r w:rsidRPr="006300B3">
        <w:rPr>
          <w:rFonts w:ascii="Arial" w:eastAsia="Times New Roman" w:hAnsi="Arial" w:cs="Arial"/>
          <w:sz w:val="24"/>
          <w:szCs w:val="24"/>
          <w:lang w:eastAsia="ru-RU"/>
        </w:rPr>
        <w:t>сельского поселения</w:t>
      </w:r>
    </w:p>
    <w:p w:rsidR="006300B3" w:rsidRPr="006300B3" w:rsidRDefault="006300B3" w:rsidP="006300B3">
      <w:pPr>
        <w:widowControl w:val="0"/>
        <w:adjustRightInd w:val="0"/>
        <w:ind w:firstLine="540"/>
        <w:rPr>
          <w:rFonts w:ascii="Arial" w:eastAsia="Times New Roman" w:hAnsi="Arial" w:cs="Arial"/>
          <w:sz w:val="24"/>
          <w:szCs w:val="24"/>
          <w:lang w:eastAsia="ru-RU"/>
        </w:rPr>
      </w:pPr>
    </w:p>
    <w:p w:rsidR="006300B3" w:rsidRPr="006300B3" w:rsidRDefault="006300B3" w:rsidP="006300B3">
      <w:pPr>
        <w:widowControl w:val="0"/>
        <w:adjustRightInd w:val="0"/>
        <w:ind w:firstLine="540"/>
        <w:jc w:val="center"/>
        <w:rPr>
          <w:rFonts w:ascii="Arial" w:eastAsia="Times New Roman" w:hAnsi="Arial" w:cs="Arial"/>
          <w:b/>
          <w:sz w:val="24"/>
          <w:szCs w:val="24"/>
          <w:lang w:eastAsia="ru-RU"/>
        </w:rPr>
      </w:pPr>
      <w:r w:rsidRPr="006300B3">
        <w:rPr>
          <w:rFonts w:ascii="Arial" w:eastAsia="Times New Roman" w:hAnsi="Arial" w:cs="Arial"/>
          <w:b/>
          <w:sz w:val="24"/>
          <w:szCs w:val="24"/>
          <w:lang w:eastAsia="ru-RU"/>
        </w:rPr>
        <w:t>ПОСТАНОВЛЯЕТ:</w:t>
      </w:r>
    </w:p>
    <w:p w:rsidR="006300B3" w:rsidRPr="006300B3" w:rsidRDefault="006300B3" w:rsidP="006300B3">
      <w:pPr>
        <w:widowControl w:val="0"/>
        <w:adjustRightInd w:val="0"/>
        <w:ind w:firstLine="540"/>
        <w:rPr>
          <w:rFonts w:ascii="Arial" w:eastAsia="Times New Roman" w:hAnsi="Arial" w:cs="Arial"/>
          <w:sz w:val="24"/>
          <w:szCs w:val="24"/>
          <w:lang w:eastAsia="ru-RU"/>
        </w:rPr>
      </w:pPr>
    </w:p>
    <w:p w:rsidR="00F34450" w:rsidRPr="00F34450" w:rsidRDefault="00F34450" w:rsidP="00F34450">
      <w:pPr>
        <w:widowControl w:val="0"/>
        <w:adjustRightInd w:val="0"/>
        <w:rPr>
          <w:rFonts w:ascii="Arial" w:eastAsia="Times New Roman" w:hAnsi="Arial" w:cs="Arial"/>
          <w:sz w:val="24"/>
          <w:szCs w:val="24"/>
          <w:lang w:eastAsia="ru-RU"/>
        </w:rPr>
      </w:pPr>
      <w:r w:rsidRPr="006300B3">
        <w:rPr>
          <w:rFonts w:ascii="Arial" w:eastAsia="Times New Roman" w:hAnsi="Arial" w:cs="Arial"/>
          <w:sz w:val="24"/>
          <w:szCs w:val="24"/>
          <w:lang w:eastAsia="ru-RU"/>
        </w:rPr>
        <w:t xml:space="preserve">1. </w:t>
      </w:r>
      <w:r>
        <w:rPr>
          <w:rFonts w:ascii="Arial" w:eastAsia="Times New Roman" w:hAnsi="Arial" w:cs="Arial"/>
          <w:sz w:val="24"/>
          <w:szCs w:val="24"/>
          <w:lang w:eastAsia="ru-RU"/>
        </w:rPr>
        <w:t xml:space="preserve">Внести в </w:t>
      </w:r>
      <w:r w:rsidRPr="00F34450">
        <w:rPr>
          <w:rFonts w:ascii="Arial" w:eastAsia="Times New Roman" w:hAnsi="Arial" w:cs="Arial"/>
          <w:sz w:val="24"/>
          <w:szCs w:val="24"/>
          <w:lang w:eastAsia="ru-RU"/>
        </w:rPr>
        <w:t>Административный регламент осуществления муниципального зе</w:t>
      </w:r>
      <w:r w:rsidR="005263F8">
        <w:rPr>
          <w:rFonts w:ascii="Arial" w:eastAsia="Times New Roman" w:hAnsi="Arial" w:cs="Arial"/>
          <w:sz w:val="24"/>
          <w:szCs w:val="24"/>
          <w:lang w:eastAsia="ru-RU"/>
        </w:rPr>
        <w:t>мельного контроля на территории Верхнемамонского</w:t>
      </w:r>
      <w:r>
        <w:rPr>
          <w:rFonts w:ascii="Arial" w:eastAsia="Times New Roman" w:hAnsi="Arial" w:cs="Arial"/>
          <w:sz w:val="24"/>
          <w:szCs w:val="24"/>
          <w:lang w:eastAsia="ru-RU"/>
        </w:rPr>
        <w:t xml:space="preserve"> </w:t>
      </w:r>
      <w:r w:rsidRPr="00F34450">
        <w:rPr>
          <w:rFonts w:ascii="Arial" w:eastAsia="Times New Roman" w:hAnsi="Arial" w:cs="Arial"/>
          <w:sz w:val="24"/>
          <w:szCs w:val="24"/>
          <w:lang w:eastAsia="ru-RU"/>
        </w:rPr>
        <w:t>сельского поселения</w:t>
      </w:r>
      <w:r>
        <w:rPr>
          <w:rFonts w:ascii="Arial" w:eastAsia="Times New Roman" w:hAnsi="Arial" w:cs="Arial"/>
          <w:sz w:val="24"/>
          <w:szCs w:val="24"/>
          <w:lang w:eastAsia="ru-RU"/>
        </w:rPr>
        <w:t>, утвержденный постановлени</w:t>
      </w:r>
      <w:r w:rsidR="005263F8">
        <w:rPr>
          <w:rFonts w:ascii="Arial" w:eastAsia="Times New Roman" w:hAnsi="Arial" w:cs="Arial"/>
          <w:sz w:val="24"/>
          <w:szCs w:val="24"/>
          <w:lang w:eastAsia="ru-RU"/>
        </w:rPr>
        <w:t>ем администрации Верхнемамонского</w:t>
      </w:r>
      <w:r>
        <w:rPr>
          <w:rFonts w:ascii="Arial" w:eastAsia="Times New Roman" w:hAnsi="Arial" w:cs="Arial"/>
          <w:sz w:val="24"/>
          <w:szCs w:val="24"/>
          <w:lang w:eastAsia="ru-RU"/>
        </w:rPr>
        <w:t xml:space="preserve"> сельского поселения от </w:t>
      </w:r>
      <w:r w:rsidRPr="00F34450">
        <w:rPr>
          <w:rFonts w:ascii="Arial" w:eastAsia="Times New Roman" w:hAnsi="Arial" w:cs="Arial"/>
          <w:sz w:val="24"/>
          <w:szCs w:val="24"/>
          <w:lang w:eastAsia="ru-RU"/>
        </w:rPr>
        <w:t xml:space="preserve">17.06.2014 № </w:t>
      </w:r>
      <w:r w:rsidR="005263F8">
        <w:rPr>
          <w:rFonts w:ascii="Arial" w:eastAsia="Times New Roman" w:hAnsi="Arial" w:cs="Arial"/>
          <w:sz w:val="24"/>
          <w:szCs w:val="24"/>
          <w:lang w:eastAsia="ru-RU"/>
        </w:rPr>
        <w:t xml:space="preserve"> 87</w:t>
      </w:r>
      <w:r>
        <w:rPr>
          <w:rFonts w:ascii="Arial" w:eastAsia="Times New Roman" w:hAnsi="Arial" w:cs="Arial"/>
          <w:sz w:val="24"/>
          <w:szCs w:val="24"/>
          <w:lang w:eastAsia="ru-RU"/>
        </w:rPr>
        <w:t xml:space="preserve"> следующие изменения и дополнения:</w:t>
      </w:r>
    </w:p>
    <w:p w:rsidR="00F34450" w:rsidRPr="006300B3" w:rsidRDefault="00F34450" w:rsidP="00F34450">
      <w:pPr>
        <w:rPr>
          <w:rFonts w:ascii="Arial" w:hAnsi="Arial" w:cs="Arial"/>
          <w:sz w:val="24"/>
          <w:szCs w:val="24"/>
        </w:rPr>
      </w:pPr>
      <w:r>
        <w:rPr>
          <w:rFonts w:ascii="Arial" w:hAnsi="Arial" w:cs="Arial"/>
          <w:sz w:val="24"/>
          <w:szCs w:val="24"/>
        </w:rPr>
        <w:t xml:space="preserve">1.1. </w:t>
      </w:r>
      <w:r w:rsidRPr="006300B3">
        <w:rPr>
          <w:rFonts w:ascii="Arial" w:hAnsi="Arial" w:cs="Arial"/>
          <w:sz w:val="24"/>
          <w:szCs w:val="24"/>
        </w:rPr>
        <w:t>Подпункт 2.2.2 изложить в следующей редакции:</w:t>
      </w:r>
    </w:p>
    <w:p w:rsidR="00F34450" w:rsidRPr="006300B3" w:rsidRDefault="00F34450" w:rsidP="00F34450">
      <w:pPr>
        <w:tabs>
          <w:tab w:val="left" w:pos="0"/>
        </w:tabs>
        <w:suppressAutoHyphens/>
        <w:adjustRightInd w:val="0"/>
        <w:outlineLvl w:val="1"/>
        <w:rPr>
          <w:rFonts w:ascii="Arial" w:hAnsi="Arial" w:cs="Arial"/>
          <w:sz w:val="24"/>
          <w:szCs w:val="24"/>
        </w:rPr>
      </w:pPr>
      <w:r w:rsidRPr="006300B3">
        <w:rPr>
          <w:rFonts w:ascii="Arial" w:eastAsia="Times New Roman" w:hAnsi="Arial" w:cs="Arial"/>
          <w:sz w:val="24"/>
          <w:szCs w:val="24"/>
          <w:lang w:eastAsia="ru-RU"/>
        </w:rPr>
        <w:t>«</w:t>
      </w:r>
      <w:r w:rsidRPr="00037EDE">
        <w:rPr>
          <w:rFonts w:ascii="Arial" w:eastAsia="Times New Roman" w:hAnsi="Arial" w:cs="Arial"/>
          <w:sz w:val="24"/>
          <w:szCs w:val="24"/>
          <w:lang w:eastAsia="ru-RU"/>
        </w:rPr>
        <w:t xml:space="preserve">2.2.2. </w:t>
      </w:r>
      <w:proofErr w:type="gramStart"/>
      <w:r w:rsidRPr="006300B3">
        <w:rPr>
          <w:rFonts w:ascii="Arial" w:hAnsi="Arial" w:cs="Arial"/>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w:t>
      </w:r>
      <w:proofErr w:type="gramEnd"/>
      <w:r w:rsidRPr="006300B3">
        <w:rPr>
          <w:rFonts w:ascii="Arial" w:hAnsi="Arial" w:cs="Arial"/>
          <w:sz w:val="24"/>
          <w:szCs w:val="24"/>
        </w:rPr>
        <w:t xml:space="preserve"> предприятий не более чем на пятьдесят часов, </w:t>
      </w:r>
      <w:proofErr w:type="spellStart"/>
      <w:r w:rsidRPr="006300B3">
        <w:rPr>
          <w:rFonts w:ascii="Arial" w:hAnsi="Arial" w:cs="Arial"/>
          <w:sz w:val="24"/>
          <w:szCs w:val="24"/>
        </w:rPr>
        <w:t>микропредприятий</w:t>
      </w:r>
      <w:proofErr w:type="spellEnd"/>
      <w:r w:rsidRPr="006300B3">
        <w:rPr>
          <w:rFonts w:ascii="Arial" w:hAnsi="Arial" w:cs="Arial"/>
          <w:sz w:val="24"/>
          <w:szCs w:val="24"/>
        </w:rPr>
        <w:t xml:space="preserve"> не более чем на пя</w:t>
      </w:r>
      <w:r w:rsidR="005263F8">
        <w:rPr>
          <w:rFonts w:ascii="Arial" w:hAnsi="Arial" w:cs="Arial"/>
          <w:sz w:val="24"/>
          <w:szCs w:val="24"/>
        </w:rPr>
        <w:t>тнадцать часов</w:t>
      </w:r>
      <w:r w:rsidRPr="006300B3">
        <w:rPr>
          <w:rFonts w:ascii="Arial" w:hAnsi="Arial" w:cs="Arial"/>
          <w:sz w:val="24"/>
          <w:szCs w:val="24"/>
        </w:rPr>
        <w:t>»</w:t>
      </w:r>
      <w:r w:rsidR="00ED381F">
        <w:rPr>
          <w:rFonts w:ascii="Arial" w:hAnsi="Arial" w:cs="Arial"/>
          <w:sz w:val="24"/>
          <w:szCs w:val="24"/>
        </w:rPr>
        <w:t>.</w:t>
      </w:r>
    </w:p>
    <w:p w:rsidR="00F34450" w:rsidRPr="006300B3" w:rsidRDefault="00F34450" w:rsidP="00F34450">
      <w:pPr>
        <w:tabs>
          <w:tab w:val="left" w:pos="0"/>
        </w:tabs>
        <w:suppressAutoHyphens/>
        <w:adjustRightInd w:val="0"/>
        <w:outlineLvl w:val="1"/>
        <w:rPr>
          <w:rFonts w:ascii="Arial" w:hAnsi="Arial" w:cs="Arial"/>
          <w:sz w:val="24"/>
          <w:szCs w:val="24"/>
        </w:rPr>
      </w:pPr>
      <w:r>
        <w:rPr>
          <w:rFonts w:ascii="Arial" w:hAnsi="Arial" w:cs="Arial"/>
          <w:sz w:val="24"/>
          <w:szCs w:val="24"/>
        </w:rPr>
        <w:t xml:space="preserve">1.2. </w:t>
      </w:r>
      <w:r w:rsidRPr="006300B3">
        <w:rPr>
          <w:rFonts w:ascii="Arial" w:hAnsi="Arial" w:cs="Arial"/>
          <w:sz w:val="24"/>
          <w:szCs w:val="24"/>
        </w:rPr>
        <w:t>Подпункт 3.2.1 изложить в следующей редакции:</w:t>
      </w:r>
    </w:p>
    <w:p w:rsidR="00F34450" w:rsidRPr="006300B3" w:rsidRDefault="00F34450" w:rsidP="00F34450">
      <w:pPr>
        <w:autoSpaceDE w:val="0"/>
        <w:autoSpaceDN w:val="0"/>
        <w:adjustRightInd w:val="0"/>
        <w:ind w:firstLine="540"/>
        <w:rPr>
          <w:rFonts w:ascii="Arial" w:hAnsi="Arial" w:cs="Arial"/>
          <w:sz w:val="24"/>
          <w:szCs w:val="24"/>
        </w:rPr>
      </w:pPr>
      <w:r w:rsidRPr="006300B3">
        <w:rPr>
          <w:rFonts w:ascii="Arial" w:hAnsi="Arial" w:cs="Arial"/>
          <w:sz w:val="24"/>
          <w:szCs w:val="24"/>
        </w:rPr>
        <w:t xml:space="preserve">«3.2.1.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6" w:history="1">
        <w:r w:rsidRPr="006300B3">
          <w:rPr>
            <w:rFonts w:ascii="Arial" w:hAnsi="Arial" w:cs="Arial"/>
            <w:sz w:val="24"/>
            <w:szCs w:val="24"/>
          </w:rPr>
          <w:t>уведомлении</w:t>
        </w:r>
      </w:hyperlink>
      <w:r w:rsidRPr="006300B3">
        <w:rPr>
          <w:rFonts w:ascii="Arial" w:hAnsi="Arial" w:cs="Arial"/>
          <w:sz w:val="24"/>
          <w:szCs w:val="24"/>
        </w:rPr>
        <w:t xml:space="preserve"> о начале осуществления отдельных видов предпринимательской деятель</w:t>
      </w:r>
      <w:r w:rsidR="005263F8">
        <w:rPr>
          <w:rFonts w:ascii="Arial" w:hAnsi="Arial" w:cs="Arial"/>
          <w:sz w:val="24"/>
          <w:szCs w:val="24"/>
        </w:rPr>
        <w:t>ности, обязательным требованиям</w:t>
      </w:r>
      <w:r w:rsidRPr="006300B3">
        <w:rPr>
          <w:rFonts w:ascii="Arial" w:hAnsi="Arial" w:cs="Arial"/>
          <w:sz w:val="24"/>
          <w:szCs w:val="24"/>
        </w:rPr>
        <w:t>»</w:t>
      </w:r>
      <w:r w:rsidR="00ED381F">
        <w:rPr>
          <w:rFonts w:ascii="Arial" w:hAnsi="Arial" w:cs="Arial"/>
          <w:sz w:val="24"/>
          <w:szCs w:val="24"/>
        </w:rPr>
        <w:t>.</w:t>
      </w:r>
    </w:p>
    <w:p w:rsidR="00F34450" w:rsidRPr="006300B3" w:rsidRDefault="00F34450" w:rsidP="00F34450">
      <w:pPr>
        <w:autoSpaceDE w:val="0"/>
        <w:autoSpaceDN w:val="0"/>
        <w:adjustRightInd w:val="0"/>
        <w:ind w:firstLine="540"/>
        <w:rPr>
          <w:rFonts w:ascii="Arial" w:hAnsi="Arial" w:cs="Arial"/>
          <w:sz w:val="24"/>
          <w:szCs w:val="24"/>
        </w:rPr>
      </w:pPr>
      <w:r>
        <w:rPr>
          <w:rFonts w:ascii="Arial" w:hAnsi="Arial" w:cs="Arial"/>
          <w:sz w:val="24"/>
          <w:szCs w:val="24"/>
        </w:rPr>
        <w:t xml:space="preserve">1.3. </w:t>
      </w:r>
      <w:r w:rsidRPr="006300B3">
        <w:rPr>
          <w:rFonts w:ascii="Arial" w:hAnsi="Arial" w:cs="Arial"/>
          <w:sz w:val="24"/>
          <w:szCs w:val="24"/>
        </w:rPr>
        <w:t>Дополнить подпунктом 3.3.14 следующего содержания:</w:t>
      </w:r>
    </w:p>
    <w:p w:rsidR="00F34450" w:rsidRPr="006300B3" w:rsidRDefault="00F34450" w:rsidP="00F34450">
      <w:pPr>
        <w:autoSpaceDE w:val="0"/>
        <w:autoSpaceDN w:val="0"/>
        <w:adjustRightInd w:val="0"/>
        <w:ind w:firstLine="540"/>
        <w:rPr>
          <w:rFonts w:ascii="Arial" w:hAnsi="Arial" w:cs="Arial"/>
          <w:sz w:val="24"/>
          <w:szCs w:val="24"/>
        </w:rPr>
      </w:pPr>
      <w:r w:rsidRPr="006300B3">
        <w:rPr>
          <w:rFonts w:ascii="Arial" w:hAnsi="Arial" w:cs="Arial"/>
          <w:sz w:val="24"/>
          <w:szCs w:val="24"/>
        </w:rPr>
        <w:t>«3.3.14. В случае</w:t>
      </w:r>
      <w:proofErr w:type="gramStart"/>
      <w:r w:rsidRPr="006300B3">
        <w:rPr>
          <w:rFonts w:ascii="Arial" w:hAnsi="Arial" w:cs="Arial"/>
          <w:sz w:val="24"/>
          <w:szCs w:val="24"/>
        </w:rPr>
        <w:t>,</w:t>
      </w:r>
      <w:proofErr w:type="gramEnd"/>
      <w:r w:rsidRPr="006300B3">
        <w:rPr>
          <w:rFonts w:ascii="Arial" w:hAnsi="Arial" w:cs="Arial"/>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r w:rsidR="00ED381F">
        <w:rPr>
          <w:rFonts w:ascii="Arial" w:hAnsi="Arial" w:cs="Arial"/>
          <w:sz w:val="24"/>
          <w:szCs w:val="24"/>
        </w:rPr>
        <w:t>.</w:t>
      </w:r>
    </w:p>
    <w:p w:rsidR="00F34450" w:rsidRPr="006300B3" w:rsidRDefault="00F34450" w:rsidP="00F34450">
      <w:pPr>
        <w:tabs>
          <w:tab w:val="left" w:pos="0"/>
        </w:tabs>
        <w:suppressAutoHyphens/>
        <w:adjustRightInd w:val="0"/>
        <w:outlineLvl w:val="1"/>
        <w:rPr>
          <w:rFonts w:ascii="Arial" w:hAnsi="Arial" w:cs="Arial"/>
          <w:sz w:val="24"/>
          <w:szCs w:val="24"/>
        </w:rPr>
      </w:pPr>
      <w:r>
        <w:rPr>
          <w:rFonts w:ascii="Arial" w:hAnsi="Arial" w:cs="Arial"/>
          <w:sz w:val="24"/>
          <w:szCs w:val="24"/>
        </w:rPr>
        <w:t xml:space="preserve">1.4. </w:t>
      </w:r>
      <w:r w:rsidRPr="006300B3">
        <w:rPr>
          <w:rFonts w:ascii="Arial" w:hAnsi="Arial" w:cs="Arial"/>
          <w:sz w:val="24"/>
          <w:szCs w:val="24"/>
        </w:rPr>
        <w:t>Подпункт 3.6.8 изложить в следующей редакции:</w:t>
      </w:r>
    </w:p>
    <w:p w:rsidR="00F34450" w:rsidRPr="006300B3" w:rsidRDefault="00F34450" w:rsidP="00F34450">
      <w:pPr>
        <w:autoSpaceDE w:val="0"/>
        <w:autoSpaceDN w:val="0"/>
        <w:adjustRightInd w:val="0"/>
        <w:ind w:firstLine="540"/>
        <w:rPr>
          <w:rFonts w:ascii="Arial" w:hAnsi="Arial" w:cs="Arial"/>
          <w:sz w:val="24"/>
          <w:szCs w:val="24"/>
        </w:rPr>
      </w:pPr>
      <w:r w:rsidRPr="006300B3">
        <w:rPr>
          <w:rFonts w:ascii="Arial" w:hAnsi="Arial" w:cs="Arial"/>
          <w:sz w:val="24"/>
          <w:szCs w:val="24"/>
        </w:rPr>
        <w:t xml:space="preserve">«3.6.8. Юридические лица, индивидуальные предприниматели вправе вести журнал учета проверок по </w:t>
      </w:r>
      <w:hyperlink r:id="rId7" w:history="1">
        <w:r w:rsidRPr="006300B3">
          <w:rPr>
            <w:rFonts w:ascii="Arial" w:hAnsi="Arial" w:cs="Arial"/>
            <w:sz w:val="24"/>
            <w:szCs w:val="24"/>
          </w:rPr>
          <w:t>типовой форме</w:t>
        </w:r>
      </w:hyperlink>
      <w:r w:rsidRPr="006300B3">
        <w:rPr>
          <w:rFonts w:ascii="Arial" w:hAnsi="Arial" w:cs="Arial"/>
          <w:sz w:val="24"/>
          <w:szCs w:val="24"/>
        </w:rPr>
        <w:t xml:space="preserve">, установленной федеральным органом </w:t>
      </w:r>
      <w:r w:rsidRPr="006300B3">
        <w:rPr>
          <w:rFonts w:ascii="Arial" w:hAnsi="Arial" w:cs="Arial"/>
          <w:sz w:val="24"/>
          <w:szCs w:val="24"/>
        </w:rPr>
        <w:lastRenderedPageBreak/>
        <w:t>исполнительной власти, уполномоченным Прав</w:t>
      </w:r>
      <w:r w:rsidR="005263F8">
        <w:rPr>
          <w:rFonts w:ascii="Arial" w:hAnsi="Arial" w:cs="Arial"/>
          <w:sz w:val="24"/>
          <w:szCs w:val="24"/>
        </w:rPr>
        <w:t>ительством Российской Федерации</w:t>
      </w:r>
      <w:r w:rsidRPr="006300B3">
        <w:rPr>
          <w:rFonts w:ascii="Arial" w:hAnsi="Arial" w:cs="Arial"/>
          <w:sz w:val="24"/>
          <w:szCs w:val="24"/>
        </w:rPr>
        <w:t>»</w:t>
      </w:r>
      <w:r w:rsidR="00ED381F">
        <w:rPr>
          <w:rFonts w:ascii="Arial" w:hAnsi="Arial" w:cs="Arial"/>
          <w:sz w:val="24"/>
          <w:szCs w:val="24"/>
        </w:rPr>
        <w:t>.</w:t>
      </w:r>
    </w:p>
    <w:p w:rsidR="00F92ED3" w:rsidRDefault="00F92ED3" w:rsidP="00F34450">
      <w:pPr>
        <w:widowControl w:val="0"/>
        <w:adjustRightInd w:val="0"/>
        <w:rPr>
          <w:rFonts w:ascii="Arial" w:eastAsia="Times New Roman" w:hAnsi="Arial" w:cs="Arial"/>
          <w:sz w:val="24"/>
          <w:szCs w:val="24"/>
          <w:lang w:eastAsia="ru-RU"/>
        </w:rPr>
      </w:pPr>
    </w:p>
    <w:p w:rsidR="00F34450" w:rsidRPr="00F34450" w:rsidRDefault="00F34450" w:rsidP="00F34450">
      <w:pPr>
        <w:widowControl w:val="0"/>
        <w:adjustRightInd w:val="0"/>
        <w:rPr>
          <w:rFonts w:ascii="Arial" w:eastAsia="Times New Roman" w:hAnsi="Arial" w:cs="Arial"/>
          <w:sz w:val="24"/>
          <w:szCs w:val="24"/>
          <w:lang w:eastAsia="ru-RU"/>
        </w:rPr>
      </w:pPr>
      <w:bookmarkStart w:id="0" w:name="_GoBack"/>
      <w:bookmarkEnd w:id="0"/>
      <w:r>
        <w:rPr>
          <w:rFonts w:ascii="Arial" w:eastAsia="Times New Roman" w:hAnsi="Arial" w:cs="Arial"/>
          <w:sz w:val="24"/>
          <w:szCs w:val="24"/>
          <w:lang w:eastAsia="ru-RU"/>
        </w:rPr>
        <w:t>2</w:t>
      </w:r>
      <w:r w:rsidRPr="006300B3">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Внести в </w:t>
      </w:r>
      <w:r w:rsidRPr="00F34450">
        <w:rPr>
          <w:rFonts w:ascii="Arial" w:eastAsia="Times New Roman" w:hAnsi="Arial" w:cs="Arial"/>
          <w:sz w:val="24"/>
          <w:szCs w:val="24"/>
          <w:lang w:eastAsia="ru-RU"/>
        </w:rPr>
        <w:t xml:space="preserve">Административный регламент осуществления муниципального </w:t>
      </w:r>
      <w:proofErr w:type="gramStart"/>
      <w:r w:rsidRPr="00F34450">
        <w:rPr>
          <w:rFonts w:ascii="Arial" w:eastAsia="Times New Roman" w:hAnsi="Arial" w:cs="Arial"/>
          <w:sz w:val="24"/>
          <w:szCs w:val="24"/>
          <w:lang w:eastAsia="ru-RU"/>
        </w:rPr>
        <w:t>контроля за</w:t>
      </w:r>
      <w:proofErr w:type="gramEnd"/>
      <w:r w:rsidRPr="00F34450">
        <w:rPr>
          <w:rFonts w:ascii="Arial" w:eastAsia="Times New Roman" w:hAnsi="Arial" w:cs="Arial"/>
          <w:sz w:val="24"/>
          <w:szCs w:val="24"/>
          <w:lang w:eastAsia="ru-RU"/>
        </w:rPr>
        <w:t xml:space="preserve"> сохранностью автомобильных дорог местного значения на территории </w:t>
      </w:r>
      <w:r w:rsidR="005263F8">
        <w:rPr>
          <w:rFonts w:ascii="Arial" w:eastAsia="Times New Roman" w:hAnsi="Arial" w:cs="Arial"/>
          <w:sz w:val="24"/>
          <w:szCs w:val="24"/>
          <w:lang w:eastAsia="ru-RU"/>
        </w:rPr>
        <w:t>Верхнемамонского</w:t>
      </w:r>
      <w:r>
        <w:rPr>
          <w:rFonts w:ascii="Arial" w:eastAsia="Times New Roman" w:hAnsi="Arial" w:cs="Arial"/>
          <w:sz w:val="24"/>
          <w:szCs w:val="24"/>
          <w:lang w:eastAsia="ru-RU"/>
        </w:rPr>
        <w:t xml:space="preserve"> </w:t>
      </w:r>
      <w:r w:rsidRPr="00F34450">
        <w:rPr>
          <w:rFonts w:ascii="Arial" w:eastAsia="Times New Roman" w:hAnsi="Arial" w:cs="Arial"/>
          <w:sz w:val="24"/>
          <w:szCs w:val="24"/>
          <w:lang w:eastAsia="ru-RU"/>
        </w:rPr>
        <w:t>сельского поселения</w:t>
      </w:r>
      <w:r>
        <w:rPr>
          <w:rFonts w:ascii="Arial" w:eastAsia="Times New Roman" w:hAnsi="Arial" w:cs="Arial"/>
          <w:sz w:val="24"/>
          <w:szCs w:val="24"/>
          <w:lang w:eastAsia="ru-RU"/>
        </w:rPr>
        <w:t>, утвержденный постановлени</w:t>
      </w:r>
      <w:r w:rsidR="005263F8">
        <w:rPr>
          <w:rFonts w:ascii="Arial" w:eastAsia="Times New Roman" w:hAnsi="Arial" w:cs="Arial"/>
          <w:sz w:val="24"/>
          <w:szCs w:val="24"/>
          <w:lang w:eastAsia="ru-RU"/>
        </w:rPr>
        <w:t>ем администрации Верхнемамонского</w:t>
      </w:r>
      <w:r>
        <w:rPr>
          <w:rFonts w:ascii="Arial" w:eastAsia="Times New Roman" w:hAnsi="Arial" w:cs="Arial"/>
          <w:sz w:val="24"/>
          <w:szCs w:val="24"/>
          <w:lang w:eastAsia="ru-RU"/>
        </w:rPr>
        <w:t xml:space="preserve"> сельского поселения от </w:t>
      </w:r>
      <w:r w:rsidRPr="00F34450">
        <w:rPr>
          <w:rFonts w:ascii="Arial" w:eastAsia="Times New Roman" w:hAnsi="Arial" w:cs="Arial"/>
          <w:sz w:val="24"/>
          <w:szCs w:val="24"/>
          <w:lang w:eastAsia="ru-RU"/>
        </w:rPr>
        <w:t xml:space="preserve">17.06.2014 № </w:t>
      </w:r>
      <w:r w:rsidR="005263F8">
        <w:rPr>
          <w:rFonts w:ascii="Arial" w:eastAsia="Times New Roman" w:hAnsi="Arial" w:cs="Arial"/>
          <w:sz w:val="24"/>
          <w:szCs w:val="24"/>
          <w:lang w:eastAsia="ru-RU"/>
        </w:rPr>
        <w:t>87</w:t>
      </w:r>
      <w:r>
        <w:rPr>
          <w:rFonts w:ascii="Arial" w:eastAsia="Times New Roman" w:hAnsi="Arial" w:cs="Arial"/>
          <w:sz w:val="24"/>
          <w:szCs w:val="24"/>
          <w:lang w:eastAsia="ru-RU"/>
        </w:rPr>
        <w:t xml:space="preserve"> следующие изменения и дополнения:</w:t>
      </w:r>
    </w:p>
    <w:p w:rsidR="00ED381F" w:rsidRPr="006300B3" w:rsidRDefault="00ED381F" w:rsidP="00ED381F">
      <w:pPr>
        <w:rPr>
          <w:rFonts w:ascii="Arial" w:hAnsi="Arial" w:cs="Arial"/>
          <w:sz w:val="24"/>
          <w:szCs w:val="24"/>
        </w:rPr>
      </w:pPr>
      <w:r>
        <w:rPr>
          <w:rFonts w:ascii="Arial" w:hAnsi="Arial" w:cs="Arial"/>
          <w:sz w:val="24"/>
          <w:szCs w:val="24"/>
        </w:rPr>
        <w:t xml:space="preserve">2.1. </w:t>
      </w:r>
      <w:r w:rsidRPr="006300B3">
        <w:rPr>
          <w:rFonts w:ascii="Arial" w:hAnsi="Arial" w:cs="Arial"/>
          <w:sz w:val="24"/>
          <w:szCs w:val="24"/>
        </w:rPr>
        <w:t>Подпункт 2.2.2 изложить в следующей редакции:</w:t>
      </w:r>
    </w:p>
    <w:p w:rsidR="00ED381F" w:rsidRPr="006300B3" w:rsidRDefault="00ED381F" w:rsidP="00ED381F">
      <w:pPr>
        <w:tabs>
          <w:tab w:val="left" w:pos="0"/>
        </w:tabs>
        <w:suppressAutoHyphens/>
        <w:adjustRightInd w:val="0"/>
        <w:outlineLvl w:val="1"/>
        <w:rPr>
          <w:rFonts w:ascii="Arial" w:hAnsi="Arial" w:cs="Arial"/>
          <w:sz w:val="24"/>
          <w:szCs w:val="24"/>
        </w:rPr>
      </w:pPr>
      <w:r w:rsidRPr="006300B3">
        <w:rPr>
          <w:rFonts w:ascii="Arial" w:eastAsia="Times New Roman" w:hAnsi="Arial" w:cs="Arial"/>
          <w:sz w:val="24"/>
          <w:szCs w:val="24"/>
          <w:lang w:eastAsia="ru-RU"/>
        </w:rPr>
        <w:t>«</w:t>
      </w:r>
      <w:r w:rsidRPr="00037EDE">
        <w:rPr>
          <w:rFonts w:ascii="Arial" w:eastAsia="Times New Roman" w:hAnsi="Arial" w:cs="Arial"/>
          <w:sz w:val="24"/>
          <w:szCs w:val="24"/>
          <w:lang w:eastAsia="ru-RU"/>
        </w:rPr>
        <w:t xml:space="preserve">2.2.2. </w:t>
      </w:r>
      <w:proofErr w:type="gramStart"/>
      <w:r w:rsidRPr="006300B3">
        <w:rPr>
          <w:rFonts w:ascii="Arial" w:hAnsi="Arial" w:cs="Arial"/>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6300B3">
        <w:rPr>
          <w:rFonts w:ascii="Arial" w:hAnsi="Arial" w:cs="Arial"/>
          <w:sz w:val="24"/>
          <w:szCs w:val="24"/>
        </w:rPr>
        <w:t>микропредприятий</w:t>
      </w:r>
      <w:proofErr w:type="spellEnd"/>
      <w:proofErr w:type="gramEnd"/>
      <w:r w:rsidRPr="006300B3">
        <w:rPr>
          <w:rFonts w:ascii="Arial" w:hAnsi="Arial" w:cs="Arial"/>
          <w:sz w:val="24"/>
          <w:szCs w:val="24"/>
        </w:rPr>
        <w:t xml:space="preserve"> н</w:t>
      </w:r>
      <w:r w:rsidR="005263F8">
        <w:rPr>
          <w:rFonts w:ascii="Arial" w:hAnsi="Arial" w:cs="Arial"/>
          <w:sz w:val="24"/>
          <w:szCs w:val="24"/>
        </w:rPr>
        <w:t>е более чем на пятнадцать часов</w:t>
      </w:r>
      <w:r w:rsidRPr="006300B3">
        <w:rPr>
          <w:rFonts w:ascii="Arial" w:hAnsi="Arial" w:cs="Arial"/>
          <w:sz w:val="24"/>
          <w:szCs w:val="24"/>
        </w:rPr>
        <w:t>»</w:t>
      </w:r>
      <w:r>
        <w:rPr>
          <w:rFonts w:ascii="Arial" w:hAnsi="Arial" w:cs="Arial"/>
          <w:sz w:val="24"/>
          <w:szCs w:val="24"/>
        </w:rPr>
        <w:t>.</w:t>
      </w:r>
    </w:p>
    <w:p w:rsidR="00ED381F" w:rsidRPr="006300B3" w:rsidRDefault="00ED381F" w:rsidP="00ED381F">
      <w:pPr>
        <w:tabs>
          <w:tab w:val="left" w:pos="0"/>
        </w:tabs>
        <w:suppressAutoHyphens/>
        <w:adjustRightInd w:val="0"/>
        <w:outlineLvl w:val="1"/>
        <w:rPr>
          <w:rFonts w:ascii="Arial" w:hAnsi="Arial" w:cs="Arial"/>
          <w:sz w:val="24"/>
          <w:szCs w:val="24"/>
        </w:rPr>
      </w:pPr>
      <w:r>
        <w:rPr>
          <w:rFonts w:ascii="Arial" w:hAnsi="Arial" w:cs="Arial"/>
          <w:sz w:val="24"/>
          <w:szCs w:val="24"/>
        </w:rPr>
        <w:t xml:space="preserve">2.2. </w:t>
      </w:r>
      <w:r w:rsidRPr="006300B3">
        <w:rPr>
          <w:rFonts w:ascii="Arial" w:hAnsi="Arial" w:cs="Arial"/>
          <w:sz w:val="24"/>
          <w:szCs w:val="24"/>
        </w:rPr>
        <w:t>Подпункт 3.2.1 изложить в следующей редакции:</w:t>
      </w:r>
    </w:p>
    <w:p w:rsidR="00ED381F" w:rsidRPr="006300B3" w:rsidRDefault="00ED381F" w:rsidP="00ED381F">
      <w:pPr>
        <w:autoSpaceDE w:val="0"/>
        <w:autoSpaceDN w:val="0"/>
        <w:adjustRightInd w:val="0"/>
        <w:ind w:firstLine="540"/>
        <w:rPr>
          <w:rFonts w:ascii="Arial" w:hAnsi="Arial" w:cs="Arial"/>
          <w:sz w:val="24"/>
          <w:szCs w:val="24"/>
        </w:rPr>
      </w:pPr>
      <w:r w:rsidRPr="006300B3">
        <w:rPr>
          <w:rFonts w:ascii="Arial" w:hAnsi="Arial" w:cs="Arial"/>
          <w:sz w:val="24"/>
          <w:szCs w:val="24"/>
        </w:rPr>
        <w:t xml:space="preserve">«3.2.1.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8" w:history="1">
        <w:r w:rsidRPr="006300B3">
          <w:rPr>
            <w:rFonts w:ascii="Arial" w:hAnsi="Arial" w:cs="Arial"/>
            <w:sz w:val="24"/>
            <w:szCs w:val="24"/>
          </w:rPr>
          <w:t>уведомлении</w:t>
        </w:r>
      </w:hyperlink>
      <w:r w:rsidRPr="006300B3">
        <w:rPr>
          <w:rFonts w:ascii="Arial" w:hAnsi="Arial" w:cs="Arial"/>
          <w:sz w:val="24"/>
          <w:szCs w:val="24"/>
        </w:rPr>
        <w:t xml:space="preserve"> о начале осуществления отдельных видов предпринимательской деятель</w:t>
      </w:r>
      <w:r w:rsidR="005263F8">
        <w:rPr>
          <w:rFonts w:ascii="Arial" w:hAnsi="Arial" w:cs="Arial"/>
          <w:sz w:val="24"/>
          <w:szCs w:val="24"/>
        </w:rPr>
        <w:t>ности, обязательным требованиям</w:t>
      </w:r>
      <w:r w:rsidRPr="006300B3">
        <w:rPr>
          <w:rFonts w:ascii="Arial" w:hAnsi="Arial" w:cs="Arial"/>
          <w:sz w:val="24"/>
          <w:szCs w:val="24"/>
        </w:rPr>
        <w:t>»</w:t>
      </w:r>
      <w:r>
        <w:rPr>
          <w:rFonts w:ascii="Arial" w:hAnsi="Arial" w:cs="Arial"/>
          <w:sz w:val="24"/>
          <w:szCs w:val="24"/>
        </w:rPr>
        <w:t>.</w:t>
      </w:r>
    </w:p>
    <w:p w:rsidR="00ED381F" w:rsidRPr="006300B3" w:rsidRDefault="00ED381F" w:rsidP="00ED381F">
      <w:pPr>
        <w:autoSpaceDE w:val="0"/>
        <w:autoSpaceDN w:val="0"/>
        <w:adjustRightInd w:val="0"/>
        <w:ind w:firstLine="540"/>
        <w:rPr>
          <w:rFonts w:ascii="Arial" w:hAnsi="Arial" w:cs="Arial"/>
          <w:sz w:val="24"/>
          <w:szCs w:val="24"/>
        </w:rPr>
      </w:pPr>
      <w:r>
        <w:rPr>
          <w:rFonts w:ascii="Arial" w:hAnsi="Arial" w:cs="Arial"/>
          <w:sz w:val="24"/>
          <w:szCs w:val="24"/>
        </w:rPr>
        <w:t xml:space="preserve">2.3. </w:t>
      </w:r>
      <w:r w:rsidRPr="006300B3">
        <w:rPr>
          <w:rFonts w:ascii="Arial" w:hAnsi="Arial" w:cs="Arial"/>
          <w:sz w:val="24"/>
          <w:szCs w:val="24"/>
        </w:rPr>
        <w:t>Дополнить подпунктом 3.3.14 следующего содержания:</w:t>
      </w:r>
    </w:p>
    <w:p w:rsidR="00ED381F" w:rsidRPr="006300B3" w:rsidRDefault="00ED381F" w:rsidP="00ED381F">
      <w:pPr>
        <w:autoSpaceDE w:val="0"/>
        <w:autoSpaceDN w:val="0"/>
        <w:adjustRightInd w:val="0"/>
        <w:ind w:firstLine="540"/>
        <w:rPr>
          <w:rFonts w:ascii="Arial" w:hAnsi="Arial" w:cs="Arial"/>
          <w:sz w:val="24"/>
          <w:szCs w:val="24"/>
        </w:rPr>
      </w:pPr>
      <w:r w:rsidRPr="006300B3">
        <w:rPr>
          <w:rFonts w:ascii="Arial" w:hAnsi="Arial" w:cs="Arial"/>
          <w:sz w:val="24"/>
          <w:szCs w:val="24"/>
        </w:rPr>
        <w:t>«3.3.14. В случае</w:t>
      </w:r>
      <w:proofErr w:type="gramStart"/>
      <w:r w:rsidRPr="006300B3">
        <w:rPr>
          <w:rFonts w:ascii="Arial" w:hAnsi="Arial" w:cs="Arial"/>
          <w:sz w:val="24"/>
          <w:szCs w:val="24"/>
        </w:rPr>
        <w:t>,</w:t>
      </w:r>
      <w:proofErr w:type="gramEnd"/>
      <w:r w:rsidRPr="006300B3">
        <w:rPr>
          <w:rFonts w:ascii="Arial" w:hAnsi="Arial" w:cs="Arial"/>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w:t>
      </w:r>
      <w:r w:rsidR="005263F8">
        <w:rPr>
          <w:rFonts w:ascii="Arial" w:hAnsi="Arial" w:cs="Arial"/>
          <w:sz w:val="24"/>
          <w:szCs w:val="24"/>
        </w:rPr>
        <w:t>ципального контроля предписания</w:t>
      </w:r>
      <w:r w:rsidRPr="006300B3">
        <w:rPr>
          <w:rFonts w:ascii="Arial" w:hAnsi="Arial" w:cs="Arial"/>
          <w:sz w:val="24"/>
          <w:szCs w:val="24"/>
        </w:rPr>
        <w:t>»</w:t>
      </w:r>
      <w:r>
        <w:rPr>
          <w:rFonts w:ascii="Arial" w:hAnsi="Arial" w:cs="Arial"/>
          <w:sz w:val="24"/>
          <w:szCs w:val="24"/>
        </w:rPr>
        <w:t>.</w:t>
      </w:r>
    </w:p>
    <w:p w:rsidR="00ED381F" w:rsidRPr="006300B3" w:rsidRDefault="00ED381F" w:rsidP="00ED381F">
      <w:pPr>
        <w:tabs>
          <w:tab w:val="left" w:pos="0"/>
        </w:tabs>
        <w:suppressAutoHyphens/>
        <w:adjustRightInd w:val="0"/>
        <w:outlineLvl w:val="1"/>
        <w:rPr>
          <w:rFonts w:ascii="Arial" w:hAnsi="Arial" w:cs="Arial"/>
          <w:sz w:val="24"/>
          <w:szCs w:val="24"/>
        </w:rPr>
      </w:pPr>
      <w:r>
        <w:rPr>
          <w:rFonts w:ascii="Arial" w:hAnsi="Arial" w:cs="Arial"/>
          <w:sz w:val="24"/>
          <w:szCs w:val="24"/>
        </w:rPr>
        <w:t xml:space="preserve">2.4. </w:t>
      </w:r>
      <w:r w:rsidRPr="006300B3">
        <w:rPr>
          <w:rFonts w:ascii="Arial" w:hAnsi="Arial" w:cs="Arial"/>
          <w:sz w:val="24"/>
          <w:szCs w:val="24"/>
        </w:rPr>
        <w:t>Подпункт 3.6.8 изложить в следующей редакции:</w:t>
      </w:r>
    </w:p>
    <w:p w:rsidR="00ED381F" w:rsidRPr="006300B3" w:rsidRDefault="00ED381F" w:rsidP="00ED381F">
      <w:pPr>
        <w:autoSpaceDE w:val="0"/>
        <w:autoSpaceDN w:val="0"/>
        <w:adjustRightInd w:val="0"/>
        <w:ind w:firstLine="540"/>
        <w:rPr>
          <w:rFonts w:ascii="Arial" w:hAnsi="Arial" w:cs="Arial"/>
          <w:sz w:val="24"/>
          <w:szCs w:val="24"/>
        </w:rPr>
      </w:pPr>
      <w:r w:rsidRPr="006300B3">
        <w:rPr>
          <w:rFonts w:ascii="Arial" w:hAnsi="Arial" w:cs="Arial"/>
          <w:sz w:val="24"/>
          <w:szCs w:val="24"/>
        </w:rPr>
        <w:t xml:space="preserve">«3.6.8. Юридические лица, индивидуальные предприниматели вправе вести журнал учета проверок по </w:t>
      </w:r>
      <w:hyperlink r:id="rId9" w:history="1">
        <w:r w:rsidRPr="006300B3">
          <w:rPr>
            <w:rFonts w:ascii="Arial" w:hAnsi="Arial" w:cs="Arial"/>
            <w:sz w:val="24"/>
            <w:szCs w:val="24"/>
          </w:rPr>
          <w:t>типовой форме</w:t>
        </w:r>
      </w:hyperlink>
      <w:r w:rsidRPr="006300B3">
        <w:rPr>
          <w:rFonts w:ascii="Arial" w:hAnsi="Arial" w:cs="Arial"/>
          <w:sz w:val="24"/>
          <w:szCs w:val="24"/>
        </w:rPr>
        <w:t>, установленной федеральным органом исполнительной власти, уполномоченным Прав</w:t>
      </w:r>
      <w:r w:rsidR="005263F8">
        <w:rPr>
          <w:rFonts w:ascii="Arial" w:hAnsi="Arial" w:cs="Arial"/>
          <w:sz w:val="24"/>
          <w:szCs w:val="24"/>
        </w:rPr>
        <w:t>ительством Российской Федерации</w:t>
      </w:r>
      <w:r w:rsidRPr="006300B3">
        <w:rPr>
          <w:rFonts w:ascii="Arial" w:hAnsi="Arial" w:cs="Arial"/>
          <w:sz w:val="24"/>
          <w:szCs w:val="24"/>
        </w:rPr>
        <w:t>»</w:t>
      </w:r>
      <w:r>
        <w:rPr>
          <w:rFonts w:ascii="Arial" w:hAnsi="Arial" w:cs="Arial"/>
          <w:sz w:val="24"/>
          <w:szCs w:val="24"/>
        </w:rPr>
        <w:t>.</w:t>
      </w:r>
    </w:p>
    <w:p w:rsidR="00F34450" w:rsidRDefault="00F34450" w:rsidP="00F34450">
      <w:pPr>
        <w:widowControl w:val="0"/>
        <w:adjustRightInd w:val="0"/>
        <w:rPr>
          <w:rFonts w:ascii="Arial" w:eastAsia="Times New Roman" w:hAnsi="Arial" w:cs="Arial"/>
          <w:sz w:val="24"/>
          <w:szCs w:val="24"/>
          <w:lang w:eastAsia="ru-RU"/>
        </w:rPr>
      </w:pPr>
    </w:p>
    <w:p w:rsidR="00F34450" w:rsidRPr="006300B3" w:rsidRDefault="00F34450" w:rsidP="00F34450">
      <w:pPr>
        <w:rPr>
          <w:rFonts w:ascii="Arial" w:eastAsia="Times New Roman" w:hAnsi="Arial" w:cs="Arial"/>
          <w:sz w:val="24"/>
          <w:szCs w:val="24"/>
          <w:lang w:eastAsia="ru-RU"/>
        </w:rPr>
      </w:pPr>
      <w:r w:rsidRPr="006300B3">
        <w:rPr>
          <w:rFonts w:ascii="Arial" w:eastAsia="Times New Roman" w:hAnsi="Arial" w:cs="Arial"/>
          <w:sz w:val="24"/>
          <w:szCs w:val="24"/>
          <w:lang w:eastAsia="ru-RU"/>
        </w:rPr>
        <w:t xml:space="preserve">3. Опубликовать настоящее постановление в официальном периодическом печатном издании «Информационный бюллетень </w:t>
      </w:r>
      <w:r w:rsidR="005263F8">
        <w:rPr>
          <w:rFonts w:ascii="Arial" w:eastAsia="Times New Roman" w:hAnsi="Arial" w:cs="Arial"/>
          <w:sz w:val="24"/>
          <w:szCs w:val="24"/>
          <w:lang w:eastAsia="ru-RU"/>
        </w:rPr>
        <w:t>Верхнемамонского</w:t>
      </w:r>
      <w:r>
        <w:rPr>
          <w:rFonts w:ascii="Arial" w:eastAsia="Times New Roman" w:hAnsi="Arial" w:cs="Arial"/>
          <w:sz w:val="24"/>
          <w:szCs w:val="24"/>
          <w:lang w:eastAsia="ru-RU"/>
        </w:rPr>
        <w:t xml:space="preserve"> </w:t>
      </w:r>
      <w:r w:rsidRPr="006300B3">
        <w:rPr>
          <w:rFonts w:ascii="Arial" w:eastAsia="Times New Roman" w:hAnsi="Arial" w:cs="Arial"/>
          <w:sz w:val="24"/>
          <w:szCs w:val="24"/>
          <w:lang w:eastAsia="ru-RU"/>
        </w:rPr>
        <w:t>сельского поселения Верхнемамонского муниципального района Воронежской области».</w:t>
      </w:r>
    </w:p>
    <w:p w:rsidR="00F34450" w:rsidRPr="006300B3" w:rsidRDefault="00F34450" w:rsidP="00F34450">
      <w:pPr>
        <w:tabs>
          <w:tab w:val="left" w:pos="6614"/>
        </w:tabs>
        <w:rPr>
          <w:rFonts w:ascii="Arial" w:eastAsia="Times New Roman" w:hAnsi="Arial" w:cs="Arial"/>
          <w:sz w:val="24"/>
          <w:szCs w:val="24"/>
          <w:lang w:eastAsia="ru-RU"/>
        </w:rPr>
      </w:pPr>
      <w:r w:rsidRPr="006300B3">
        <w:rPr>
          <w:rFonts w:ascii="Arial" w:eastAsia="Times New Roman" w:hAnsi="Arial" w:cs="Arial"/>
          <w:sz w:val="24"/>
          <w:szCs w:val="24"/>
          <w:lang w:eastAsia="ru-RU"/>
        </w:rPr>
        <w:t>4. Настоящее постановление вступает в силу с момента его официального опубликования.</w:t>
      </w:r>
    </w:p>
    <w:p w:rsidR="00F34450" w:rsidRDefault="00F34450" w:rsidP="00F34450">
      <w:pPr>
        <w:rPr>
          <w:rFonts w:ascii="Arial" w:eastAsia="Times New Roman" w:hAnsi="Arial" w:cs="Arial"/>
          <w:sz w:val="24"/>
          <w:szCs w:val="24"/>
          <w:lang w:eastAsia="ru-RU"/>
        </w:rPr>
      </w:pPr>
      <w:r w:rsidRPr="006300B3">
        <w:rPr>
          <w:rFonts w:ascii="Arial" w:eastAsia="Times New Roman" w:hAnsi="Arial" w:cs="Arial"/>
          <w:sz w:val="24"/>
          <w:szCs w:val="24"/>
          <w:lang w:eastAsia="ru-RU"/>
        </w:rPr>
        <w:t xml:space="preserve">5. </w:t>
      </w:r>
      <w:proofErr w:type="gramStart"/>
      <w:r w:rsidRPr="006300B3">
        <w:rPr>
          <w:rFonts w:ascii="Arial" w:eastAsia="Times New Roman" w:hAnsi="Arial" w:cs="Arial"/>
          <w:sz w:val="24"/>
          <w:szCs w:val="24"/>
          <w:lang w:eastAsia="ru-RU"/>
        </w:rPr>
        <w:t>Контроль за</w:t>
      </w:r>
      <w:proofErr w:type="gramEnd"/>
      <w:r w:rsidRPr="006300B3">
        <w:rPr>
          <w:rFonts w:ascii="Arial" w:eastAsia="Times New Roman" w:hAnsi="Arial" w:cs="Arial"/>
          <w:sz w:val="24"/>
          <w:szCs w:val="24"/>
          <w:lang w:eastAsia="ru-RU"/>
        </w:rPr>
        <w:t xml:space="preserve"> исполнением настоящего постановления оставляю за собой.</w:t>
      </w:r>
    </w:p>
    <w:p w:rsidR="005263F8" w:rsidRDefault="005263F8" w:rsidP="00F34450">
      <w:pPr>
        <w:rPr>
          <w:rFonts w:ascii="Arial" w:eastAsia="Times New Roman" w:hAnsi="Arial" w:cs="Arial"/>
          <w:sz w:val="24"/>
          <w:szCs w:val="24"/>
          <w:lang w:eastAsia="ru-RU"/>
        </w:rPr>
      </w:pPr>
    </w:p>
    <w:p w:rsidR="005263F8" w:rsidRPr="006300B3" w:rsidRDefault="005263F8" w:rsidP="00F34450">
      <w:pPr>
        <w:rPr>
          <w:rFonts w:ascii="Arial" w:eastAsia="Times New Roman" w:hAnsi="Arial" w:cs="Arial"/>
          <w:sz w:val="24"/>
          <w:szCs w:val="24"/>
          <w:lang w:eastAsia="ru-RU"/>
        </w:rPr>
      </w:pPr>
    </w:p>
    <w:p w:rsidR="00F34450" w:rsidRPr="006300B3" w:rsidRDefault="00F34450" w:rsidP="00F34450">
      <w:pPr>
        <w:suppressAutoHyphens/>
        <w:adjustRightInd w:val="0"/>
        <w:rPr>
          <w:rFonts w:ascii="Arial" w:eastAsia="Times New Roman" w:hAnsi="Arial" w:cs="Arial"/>
          <w:sz w:val="24"/>
          <w:szCs w:val="24"/>
          <w:lang w:eastAsia="ru-RU"/>
        </w:rPr>
      </w:pPr>
    </w:p>
    <w:p w:rsidR="005263F8" w:rsidRDefault="00F34450" w:rsidP="00F34450">
      <w:pPr>
        <w:suppressAutoHyphens/>
        <w:adjustRightInd w:val="0"/>
        <w:rPr>
          <w:rFonts w:ascii="Arial" w:eastAsia="Times New Roman" w:hAnsi="Arial" w:cs="Arial"/>
          <w:b/>
          <w:sz w:val="24"/>
          <w:szCs w:val="24"/>
          <w:lang w:eastAsia="ru-RU"/>
        </w:rPr>
      </w:pPr>
      <w:r w:rsidRPr="00ED381F">
        <w:rPr>
          <w:rFonts w:ascii="Arial" w:eastAsia="Times New Roman" w:hAnsi="Arial" w:cs="Arial"/>
          <w:b/>
          <w:sz w:val="24"/>
          <w:szCs w:val="24"/>
          <w:lang w:eastAsia="ru-RU"/>
        </w:rPr>
        <w:t xml:space="preserve">Глава </w:t>
      </w:r>
      <w:r w:rsidR="005263F8">
        <w:rPr>
          <w:rFonts w:ascii="Arial" w:eastAsia="Times New Roman" w:hAnsi="Arial" w:cs="Arial"/>
          <w:b/>
          <w:sz w:val="24"/>
          <w:szCs w:val="24"/>
          <w:lang w:eastAsia="ru-RU"/>
        </w:rPr>
        <w:t>Верхнемамонского</w:t>
      </w:r>
    </w:p>
    <w:p w:rsidR="00037EDE" w:rsidRPr="00ED381F" w:rsidRDefault="00F34450" w:rsidP="00F34450">
      <w:pPr>
        <w:suppressAutoHyphens/>
        <w:adjustRightInd w:val="0"/>
        <w:rPr>
          <w:rFonts w:ascii="Arial" w:eastAsia="Times New Roman" w:hAnsi="Arial" w:cs="Arial"/>
          <w:b/>
          <w:sz w:val="24"/>
          <w:szCs w:val="24"/>
          <w:lang w:eastAsia="ru-RU"/>
        </w:rPr>
      </w:pPr>
      <w:r w:rsidRPr="00ED381F">
        <w:rPr>
          <w:rFonts w:ascii="Arial" w:eastAsia="Times New Roman" w:hAnsi="Arial" w:cs="Arial"/>
          <w:b/>
          <w:sz w:val="24"/>
          <w:szCs w:val="24"/>
          <w:lang w:eastAsia="ru-RU"/>
        </w:rPr>
        <w:t xml:space="preserve">сельского поселения                               </w:t>
      </w:r>
      <w:r w:rsidR="005263F8">
        <w:rPr>
          <w:rFonts w:ascii="Arial" w:eastAsia="Times New Roman" w:hAnsi="Arial" w:cs="Arial"/>
          <w:b/>
          <w:sz w:val="24"/>
          <w:szCs w:val="24"/>
          <w:lang w:eastAsia="ru-RU"/>
        </w:rPr>
        <w:t xml:space="preserve">                 В.И.Сайгаков</w:t>
      </w:r>
    </w:p>
    <w:sectPr w:rsidR="00037EDE" w:rsidRPr="00ED381F" w:rsidSect="00EC15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7EDE"/>
    <w:rsid w:val="00037EDE"/>
    <w:rsid w:val="002F1754"/>
    <w:rsid w:val="003E44DB"/>
    <w:rsid w:val="00416A1B"/>
    <w:rsid w:val="00522C49"/>
    <w:rsid w:val="005263F8"/>
    <w:rsid w:val="006300B3"/>
    <w:rsid w:val="00C93E1F"/>
    <w:rsid w:val="00DF343B"/>
    <w:rsid w:val="00EC15A0"/>
    <w:rsid w:val="00EC5BA4"/>
    <w:rsid w:val="00ED381F"/>
    <w:rsid w:val="00F34450"/>
    <w:rsid w:val="00F92E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5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300B3"/>
    <w:rPr>
      <w:strike w:val="0"/>
      <w:dstrike w:val="0"/>
      <w:color w:val="0000FF"/>
      <w:u w:val="none"/>
      <w:effect w:val="none"/>
    </w:rPr>
  </w:style>
  <w:style w:type="character" w:customStyle="1" w:styleId="2">
    <w:name w:val="2Название Знак"/>
    <w:basedOn w:val="a0"/>
    <w:link w:val="20"/>
    <w:semiHidden/>
    <w:locked/>
    <w:rsid w:val="006300B3"/>
    <w:rPr>
      <w:rFonts w:ascii="Arial" w:hAnsi="Arial" w:cs="Arial"/>
      <w:b/>
      <w:lang w:eastAsia="ar-SA"/>
    </w:rPr>
  </w:style>
  <w:style w:type="paragraph" w:customStyle="1" w:styleId="20">
    <w:name w:val="2Название"/>
    <w:basedOn w:val="a"/>
    <w:link w:val="2"/>
    <w:semiHidden/>
    <w:qFormat/>
    <w:rsid w:val="006300B3"/>
    <w:pPr>
      <w:jc w:val="center"/>
    </w:pPr>
    <w:rPr>
      <w:rFonts w:ascii="Arial" w:hAnsi="Arial" w:cs="Arial"/>
      <w:b/>
      <w:lang w:eastAsia="ar-SA"/>
    </w:rPr>
  </w:style>
  <w:style w:type="paragraph" w:customStyle="1" w:styleId="Title">
    <w:name w:val="Title!Название НПА"/>
    <w:basedOn w:val="a"/>
    <w:uiPriority w:val="99"/>
    <w:semiHidden/>
    <w:rsid w:val="006300B3"/>
    <w:pPr>
      <w:spacing w:before="240" w:after="60"/>
      <w:jc w:val="center"/>
      <w:outlineLvl w:val="0"/>
    </w:pPr>
    <w:rPr>
      <w:rFonts w:ascii="Arial" w:eastAsia="Times New Roman" w:hAnsi="Arial" w:cs="Arial"/>
      <w:b/>
      <w:bCs/>
      <w:kern w:val="28"/>
      <w:sz w:val="32"/>
      <w:szCs w:val="32"/>
      <w:lang w:eastAsia="ru-RU"/>
    </w:rPr>
  </w:style>
  <w:style w:type="paragraph" w:styleId="a4">
    <w:name w:val="List Paragraph"/>
    <w:basedOn w:val="a"/>
    <w:uiPriority w:val="34"/>
    <w:qFormat/>
    <w:rsid w:val="00F344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300B3"/>
    <w:rPr>
      <w:strike w:val="0"/>
      <w:dstrike w:val="0"/>
      <w:color w:val="0000FF"/>
      <w:u w:val="none"/>
      <w:effect w:val="none"/>
    </w:rPr>
  </w:style>
  <w:style w:type="character" w:customStyle="1" w:styleId="2">
    <w:name w:val="2Название Знак"/>
    <w:basedOn w:val="a0"/>
    <w:link w:val="20"/>
    <w:semiHidden/>
    <w:locked/>
    <w:rsid w:val="006300B3"/>
    <w:rPr>
      <w:rFonts w:ascii="Arial" w:hAnsi="Arial" w:cs="Arial"/>
      <w:b/>
      <w:lang w:eastAsia="ar-SA"/>
    </w:rPr>
  </w:style>
  <w:style w:type="paragraph" w:customStyle="1" w:styleId="20">
    <w:name w:val="2Название"/>
    <w:basedOn w:val="a"/>
    <w:link w:val="2"/>
    <w:semiHidden/>
    <w:qFormat/>
    <w:rsid w:val="006300B3"/>
    <w:pPr>
      <w:jc w:val="center"/>
    </w:pPr>
    <w:rPr>
      <w:rFonts w:ascii="Arial" w:hAnsi="Arial" w:cs="Arial"/>
      <w:b/>
      <w:lang w:eastAsia="ar-SA"/>
    </w:rPr>
  </w:style>
  <w:style w:type="paragraph" w:customStyle="1" w:styleId="Title">
    <w:name w:val="Title!Название НПА"/>
    <w:basedOn w:val="a"/>
    <w:uiPriority w:val="99"/>
    <w:semiHidden/>
    <w:rsid w:val="006300B3"/>
    <w:pPr>
      <w:spacing w:before="240" w:after="60"/>
      <w:jc w:val="center"/>
      <w:outlineLvl w:val="0"/>
    </w:pPr>
    <w:rPr>
      <w:rFonts w:ascii="Arial" w:eastAsia="Times New Roman" w:hAnsi="Arial" w:cs="Arial"/>
      <w:b/>
      <w:bCs/>
      <w:kern w:val="28"/>
      <w:sz w:val="32"/>
      <w:szCs w:val="32"/>
      <w:lang w:eastAsia="ru-RU"/>
    </w:rPr>
  </w:style>
  <w:style w:type="paragraph" w:styleId="a4">
    <w:name w:val="List Paragraph"/>
    <w:basedOn w:val="a"/>
    <w:uiPriority w:val="34"/>
    <w:qFormat/>
    <w:rsid w:val="00F34450"/>
    <w:pPr>
      <w:ind w:left="720"/>
      <w:contextualSpacing/>
    </w:pPr>
  </w:style>
</w:styles>
</file>

<file path=word/webSettings.xml><?xml version="1.0" encoding="utf-8"?>
<w:webSettings xmlns:r="http://schemas.openxmlformats.org/officeDocument/2006/relationships" xmlns:w="http://schemas.openxmlformats.org/wordprocessingml/2006/main">
  <w:divs>
    <w:div w:id="1201018941">
      <w:bodyDiv w:val="1"/>
      <w:marLeft w:val="0"/>
      <w:marRight w:val="0"/>
      <w:marTop w:val="0"/>
      <w:marBottom w:val="0"/>
      <w:divBdr>
        <w:top w:val="none" w:sz="0" w:space="0" w:color="auto"/>
        <w:left w:val="none" w:sz="0" w:space="0" w:color="auto"/>
        <w:bottom w:val="none" w:sz="0" w:space="0" w:color="auto"/>
        <w:right w:val="none" w:sz="0" w:space="0" w:color="auto"/>
      </w:divBdr>
    </w:div>
    <w:div w:id="1831142481">
      <w:bodyDiv w:val="1"/>
      <w:marLeft w:val="0"/>
      <w:marRight w:val="0"/>
      <w:marTop w:val="0"/>
      <w:marBottom w:val="0"/>
      <w:divBdr>
        <w:top w:val="none" w:sz="0" w:space="0" w:color="auto"/>
        <w:left w:val="none" w:sz="0" w:space="0" w:color="auto"/>
        <w:bottom w:val="none" w:sz="0" w:space="0" w:color="auto"/>
        <w:right w:val="none" w:sz="0" w:space="0" w:color="auto"/>
      </w:divBdr>
    </w:div>
    <w:div w:id="18995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684F01147888C10194422E4BF0933E46633EA47A68C5B18F8940DF8C2183FC50A3B7462652FF95I2YFG" TargetMode="External"/><Relationship Id="rId3" Type="http://schemas.openxmlformats.org/officeDocument/2006/relationships/webSettings" Target="webSettings.xml"/><Relationship Id="rId7" Type="http://schemas.openxmlformats.org/officeDocument/2006/relationships/hyperlink" Target="consultantplus://offline/ref=7201B81C8EF81E2CC18DBA231065FAD717488A94E45C1B260642560B9CF749A423C0AE8AAE0F5E9Cd2d0G"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9684F01147888C10194422E4BF0933E46633EA47A68C5B18F8940DF8C2183FC50A3B7462652FF95I2YFG" TargetMode="External"/><Relationship Id="rId11" Type="http://schemas.openxmlformats.org/officeDocument/2006/relationships/theme" Target="theme/theme1.xml"/><Relationship Id="rId5" Type="http://schemas.openxmlformats.org/officeDocument/2006/relationships/hyperlink" Target="consultantplus://offline/ref=AFC54015703C1D9AE9BF3EA5EA6FFCF6C0517A3E81A8A80BC9E39969BD911F1960E91379p8S8K" TargetMode="External"/><Relationship Id="rId10" Type="http://schemas.openxmlformats.org/officeDocument/2006/relationships/fontTable" Target="fontTable.xml"/><Relationship Id="rId4" Type="http://schemas.openxmlformats.org/officeDocument/2006/relationships/hyperlink" Target="consultantplus://offline/ref=AFC54015703C1D9AE9BF3EA5EA6FFCF6C0517E3485A4A80BC9E39969BD911F1960E913728Cp7SBK" TargetMode="External"/><Relationship Id="rId9" Type="http://schemas.openxmlformats.org/officeDocument/2006/relationships/hyperlink" Target="consultantplus://offline/ref=7201B81C8EF81E2CC18DBA231065FAD717488A94E45C1B260642560B9CF749A423C0AE8AAE0F5E9Cd2d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898</Words>
  <Characters>5122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User</cp:lastModifiedBy>
  <cp:revision>11</cp:revision>
  <dcterms:created xsi:type="dcterms:W3CDTF">2015-02-09T06:16:00Z</dcterms:created>
  <dcterms:modified xsi:type="dcterms:W3CDTF">2015-04-14T07:32:00Z</dcterms:modified>
</cp:coreProperties>
</file>