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02" w:rsidRDefault="0096369F" w:rsidP="00B32A02">
      <w:pPr>
        <w:pStyle w:val="afb"/>
        <w:spacing w:before="0" w:line="240" w:lineRule="auto"/>
        <w:ind w:right="-850"/>
        <w:rPr>
          <w:rFonts w:ascii="Times New Roman" w:hAnsi="Times New Roman"/>
          <w:b w:val="0"/>
          <w:bCs w:val="0"/>
          <w:sz w:val="24"/>
        </w:rPr>
      </w:pPr>
      <w:r w:rsidRPr="00B711AE">
        <w:object w:dxaOrig="10324" w:dyaOrig="15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1007.25pt" o:ole="">
            <v:imagedata r:id="rId7" o:title=""/>
          </v:shape>
          <o:OLEObject Type="Embed" ProgID="Word.Document.12" ShapeID="_x0000_i1025" DrawAspect="Content" ObjectID="_1551859335" r:id="rId8"/>
        </w:object>
      </w:r>
    </w:p>
    <w:sdt>
      <w:sdtPr>
        <w:rPr>
          <w:rFonts w:ascii="Times New Roman" w:eastAsiaTheme="minorHAnsi" w:hAnsi="Times New Roman" w:cstheme="minorBidi"/>
          <w:b w:val="0"/>
          <w:bCs w:val="0"/>
          <w:color w:val="auto"/>
          <w:sz w:val="24"/>
          <w:szCs w:val="22"/>
        </w:rPr>
        <w:id w:val="21752738"/>
        <w:docPartObj>
          <w:docPartGallery w:val="Table of Contents"/>
          <w:docPartUnique/>
        </w:docPartObj>
      </w:sdtPr>
      <w:sdtContent>
        <w:p w:rsidR="00B711AE" w:rsidRPr="00B32A02" w:rsidRDefault="00B711AE" w:rsidP="00B32A02">
          <w:pPr>
            <w:pStyle w:val="afb"/>
            <w:spacing w:before="0" w:line="240" w:lineRule="auto"/>
            <w:ind w:right="-850"/>
            <w:rPr>
              <w:rFonts w:ascii="Times New Roman" w:hAnsi="Times New Roman"/>
              <w:b w:val="0"/>
              <w:bCs w:val="0"/>
              <w:sz w:val="24"/>
            </w:rPr>
          </w:pPr>
          <w:r>
            <w:t>Оглавление</w:t>
          </w:r>
        </w:p>
        <w:p w:rsidR="00B711AE" w:rsidRDefault="00DE7775" w:rsidP="00B711AE">
          <w:pPr>
            <w:pStyle w:val="21"/>
            <w:rPr>
              <w:rFonts w:asciiTheme="minorHAnsi" w:eastAsiaTheme="minorEastAsia" w:hAnsiTheme="minorHAnsi"/>
              <w:noProof/>
              <w:sz w:val="22"/>
              <w:lang w:eastAsia="ru-RU"/>
            </w:rPr>
          </w:pPr>
          <w:r>
            <w:fldChar w:fldCharType="begin"/>
          </w:r>
          <w:r w:rsidR="00B711AE">
            <w:instrText xml:space="preserve"> TOC \o "1-3" \h \z \u </w:instrText>
          </w:r>
          <w:r>
            <w:fldChar w:fldCharType="separate"/>
          </w:r>
          <w:hyperlink w:anchor="_Toc477783967" w:history="1">
            <w:r w:rsidR="00B711AE" w:rsidRPr="0017166B">
              <w:rPr>
                <w:rStyle w:val="af1"/>
                <w:rFonts w:cs="Times New Roman"/>
                <w:noProof/>
              </w:rPr>
              <w:t>ВВЕДЕНИЕ</w:t>
            </w:r>
            <w:r w:rsidR="00B711AE">
              <w:rPr>
                <w:noProof/>
                <w:webHidden/>
              </w:rPr>
              <w:tab/>
            </w:r>
            <w:r>
              <w:rPr>
                <w:noProof/>
                <w:webHidden/>
              </w:rPr>
              <w:fldChar w:fldCharType="begin"/>
            </w:r>
            <w:r w:rsidR="00B711AE">
              <w:rPr>
                <w:noProof/>
                <w:webHidden/>
              </w:rPr>
              <w:instrText xml:space="preserve"> PAGEREF _Toc477783967 \h </w:instrText>
            </w:r>
            <w:r>
              <w:rPr>
                <w:noProof/>
                <w:webHidden/>
              </w:rPr>
            </w:r>
            <w:r>
              <w:rPr>
                <w:noProof/>
                <w:webHidden/>
              </w:rPr>
              <w:fldChar w:fldCharType="separate"/>
            </w:r>
            <w:r w:rsidR="00B711AE">
              <w:rPr>
                <w:noProof/>
                <w:webHidden/>
              </w:rPr>
              <w:t>7</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68" w:history="1">
            <w:r w:rsidR="00B711AE" w:rsidRPr="0017166B">
              <w:rPr>
                <w:rStyle w:val="af1"/>
                <w:rFonts w:eastAsia="TimesNewRomanPS-BoldMT" w:cs="Times New Roman"/>
                <w:noProof/>
              </w:rPr>
              <w:t>1.</w:t>
            </w:r>
            <w:r w:rsidR="00B711AE">
              <w:rPr>
                <w:rFonts w:asciiTheme="minorHAnsi" w:eastAsiaTheme="minorEastAsia" w:hAnsiTheme="minorHAnsi"/>
                <w:noProof/>
                <w:sz w:val="22"/>
                <w:lang w:eastAsia="ru-RU"/>
              </w:rPr>
              <w:tab/>
            </w:r>
            <w:r w:rsidR="00B711AE" w:rsidRPr="0017166B">
              <w:rPr>
                <w:rStyle w:val="af1"/>
                <w:rFonts w:eastAsia="TimesNewRomanPS-BoldMT" w:cs="Times New Roman"/>
                <w:noProof/>
              </w:rPr>
              <w:t>ОБЩИЕ СВЕДЕНИЯ</w:t>
            </w:r>
            <w:r w:rsidR="00B711AE">
              <w:rPr>
                <w:noProof/>
                <w:webHidden/>
              </w:rPr>
              <w:tab/>
            </w:r>
            <w:r>
              <w:rPr>
                <w:noProof/>
                <w:webHidden/>
              </w:rPr>
              <w:fldChar w:fldCharType="begin"/>
            </w:r>
            <w:r w:rsidR="00B711AE">
              <w:rPr>
                <w:noProof/>
                <w:webHidden/>
              </w:rPr>
              <w:instrText xml:space="preserve"> PAGEREF _Toc477783968 \h </w:instrText>
            </w:r>
            <w:r>
              <w:rPr>
                <w:noProof/>
                <w:webHidden/>
              </w:rPr>
            </w:r>
            <w:r>
              <w:rPr>
                <w:noProof/>
                <w:webHidden/>
              </w:rPr>
              <w:fldChar w:fldCharType="separate"/>
            </w:r>
            <w:r w:rsidR="00B711AE">
              <w:rPr>
                <w:noProof/>
                <w:webHidden/>
              </w:rPr>
              <w:t>8</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69" w:history="1">
            <w:r w:rsidR="00B711AE" w:rsidRPr="0017166B">
              <w:rPr>
                <w:rStyle w:val="af1"/>
                <w:rFonts w:eastAsia="TimesNewRomanPS-BoldMT" w:cs="Times New Roman"/>
                <w:noProof/>
              </w:rPr>
              <w:t>Общие сведения о   Дьяченковском сельском поселении</w:t>
            </w:r>
            <w:r w:rsidR="00B711AE">
              <w:rPr>
                <w:noProof/>
                <w:webHidden/>
              </w:rPr>
              <w:tab/>
            </w:r>
            <w:r>
              <w:rPr>
                <w:noProof/>
                <w:webHidden/>
              </w:rPr>
              <w:fldChar w:fldCharType="begin"/>
            </w:r>
            <w:r w:rsidR="00B711AE">
              <w:rPr>
                <w:noProof/>
                <w:webHidden/>
              </w:rPr>
              <w:instrText xml:space="preserve"> PAGEREF _Toc477783969 \h </w:instrText>
            </w:r>
            <w:r>
              <w:rPr>
                <w:noProof/>
                <w:webHidden/>
              </w:rPr>
            </w:r>
            <w:r>
              <w:rPr>
                <w:noProof/>
                <w:webHidden/>
              </w:rPr>
              <w:fldChar w:fldCharType="separate"/>
            </w:r>
            <w:r w:rsidR="00B711AE">
              <w:rPr>
                <w:noProof/>
                <w:webHidden/>
              </w:rPr>
              <w:t>8</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70" w:history="1">
            <w:r w:rsidR="00B711AE" w:rsidRPr="0017166B">
              <w:rPr>
                <w:rStyle w:val="af1"/>
                <w:rFonts w:cs="Times New Roman"/>
                <w:noProof/>
              </w:rPr>
              <w:t>2.</w:t>
            </w:r>
            <w:r w:rsidR="00B711AE">
              <w:rPr>
                <w:rFonts w:asciiTheme="minorHAnsi" w:eastAsiaTheme="minorEastAsia" w:hAnsiTheme="minorHAnsi"/>
                <w:noProof/>
                <w:sz w:val="22"/>
                <w:lang w:eastAsia="ru-RU"/>
              </w:rPr>
              <w:tab/>
            </w:r>
            <w:r w:rsidR="00B711AE" w:rsidRPr="0017166B">
              <w:rPr>
                <w:rStyle w:val="af1"/>
                <w:rFonts w:cs="Times New Roman"/>
                <w:noProof/>
              </w:rPr>
              <w:t>СХЕМА ВОДОСНАБЖЕНИЯ</w:t>
            </w:r>
            <w:r w:rsidR="00B711AE">
              <w:rPr>
                <w:noProof/>
                <w:webHidden/>
              </w:rPr>
              <w:tab/>
            </w:r>
            <w:r>
              <w:rPr>
                <w:noProof/>
                <w:webHidden/>
              </w:rPr>
              <w:fldChar w:fldCharType="begin"/>
            </w:r>
            <w:r w:rsidR="00B711AE">
              <w:rPr>
                <w:noProof/>
                <w:webHidden/>
              </w:rPr>
              <w:instrText xml:space="preserve"> PAGEREF _Toc477783970 \h </w:instrText>
            </w:r>
            <w:r>
              <w:rPr>
                <w:noProof/>
                <w:webHidden/>
              </w:rPr>
            </w:r>
            <w:r>
              <w:rPr>
                <w:noProof/>
                <w:webHidden/>
              </w:rPr>
              <w:fldChar w:fldCharType="separate"/>
            </w:r>
            <w:r w:rsidR="00B711AE">
              <w:rPr>
                <w:noProof/>
                <w:webHidden/>
              </w:rPr>
              <w:t>8</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71" w:history="1">
            <w:r w:rsidR="00B711AE" w:rsidRPr="0017166B">
              <w:rPr>
                <w:rStyle w:val="af1"/>
                <w:rFonts w:cs="Times New Roman"/>
                <w:noProof/>
              </w:rPr>
              <w:t>2.1.</w:t>
            </w:r>
            <w:r w:rsidR="00B711AE">
              <w:rPr>
                <w:rFonts w:asciiTheme="minorHAnsi" w:eastAsiaTheme="minorEastAsia" w:hAnsiTheme="minorHAnsi"/>
                <w:noProof/>
                <w:sz w:val="22"/>
                <w:lang w:eastAsia="ru-RU"/>
              </w:rPr>
              <w:tab/>
            </w:r>
            <w:r w:rsidR="00B711AE" w:rsidRPr="0017166B">
              <w:rPr>
                <w:rStyle w:val="af1"/>
                <w:rFonts w:cs="Times New Roman"/>
                <w:noProof/>
              </w:rPr>
              <w:t>ТЕХНИКО – ЭКОНОМИЧЕСКОЕ СОСТОЯНИЕ ЦЕНТРАЛИЗОВАННЫХ СИСТЕМ ВОДОСНАБЖЕНИЯ ПОСЕЛЕНИЯ</w:t>
            </w:r>
            <w:r w:rsidR="00B711AE">
              <w:rPr>
                <w:noProof/>
                <w:webHidden/>
              </w:rPr>
              <w:tab/>
            </w:r>
            <w:r>
              <w:rPr>
                <w:noProof/>
                <w:webHidden/>
              </w:rPr>
              <w:fldChar w:fldCharType="begin"/>
            </w:r>
            <w:r w:rsidR="00B711AE">
              <w:rPr>
                <w:noProof/>
                <w:webHidden/>
              </w:rPr>
              <w:instrText xml:space="preserve"> PAGEREF _Toc477783971 \h </w:instrText>
            </w:r>
            <w:r>
              <w:rPr>
                <w:noProof/>
                <w:webHidden/>
              </w:rPr>
            </w:r>
            <w:r>
              <w:rPr>
                <w:noProof/>
                <w:webHidden/>
              </w:rPr>
              <w:fldChar w:fldCharType="separate"/>
            </w:r>
            <w:r w:rsidR="00B711AE">
              <w:rPr>
                <w:noProof/>
                <w:webHidden/>
              </w:rPr>
              <w:t>8</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72" w:history="1">
            <w:r w:rsidR="00B711AE" w:rsidRPr="0017166B">
              <w:rPr>
                <w:rStyle w:val="af1"/>
                <w:rFonts w:cs="Times New Roman"/>
                <w:noProof/>
              </w:rPr>
              <w:t>2.1.1.</w:t>
            </w:r>
            <w:r w:rsidR="00B711AE">
              <w:rPr>
                <w:rFonts w:asciiTheme="minorHAnsi" w:eastAsiaTheme="minorEastAsia" w:hAnsiTheme="minorHAnsi"/>
                <w:noProof/>
                <w:sz w:val="22"/>
                <w:lang w:eastAsia="ru-RU"/>
              </w:rPr>
              <w:tab/>
            </w:r>
            <w:r w:rsidR="00B711AE" w:rsidRPr="0017166B">
              <w:rPr>
                <w:rStyle w:val="af1"/>
                <w:rFonts w:cs="Times New Roman"/>
                <w:noProof/>
              </w:rPr>
              <w:t>Описание системы и структуры водоснабжения Дьяченковского сельского поселения</w:t>
            </w:r>
            <w:r w:rsidR="00B711AE">
              <w:rPr>
                <w:noProof/>
                <w:webHidden/>
              </w:rPr>
              <w:tab/>
            </w:r>
            <w:r>
              <w:rPr>
                <w:noProof/>
                <w:webHidden/>
              </w:rPr>
              <w:fldChar w:fldCharType="begin"/>
            </w:r>
            <w:r w:rsidR="00B711AE">
              <w:rPr>
                <w:noProof/>
                <w:webHidden/>
              </w:rPr>
              <w:instrText xml:space="preserve"> PAGEREF _Toc477783972 \h </w:instrText>
            </w:r>
            <w:r>
              <w:rPr>
                <w:noProof/>
                <w:webHidden/>
              </w:rPr>
            </w:r>
            <w:r>
              <w:rPr>
                <w:noProof/>
                <w:webHidden/>
              </w:rPr>
              <w:fldChar w:fldCharType="separate"/>
            </w:r>
            <w:r w:rsidR="00B711AE">
              <w:rPr>
                <w:noProof/>
                <w:webHidden/>
              </w:rPr>
              <w:t>8</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73" w:history="1">
            <w:r w:rsidR="00B711AE" w:rsidRPr="0017166B">
              <w:rPr>
                <w:rStyle w:val="af1"/>
                <w:rFonts w:cs="Times New Roman"/>
                <w:noProof/>
              </w:rPr>
              <w:t>2.1.2.</w:t>
            </w:r>
            <w:r w:rsidR="00B711AE">
              <w:rPr>
                <w:rFonts w:asciiTheme="minorHAnsi" w:eastAsiaTheme="minorEastAsia" w:hAnsiTheme="minorHAnsi"/>
                <w:noProof/>
                <w:sz w:val="22"/>
                <w:lang w:eastAsia="ru-RU"/>
              </w:rPr>
              <w:tab/>
            </w:r>
            <w:r w:rsidR="00B711AE" w:rsidRPr="0017166B">
              <w:rPr>
                <w:rStyle w:val="af1"/>
                <w:rFonts w:cs="Times New Roman"/>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B711AE">
              <w:rPr>
                <w:noProof/>
                <w:webHidden/>
              </w:rPr>
              <w:tab/>
            </w:r>
            <w:r>
              <w:rPr>
                <w:noProof/>
                <w:webHidden/>
              </w:rPr>
              <w:fldChar w:fldCharType="begin"/>
            </w:r>
            <w:r w:rsidR="00B711AE">
              <w:rPr>
                <w:noProof/>
                <w:webHidden/>
              </w:rPr>
              <w:instrText xml:space="preserve"> PAGEREF _Toc477783973 \h </w:instrText>
            </w:r>
            <w:r>
              <w:rPr>
                <w:noProof/>
                <w:webHidden/>
              </w:rPr>
            </w:r>
            <w:r>
              <w:rPr>
                <w:noProof/>
                <w:webHidden/>
              </w:rPr>
              <w:fldChar w:fldCharType="separate"/>
            </w:r>
            <w:r w:rsidR="00B711AE">
              <w:rPr>
                <w:noProof/>
                <w:webHidden/>
              </w:rPr>
              <w:t>9</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74" w:history="1">
            <w:r w:rsidR="00B711AE" w:rsidRPr="0017166B">
              <w:rPr>
                <w:rStyle w:val="af1"/>
                <w:rFonts w:cs="Times New Roman"/>
                <w:noProof/>
              </w:rPr>
              <w:t>2.1.3.</w:t>
            </w:r>
            <w:r w:rsidR="00B711AE">
              <w:rPr>
                <w:rFonts w:asciiTheme="minorHAnsi" w:eastAsiaTheme="minorEastAsia" w:hAnsiTheme="minorHAnsi"/>
                <w:noProof/>
                <w:sz w:val="22"/>
                <w:lang w:eastAsia="ru-RU"/>
              </w:rPr>
              <w:tab/>
            </w:r>
            <w:r w:rsidR="00B711AE" w:rsidRPr="0017166B">
              <w:rPr>
                <w:rStyle w:val="af1"/>
                <w:rFonts w:cs="Times New Roman"/>
                <w:noProof/>
              </w:rPr>
              <w:t>Описание результатов технического обследования централизованных систем водоснабжения</w:t>
            </w:r>
            <w:r w:rsidR="00B711AE">
              <w:rPr>
                <w:noProof/>
                <w:webHidden/>
              </w:rPr>
              <w:tab/>
            </w:r>
            <w:r>
              <w:rPr>
                <w:noProof/>
                <w:webHidden/>
              </w:rPr>
              <w:fldChar w:fldCharType="begin"/>
            </w:r>
            <w:r w:rsidR="00B711AE">
              <w:rPr>
                <w:noProof/>
                <w:webHidden/>
              </w:rPr>
              <w:instrText xml:space="preserve"> PAGEREF _Toc477783974 \h </w:instrText>
            </w:r>
            <w:r>
              <w:rPr>
                <w:noProof/>
                <w:webHidden/>
              </w:rPr>
            </w:r>
            <w:r>
              <w:rPr>
                <w:noProof/>
                <w:webHidden/>
              </w:rPr>
              <w:fldChar w:fldCharType="separate"/>
            </w:r>
            <w:r w:rsidR="00B711AE">
              <w:rPr>
                <w:noProof/>
                <w:webHidden/>
              </w:rPr>
              <w:t>10</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75" w:history="1">
            <w:r w:rsidR="00B711AE" w:rsidRPr="0017166B">
              <w:rPr>
                <w:rStyle w:val="af1"/>
                <w:rFonts w:cs="Times New Roman"/>
                <w:noProof/>
              </w:rPr>
              <w:t>2.1.3.1.</w:t>
            </w:r>
            <w:r w:rsidR="00B711AE">
              <w:rPr>
                <w:rFonts w:asciiTheme="minorHAnsi" w:eastAsiaTheme="minorEastAsia" w:hAnsiTheme="minorHAnsi"/>
                <w:noProof/>
                <w:sz w:val="22"/>
                <w:lang w:eastAsia="ru-RU"/>
              </w:rPr>
              <w:tab/>
            </w:r>
            <w:r w:rsidR="00B711AE" w:rsidRPr="0017166B">
              <w:rPr>
                <w:rStyle w:val="af1"/>
                <w:rFonts w:cs="Times New Roman"/>
                <w:noProof/>
              </w:rPr>
              <w:t>Описание состояния существующих источников водоснабжения и водозаборных сооружений</w:t>
            </w:r>
            <w:r w:rsidR="00B711AE">
              <w:rPr>
                <w:noProof/>
                <w:webHidden/>
              </w:rPr>
              <w:tab/>
            </w:r>
            <w:r>
              <w:rPr>
                <w:noProof/>
                <w:webHidden/>
              </w:rPr>
              <w:fldChar w:fldCharType="begin"/>
            </w:r>
            <w:r w:rsidR="00B711AE">
              <w:rPr>
                <w:noProof/>
                <w:webHidden/>
              </w:rPr>
              <w:instrText xml:space="preserve"> PAGEREF _Toc477783975 \h </w:instrText>
            </w:r>
            <w:r>
              <w:rPr>
                <w:noProof/>
                <w:webHidden/>
              </w:rPr>
            </w:r>
            <w:r>
              <w:rPr>
                <w:noProof/>
                <w:webHidden/>
              </w:rPr>
              <w:fldChar w:fldCharType="separate"/>
            </w:r>
            <w:r w:rsidR="00B711AE">
              <w:rPr>
                <w:noProof/>
                <w:webHidden/>
              </w:rPr>
              <w:t>10</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76" w:history="1">
            <w:r w:rsidR="00B711AE" w:rsidRPr="0017166B">
              <w:rPr>
                <w:rStyle w:val="af1"/>
                <w:rFonts w:cs="Times New Roman"/>
                <w:noProof/>
              </w:rPr>
              <w:t>2.1.3.2.</w:t>
            </w:r>
            <w:r w:rsidR="00B711AE">
              <w:rPr>
                <w:rFonts w:asciiTheme="minorHAnsi" w:eastAsiaTheme="minorEastAsia" w:hAnsiTheme="minorHAnsi"/>
                <w:noProof/>
                <w:sz w:val="22"/>
                <w:lang w:eastAsia="ru-RU"/>
              </w:rPr>
              <w:tab/>
            </w:r>
            <w:r w:rsidR="00B711AE" w:rsidRPr="0017166B">
              <w:rPr>
                <w:rStyle w:val="af1"/>
                <w:rFonts w:cs="Times New Roman"/>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B711AE">
              <w:rPr>
                <w:noProof/>
                <w:webHidden/>
              </w:rPr>
              <w:tab/>
            </w:r>
            <w:r>
              <w:rPr>
                <w:noProof/>
                <w:webHidden/>
              </w:rPr>
              <w:fldChar w:fldCharType="begin"/>
            </w:r>
            <w:r w:rsidR="00B711AE">
              <w:rPr>
                <w:noProof/>
                <w:webHidden/>
              </w:rPr>
              <w:instrText xml:space="preserve"> PAGEREF _Toc477783976 \h </w:instrText>
            </w:r>
            <w:r>
              <w:rPr>
                <w:noProof/>
                <w:webHidden/>
              </w:rPr>
            </w:r>
            <w:r>
              <w:rPr>
                <w:noProof/>
                <w:webHidden/>
              </w:rPr>
              <w:fldChar w:fldCharType="separate"/>
            </w:r>
            <w:r w:rsidR="00B711AE">
              <w:rPr>
                <w:noProof/>
                <w:webHidden/>
              </w:rPr>
              <w:t>11</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77" w:history="1">
            <w:r w:rsidR="00B711AE" w:rsidRPr="0017166B">
              <w:rPr>
                <w:rStyle w:val="af1"/>
                <w:rFonts w:cs="Times New Roman"/>
                <w:noProof/>
                <w:lang w:eastAsia="ru-RU"/>
              </w:rPr>
              <w:t>2.1.3.3.</w:t>
            </w:r>
            <w:r w:rsidR="00B711AE">
              <w:rPr>
                <w:rFonts w:asciiTheme="minorHAnsi" w:eastAsiaTheme="minorEastAsia" w:hAnsiTheme="minorHAnsi"/>
                <w:noProof/>
                <w:sz w:val="22"/>
                <w:lang w:eastAsia="ru-RU"/>
              </w:rPr>
              <w:tab/>
            </w:r>
            <w:r w:rsidR="00B711AE" w:rsidRPr="0017166B">
              <w:rPr>
                <w:rStyle w:val="af1"/>
                <w:rFonts w:cs="Times New Roman"/>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B711AE">
              <w:rPr>
                <w:noProof/>
                <w:webHidden/>
              </w:rPr>
              <w:tab/>
            </w:r>
            <w:r>
              <w:rPr>
                <w:noProof/>
                <w:webHidden/>
              </w:rPr>
              <w:fldChar w:fldCharType="begin"/>
            </w:r>
            <w:r w:rsidR="00B711AE">
              <w:rPr>
                <w:noProof/>
                <w:webHidden/>
              </w:rPr>
              <w:instrText xml:space="preserve"> PAGEREF _Toc477783977 \h </w:instrText>
            </w:r>
            <w:r>
              <w:rPr>
                <w:noProof/>
                <w:webHidden/>
              </w:rPr>
            </w:r>
            <w:r>
              <w:rPr>
                <w:noProof/>
                <w:webHidden/>
              </w:rPr>
              <w:fldChar w:fldCharType="separate"/>
            </w:r>
            <w:r w:rsidR="00B711AE">
              <w:rPr>
                <w:noProof/>
                <w:webHidden/>
              </w:rPr>
              <w:t>12</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78" w:history="1">
            <w:r w:rsidR="00B711AE" w:rsidRPr="0017166B">
              <w:rPr>
                <w:rStyle w:val="af1"/>
                <w:rFonts w:cs="Times New Roman"/>
                <w:noProof/>
                <w:lang w:eastAsia="ru-RU"/>
              </w:rPr>
              <w:t>2.1.3.4.</w:t>
            </w:r>
            <w:r w:rsidR="00B711AE">
              <w:rPr>
                <w:rFonts w:asciiTheme="minorHAnsi" w:eastAsiaTheme="minorEastAsia" w:hAnsiTheme="minorHAnsi"/>
                <w:noProof/>
                <w:sz w:val="22"/>
                <w:lang w:eastAsia="ru-RU"/>
              </w:rPr>
              <w:tab/>
            </w:r>
            <w:r w:rsidR="00B711AE" w:rsidRPr="0017166B">
              <w:rPr>
                <w:rStyle w:val="af1"/>
                <w:rFonts w:cs="Times New Roman"/>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B711AE">
              <w:rPr>
                <w:noProof/>
                <w:webHidden/>
              </w:rPr>
              <w:tab/>
            </w:r>
            <w:r>
              <w:rPr>
                <w:noProof/>
                <w:webHidden/>
              </w:rPr>
              <w:fldChar w:fldCharType="begin"/>
            </w:r>
            <w:r w:rsidR="00B711AE">
              <w:rPr>
                <w:noProof/>
                <w:webHidden/>
              </w:rPr>
              <w:instrText xml:space="preserve"> PAGEREF _Toc477783978 \h </w:instrText>
            </w:r>
            <w:r>
              <w:rPr>
                <w:noProof/>
                <w:webHidden/>
              </w:rPr>
            </w:r>
            <w:r>
              <w:rPr>
                <w:noProof/>
                <w:webHidden/>
              </w:rPr>
              <w:fldChar w:fldCharType="separate"/>
            </w:r>
            <w:r w:rsidR="00B711AE">
              <w:rPr>
                <w:noProof/>
                <w:webHidden/>
              </w:rPr>
              <w:t>12</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79" w:history="1">
            <w:r w:rsidR="00B711AE" w:rsidRPr="0017166B">
              <w:rPr>
                <w:rStyle w:val="af1"/>
                <w:rFonts w:cs="Times New Roman"/>
                <w:noProof/>
              </w:rPr>
              <w:t>2.1.3.5.</w:t>
            </w:r>
            <w:r w:rsidR="00B711AE">
              <w:rPr>
                <w:rFonts w:asciiTheme="minorHAnsi" w:eastAsiaTheme="minorEastAsia" w:hAnsiTheme="minorHAnsi"/>
                <w:noProof/>
                <w:sz w:val="22"/>
                <w:lang w:eastAsia="ru-RU"/>
              </w:rPr>
              <w:tab/>
            </w:r>
            <w:r w:rsidR="00B711AE" w:rsidRPr="0017166B">
              <w:rPr>
                <w:rStyle w:val="af1"/>
                <w:rFonts w:cs="Times New Roman"/>
                <w:noProof/>
              </w:rPr>
              <w:t>Описание существующих технических и технологических проблем, возникающих при водоснабжении  в Дьяченковском сельском поселении,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B711AE">
              <w:rPr>
                <w:noProof/>
                <w:webHidden/>
              </w:rPr>
              <w:tab/>
            </w:r>
            <w:r>
              <w:rPr>
                <w:noProof/>
                <w:webHidden/>
              </w:rPr>
              <w:fldChar w:fldCharType="begin"/>
            </w:r>
            <w:r w:rsidR="00B711AE">
              <w:rPr>
                <w:noProof/>
                <w:webHidden/>
              </w:rPr>
              <w:instrText xml:space="preserve"> PAGEREF _Toc477783979 \h </w:instrText>
            </w:r>
            <w:r>
              <w:rPr>
                <w:noProof/>
                <w:webHidden/>
              </w:rPr>
            </w:r>
            <w:r>
              <w:rPr>
                <w:noProof/>
                <w:webHidden/>
              </w:rPr>
              <w:fldChar w:fldCharType="separate"/>
            </w:r>
            <w:r w:rsidR="00B711AE">
              <w:rPr>
                <w:noProof/>
                <w:webHidden/>
              </w:rPr>
              <w:t>13</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80" w:history="1">
            <w:r w:rsidR="00B711AE" w:rsidRPr="0017166B">
              <w:rPr>
                <w:rStyle w:val="af1"/>
                <w:rFonts w:cs="Times New Roman"/>
                <w:noProof/>
              </w:rPr>
              <w:t>2.1.3.6.</w:t>
            </w:r>
            <w:r w:rsidR="00B711AE">
              <w:rPr>
                <w:rFonts w:asciiTheme="minorHAnsi" w:eastAsiaTheme="minorEastAsia" w:hAnsiTheme="minorHAnsi"/>
                <w:noProof/>
                <w:sz w:val="22"/>
                <w:lang w:eastAsia="ru-RU"/>
              </w:rPr>
              <w:tab/>
            </w:r>
            <w:r w:rsidR="00B711AE" w:rsidRPr="0017166B">
              <w:rPr>
                <w:rStyle w:val="af1"/>
                <w:rFonts w:cs="Times New Roman"/>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B711AE">
              <w:rPr>
                <w:noProof/>
                <w:webHidden/>
              </w:rPr>
              <w:tab/>
            </w:r>
            <w:r>
              <w:rPr>
                <w:noProof/>
                <w:webHidden/>
              </w:rPr>
              <w:fldChar w:fldCharType="begin"/>
            </w:r>
            <w:r w:rsidR="00B711AE">
              <w:rPr>
                <w:noProof/>
                <w:webHidden/>
              </w:rPr>
              <w:instrText xml:space="preserve"> PAGEREF _Toc477783980 \h </w:instrText>
            </w:r>
            <w:r>
              <w:rPr>
                <w:noProof/>
                <w:webHidden/>
              </w:rPr>
            </w:r>
            <w:r>
              <w:rPr>
                <w:noProof/>
                <w:webHidden/>
              </w:rPr>
              <w:fldChar w:fldCharType="separate"/>
            </w:r>
            <w:r w:rsidR="00B711AE">
              <w:rPr>
                <w:noProof/>
                <w:webHidden/>
              </w:rPr>
              <w:t>13</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81" w:history="1">
            <w:r w:rsidR="00B711AE" w:rsidRPr="0017166B">
              <w:rPr>
                <w:rStyle w:val="af1"/>
                <w:rFonts w:cs="Times New Roman"/>
                <w:noProof/>
              </w:rPr>
              <w:t>2.1.4.</w:t>
            </w:r>
            <w:r w:rsidR="00B711AE">
              <w:rPr>
                <w:rFonts w:asciiTheme="minorHAnsi" w:eastAsiaTheme="minorEastAsia" w:hAnsiTheme="minorHAnsi"/>
                <w:noProof/>
                <w:sz w:val="22"/>
                <w:lang w:eastAsia="ru-RU"/>
              </w:rPr>
              <w:tab/>
            </w:r>
            <w:r w:rsidR="00B711AE" w:rsidRPr="0017166B">
              <w:rPr>
                <w:rStyle w:val="af1"/>
                <w:rFonts w:cs="Times New Roman"/>
                <w:noProof/>
              </w:rPr>
              <w:t>Перечень лиц владеющих объектами централизованной  системы водоснабжения</w:t>
            </w:r>
            <w:r w:rsidR="00B711AE">
              <w:rPr>
                <w:noProof/>
                <w:webHidden/>
              </w:rPr>
              <w:tab/>
            </w:r>
            <w:r>
              <w:rPr>
                <w:noProof/>
                <w:webHidden/>
              </w:rPr>
              <w:fldChar w:fldCharType="begin"/>
            </w:r>
            <w:r w:rsidR="00B711AE">
              <w:rPr>
                <w:noProof/>
                <w:webHidden/>
              </w:rPr>
              <w:instrText xml:space="preserve"> PAGEREF _Toc477783981 \h </w:instrText>
            </w:r>
            <w:r>
              <w:rPr>
                <w:noProof/>
                <w:webHidden/>
              </w:rPr>
            </w:r>
            <w:r>
              <w:rPr>
                <w:noProof/>
                <w:webHidden/>
              </w:rPr>
              <w:fldChar w:fldCharType="separate"/>
            </w:r>
            <w:r w:rsidR="00B711AE">
              <w:rPr>
                <w:noProof/>
                <w:webHidden/>
              </w:rPr>
              <w:t>13</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82" w:history="1">
            <w:r w:rsidR="00B711AE" w:rsidRPr="0017166B">
              <w:rPr>
                <w:rStyle w:val="af1"/>
                <w:rFonts w:cs="Times New Roman"/>
                <w:noProof/>
              </w:rPr>
              <w:t>2.2.</w:t>
            </w:r>
            <w:r w:rsidR="00B711AE">
              <w:rPr>
                <w:rFonts w:asciiTheme="minorHAnsi" w:eastAsiaTheme="minorEastAsia" w:hAnsiTheme="minorHAnsi"/>
                <w:noProof/>
                <w:sz w:val="22"/>
                <w:lang w:eastAsia="ru-RU"/>
              </w:rPr>
              <w:tab/>
            </w:r>
            <w:r w:rsidR="00B711AE" w:rsidRPr="0017166B">
              <w:rPr>
                <w:rStyle w:val="af1"/>
                <w:rFonts w:cs="Times New Roman"/>
                <w:noProof/>
              </w:rPr>
              <w:t>НАПРАВЛЕНИЯ РАЗВИТИЯ ЦЕНТРАЛИЗОВАННЫХ СИСТЕМ ВОДОСНАБЖЕНИЯ</w:t>
            </w:r>
            <w:r w:rsidR="00B711AE">
              <w:rPr>
                <w:noProof/>
                <w:webHidden/>
              </w:rPr>
              <w:tab/>
            </w:r>
            <w:r>
              <w:rPr>
                <w:noProof/>
                <w:webHidden/>
              </w:rPr>
              <w:fldChar w:fldCharType="begin"/>
            </w:r>
            <w:r w:rsidR="00B711AE">
              <w:rPr>
                <w:noProof/>
                <w:webHidden/>
              </w:rPr>
              <w:instrText xml:space="preserve"> PAGEREF _Toc477783982 \h </w:instrText>
            </w:r>
            <w:r>
              <w:rPr>
                <w:noProof/>
                <w:webHidden/>
              </w:rPr>
            </w:r>
            <w:r>
              <w:rPr>
                <w:noProof/>
                <w:webHidden/>
              </w:rPr>
              <w:fldChar w:fldCharType="separate"/>
            </w:r>
            <w:r w:rsidR="00B711AE">
              <w:rPr>
                <w:noProof/>
                <w:webHidden/>
              </w:rPr>
              <w:t>13</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83" w:history="1">
            <w:r w:rsidR="00B711AE" w:rsidRPr="0017166B">
              <w:rPr>
                <w:rStyle w:val="af1"/>
                <w:rFonts w:cs="Times New Roman"/>
                <w:noProof/>
              </w:rPr>
              <w:t>2.2.1.</w:t>
            </w:r>
            <w:r w:rsidR="00B711AE">
              <w:rPr>
                <w:rFonts w:asciiTheme="minorHAnsi" w:eastAsiaTheme="minorEastAsia" w:hAnsiTheme="minorHAnsi"/>
                <w:noProof/>
                <w:sz w:val="22"/>
                <w:lang w:eastAsia="ru-RU"/>
              </w:rPr>
              <w:tab/>
            </w:r>
            <w:r w:rsidR="00B711AE" w:rsidRPr="0017166B">
              <w:rPr>
                <w:rStyle w:val="af1"/>
                <w:rFonts w:cs="Times New Roman"/>
                <w:noProof/>
              </w:rPr>
              <w:t>Основные направления, принципы, задачи и целевые показатели развития централизованных систем водоснабжения</w:t>
            </w:r>
            <w:r w:rsidR="00B711AE">
              <w:rPr>
                <w:noProof/>
                <w:webHidden/>
              </w:rPr>
              <w:tab/>
            </w:r>
            <w:r>
              <w:rPr>
                <w:noProof/>
                <w:webHidden/>
              </w:rPr>
              <w:fldChar w:fldCharType="begin"/>
            </w:r>
            <w:r w:rsidR="00B711AE">
              <w:rPr>
                <w:noProof/>
                <w:webHidden/>
              </w:rPr>
              <w:instrText xml:space="preserve"> PAGEREF _Toc477783983 \h </w:instrText>
            </w:r>
            <w:r>
              <w:rPr>
                <w:noProof/>
                <w:webHidden/>
              </w:rPr>
            </w:r>
            <w:r>
              <w:rPr>
                <w:noProof/>
                <w:webHidden/>
              </w:rPr>
              <w:fldChar w:fldCharType="separate"/>
            </w:r>
            <w:r w:rsidR="00B711AE">
              <w:rPr>
                <w:noProof/>
                <w:webHidden/>
              </w:rPr>
              <w:t>13</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84" w:history="1">
            <w:r w:rsidR="00B711AE" w:rsidRPr="0017166B">
              <w:rPr>
                <w:rStyle w:val="af1"/>
                <w:rFonts w:cs="Times New Roman"/>
                <w:noProof/>
              </w:rPr>
              <w:t>2.2.2.</w:t>
            </w:r>
            <w:r w:rsidR="00B711AE">
              <w:rPr>
                <w:rFonts w:asciiTheme="minorHAnsi" w:eastAsiaTheme="minorEastAsia" w:hAnsiTheme="minorHAnsi"/>
                <w:noProof/>
                <w:sz w:val="22"/>
                <w:lang w:eastAsia="ru-RU"/>
              </w:rPr>
              <w:tab/>
            </w:r>
            <w:r w:rsidR="00B711AE" w:rsidRPr="0017166B">
              <w:rPr>
                <w:rStyle w:val="af1"/>
                <w:rFonts w:cs="Times New Roman"/>
                <w:noProof/>
              </w:rPr>
              <w:t>Сценарии развития централизованных систем водоснабжения в зависимости от сценариев развития   Дьяченковского сельского поселения</w:t>
            </w:r>
            <w:r w:rsidR="00B711AE">
              <w:rPr>
                <w:noProof/>
                <w:webHidden/>
              </w:rPr>
              <w:tab/>
            </w:r>
            <w:r>
              <w:rPr>
                <w:noProof/>
                <w:webHidden/>
              </w:rPr>
              <w:fldChar w:fldCharType="begin"/>
            </w:r>
            <w:r w:rsidR="00B711AE">
              <w:rPr>
                <w:noProof/>
                <w:webHidden/>
              </w:rPr>
              <w:instrText xml:space="preserve"> PAGEREF _Toc477783984 \h </w:instrText>
            </w:r>
            <w:r>
              <w:rPr>
                <w:noProof/>
                <w:webHidden/>
              </w:rPr>
            </w:r>
            <w:r>
              <w:rPr>
                <w:noProof/>
                <w:webHidden/>
              </w:rPr>
              <w:fldChar w:fldCharType="separate"/>
            </w:r>
            <w:r w:rsidR="00B711AE">
              <w:rPr>
                <w:noProof/>
                <w:webHidden/>
              </w:rPr>
              <w:t>14</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85" w:history="1">
            <w:r w:rsidR="00B711AE" w:rsidRPr="0017166B">
              <w:rPr>
                <w:rStyle w:val="af1"/>
                <w:rFonts w:cs="Times New Roman"/>
                <w:noProof/>
              </w:rPr>
              <w:t>2.3.</w:t>
            </w:r>
            <w:r w:rsidR="00B711AE">
              <w:rPr>
                <w:rFonts w:asciiTheme="minorHAnsi" w:eastAsiaTheme="minorEastAsia" w:hAnsiTheme="minorHAnsi"/>
                <w:noProof/>
                <w:sz w:val="22"/>
                <w:lang w:eastAsia="ru-RU"/>
              </w:rPr>
              <w:tab/>
            </w:r>
            <w:r w:rsidR="00B711AE" w:rsidRPr="0017166B">
              <w:rPr>
                <w:rStyle w:val="af1"/>
                <w:rFonts w:cs="Times New Roman"/>
                <w:noProof/>
              </w:rPr>
              <w:t>БАЛАНС ВОДОСНАБЖЕНИЯ И ПОТРЕБЛЕНИЯ ВОДЫ</w:t>
            </w:r>
            <w:r w:rsidR="00B711AE">
              <w:rPr>
                <w:noProof/>
                <w:webHidden/>
              </w:rPr>
              <w:tab/>
            </w:r>
            <w:r>
              <w:rPr>
                <w:noProof/>
                <w:webHidden/>
              </w:rPr>
              <w:fldChar w:fldCharType="begin"/>
            </w:r>
            <w:r w:rsidR="00B711AE">
              <w:rPr>
                <w:noProof/>
                <w:webHidden/>
              </w:rPr>
              <w:instrText xml:space="preserve"> PAGEREF _Toc477783985 \h </w:instrText>
            </w:r>
            <w:r>
              <w:rPr>
                <w:noProof/>
                <w:webHidden/>
              </w:rPr>
            </w:r>
            <w:r>
              <w:rPr>
                <w:noProof/>
                <w:webHidden/>
              </w:rPr>
              <w:fldChar w:fldCharType="separate"/>
            </w:r>
            <w:r w:rsidR="00B711AE">
              <w:rPr>
                <w:noProof/>
                <w:webHidden/>
              </w:rPr>
              <w:t>15</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86" w:history="1">
            <w:r w:rsidR="00B711AE" w:rsidRPr="0017166B">
              <w:rPr>
                <w:rStyle w:val="af1"/>
                <w:rFonts w:cs="Times New Roman"/>
                <w:noProof/>
              </w:rPr>
              <w:t>2.3.1.</w:t>
            </w:r>
            <w:r w:rsidR="00B711AE">
              <w:rPr>
                <w:rFonts w:asciiTheme="minorHAnsi" w:eastAsiaTheme="minorEastAsia" w:hAnsiTheme="minorHAnsi"/>
                <w:noProof/>
                <w:sz w:val="22"/>
                <w:lang w:eastAsia="ru-RU"/>
              </w:rPr>
              <w:tab/>
            </w:r>
            <w:r w:rsidR="00B711AE" w:rsidRPr="0017166B">
              <w:rPr>
                <w:rStyle w:val="af1"/>
                <w:rFonts w:cs="Times New Roman"/>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B711AE">
              <w:rPr>
                <w:noProof/>
                <w:webHidden/>
              </w:rPr>
              <w:tab/>
            </w:r>
            <w:r>
              <w:rPr>
                <w:noProof/>
                <w:webHidden/>
              </w:rPr>
              <w:fldChar w:fldCharType="begin"/>
            </w:r>
            <w:r w:rsidR="00B711AE">
              <w:rPr>
                <w:noProof/>
                <w:webHidden/>
              </w:rPr>
              <w:instrText xml:space="preserve"> PAGEREF _Toc477783986 \h </w:instrText>
            </w:r>
            <w:r>
              <w:rPr>
                <w:noProof/>
                <w:webHidden/>
              </w:rPr>
            </w:r>
            <w:r>
              <w:rPr>
                <w:noProof/>
                <w:webHidden/>
              </w:rPr>
              <w:fldChar w:fldCharType="separate"/>
            </w:r>
            <w:r w:rsidR="00B711AE">
              <w:rPr>
                <w:noProof/>
                <w:webHidden/>
              </w:rPr>
              <w:t>15</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87" w:history="1">
            <w:r w:rsidR="00B711AE" w:rsidRPr="0017166B">
              <w:rPr>
                <w:rStyle w:val="af1"/>
                <w:rFonts w:cs="Times New Roman"/>
                <w:noProof/>
              </w:rPr>
              <w:t>2.3.2.</w:t>
            </w:r>
            <w:r w:rsidR="00B711AE">
              <w:rPr>
                <w:rFonts w:asciiTheme="minorHAnsi" w:eastAsiaTheme="minorEastAsia" w:hAnsiTheme="minorHAnsi"/>
                <w:noProof/>
                <w:sz w:val="22"/>
                <w:lang w:eastAsia="ru-RU"/>
              </w:rPr>
              <w:tab/>
            </w:r>
            <w:r w:rsidR="00B711AE" w:rsidRPr="0017166B">
              <w:rPr>
                <w:rStyle w:val="af1"/>
                <w:rFonts w:cs="Times New Roman"/>
                <w:noProof/>
              </w:rPr>
              <w:t>Структурный водный баланс реализации воды по группам потребителей</w:t>
            </w:r>
            <w:r w:rsidR="00B711AE">
              <w:rPr>
                <w:noProof/>
                <w:webHidden/>
              </w:rPr>
              <w:tab/>
            </w:r>
            <w:r>
              <w:rPr>
                <w:noProof/>
                <w:webHidden/>
              </w:rPr>
              <w:fldChar w:fldCharType="begin"/>
            </w:r>
            <w:r w:rsidR="00B711AE">
              <w:rPr>
                <w:noProof/>
                <w:webHidden/>
              </w:rPr>
              <w:instrText xml:space="preserve"> PAGEREF _Toc477783987 \h </w:instrText>
            </w:r>
            <w:r>
              <w:rPr>
                <w:noProof/>
                <w:webHidden/>
              </w:rPr>
            </w:r>
            <w:r>
              <w:rPr>
                <w:noProof/>
                <w:webHidden/>
              </w:rPr>
              <w:fldChar w:fldCharType="separate"/>
            </w:r>
            <w:r w:rsidR="00B711AE">
              <w:rPr>
                <w:noProof/>
                <w:webHidden/>
              </w:rPr>
              <w:t>15</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88" w:history="1">
            <w:r w:rsidR="00B711AE" w:rsidRPr="0017166B">
              <w:rPr>
                <w:rStyle w:val="af1"/>
                <w:rFonts w:cs="Times New Roman"/>
                <w:noProof/>
              </w:rPr>
              <w:t>2.3.3.</w:t>
            </w:r>
            <w:r w:rsidR="00B711AE">
              <w:rPr>
                <w:rFonts w:asciiTheme="minorHAnsi" w:eastAsiaTheme="minorEastAsia" w:hAnsiTheme="minorHAnsi"/>
                <w:noProof/>
                <w:sz w:val="22"/>
                <w:lang w:eastAsia="ru-RU"/>
              </w:rPr>
              <w:tab/>
            </w:r>
            <w:r w:rsidR="00B711AE" w:rsidRPr="0017166B">
              <w:rPr>
                <w:rStyle w:val="af1"/>
                <w:rFonts w:cs="Times New Roman"/>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B711AE">
              <w:rPr>
                <w:noProof/>
                <w:webHidden/>
              </w:rPr>
              <w:tab/>
            </w:r>
            <w:r>
              <w:rPr>
                <w:noProof/>
                <w:webHidden/>
              </w:rPr>
              <w:fldChar w:fldCharType="begin"/>
            </w:r>
            <w:r w:rsidR="00B711AE">
              <w:rPr>
                <w:noProof/>
                <w:webHidden/>
              </w:rPr>
              <w:instrText xml:space="preserve"> PAGEREF _Toc477783988 \h </w:instrText>
            </w:r>
            <w:r>
              <w:rPr>
                <w:noProof/>
                <w:webHidden/>
              </w:rPr>
            </w:r>
            <w:r>
              <w:rPr>
                <w:noProof/>
                <w:webHidden/>
              </w:rPr>
              <w:fldChar w:fldCharType="separate"/>
            </w:r>
            <w:r w:rsidR="00B711AE">
              <w:rPr>
                <w:noProof/>
                <w:webHidden/>
              </w:rPr>
              <w:t>15</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89" w:history="1">
            <w:r w:rsidR="00B711AE" w:rsidRPr="0017166B">
              <w:rPr>
                <w:rStyle w:val="af1"/>
                <w:rFonts w:cs="Times New Roman"/>
                <w:noProof/>
              </w:rPr>
              <w:t>2.3.4.</w:t>
            </w:r>
            <w:r w:rsidR="00B711AE">
              <w:rPr>
                <w:rFonts w:asciiTheme="minorHAnsi" w:eastAsiaTheme="minorEastAsia" w:hAnsiTheme="minorHAnsi"/>
                <w:noProof/>
                <w:sz w:val="22"/>
                <w:lang w:eastAsia="ru-RU"/>
              </w:rPr>
              <w:tab/>
            </w:r>
            <w:r w:rsidR="00B711AE" w:rsidRPr="0017166B">
              <w:rPr>
                <w:rStyle w:val="af1"/>
                <w:rFonts w:cs="Times New Roman"/>
                <w:noProof/>
              </w:rPr>
              <w:t>Описание существующей системы коммерческого учета воды и планов по установке приборов учета</w:t>
            </w:r>
            <w:r w:rsidR="00B711AE">
              <w:rPr>
                <w:noProof/>
                <w:webHidden/>
              </w:rPr>
              <w:tab/>
            </w:r>
            <w:r>
              <w:rPr>
                <w:noProof/>
                <w:webHidden/>
              </w:rPr>
              <w:fldChar w:fldCharType="begin"/>
            </w:r>
            <w:r w:rsidR="00B711AE">
              <w:rPr>
                <w:noProof/>
                <w:webHidden/>
              </w:rPr>
              <w:instrText xml:space="preserve"> PAGEREF _Toc477783989 \h </w:instrText>
            </w:r>
            <w:r>
              <w:rPr>
                <w:noProof/>
                <w:webHidden/>
              </w:rPr>
            </w:r>
            <w:r>
              <w:rPr>
                <w:noProof/>
                <w:webHidden/>
              </w:rPr>
              <w:fldChar w:fldCharType="separate"/>
            </w:r>
            <w:r w:rsidR="00B711AE">
              <w:rPr>
                <w:noProof/>
                <w:webHidden/>
              </w:rPr>
              <w:t>16</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90" w:history="1">
            <w:r w:rsidR="00B711AE" w:rsidRPr="0017166B">
              <w:rPr>
                <w:rStyle w:val="af1"/>
                <w:rFonts w:cs="Times New Roman"/>
                <w:noProof/>
              </w:rPr>
              <w:t>2.3.5.</w:t>
            </w:r>
            <w:r w:rsidR="00B711AE">
              <w:rPr>
                <w:rFonts w:asciiTheme="minorHAnsi" w:eastAsiaTheme="minorEastAsia" w:hAnsiTheme="minorHAnsi"/>
                <w:noProof/>
                <w:sz w:val="22"/>
                <w:lang w:eastAsia="ru-RU"/>
              </w:rPr>
              <w:tab/>
            </w:r>
            <w:r w:rsidR="00B711AE" w:rsidRPr="0017166B">
              <w:rPr>
                <w:rStyle w:val="af1"/>
                <w:rFonts w:cs="Times New Roman"/>
                <w:noProof/>
              </w:rPr>
              <w:t>Анализ резервов и дефицитов производственных мощностей системы водоснабжения поселения</w:t>
            </w:r>
            <w:r w:rsidR="00B711AE">
              <w:rPr>
                <w:noProof/>
                <w:webHidden/>
              </w:rPr>
              <w:tab/>
            </w:r>
            <w:r>
              <w:rPr>
                <w:noProof/>
                <w:webHidden/>
              </w:rPr>
              <w:fldChar w:fldCharType="begin"/>
            </w:r>
            <w:r w:rsidR="00B711AE">
              <w:rPr>
                <w:noProof/>
                <w:webHidden/>
              </w:rPr>
              <w:instrText xml:space="preserve"> PAGEREF _Toc477783990 \h </w:instrText>
            </w:r>
            <w:r>
              <w:rPr>
                <w:noProof/>
                <w:webHidden/>
              </w:rPr>
            </w:r>
            <w:r>
              <w:rPr>
                <w:noProof/>
                <w:webHidden/>
              </w:rPr>
              <w:fldChar w:fldCharType="separate"/>
            </w:r>
            <w:r w:rsidR="00B711AE">
              <w:rPr>
                <w:noProof/>
                <w:webHidden/>
              </w:rPr>
              <w:t>16</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91" w:history="1">
            <w:r w:rsidR="00B711AE" w:rsidRPr="0017166B">
              <w:rPr>
                <w:rStyle w:val="af1"/>
                <w:rFonts w:cs="Times New Roman"/>
                <w:noProof/>
              </w:rPr>
              <w:t>2.3.6.</w:t>
            </w:r>
            <w:r w:rsidR="00B711AE">
              <w:rPr>
                <w:rFonts w:asciiTheme="minorHAnsi" w:eastAsiaTheme="minorEastAsia" w:hAnsiTheme="minorHAnsi"/>
                <w:noProof/>
                <w:sz w:val="22"/>
                <w:lang w:eastAsia="ru-RU"/>
              </w:rPr>
              <w:tab/>
            </w:r>
            <w:r w:rsidR="00B711AE" w:rsidRPr="0017166B">
              <w:rPr>
                <w:rStyle w:val="af1"/>
                <w:rFonts w:cs="Times New Roman"/>
                <w:noProof/>
              </w:rPr>
              <w:t>Прогнозный баланс потребления воды на срок не менее 10 лет с учетом сценария развития Дьяченковского сельского поселения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B711AE">
              <w:rPr>
                <w:noProof/>
                <w:webHidden/>
              </w:rPr>
              <w:tab/>
            </w:r>
            <w:r>
              <w:rPr>
                <w:noProof/>
                <w:webHidden/>
              </w:rPr>
              <w:fldChar w:fldCharType="begin"/>
            </w:r>
            <w:r w:rsidR="00B711AE">
              <w:rPr>
                <w:noProof/>
                <w:webHidden/>
              </w:rPr>
              <w:instrText xml:space="preserve"> PAGEREF _Toc477783991 \h </w:instrText>
            </w:r>
            <w:r>
              <w:rPr>
                <w:noProof/>
                <w:webHidden/>
              </w:rPr>
            </w:r>
            <w:r>
              <w:rPr>
                <w:noProof/>
                <w:webHidden/>
              </w:rPr>
              <w:fldChar w:fldCharType="separate"/>
            </w:r>
            <w:r w:rsidR="00B711AE">
              <w:rPr>
                <w:noProof/>
                <w:webHidden/>
              </w:rPr>
              <w:t>16</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92" w:history="1">
            <w:r w:rsidR="00B711AE" w:rsidRPr="0017166B">
              <w:rPr>
                <w:rStyle w:val="af1"/>
                <w:rFonts w:cs="Times New Roman"/>
                <w:noProof/>
              </w:rPr>
              <w:t>2.3.7.</w:t>
            </w:r>
            <w:r w:rsidR="00B711AE">
              <w:rPr>
                <w:rFonts w:asciiTheme="minorHAnsi" w:eastAsiaTheme="minorEastAsia" w:hAnsiTheme="minorHAnsi"/>
                <w:noProof/>
                <w:sz w:val="22"/>
                <w:lang w:eastAsia="ru-RU"/>
              </w:rPr>
              <w:tab/>
            </w:r>
            <w:r w:rsidR="00B711AE" w:rsidRPr="0017166B">
              <w:rPr>
                <w:rStyle w:val="af1"/>
                <w:rFonts w:cs="Times New Roman"/>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B711AE">
              <w:rPr>
                <w:noProof/>
                <w:webHidden/>
              </w:rPr>
              <w:tab/>
            </w:r>
            <w:r>
              <w:rPr>
                <w:noProof/>
                <w:webHidden/>
              </w:rPr>
              <w:fldChar w:fldCharType="begin"/>
            </w:r>
            <w:r w:rsidR="00B711AE">
              <w:rPr>
                <w:noProof/>
                <w:webHidden/>
              </w:rPr>
              <w:instrText xml:space="preserve"> PAGEREF _Toc477783992 \h </w:instrText>
            </w:r>
            <w:r>
              <w:rPr>
                <w:noProof/>
                <w:webHidden/>
              </w:rPr>
            </w:r>
            <w:r>
              <w:rPr>
                <w:noProof/>
                <w:webHidden/>
              </w:rPr>
              <w:fldChar w:fldCharType="separate"/>
            </w:r>
            <w:r w:rsidR="00B711AE">
              <w:rPr>
                <w:noProof/>
                <w:webHidden/>
              </w:rPr>
              <w:t>17</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93" w:history="1">
            <w:r w:rsidR="00B711AE" w:rsidRPr="0017166B">
              <w:rPr>
                <w:rStyle w:val="af1"/>
                <w:rFonts w:cs="Times New Roman"/>
                <w:noProof/>
              </w:rPr>
              <w:t>2.3.8.</w:t>
            </w:r>
            <w:r w:rsidR="00B711AE">
              <w:rPr>
                <w:rFonts w:asciiTheme="minorHAnsi" w:eastAsiaTheme="minorEastAsia" w:hAnsiTheme="minorHAnsi"/>
                <w:noProof/>
                <w:sz w:val="22"/>
                <w:lang w:eastAsia="ru-RU"/>
              </w:rPr>
              <w:tab/>
            </w:r>
            <w:r w:rsidR="00B711AE" w:rsidRPr="0017166B">
              <w:rPr>
                <w:rStyle w:val="af1"/>
                <w:rFonts w:cs="Times New Roman"/>
                <w:noProof/>
              </w:rPr>
              <w:t>Сведения о фактическом и ожидаемом потреблении воды (годовое, среднесуточное, максимальное суточное)</w:t>
            </w:r>
            <w:r w:rsidR="00B711AE">
              <w:rPr>
                <w:noProof/>
                <w:webHidden/>
              </w:rPr>
              <w:tab/>
            </w:r>
            <w:r>
              <w:rPr>
                <w:noProof/>
                <w:webHidden/>
              </w:rPr>
              <w:fldChar w:fldCharType="begin"/>
            </w:r>
            <w:r w:rsidR="00B711AE">
              <w:rPr>
                <w:noProof/>
                <w:webHidden/>
              </w:rPr>
              <w:instrText xml:space="preserve"> PAGEREF _Toc477783993 \h </w:instrText>
            </w:r>
            <w:r>
              <w:rPr>
                <w:noProof/>
                <w:webHidden/>
              </w:rPr>
            </w:r>
            <w:r>
              <w:rPr>
                <w:noProof/>
                <w:webHidden/>
              </w:rPr>
              <w:fldChar w:fldCharType="separate"/>
            </w:r>
            <w:r w:rsidR="00B711AE">
              <w:rPr>
                <w:noProof/>
                <w:webHidden/>
              </w:rPr>
              <w:t>17</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94" w:history="1">
            <w:r w:rsidR="00B711AE" w:rsidRPr="0017166B">
              <w:rPr>
                <w:rStyle w:val="af1"/>
                <w:rFonts w:eastAsia="Arial Unicode MS" w:cs="Times New Roman"/>
                <w:noProof/>
                <w:lang w:eastAsia="zh-CN"/>
              </w:rPr>
              <w:t>2.3.9.</w:t>
            </w:r>
            <w:r w:rsidR="00B711AE">
              <w:rPr>
                <w:rFonts w:asciiTheme="minorHAnsi" w:eastAsiaTheme="minorEastAsia" w:hAnsiTheme="minorHAnsi"/>
                <w:noProof/>
                <w:sz w:val="22"/>
                <w:lang w:eastAsia="ru-RU"/>
              </w:rPr>
              <w:tab/>
            </w:r>
            <w:r w:rsidR="00B711AE" w:rsidRPr="0017166B">
              <w:rPr>
                <w:rStyle w:val="af1"/>
                <w:rFonts w:eastAsia="Arial Unicode MS" w:cs="Times New Roman"/>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B711AE">
              <w:rPr>
                <w:noProof/>
                <w:webHidden/>
              </w:rPr>
              <w:tab/>
            </w:r>
            <w:r>
              <w:rPr>
                <w:noProof/>
                <w:webHidden/>
              </w:rPr>
              <w:fldChar w:fldCharType="begin"/>
            </w:r>
            <w:r w:rsidR="00B711AE">
              <w:rPr>
                <w:noProof/>
                <w:webHidden/>
              </w:rPr>
              <w:instrText xml:space="preserve"> PAGEREF _Toc477783994 \h </w:instrText>
            </w:r>
            <w:r>
              <w:rPr>
                <w:noProof/>
                <w:webHidden/>
              </w:rPr>
            </w:r>
            <w:r>
              <w:rPr>
                <w:noProof/>
                <w:webHidden/>
              </w:rPr>
              <w:fldChar w:fldCharType="separate"/>
            </w:r>
            <w:r w:rsidR="00B711AE">
              <w:rPr>
                <w:noProof/>
                <w:webHidden/>
              </w:rPr>
              <w:t>17</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95" w:history="1">
            <w:r w:rsidR="00B711AE" w:rsidRPr="0017166B">
              <w:rPr>
                <w:rStyle w:val="af1"/>
                <w:rFonts w:cs="Times New Roman"/>
                <w:noProof/>
                <w:lang w:eastAsia="zh-CN"/>
              </w:rPr>
              <w:t>2.3.10.</w:t>
            </w:r>
            <w:r w:rsidR="00B711AE">
              <w:rPr>
                <w:rFonts w:asciiTheme="minorHAnsi" w:eastAsiaTheme="minorEastAsia" w:hAnsiTheme="minorHAnsi"/>
                <w:noProof/>
                <w:sz w:val="22"/>
                <w:lang w:eastAsia="ru-RU"/>
              </w:rPr>
              <w:tab/>
            </w:r>
            <w:r w:rsidR="00B711AE" w:rsidRPr="0017166B">
              <w:rPr>
                <w:rStyle w:val="af1"/>
                <w:rFonts w:cs="Times New Roman"/>
                <w:noProof/>
                <w:lang w:eastAsia="zh-CN"/>
              </w:rPr>
              <w:t>Сведения о фактических и планируемых потерях воды при ее транспортировке (годовые, среднесуточные значения)</w:t>
            </w:r>
            <w:r w:rsidR="00B711AE">
              <w:rPr>
                <w:noProof/>
                <w:webHidden/>
              </w:rPr>
              <w:tab/>
            </w:r>
            <w:r>
              <w:rPr>
                <w:noProof/>
                <w:webHidden/>
              </w:rPr>
              <w:fldChar w:fldCharType="begin"/>
            </w:r>
            <w:r w:rsidR="00B711AE">
              <w:rPr>
                <w:noProof/>
                <w:webHidden/>
              </w:rPr>
              <w:instrText xml:space="preserve"> PAGEREF _Toc477783995 \h </w:instrText>
            </w:r>
            <w:r>
              <w:rPr>
                <w:noProof/>
                <w:webHidden/>
              </w:rPr>
            </w:r>
            <w:r>
              <w:rPr>
                <w:noProof/>
                <w:webHidden/>
              </w:rPr>
              <w:fldChar w:fldCharType="separate"/>
            </w:r>
            <w:r w:rsidR="00B711AE">
              <w:rPr>
                <w:noProof/>
                <w:webHidden/>
              </w:rPr>
              <w:t>17</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96" w:history="1">
            <w:r w:rsidR="00B711AE" w:rsidRPr="0017166B">
              <w:rPr>
                <w:rStyle w:val="af1"/>
                <w:rFonts w:cs="Times New Roman"/>
                <w:noProof/>
                <w:lang w:eastAsia="zh-CN"/>
              </w:rPr>
              <w:t>2.3.11.</w:t>
            </w:r>
            <w:r w:rsidR="00B711AE">
              <w:rPr>
                <w:rFonts w:asciiTheme="minorHAnsi" w:eastAsiaTheme="minorEastAsia" w:hAnsiTheme="minorHAnsi"/>
                <w:noProof/>
                <w:sz w:val="22"/>
                <w:lang w:eastAsia="ru-RU"/>
              </w:rPr>
              <w:tab/>
            </w:r>
            <w:r w:rsidR="00B711AE" w:rsidRPr="0017166B">
              <w:rPr>
                <w:rStyle w:val="af1"/>
                <w:rFonts w:cs="Times New Roman"/>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B711AE">
              <w:rPr>
                <w:noProof/>
                <w:webHidden/>
              </w:rPr>
              <w:tab/>
            </w:r>
            <w:r>
              <w:rPr>
                <w:noProof/>
                <w:webHidden/>
              </w:rPr>
              <w:fldChar w:fldCharType="begin"/>
            </w:r>
            <w:r w:rsidR="00B711AE">
              <w:rPr>
                <w:noProof/>
                <w:webHidden/>
              </w:rPr>
              <w:instrText xml:space="preserve"> PAGEREF _Toc477783996 \h </w:instrText>
            </w:r>
            <w:r>
              <w:rPr>
                <w:noProof/>
                <w:webHidden/>
              </w:rPr>
            </w:r>
            <w:r>
              <w:rPr>
                <w:noProof/>
                <w:webHidden/>
              </w:rPr>
              <w:fldChar w:fldCharType="separate"/>
            </w:r>
            <w:r w:rsidR="00B711AE">
              <w:rPr>
                <w:noProof/>
                <w:webHidden/>
              </w:rPr>
              <w:t>17</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97" w:history="1">
            <w:r w:rsidR="00B711AE" w:rsidRPr="0017166B">
              <w:rPr>
                <w:rStyle w:val="af1"/>
                <w:rFonts w:cs="Times New Roman"/>
                <w:noProof/>
                <w:lang w:eastAsia="zh-CN"/>
              </w:rPr>
              <w:t>2.3.12.</w:t>
            </w:r>
            <w:r w:rsidR="00B711AE">
              <w:rPr>
                <w:rFonts w:asciiTheme="minorHAnsi" w:eastAsiaTheme="minorEastAsia" w:hAnsiTheme="minorHAnsi"/>
                <w:noProof/>
                <w:sz w:val="22"/>
                <w:lang w:eastAsia="ru-RU"/>
              </w:rPr>
              <w:tab/>
            </w:r>
            <w:r w:rsidR="00B711AE" w:rsidRPr="0017166B">
              <w:rPr>
                <w:rStyle w:val="af1"/>
                <w:rFonts w:cs="Times New Roman"/>
                <w:noProof/>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B711AE">
              <w:rPr>
                <w:noProof/>
                <w:webHidden/>
              </w:rPr>
              <w:tab/>
            </w:r>
            <w:r>
              <w:rPr>
                <w:noProof/>
                <w:webHidden/>
              </w:rPr>
              <w:fldChar w:fldCharType="begin"/>
            </w:r>
            <w:r w:rsidR="00B711AE">
              <w:rPr>
                <w:noProof/>
                <w:webHidden/>
              </w:rPr>
              <w:instrText xml:space="preserve"> PAGEREF _Toc477783997 \h </w:instrText>
            </w:r>
            <w:r>
              <w:rPr>
                <w:noProof/>
                <w:webHidden/>
              </w:rPr>
            </w:r>
            <w:r>
              <w:rPr>
                <w:noProof/>
                <w:webHidden/>
              </w:rPr>
              <w:fldChar w:fldCharType="separate"/>
            </w:r>
            <w:r w:rsidR="00B711AE">
              <w:rPr>
                <w:noProof/>
                <w:webHidden/>
              </w:rPr>
              <w:t>18</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98" w:history="1">
            <w:r w:rsidR="00B711AE" w:rsidRPr="0017166B">
              <w:rPr>
                <w:rStyle w:val="af1"/>
                <w:rFonts w:cs="Times New Roman"/>
                <w:noProof/>
                <w:lang w:eastAsia="zh-CN"/>
              </w:rPr>
              <w:t>2.3.13.</w:t>
            </w:r>
            <w:r w:rsidR="00B711AE">
              <w:rPr>
                <w:rFonts w:asciiTheme="minorHAnsi" w:eastAsiaTheme="minorEastAsia" w:hAnsiTheme="minorHAnsi"/>
                <w:noProof/>
                <w:sz w:val="22"/>
                <w:lang w:eastAsia="ru-RU"/>
              </w:rPr>
              <w:tab/>
            </w:r>
            <w:r w:rsidR="00B711AE" w:rsidRPr="0017166B">
              <w:rPr>
                <w:rStyle w:val="af1"/>
                <w:rFonts w:cs="Times New Roman"/>
                <w:noProof/>
                <w:lang w:eastAsia="zh-CN"/>
              </w:rPr>
              <w:t>Наименование организации, наделенной статусом гарантирующей организации</w:t>
            </w:r>
            <w:r w:rsidR="00B711AE">
              <w:rPr>
                <w:noProof/>
                <w:webHidden/>
              </w:rPr>
              <w:tab/>
            </w:r>
            <w:r>
              <w:rPr>
                <w:noProof/>
                <w:webHidden/>
              </w:rPr>
              <w:fldChar w:fldCharType="begin"/>
            </w:r>
            <w:r w:rsidR="00B711AE">
              <w:rPr>
                <w:noProof/>
                <w:webHidden/>
              </w:rPr>
              <w:instrText xml:space="preserve"> PAGEREF _Toc477783998 \h </w:instrText>
            </w:r>
            <w:r>
              <w:rPr>
                <w:noProof/>
                <w:webHidden/>
              </w:rPr>
            </w:r>
            <w:r>
              <w:rPr>
                <w:noProof/>
                <w:webHidden/>
              </w:rPr>
              <w:fldChar w:fldCharType="separate"/>
            </w:r>
            <w:r w:rsidR="00B711AE">
              <w:rPr>
                <w:noProof/>
                <w:webHidden/>
              </w:rPr>
              <w:t>18</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3999" w:history="1">
            <w:r w:rsidR="00B711AE" w:rsidRPr="0017166B">
              <w:rPr>
                <w:rStyle w:val="af1"/>
                <w:rFonts w:cs="Times New Roman"/>
                <w:noProof/>
              </w:rPr>
              <w:t>2.4.</w:t>
            </w:r>
            <w:r w:rsidR="00B711AE">
              <w:rPr>
                <w:rFonts w:asciiTheme="minorHAnsi" w:eastAsiaTheme="minorEastAsia" w:hAnsiTheme="minorHAnsi"/>
                <w:noProof/>
                <w:sz w:val="22"/>
                <w:lang w:eastAsia="ru-RU"/>
              </w:rPr>
              <w:tab/>
            </w:r>
            <w:r w:rsidR="00B711AE" w:rsidRPr="0017166B">
              <w:rPr>
                <w:rStyle w:val="af1"/>
                <w:rFonts w:cs="Times New Roman"/>
                <w:noProof/>
              </w:rPr>
              <w:t>ПРЕДЛОЖЕНИЯ ПО СТРОИТЕЛЬСТВУ, РЕКОНСТРУКЦИИ И МОДЕРНИЗАЦИИ ОБЪЕКТОВ СИСТЕМ ВОДОСНАБЖЕНИЯ</w:t>
            </w:r>
            <w:r w:rsidR="00B711AE">
              <w:rPr>
                <w:noProof/>
                <w:webHidden/>
              </w:rPr>
              <w:tab/>
            </w:r>
            <w:r>
              <w:rPr>
                <w:noProof/>
                <w:webHidden/>
              </w:rPr>
              <w:fldChar w:fldCharType="begin"/>
            </w:r>
            <w:r w:rsidR="00B711AE">
              <w:rPr>
                <w:noProof/>
                <w:webHidden/>
              </w:rPr>
              <w:instrText xml:space="preserve"> PAGEREF _Toc477783999 \h </w:instrText>
            </w:r>
            <w:r>
              <w:rPr>
                <w:noProof/>
                <w:webHidden/>
              </w:rPr>
            </w:r>
            <w:r>
              <w:rPr>
                <w:noProof/>
                <w:webHidden/>
              </w:rPr>
              <w:fldChar w:fldCharType="separate"/>
            </w:r>
            <w:r w:rsidR="00B711AE">
              <w:rPr>
                <w:noProof/>
                <w:webHidden/>
              </w:rPr>
              <w:t>18</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00" w:history="1">
            <w:r w:rsidR="00B711AE" w:rsidRPr="0017166B">
              <w:rPr>
                <w:rStyle w:val="af1"/>
                <w:rFonts w:cs="Times New Roman"/>
                <w:noProof/>
              </w:rPr>
              <w:t>2.4.1.</w:t>
            </w:r>
            <w:r w:rsidR="00B711AE">
              <w:rPr>
                <w:rFonts w:asciiTheme="minorHAnsi" w:eastAsiaTheme="minorEastAsia" w:hAnsiTheme="minorHAnsi"/>
                <w:noProof/>
                <w:sz w:val="22"/>
                <w:lang w:eastAsia="ru-RU"/>
              </w:rPr>
              <w:tab/>
            </w:r>
            <w:r w:rsidR="00B711AE" w:rsidRPr="0017166B">
              <w:rPr>
                <w:rStyle w:val="af1"/>
                <w:rFonts w:cs="Times New Roman"/>
                <w:noProof/>
              </w:rPr>
              <w:t>Перечень основных мероприятий по реализации схем водоснабжения с разбивкой по годам</w:t>
            </w:r>
            <w:r w:rsidR="00B711AE">
              <w:rPr>
                <w:noProof/>
                <w:webHidden/>
              </w:rPr>
              <w:tab/>
            </w:r>
            <w:r>
              <w:rPr>
                <w:noProof/>
                <w:webHidden/>
              </w:rPr>
              <w:fldChar w:fldCharType="begin"/>
            </w:r>
            <w:r w:rsidR="00B711AE">
              <w:rPr>
                <w:noProof/>
                <w:webHidden/>
              </w:rPr>
              <w:instrText xml:space="preserve"> PAGEREF _Toc477784000 \h </w:instrText>
            </w:r>
            <w:r>
              <w:rPr>
                <w:noProof/>
                <w:webHidden/>
              </w:rPr>
            </w:r>
            <w:r>
              <w:rPr>
                <w:noProof/>
                <w:webHidden/>
              </w:rPr>
              <w:fldChar w:fldCharType="separate"/>
            </w:r>
            <w:r w:rsidR="00B711AE">
              <w:rPr>
                <w:noProof/>
                <w:webHidden/>
              </w:rPr>
              <w:t>18</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01" w:history="1">
            <w:r w:rsidR="00B711AE" w:rsidRPr="0017166B">
              <w:rPr>
                <w:rStyle w:val="af1"/>
                <w:rFonts w:cs="Times New Roman"/>
                <w:noProof/>
              </w:rPr>
              <w:t>2.4.2.</w:t>
            </w:r>
            <w:r w:rsidR="00B711AE">
              <w:rPr>
                <w:rFonts w:asciiTheme="minorHAnsi" w:eastAsiaTheme="minorEastAsia" w:hAnsiTheme="minorHAnsi"/>
                <w:noProof/>
                <w:sz w:val="22"/>
                <w:lang w:eastAsia="ru-RU"/>
              </w:rPr>
              <w:tab/>
            </w:r>
            <w:r w:rsidR="00B711AE" w:rsidRPr="0017166B">
              <w:rPr>
                <w:rStyle w:val="af1"/>
                <w:rFonts w:cs="Times New Roman"/>
                <w:noProof/>
              </w:rPr>
              <w:t>Технические обоснования основных мероприятий по реализации схем водоснабжения</w:t>
            </w:r>
            <w:r w:rsidR="00B711AE">
              <w:rPr>
                <w:noProof/>
                <w:webHidden/>
              </w:rPr>
              <w:tab/>
            </w:r>
            <w:r>
              <w:rPr>
                <w:noProof/>
                <w:webHidden/>
              </w:rPr>
              <w:fldChar w:fldCharType="begin"/>
            </w:r>
            <w:r w:rsidR="00B711AE">
              <w:rPr>
                <w:noProof/>
                <w:webHidden/>
              </w:rPr>
              <w:instrText xml:space="preserve"> PAGEREF _Toc477784001 \h </w:instrText>
            </w:r>
            <w:r>
              <w:rPr>
                <w:noProof/>
                <w:webHidden/>
              </w:rPr>
            </w:r>
            <w:r>
              <w:rPr>
                <w:noProof/>
                <w:webHidden/>
              </w:rPr>
              <w:fldChar w:fldCharType="separate"/>
            </w:r>
            <w:r w:rsidR="00B711AE">
              <w:rPr>
                <w:noProof/>
                <w:webHidden/>
              </w:rPr>
              <w:t>19</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02" w:history="1">
            <w:r w:rsidR="00B711AE" w:rsidRPr="0017166B">
              <w:rPr>
                <w:rStyle w:val="af1"/>
                <w:rFonts w:cs="Times New Roman"/>
                <w:noProof/>
              </w:rPr>
              <w:t>2.4.2.1.</w:t>
            </w:r>
            <w:r w:rsidR="00B711AE">
              <w:rPr>
                <w:rFonts w:asciiTheme="minorHAnsi" w:eastAsiaTheme="minorEastAsia" w:hAnsiTheme="minorHAnsi"/>
                <w:noProof/>
                <w:sz w:val="22"/>
                <w:lang w:eastAsia="ru-RU"/>
              </w:rPr>
              <w:tab/>
            </w:r>
            <w:r w:rsidR="00B711AE" w:rsidRPr="0017166B">
              <w:rPr>
                <w:rStyle w:val="af1"/>
                <w:rFonts w:cs="Times New Roman"/>
                <w:noProof/>
              </w:rPr>
              <w:t>Обеспечение подачи абонентам определенного объема питьевой воды установленного качества</w:t>
            </w:r>
            <w:r w:rsidR="00B711AE">
              <w:rPr>
                <w:noProof/>
                <w:webHidden/>
              </w:rPr>
              <w:tab/>
            </w:r>
            <w:r>
              <w:rPr>
                <w:noProof/>
                <w:webHidden/>
              </w:rPr>
              <w:fldChar w:fldCharType="begin"/>
            </w:r>
            <w:r w:rsidR="00B711AE">
              <w:rPr>
                <w:noProof/>
                <w:webHidden/>
              </w:rPr>
              <w:instrText xml:space="preserve"> PAGEREF _Toc477784002 \h </w:instrText>
            </w:r>
            <w:r>
              <w:rPr>
                <w:noProof/>
                <w:webHidden/>
              </w:rPr>
            </w:r>
            <w:r>
              <w:rPr>
                <w:noProof/>
                <w:webHidden/>
              </w:rPr>
              <w:fldChar w:fldCharType="separate"/>
            </w:r>
            <w:r w:rsidR="00B711AE">
              <w:rPr>
                <w:noProof/>
                <w:webHidden/>
              </w:rPr>
              <w:t>19</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03" w:history="1">
            <w:r w:rsidR="00B711AE" w:rsidRPr="0017166B">
              <w:rPr>
                <w:rStyle w:val="af1"/>
                <w:rFonts w:cs="Times New Roman"/>
                <w:noProof/>
              </w:rPr>
              <w:t>2.4.2.2.</w:t>
            </w:r>
            <w:r w:rsidR="00B711AE">
              <w:rPr>
                <w:rFonts w:asciiTheme="minorHAnsi" w:eastAsiaTheme="minorEastAsia" w:hAnsiTheme="minorHAnsi"/>
                <w:noProof/>
                <w:sz w:val="22"/>
                <w:lang w:eastAsia="ru-RU"/>
              </w:rPr>
              <w:tab/>
            </w:r>
            <w:r w:rsidR="00B711AE" w:rsidRPr="0017166B">
              <w:rPr>
                <w:rStyle w:val="af1"/>
                <w:rFonts w:cs="Times New Roman"/>
                <w:noProof/>
              </w:rPr>
              <w:t>Обеспечение водоснабжения объектов перспективной застройки поселения</w:t>
            </w:r>
            <w:r w:rsidR="00B711AE">
              <w:rPr>
                <w:noProof/>
                <w:webHidden/>
              </w:rPr>
              <w:tab/>
            </w:r>
            <w:r>
              <w:rPr>
                <w:noProof/>
                <w:webHidden/>
              </w:rPr>
              <w:fldChar w:fldCharType="begin"/>
            </w:r>
            <w:r w:rsidR="00B711AE">
              <w:rPr>
                <w:noProof/>
                <w:webHidden/>
              </w:rPr>
              <w:instrText xml:space="preserve"> PAGEREF _Toc477784003 \h </w:instrText>
            </w:r>
            <w:r>
              <w:rPr>
                <w:noProof/>
                <w:webHidden/>
              </w:rPr>
            </w:r>
            <w:r>
              <w:rPr>
                <w:noProof/>
                <w:webHidden/>
              </w:rPr>
              <w:fldChar w:fldCharType="separate"/>
            </w:r>
            <w:r w:rsidR="00B711AE">
              <w:rPr>
                <w:noProof/>
                <w:webHidden/>
              </w:rPr>
              <w:t>19</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04" w:history="1">
            <w:r w:rsidR="00B711AE" w:rsidRPr="0017166B">
              <w:rPr>
                <w:rStyle w:val="af1"/>
                <w:rFonts w:cs="Times New Roman"/>
                <w:noProof/>
              </w:rPr>
              <w:t>2.4.2.3.</w:t>
            </w:r>
            <w:r w:rsidR="00B711AE">
              <w:rPr>
                <w:rFonts w:asciiTheme="minorHAnsi" w:eastAsiaTheme="minorEastAsia" w:hAnsiTheme="minorHAnsi"/>
                <w:noProof/>
                <w:sz w:val="22"/>
                <w:lang w:eastAsia="ru-RU"/>
              </w:rPr>
              <w:tab/>
            </w:r>
            <w:r w:rsidR="00B711AE" w:rsidRPr="0017166B">
              <w:rPr>
                <w:rStyle w:val="af1"/>
                <w:rFonts w:cs="Times New Roman"/>
                <w:noProof/>
              </w:rPr>
              <w:t>Сокращение потерь воды при ее транспортировке:</w:t>
            </w:r>
            <w:r w:rsidR="00B711AE">
              <w:rPr>
                <w:noProof/>
                <w:webHidden/>
              </w:rPr>
              <w:tab/>
            </w:r>
            <w:r>
              <w:rPr>
                <w:noProof/>
                <w:webHidden/>
              </w:rPr>
              <w:fldChar w:fldCharType="begin"/>
            </w:r>
            <w:r w:rsidR="00B711AE">
              <w:rPr>
                <w:noProof/>
                <w:webHidden/>
              </w:rPr>
              <w:instrText xml:space="preserve"> PAGEREF _Toc477784004 \h </w:instrText>
            </w:r>
            <w:r>
              <w:rPr>
                <w:noProof/>
                <w:webHidden/>
              </w:rPr>
            </w:r>
            <w:r>
              <w:rPr>
                <w:noProof/>
                <w:webHidden/>
              </w:rPr>
              <w:fldChar w:fldCharType="separate"/>
            </w:r>
            <w:r w:rsidR="00B711AE">
              <w:rPr>
                <w:noProof/>
                <w:webHidden/>
              </w:rPr>
              <w:t>19</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05" w:history="1">
            <w:r w:rsidR="00B711AE" w:rsidRPr="0017166B">
              <w:rPr>
                <w:rStyle w:val="af1"/>
                <w:rFonts w:cs="Times New Roman"/>
                <w:noProof/>
              </w:rPr>
              <w:t>2.4.2.4.</w:t>
            </w:r>
            <w:r w:rsidR="00B711AE">
              <w:rPr>
                <w:rFonts w:asciiTheme="minorHAnsi" w:eastAsiaTheme="minorEastAsia" w:hAnsiTheme="minorHAnsi"/>
                <w:noProof/>
                <w:sz w:val="22"/>
                <w:lang w:eastAsia="ru-RU"/>
              </w:rPr>
              <w:tab/>
            </w:r>
            <w:r w:rsidR="00B711AE" w:rsidRPr="0017166B">
              <w:rPr>
                <w:rStyle w:val="af1"/>
                <w:rFonts w:cs="Times New Roman"/>
                <w:noProof/>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B711AE">
              <w:rPr>
                <w:noProof/>
                <w:webHidden/>
              </w:rPr>
              <w:tab/>
            </w:r>
            <w:r>
              <w:rPr>
                <w:noProof/>
                <w:webHidden/>
              </w:rPr>
              <w:fldChar w:fldCharType="begin"/>
            </w:r>
            <w:r w:rsidR="00B711AE">
              <w:rPr>
                <w:noProof/>
                <w:webHidden/>
              </w:rPr>
              <w:instrText xml:space="preserve"> PAGEREF _Toc477784005 \h </w:instrText>
            </w:r>
            <w:r>
              <w:rPr>
                <w:noProof/>
                <w:webHidden/>
              </w:rPr>
            </w:r>
            <w:r>
              <w:rPr>
                <w:noProof/>
                <w:webHidden/>
              </w:rPr>
              <w:fldChar w:fldCharType="separate"/>
            </w:r>
            <w:r w:rsidR="00B711AE">
              <w:rPr>
                <w:noProof/>
                <w:webHidden/>
              </w:rPr>
              <w:t>19</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06" w:history="1">
            <w:r w:rsidR="00B711AE" w:rsidRPr="0017166B">
              <w:rPr>
                <w:rStyle w:val="af1"/>
                <w:rFonts w:cs="Times New Roman"/>
                <w:noProof/>
              </w:rPr>
              <w:t>2.4.3.</w:t>
            </w:r>
            <w:r w:rsidR="00B711AE">
              <w:rPr>
                <w:rFonts w:asciiTheme="minorHAnsi" w:eastAsiaTheme="minorEastAsia" w:hAnsiTheme="minorHAnsi"/>
                <w:noProof/>
                <w:sz w:val="22"/>
                <w:lang w:eastAsia="ru-RU"/>
              </w:rPr>
              <w:tab/>
            </w:r>
            <w:r w:rsidR="00B711AE" w:rsidRPr="0017166B">
              <w:rPr>
                <w:rStyle w:val="af1"/>
                <w:rFonts w:cs="Times New Roman"/>
                <w:noProof/>
              </w:rPr>
              <w:t>Сведения о вновь строящихся, реконструируемых и предлагаемых к выводу из эксплуатации объектах системы водоснабжения</w:t>
            </w:r>
            <w:r w:rsidR="00B711AE">
              <w:rPr>
                <w:noProof/>
                <w:webHidden/>
              </w:rPr>
              <w:tab/>
            </w:r>
            <w:r>
              <w:rPr>
                <w:noProof/>
                <w:webHidden/>
              </w:rPr>
              <w:fldChar w:fldCharType="begin"/>
            </w:r>
            <w:r w:rsidR="00B711AE">
              <w:rPr>
                <w:noProof/>
                <w:webHidden/>
              </w:rPr>
              <w:instrText xml:space="preserve"> PAGEREF _Toc477784006 \h </w:instrText>
            </w:r>
            <w:r>
              <w:rPr>
                <w:noProof/>
                <w:webHidden/>
              </w:rPr>
            </w:r>
            <w:r>
              <w:rPr>
                <w:noProof/>
                <w:webHidden/>
              </w:rPr>
              <w:fldChar w:fldCharType="separate"/>
            </w:r>
            <w:r w:rsidR="00B711AE">
              <w:rPr>
                <w:noProof/>
                <w:webHidden/>
              </w:rPr>
              <w:t>20</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07" w:history="1">
            <w:r w:rsidR="00B711AE" w:rsidRPr="0017166B">
              <w:rPr>
                <w:rStyle w:val="af1"/>
                <w:rFonts w:cs="Times New Roman"/>
                <w:noProof/>
              </w:rPr>
              <w:t>2.4.4.</w:t>
            </w:r>
            <w:r w:rsidR="00B711AE">
              <w:rPr>
                <w:rFonts w:asciiTheme="minorHAnsi" w:eastAsiaTheme="minorEastAsia" w:hAnsiTheme="minorHAnsi"/>
                <w:noProof/>
                <w:sz w:val="22"/>
                <w:lang w:eastAsia="ru-RU"/>
              </w:rPr>
              <w:tab/>
            </w:r>
            <w:r w:rsidR="00B711AE" w:rsidRPr="0017166B">
              <w:rPr>
                <w:rStyle w:val="af1"/>
                <w:rFonts w:cs="Times New Roman"/>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B711AE">
              <w:rPr>
                <w:noProof/>
                <w:webHidden/>
              </w:rPr>
              <w:tab/>
            </w:r>
            <w:r>
              <w:rPr>
                <w:noProof/>
                <w:webHidden/>
              </w:rPr>
              <w:fldChar w:fldCharType="begin"/>
            </w:r>
            <w:r w:rsidR="00B711AE">
              <w:rPr>
                <w:noProof/>
                <w:webHidden/>
              </w:rPr>
              <w:instrText xml:space="preserve"> PAGEREF _Toc477784007 \h </w:instrText>
            </w:r>
            <w:r>
              <w:rPr>
                <w:noProof/>
                <w:webHidden/>
              </w:rPr>
            </w:r>
            <w:r>
              <w:rPr>
                <w:noProof/>
                <w:webHidden/>
              </w:rPr>
              <w:fldChar w:fldCharType="separate"/>
            </w:r>
            <w:r w:rsidR="00B711AE">
              <w:rPr>
                <w:noProof/>
                <w:webHidden/>
              </w:rPr>
              <w:t>20</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08" w:history="1">
            <w:r w:rsidR="00B711AE" w:rsidRPr="0017166B">
              <w:rPr>
                <w:rStyle w:val="af1"/>
                <w:rFonts w:cs="Times New Roman"/>
                <w:noProof/>
              </w:rPr>
              <w:t>2.4.5.</w:t>
            </w:r>
            <w:r w:rsidR="00B711AE">
              <w:rPr>
                <w:rFonts w:asciiTheme="minorHAnsi" w:eastAsiaTheme="minorEastAsia" w:hAnsiTheme="minorHAnsi"/>
                <w:noProof/>
                <w:sz w:val="22"/>
                <w:lang w:eastAsia="ru-RU"/>
              </w:rPr>
              <w:tab/>
            </w:r>
            <w:r w:rsidR="00B711AE" w:rsidRPr="0017166B">
              <w:rPr>
                <w:rStyle w:val="af1"/>
                <w:rFonts w:cs="Times New Roman"/>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B711AE">
              <w:rPr>
                <w:noProof/>
                <w:webHidden/>
              </w:rPr>
              <w:tab/>
            </w:r>
            <w:r>
              <w:rPr>
                <w:noProof/>
                <w:webHidden/>
              </w:rPr>
              <w:fldChar w:fldCharType="begin"/>
            </w:r>
            <w:r w:rsidR="00B711AE">
              <w:rPr>
                <w:noProof/>
                <w:webHidden/>
              </w:rPr>
              <w:instrText xml:space="preserve"> PAGEREF _Toc477784008 \h </w:instrText>
            </w:r>
            <w:r>
              <w:rPr>
                <w:noProof/>
                <w:webHidden/>
              </w:rPr>
            </w:r>
            <w:r>
              <w:rPr>
                <w:noProof/>
                <w:webHidden/>
              </w:rPr>
              <w:fldChar w:fldCharType="separate"/>
            </w:r>
            <w:r w:rsidR="00B711AE">
              <w:rPr>
                <w:noProof/>
                <w:webHidden/>
              </w:rPr>
              <w:t>20</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09" w:history="1">
            <w:r w:rsidR="00B711AE" w:rsidRPr="0017166B">
              <w:rPr>
                <w:rStyle w:val="af1"/>
                <w:rFonts w:cs="Times New Roman"/>
                <w:noProof/>
              </w:rPr>
              <w:t>2.4.6.</w:t>
            </w:r>
            <w:r w:rsidR="00B711AE">
              <w:rPr>
                <w:rFonts w:asciiTheme="minorHAnsi" w:eastAsiaTheme="minorEastAsia" w:hAnsiTheme="minorHAnsi"/>
                <w:noProof/>
                <w:sz w:val="22"/>
                <w:lang w:eastAsia="ru-RU"/>
              </w:rPr>
              <w:tab/>
            </w:r>
            <w:r w:rsidR="00B711AE" w:rsidRPr="0017166B">
              <w:rPr>
                <w:rStyle w:val="af1"/>
                <w:rFonts w:cs="Times New Roman"/>
                <w:noProof/>
              </w:rPr>
              <w:t xml:space="preserve">Описание вариантов маршрутов прохождения трубопроводов (трасс) по территории </w:t>
            </w:r>
            <w:r w:rsidR="00B711AE" w:rsidRPr="0017166B">
              <w:rPr>
                <w:rStyle w:val="af1"/>
                <w:rFonts w:cs="Times New Roman"/>
                <w:noProof/>
                <w:lang w:eastAsia="ru-RU"/>
              </w:rPr>
              <w:t xml:space="preserve"> </w:t>
            </w:r>
            <w:r w:rsidR="00B711AE" w:rsidRPr="0017166B">
              <w:rPr>
                <w:rStyle w:val="af1"/>
                <w:rFonts w:cs="Times New Roman"/>
                <w:noProof/>
              </w:rPr>
              <w:t xml:space="preserve"> Дьяченковского сельского поселения</w:t>
            </w:r>
            <w:r w:rsidR="00B711AE">
              <w:rPr>
                <w:noProof/>
                <w:webHidden/>
              </w:rPr>
              <w:tab/>
            </w:r>
            <w:r>
              <w:rPr>
                <w:noProof/>
                <w:webHidden/>
              </w:rPr>
              <w:fldChar w:fldCharType="begin"/>
            </w:r>
            <w:r w:rsidR="00B711AE">
              <w:rPr>
                <w:noProof/>
                <w:webHidden/>
              </w:rPr>
              <w:instrText xml:space="preserve"> PAGEREF _Toc477784009 \h </w:instrText>
            </w:r>
            <w:r>
              <w:rPr>
                <w:noProof/>
                <w:webHidden/>
              </w:rPr>
            </w:r>
            <w:r>
              <w:rPr>
                <w:noProof/>
                <w:webHidden/>
              </w:rPr>
              <w:fldChar w:fldCharType="separate"/>
            </w:r>
            <w:r w:rsidR="00B711AE">
              <w:rPr>
                <w:noProof/>
                <w:webHidden/>
              </w:rPr>
              <w:t>20</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10" w:history="1">
            <w:r w:rsidR="00B711AE" w:rsidRPr="0017166B">
              <w:rPr>
                <w:rStyle w:val="af1"/>
                <w:rFonts w:cs="Times New Roman"/>
                <w:noProof/>
              </w:rPr>
              <w:t>2.5.</w:t>
            </w:r>
            <w:r w:rsidR="00B711AE">
              <w:rPr>
                <w:rFonts w:asciiTheme="minorHAnsi" w:eastAsiaTheme="minorEastAsia" w:hAnsiTheme="minorHAnsi"/>
                <w:noProof/>
                <w:sz w:val="22"/>
                <w:lang w:eastAsia="ru-RU"/>
              </w:rPr>
              <w:tab/>
            </w:r>
            <w:r w:rsidR="00B711AE" w:rsidRPr="0017166B">
              <w:rPr>
                <w:rStyle w:val="af1"/>
                <w:rFonts w:cs="Times New Roman"/>
                <w:noProof/>
              </w:rPr>
              <w:t>ЭКОЛОГИЧЕСКИЕ АСПЕКТЫ МЕРОПРИЯТИЙ ПО СТРОИТЕЛЬСТВУ, РЕКОНСТРУКЦИИ И МОДЕРНИЗАЦИИ ОБЪЕКТОВ ЦЕНТРАЛИЗОВАННЫХ СИСТЕМ ВОДОСНАБЖЕНИЯ</w:t>
            </w:r>
            <w:r w:rsidR="00B711AE">
              <w:rPr>
                <w:noProof/>
                <w:webHidden/>
              </w:rPr>
              <w:tab/>
            </w:r>
            <w:r>
              <w:rPr>
                <w:noProof/>
                <w:webHidden/>
              </w:rPr>
              <w:fldChar w:fldCharType="begin"/>
            </w:r>
            <w:r w:rsidR="00B711AE">
              <w:rPr>
                <w:noProof/>
                <w:webHidden/>
              </w:rPr>
              <w:instrText xml:space="preserve"> PAGEREF _Toc477784010 \h </w:instrText>
            </w:r>
            <w:r>
              <w:rPr>
                <w:noProof/>
                <w:webHidden/>
              </w:rPr>
            </w:r>
            <w:r>
              <w:rPr>
                <w:noProof/>
                <w:webHidden/>
              </w:rPr>
              <w:fldChar w:fldCharType="separate"/>
            </w:r>
            <w:r w:rsidR="00B711AE">
              <w:rPr>
                <w:noProof/>
                <w:webHidden/>
              </w:rPr>
              <w:t>20</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11" w:history="1">
            <w:r w:rsidR="00B711AE" w:rsidRPr="0017166B">
              <w:rPr>
                <w:rStyle w:val="af1"/>
                <w:rFonts w:cs="Times New Roman"/>
                <w:noProof/>
              </w:rPr>
              <w:t>2.5.1.</w:t>
            </w:r>
            <w:r w:rsidR="00B711AE">
              <w:rPr>
                <w:rFonts w:asciiTheme="minorHAnsi" w:eastAsiaTheme="minorEastAsia" w:hAnsiTheme="minorHAnsi"/>
                <w:noProof/>
                <w:sz w:val="22"/>
                <w:lang w:eastAsia="ru-RU"/>
              </w:rPr>
              <w:tab/>
            </w:r>
            <w:r w:rsidR="00B711AE" w:rsidRPr="0017166B">
              <w:rPr>
                <w:rStyle w:val="af1"/>
                <w:rFonts w:cs="Times New Roman"/>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B711AE">
              <w:rPr>
                <w:noProof/>
                <w:webHidden/>
              </w:rPr>
              <w:tab/>
            </w:r>
            <w:r>
              <w:rPr>
                <w:noProof/>
                <w:webHidden/>
              </w:rPr>
              <w:fldChar w:fldCharType="begin"/>
            </w:r>
            <w:r w:rsidR="00B711AE">
              <w:rPr>
                <w:noProof/>
                <w:webHidden/>
              </w:rPr>
              <w:instrText xml:space="preserve"> PAGEREF _Toc477784011 \h </w:instrText>
            </w:r>
            <w:r>
              <w:rPr>
                <w:noProof/>
                <w:webHidden/>
              </w:rPr>
            </w:r>
            <w:r>
              <w:rPr>
                <w:noProof/>
                <w:webHidden/>
              </w:rPr>
              <w:fldChar w:fldCharType="separate"/>
            </w:r>
            <w:r w:rsidR="00B711AE">
              <w:rPr>
                <w:noProof/>
                <w:webHidden/>
              </w:rPr>
              <w:t>22</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12" w:history="1">
            <w:r w:rsidR="00B711AE" w:rsidRPr="0017166B">
              <w:rPr>
                <w:rStyle w:val="af1"/>
                <w:rFonts w:cs="Times New Roman"/>
                <w:noProof/>
              </w:rPr>
              <w:t>2.5.2.</w:t>
            </w:r>
            <w:r w:rsidR="00B711AE">
              <w:rPr>
                <w:rFonts w:asciiTheme="minorHAnsi" w:eastAsiaTheme="minorEastAsia" w:hAnsiTheme="minorHAnsi"/>
                <w:noProof/>
                <w:sz w:val="22"/>
                <w:lang w:eastAsia="ru-RU"/>
              </w:rPr>
              <w:tab/>
            </w:r>
            <w:r w:rsidR="00B711AE" w:rsidRPr="0017166B">
              <w:rPr>
                <w:rStyle w:val="af1"/>
                <w:rFonts w:cs="Times New Roman"/>
                <w:noProof/>
              </w:rPr>
              <w:t>На окружающую среду при реализации мероприятий по снабжению и хранению химических реагентов, используемых в водоподготовке (хлор и др.)</w:t>
            </w:r>
            <w:r w:rsidR="00B711AE">
              <w:rPr>
                <w:noProof/>
                <w:webHidden/>
              </w:rPr>
              <w:tab/>
            </w:r>
            <w:r>
              <w:rPr>
                <w:noProof/>
                <w:webHidden/>
              </w:rPr>
              <w:fldChar w:fldCharType="begin"/>
            </w:r>
            <w:r w:rsidR="00B711AE">
              <w:rPr>
                <w:noProof/>
                <w:webHidden/>
              </w:rPr>
              <w:instrText xml:space="preserve"> PAGEREF _Toc477784012 \h </w:instrText>
            </w:r>
            <w:r>
              <w:rPr>
                <w:noProof/>
                <w:webHidden/>
              </w:rPr>
            </w:r>
            <w:r>
              <w:rPr>
                <w:noProof/>
                <w:webHidden/>
              </w:rPr>
              <w:fldChar w:fldCharType="separate"/>
            </w:r>
            <w:r w:rsidR="00B711AE">
              <w:rPr>
                <w:noProof/>
                <w:webHidden/>
              </w:rPr>
              <w:t>22</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13" w:history="1">
            <w:r w:rsidR="00B711AE" w:rsidRPr="0017166B">
              <w:rPr>
                <w:rStyle w:val="af1"/>
                <w:rFonts w:cs="Times New Roman"/>
                <w:noProof/>
              </w:rPr>
              <w:t>2.6.</w:t>
            </w:r>
            <w:r w:rsidR="00B711AE">
              <w:rPr>
                <w:rFonts w:asciiTheme="minorHAnsi" w:eastAsiaTheme="minorEastAsia" w:hAnsiTheme="minorHAnsi"/>
                <w:noProof/>
                <w:sz w:val="22"/>
                <w:lang w:eastAsia="ru-RU"/>
              </w:rPr>
              <w:tab/>
            </w:r>
            <w:r w:rsidR="00B711AE" w:rsidRPr="0017166B">
              <w:rPr>
                <w:rStyle w:val="af1"/>
                <w:rFonts w:cs="Times New Roman"/>
                <w:noProof/>
              </w:rPr>
              <w:t>ОЦЕНКА ОБЪЕМОВ КАПИТАЛЬНЫХ ВЛОЖЕНИЙ В СТРОИТЕЛЬСТВО, РЕКОНСТРУКЦИЮ И МОДЕРНИЗАЦИЮ ОБЪЕКТОВ ЦЕНТРАЛИЗОВАННЫХ СИСТЕМ ВОДОСНАБЖЕНИЯ</w:t>
            </w:r>
            <w:r w:rsidR="00B711AE">
              <w:rPr>
                <w:noProof/>
                <w:webHidden/>
              </w:rPr>
              <w:tab/>
            </w:r>
            <w:r>
              <w:rPr>
                <w:noProof/>
                <w:webHidden/>
              </w:rPr>
              <w:fldChar w:fldCharType="begin"/>
            </w:r>
            <w:r w:rsidR="00B711AE">
              <w:rPr>
                <w:noProof/>
                <w:webHidden/>
              </w:rPr>
              <w:instrText xml:space="preserve"> PAGEREF _Toc477784013 \h </w:instrText>
            </w:r>
            <w:r>
              <w:rPr>
                <w:noProof/>
                <w:webHidden/>
              </w:rPr>
            </w:r>
            <w:r>
              <w:rPr>
                <w:noProof/>
                <w:webHidden/>
              </w:rPr>
              <w:fldChar w:fldCharType="separate"/>
            </w:r>
            <w:r w:rsidR="00B711AE">
              <w:rPr>
                <w:noProof/>
                <w:webHidden/>
              </w:rPr>
              <w:t>22</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14" w:history="1">
            <w:r w:rsidR="00B711AE" w:rsidRPr="0017166B">
              <w:rPr>
                <w:rStyle w:val="af1"/>
                <w:rFonts w:cs="Times New Roman"/>
                <w:noProof/>
              </w:rPr>
              <w:t>2.7.</w:t>
            </w:r>
            <w:r w:rsidR="00B711AE">
              <w:rPr>
                <w:rFonts w:asciiTheme="minorHAnsi" w:eastAsiaTheme="minorEastAsia" w:hAnsiTheme="minorHAnsi"/>
                <w:noProof/>
                <w:sz w:val="22"/>
                <w:lang w:eastAsia="ru-RU"/>
              </w:rPr>
              <w:tab/>
            </w:r>
            <w:r w:rsidR="00B711AE" w:rsidRPr="0017166B">
              <w:rPr>
                <w:rStyle w:val="af1"/>
                <w:rFonts w:cs="Times New Roman"/>
                <w:noProof/>
              </w:rPr>
              <w:t>ЦЕЛЕВЫЕ ПОКАЗАТЕЛИ РАЗВИТИЯ ЦЕНТРАЛИЗОВАННЫХ СИСТЕМ ВОДОСНАБЖЕНИЯ</w:t>
            </w:r>
            <w:r w:rsidR="00B711AE">
              <w:rPr>
                <w:noProof/>
                <w:webHidden/>
              </w:rPr>
              <w:tab/>
            </w:r>
            <w:r>
              <w:rPr>
                <w:noProof/>
                <w:webHidden/>
              </w:rPr>
              <w:fldChar w:fldCharType="begin"/>
            </w:r>
            <w:r w:rsidR="00B711AE">
              <w:rPr>
                <w:noProof/>
                <w:webHidden/>
              </w:rPr>
              <w:instrText xml:space="preserve"> PAGEREF _Toc477784014 \h </w:instrText>
            </w:r>
            <w:r>
              <w:rPr>
                <w:noProof/>
                <w:webHidden/>
              </w:rPr>
            </w:r>
            <w:r>
              <w:rPr>
                <w:noProof/>
                <w:webHidden/>
              </w:rPr>
              <w:fldChar w:fldCharType="separate"/>
            </w:r>
            <w:r w:rsidR="00B711AE">
              <w:rPr>
                <w:noProof/>
                <w:webHidden/>
              </w:rPr>
              <w:t>23</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15" w:history="1">
            <w:r w:rsidR="00B711AE" w:rsidRPr="0017166B">
              <w:rPr>
                <w:rStyle w:val="af1"/>
                <w:rFonts w:cs="Times New Roman"/>
                <w:noProof/>
              </w:rPr>
              <w:t>2.8.</w:t>
            </w:r>
            <w:r w:rsidR="00B711AE">
              <w:rPr>
                <w:rFonts w:asciiTheme="minorHAnsi" w:eastAsiaTheme="minorEastAsia" w:hAnsiTheme="minorHAnsi"/>
                <w:noProof/>
                <w:sz w:val="22"/>
                <w:lang w:eastAsia="ru-RU"/>
              </w:rPr>
              <w:tab/>
            </w:r>
            <w:r w:rsidR="00B711AE" w:rsidRPr="0017166B">
              <w:rPr>
                <w:rStyle w:val="af1"/>
                <w:rFonts w:cs="Times New Roman"/>
                <w:noProof/>
              </w:rPr>
              <w:t>ПЕРЕЧЕНЬ ВЫЯВЛЕННЫХ БЕСХОЗЯЙНЫХ ОБЪЕКТОВ ЦЕНТРАЛИЗОВАННЫХ СИСТЕМ ВОДОСНАБЖЕНИЯ.</w:t>
            </w:r>
            <w:r w:rsidR="00B711AE">
              <w:rPr>
                <w:noProof/>
                <w:webHidden/>
              </w:rPr>
              <w:tab/>
            </w:r>
            <w:r>
              <w:rPr>
                <w:noProof/>
                <w:webHidden/>
              </w:rPr>
              <w:fldChar w:fldCharType="begin"/>
            </w:r>
            <w:r w:rsidR="00B711AE">
              <w:rPr>
                <w:noProof/>
                <w:webHidden/>
              </w:rPr>
              <w:instrText xml:space="preserve"> PAGEREF _Toc477784015 \h </w:instrText>
            </w:r>
            <w:r>
              <w:rPr>
                <w:noProof/>
                <w:webHidden/>
              </w:rPr>
            </w:r>
            <w:r>
              <w:rPr>
                <w:noProof/>
                <w:webHidden/>
              </w:rPr>
              <w:fldChar w:fldCharType="separate"/>
            </w:r>
            <w:r w:rsidR="00B711AE">
              <w:rPr>
                <w:noProof/>
                <w:webHidden/>
              </w:rPr>
              <w:t>23</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16" w:history="1">
            <w:r w:rsidR="00B711AE" w:rsidRPr="0017166B">
              <w:rPr>
                <w:rStyle w:val="af1"/>
                <w:rFonts w:eastAsia="TimesNewRomanPS-BoldMT" w:cs="Times New Roman"/>
                <w:noProof/>
              </w:rPr>
              <w:t>3.</w:t>
            </w:r>
            <w:r w:rsidR="00B711AE">
              <w:rPr>
                <w:rFonts w:asciiTheme="minorHAnsi" w:eastAsiaTheme="minorEastAsia" w:hAnsiTheme="minorHAnsi"/>
                <w:noProof/>
                <w:sz w:val="22"/>
                <w:lang w:eastAsia="ru-RU"/>
              </w:rPr>
              <w:tab/>
            </w:r>
            <w:r w:rsidR="00B711AE" w:rsidRPr="0017166B">
              <w:rPr>
                <w:rStyle w:val="af1"/>
                <w:rFonts w:eastAsia="TimesNewRomanPS-BoldMT" w:cs="Times New Roman"/>
                <w:noProof/>
              </w:rPr>
              <w:t>СХЕМА ВОДООТВЕДЕНИЯ</w:t>
            </w:r>
            <w:r w:rsidR="00B711AE">
              <w:rPr>
                <w:noProof/>
                <w:webHidden/>
              </w:rPr>
              <w:tab/>
            </w:r>
            <w:r>
              <w:rPr>
                <w:noProof/>
                <w:webHidden/>
              </w:rPr>
              <w:fldChar w:fldCharType="begin"/>
            </w:r>
            <w:r w:rsidR="00B711AE">
              <w:rPr>
                <w:noProof/>
                <w:webHidden/>
              </w:rPr>
              <w:instrText xml:space="preserve"> PAGEREF _Toc477784016 \h </w:instrText>
            </w:r>
            <w:r>
              <w:rPr>
                <w:noProof/>
                <w:webHidden/>
              </w:rPr>
            </w:r>
            <w:r>
              <w:rPr>
                <w:noProof/>
                <w:webHidden/>
              </w:rPr>
              <w:fldChar w:fldCharType="separate"/>
            </w:r>
            <w:r w:rsidR="00B711AE">
              <w:rPr>
                <w:noProof/>
                <w:webHidden/>
              </w:rPr>
              <w:t>24</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17" w:history="1">
            <w:r w:rsidR="00B711AE" w:rsidRPr="0017166B">
              <w:rPr>
                <w:rStyle w:val="af1"/>
                <w:rFonts w:eastAsia="TimesNewRomanPS-BoldMT" w:cs="Times New Roman"/>
                <w:noProof/>
              </w:rPr>
              <w:t>3.1.</w:t>
            </w:r>
            <w:r w:rsidR="00B711AE">
              <w:rPr>
                <w:rFonts w:asciiTheme="minorHAnsi" w:eastAsiaTheme="minorEastAsia" w:hAnsiTheme="minorHAnsi"/>
                <w:noProof/>
                <w:sz w:val="22"/>
                <w:lang w:eastAsia="ru-RU"/>
              </w:rPr>
              <w:tab/>
            </w:r>
            <w:r w:rsidR="00B711AE" w:rsidRPr="0017166B">
              <w:rPr>
                <w:rStyle w:val="af1"/>
                <w:rFonts w:eastAsia="TimesNewRomanPS-BoldMT" w:cs="Times New Roman"/>
                <w:noProof/>
              </w:rPr>
              <w:t>Существующее положение в сфере водоотведения   Дьяченковского сельского поселения</w:t>
            </w:r>
            <w:r w:rsidR="00B711AE">
              <w:rPr>
                <w:noProof/>
                <w:webHidden/>
              </w:rPr>
              <w:tab/>
            </w:r>
            <w:r>
              <w:rPr>
                <w:noProof/>
                <w:webHidden/>
              </w:rPr>
              <w:fldChar w:fldCharType="begin"/>
            </w:r>
            <w:r w:rsidR="00B711AE">
              <w:rPr>
                <w:noProof/>
                <w:webHidden/>
              </w:rPr>
              <w:instrText xml:space="preserve"> PAGEREF _Toc477784017 \h </w:instrText>
            </w:r>
            <w:r>
              <w:rPr>
                <w:noProof/>
                <w:webHidden/>
              </w:rPr>
            </w:r>
            <w:r>
              <w:rPr>
                <w:noProof/>
                <w:webHidden/>
              </w:rPr>
              <w:fldChar w:fldCharType="separate"/>
            </w:r>
            <w:r w:rsidR="00B711AE">
              <w:rPr>
                <w:noProof/>
                <w:webHidden/>
              </w:rPr>
              <w:t>24</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18" w:history="1">
            <w:r w:rsidR="00B711AE" w:rsidRPr="0017166B">
              <w:rPr>
                <w:rStyle w:val="af1"/>
                <w:rFonts w:eastAsia="TimesNewRomanPS-BoldMT" w:cs="Times New Roman"/>
                <w:noProof/>
              </w:rPr>
              <w:t>3.1.1.</w:t>
            </w:r>
            <w:r w:rsidR="00B711AE">
              <w:rPr>
                <w:rFonts w:asciiTheme="minorHAnsi" w:eastAsiaTheme="minorEastAsia" w:hAnsiTheme="minorHAnsi"/>
                <w:noProof/>
                <w:sz w:val="22"/>
                <w:lang w:eastAsia="ru-RU"/>
              </w:rPr>
              <w:tab/>
            </w:r>
            <w:r w:rsidR="00B711AE" w:rsidRPr="0017166B">
              <w:rPr>
                <w:rStyle w:val="af1"/>
                <w:rFonts w:eastAsia="TimesNewRomanPS-BoldMT" w:cs="Times New Roman"/>
                <w:noProof/>
              </w:rPr>
              <w:t>Описание структуры системы сбора, очистки и отведения сточных вод на территории   Дьяченковского сельского поселения и деление территории поселения на эксплуатационные зоны</w:t>
            </w:r>
            <w:r w:rsidR="00B711AE">
              <w:rPr>
                <w:noProof/>
                <w:webHidden/>
              </w:rPr>
              <w:tab/>
            </w:r>
            <w:r>
              <w:rPr>
                <w:noProof/>
                <w:webHidden/>
              </w:rPr>
              <w:fldChar w:fldCharType="begin"/>
            </w:r>
            <w:r w:rsidR="00B711AE">
              <w:rPr>
                <w:noProof/>
                <w:webHidden/>
              </w:rPr>
              <w:instrText xml:space="preserve"> PAGEREF _Toc477784018 \h </w:instrText>
            </w:r>
            <w:r>
              <w:rPr>
                <w:noProof/>
                <w:webHidden/>
              </w:rPr>
            </w:r>
            <w:r>
              <w:rPr>
                <w:noProof/>
                <w:webHidden/>
              </w:rPr>
              <w:fldChar w:fldCharType="separate"/>
            </w:r>
            <w:r w:rsidR="00B711AE">
              <w:rPr>
                <w:noProof/>
                <w:webHidden/>
              </w:rPr>
              <w:t>24</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19" w:history="1">
            <w:r w:rsidR="00B711AE" w:rsidRPr="0017166B">
              <w:rPr>
                <w:rStyle w:val="af1"/>
                <w:rFonts w:cs="Times New Roman"/>
                <w:noProof/>
              </w:rPr>
              <w:t>3.1.2.</w:t>
            </w:r>
            <w:r w:rsidR="00B711AE">
              <w:rPr>
                <w:rFonts w:asciiTheme="minorHAnsi" w:eastAsiaTheme="minorEastAsia" w:hAnsiTheme="minorHAnsi"/>
                <w:noProof/>
                <w:sz w:val="22"/>
                <w:lang w:eastAsia="ru-RU"/>
              </w:rPr>
              <w:tab/>
            </w:r>
            <w:r w:rsidR="00B711AE" w:rsidRPr="0017166B">
              <w:rPr>
                <w:rStyle w:val="af1"/>
                <w:rFonts w:cs="Times New Roman"/>
                <w:noProof/>
              </w:rPr>
              <w:t xml:space="preserve">Описание результатов </w:t>
            </w:r>
            <w:r w:rsidR="00B711AE" w:rsidRPr="0017166B">
              <w:rPr>
                <w:rStyle w:val="af1"/>
                <w:rFonts w:eastAsia="Times New Roman" w:cs="Times New Roman"/>
                <w:noProof/>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B711AE">
              <w:rPr>
                <w:noProof/>
                <w:webHidden/>
              </w:rPr>
              <w:tab/>
            </w:r>
            <w:r>
              <w:rPr>
                <w:noProof/>
                <w:webHidden/>
              </w:rPr>
              <w:fldChar w:fldCharType="begin"/>
            </w:r>
            <w:r w:rsidR="00B711AE">
              <w:rPr>
                <w:noProof/>
                <w:webHidden/>
              </w:rPr>
              <w:instrText xml:space="preserve"> PAGEREF _Toc477784019 \h </w:instrText>
            </w:r>
            <w:r>
              <w:rPr>
                <w:noProof/>
                <w:webHidden/>
              </w:rPr>
            </w:r>
            <w:r>
              <w:rPr>
                <w:noProof/>
                <w:webHidden/>
              </w:rPr>
              <w:fldChar w:fldCharType="separate"/>
            </w:r>
            <w:r w:rsidR="00B711AE">
              <w:rPr>
                <w:noProof/>
                <w:webHidden/>
              </w:rPr>
              <w:t>24</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20" w:history="1">
            <w:r w:rsidR="00B711AE" w:rsidRPr="0017166B">
              <w:rPr>
                <w:rStyle w:val="af1"/>
                <w:rFonts w:eastAsia="Times New Roman" w:cs="Times New Roman"/>
                <w:noProof/>
                <w:lang w:eastAsia="ru-RU"/>
              </w:rPr>
              <w:t>3.1.3.</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 xml:space="preserve">Описание технологических зон водоотведения, зон централизованного и нецентрализованного водоотведения (территорий, на которых водоотведение </w:t>
            </w:r>
            <w:r w:rsidR="00B711AE" w:rsidRPr="0017166B">
              <w:rPr>
                <w:rStyle w:val="af1"/>
                <w:rFonts w:eastAsia="Times New Roman" w:cs="Times New Roman"/>
                <w:noProof/>
                <w:lang w:eastAsia="ru-RU"/>
              </w:rPr>
              <w:lastRenderedPageBreak/>
              <w:t>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B711AE">
              <w:rPr>
                <w:noProof/>
                <w:webHidden/>
              </w:rPr>
              <w:tab/>
            </w:r>
            <w:r>
              <w:rPr>
                <w:noProof/>
                <w:webHidden/>
              </w:rPr>
              <w:fldChar w:fldCharType="begin"/>
            </w:r>
            <w:r w:rsidR="00B711AE">
              <w:rPr>
                <w:noProof/>
                <w:webHidden/>
              </w:rPr>
              <w:instrText xml:space="preserve"> PAGEREF _Toc477784020 \h </w:instrText>
            </w:r>
            <w:r>
              <w:rPr>
                <w:noProof/>
                <w:webHidden/>
              </w:rPr>
            </w:r>
            <w:r>
              <w:rPr>
                <w:noProof/>
                <w:webHidden/>
              </w:rPr>
              <w:fldChar w:fldCharType="separate"/>
            </w:r>
            <w:r w:rsidR="00B711AE">
              <w:rPr>
                <w:noProof/>
                <w:webHidden/>
              </w:rPr>
              <w:t>24</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21" w:history="1">
            <w:r w:rsidR="00B711AE" w:rsidRPr="0017166B">
              <w:rPr>
                <w:rStyle w:val="af1"/>
                <w:rFonts w:cs="Times New Roman"/>
                <w:noProof/>
                <w:lang w:eastAsia="ru-RU"/>
              </w:rPr>
              <w:t>3.1.4.</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B711AE">
              <w:rPr>
                <w:noProof/>
                <w:webHidden/>
              </w:rPr>
              <w:tab/>
            </w:r>
            <w:r>
              <w:rPr>
                <w:noProof/>
                <w:webHidden/>
              </w:rPr>
              <w:fldChar w:fldCharType="begin"/>
            </w:r>
            <w:r w:rsidR="00B711AE">
              <w:rPr>
                <w:noProof/>
                <w:webHidden/>
              </w:rPr>
              <w:instrText xml:space="preserve"> PAGEREF _Toc477784021 \h </w:instrText>
            </w:r>
            <w:r>
              <w:rPr>
                <w:noProof/>
                <w:webHidden/>
              </w:rPr>
            </w:r>
            <w:r>
              <w:rPr>
                <w:noProof/>
                <w:webHidden/>
              </w:rPr>
              <w:fldChar w:fldCharType="separate"/>
            </w:r>
            <w:r w:rsidR="00B711AE">
              <w:rPr>
                <w:noProof/>
                <w:webHidden/>
              </w:rPr>
              <w:t>24</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22" w:history="1">
            <w:r w:rsidR="00B711AE" w:rsidRPr="0017166B">
              <w:rPr>
                <w:rStyle w:val="af1"/>
                <w:rFonts w:cs="Times New Roman"/>
                <w:noProof/>
                <w:lang w:eastAsia="ru-RU"/>
              </w:rPr>
              <w:t>3.1.5.</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B711AE">
              <w:rPr>
                <w:noProof/>
                <w:webHidden/>
              </w:rPr>
              <w:tab/>
            </w:r>
            <w:r>
              <w:rPr>
                <w:noProof/>
                <w:webHidden/>
              </w:rPr>
              <w:fldChar w:fldCharType="begin"/>
            </w:r>
            <w:r w:rsidR="00B711AE">
              <w:rPr>
                <w:noProof/>
                <w:webHidden/>
              </w:rPr>
              <w:instrText xml:space="preserve"> PAGEREF _Toc477784022 \h </w:instrText>
            </w:r>
            <w:r>
              <w:rPr>
                <w:noProof/>
                <w:webHidden/>
              </w:rPr>
            </w:r>
            <w:r>
              <w:rPr>
                <w:noProof/>
                <w:webHidden/>
              </w:rPr>
              <w:fldChar w:fldCharType="separate"/>
            </w:r>
            <w:r w:rsidR="00B711AE">
              <w:rPr>
                <w:noProof/>
                <w:webHidden/>
              </w:rPr>
              <w:t>24</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23" w:history="1">
            <w:r w:rsidR="00B711AE" w:rsidRPr="0017166B">
              <w:rPr>
                <w:rStyle w:val="af1"/>
                <w:rFonts w:eastAsia="Times New Roman" w:cs="Times New Roman"/>
                <w:noProof/>
                <w:lang w:eastAsia="ru-RU"/>
              </w:rPr>
              <w:t>3.1.6.</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Оценка безопасности и надежности объектов централизованной системы водоотведения и их управляемости</w:t>
            </w:r>
            <w:r w:rsidR="00B711AE">
              <w:rPr>
                <w:noProof/>
                <w:webHidden/>
              </w:rPr>
              <w:tab/>
            </w:r>
            <w:r>
              <w:rPr>
                <w:noProof/>
                <w:webHidden/>
              </w:rPr>
              <w:fldChar w:fldCharType="begin"/>
            </w:r>
            <w:r w:rsidR="00B711AE">
              <w:rPr>
                <w:noProof/>
                <w:webHidden/>
              </w:rPr>
              <w:instrText xml:space="preserve"> PAGEREF _Toc477784023 \h </w:instrText>
            </w:r>
            <w:r>
              <w:rPr>
                <w:noProof/>
                <w:webHidden/>
              </w:rPr>
            </w:r>
            <w:r>
              <w:rPr>
                <w:noProof/>
                <w:webHidden/>
              </w:rPr>
              <w:fldChar w:fldCharType="separate"/>
            </w:r>
            <w:r w:rsidR="00B711AE">
              <w:rPr>
                <w:noProof/>
                <w:webHidden/>
              </w:rPr>
              <w:t>24</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24" w:history="1">
            <w:r w:rsidR="00B711AE" w:rsidRPr="0017166B">
              <w:rPr>
                <w:rStyle w:val="af1"/>
                <w:rFonts w:eastAsia="Times New Roman" w:cs="Times New Roman"/>
                <w:noProof/>
                <w:lang w:eastAsia="ru-RU"/>
              </w:rPr>
              <w:t>3.1.7.</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Оценка воздействия сбросов сточных вод через централизованную систему водоотведения на окружающую среду</w:t>
            </w:r>
            <w:r w:rsidR="00B711AE">
              <w:rPr>
                <w:noProof/>
                <w:webHidden/>
              </w:rPr>
              <w:tab/>
            </w:r>
            <w:r>
              <w:rPr>
                <w:noProof/>
                <w:webHidden/>
              </w:rPr>
              <w:fldChar w:fldCharType="begin"/>
            </w:r>
            <w:r w:rsidR="00B711AE">
              <w:rPr>
                <w:noProof/>
                <w:webHidden/>
              </w:rPr>
              <w:instrText xml:space="preserve"> PAGEREF _Toc477784024 \h </w:instrText>
            </w:r>
            <w:r>
              <w:rPr>
                <w:noProof/>
                <w:webHidden/>
              </w:rPr>
            </w:r>
            <w:r>
              <w:rPr>
                <w:noProof/>
                <w:webHidden/>
              </w:rPr>
              <w:fldChar w:fldCharType="separate"/>
            </w:r>
            <w:r w:rsidR="00B711AE">
              <w:rPr>
                <w:noProof/>
                <w:webHidden/>
              </w:rPr>
              <w:t>24</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25" w:history="1">
            <w:r w:rsidR="00B711AE" w:rsidRPr="0017166B">
              <w:rPr>
                <w:rStyle w:val="af1"/>
                <w:rFonts w:eastAsia="Times New Roman" w:cs="Times New Roman"/>
                <w:noProof/>
                <w:lang w:eastAsia="ru-RU"/>
              </w:rPr>
              <w:t>3.1.8.</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Описание территорий, не охваченных централизованной системой водоотведения</w:t>
            </w:r>
            <w:r w:rsidR="00B711AE">
              <w:rPr>
                <w:noProof/>
                <w:webHidden/>
              </w:rPr>
              <w:tab/>
            </w:r>
            <w:r>
              <w:rPr>
                <w:noProof/>
                <w:webHidden/>
              </w:rPr>
              <w:fldChar w:fldCharType="begin"/>
            </w:r>
            <w:r w:rsidR="00B711AE">
              <w:rPr>
                <w:noProof/>
                <w:webHidden/>
              </w:rPr>
              <w:instrText xml:space="preserve"> PAGEREF _Toc477784025 \h </w:instrText>
            </w:r>
            <w:r>
              <w:rPr>
                <w:noProof/>
                <w:webHidden/>
              </w:rPr>
            </w:r>
            <w:r>
              <w:rPr>
                <w:noProof/>
                <w:webHidden/>
              </w:rPr>
              <w:fldChar w:fldCharType="separate"/>
            </w:r>
            <w:r w:rsidR="00B711AE">
              <w:rPr>
                <w:noProof/>
                <w:webHidden/>
              </w:rPr>
              <w:t>25</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26" w:history="1">
            <w:r w:rsidR="00B711AE" w:rsidRPr="0017166B">
              <w:rPr>
                <w:rStyle w:val="af1"/>
                <w:rFonts w:cs="Times New Roman"/>
                <w:noProof/>
              </w:rPr>
              <w:t>3.2.</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Балансы сточных вод в системе водоотведения</w:t>
            </w:r>
            <w:r w:rsidR="00B711AE">
              <w:rPr>
                <w:noProof/>
                <w:webHidden/>
              </w:rPr>
              <w:tab/>
            </w:r>
            <w:r>
              <w:rPr>
                <w:noProof/>
                <w:webHidden/>
              </w:rPr>
              <w:fldChar w:fldCharType="begin"/>
            </w:r>
            <w:r w:rsidR="00B711AE">
              <w:rPr>
                <w:noProof/>
                <w:webHidden/>
              </w:rPr>
              <w:instrText xml:space="preserve"> PAGEREF _Toc477784026 \h </w:instrText>
            </w:r>
            <w:r>
              <w:rPr>
                <w:noProof/>
                <w:webHidden/>
              </w:rPr>
            </w:r>
            <w:r>
              <w:rPr>
                <w:noProof/>
                <w:webHidden/>
              </w:rPr>
              <w:fldChar w:fldCharType="separate"/>
            </w:r>
            <w:r w:rsidR="00B711AE">
              <w:rPr>
                <w:noProof/>
                <w:webHidden/>
              </w:rPr>
              <w:t>25</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27" w:history="1">
            <w:r w:rsidR="00B711AE" w:rsidRPr="0017166B">
              <w:rPr>
                <w:rStyle w:val="af1"/>
                <w:rFonts w:eastAsia="Times New Roman" w:cs="Times New Roman"/>
                <w:noProof/>
                <w:lang w:eastAsia="ru-RU"/>
              </w:rPr>
              <w:t>3.2.1.</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Баланс поступления сточных вод в централизованную систему водоотведения и отведения стоков по технологическим зонам водоотведения</w:t>
            </w:r>
            <w:r w:rsidR="00B711AE">
              <w:rPr>
                <w:noProof/>
                <w:webHidden/>
              </w:rPr>
              <w:tab/>
            </w:r>
            <w:r>
              <w:rPr>
                <w:noProof/>
                <w:webHidden/>
              </w:rPr>
              <w:fldChar w:fldCharType="begin"/>
            </w:r>
            <w:r w:rsidR="00B711AE">
              <w:rPr>
                <w:noProof/>
                <w:webHidden/>
              </w:rPr>
              <w:instrText xml:space="preserve"> PAGEREF _Toc477784027 \h </w:instrText>
            </w:r>
            <w:r>
              <w:rPr>
                <w:noProof/>
                <w:webHidden/>
              </w:rPr>
            </w:r>
            <w:r>
              <w:rPr>
                <w:noProof/>
                <w:webHidden/>
              </w:rPr>
              <w:fldChar w:fldCharType="separate"/>
            </w:r>
            <w:r w:rsidR="00B711AE">
              <w:rPr>
                <w:noProof/>
                <w:webHidden/>
              </w:rPr>
              <w:t>25</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28" w:history="1">
            <w:r w:rsidR="00B711AE" w:rsidRPr="0017166B">
              <w:rPr>
                <w:rStyle w:val="af1"/>
                <w:rFonts w:eastAsia="Times New Roman" w:cs="Times New Roman"/>
                <w:noProof/>
                <w:lang w:eastAsia="ru-RU"/>
              </w:rPr>
              <w:t>3.2.2.</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B711AE">
              <w:rPr>
                <w:noProof/>
                <w:webHidden/>
              </w:rPr>
              <w:tab/>
            </w:r>
            <w:r>
              <w:rPr>
                <w:noProof/>
                <w:webHidden/>
              </w:rPr>
              <w:fldChar w:fldCharType="begin"/>
            </w:r>
            <w:r w:rsidR="00B711AE">
              <w:rPr>
                <w:noProof/>
                <w:webHidden/>
              </w:rPr>
              <w:instrText xml:space="preserve"> PAGEREF _Toc477784028 \h </w:instrText>
            </w:r>
            <w:r>
              <w:rPr>
                <w:noProof/>
                <w:webHidden/>
              </w:rPr>
            </w:r>
            <w:r>
              <w:rPr>
                <w:noProof/>
                <w:webHidden/>
              </w:rPr>
              <w:fldChar w:fldCharType="separate"/>
            </w:r>
            <w:r w:rsidR="00B711AE">
              <w:rPr>
                <w:noProof/>
                <w:webHidden/>
              </w:rPr>
              <w:t>25</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29" w:history="1">
            <w:r w:rsidR="00B711AE" w:rsidRPr="0017166B">
              <w:rPr>
                <w:rStyle w:val="af1"/>
                <w:rFonts w:cs="Times New Roman"/>
                <w:noProof/>
              </w:rPr>
              <w:t>3.2.3.</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B711AE">
              <w:rPr>
                <w:noProof/>
                <w:webHidden/>
              </w:rPr>
              <w:tab/>
            </w:r>
            <w:r>
              <w:rPr>
                <w:noProof/>
                <w:webHidden/>
              </w:rPr>
              <w:fldChar w:fldCharType="begin"/>
            </w:r>
            <w:r w:rsidR="00B711AE">
              <w:rPr>
                <w:noProof/>
                <w:webHidden/>
              </w:rPr>
              <w:instrText xml:space="preserve"> PAGEREF _Toc477784029 \h </w:instrText>
            </w:r>
            <w:r>
              <w:rPr>
                <w:noProof/>
                <w:webHidden/>
              </w:rPr>
            </w:r>
            <w:r>
              <w:rPr>
                <w:noProof/>
                <w:webHidden/>
              </w:rPr>
              <w:fldChar w:fldCharType="separate"/>
            </w:r>
            <w:r w:rsidR="00B711AE">
              <w:rPr>
                <w:noProof/>
                <w:webHidden/>
              </w:rPr>
              <w:t>25</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30" w:history="1">
            <w:r w:rsidR="00B711AE" w:rsidRPr="0017166B">
              <w:rPr>
                <w:rStyle w:val="af1"/>
                <w:rFonts w:cs="Times New Roman"/>
                <w:noProof/>
              </w:rPr>
              <w:t>3.2.4.</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r w:rsidR="00B711AE">
              <w:rPr>
                <w:noProof/>
                <w:webHidden/>
              </w:rPr>
              <w:tab/>
            </w:r>
            <w:r>
              <w:rPr>
                <w:noProof/>
                <w:webHidden/>
              </w:rPr>
              <w:fldChar w:fldCharType="begin"/>
            </w:r>
            <w:r w:rsidR="00B711AE">
              <w:rPr>
                <w:noProof/>
                <w:webHidden/>
              </w:rPr>
              <w:instrText xml:space="preserve"> PAGEREF _Toc477784030 \h </w:instrText>
            </w:r>
            <w:r>
              <w:rPr>
                <w:noProof/>
                <w:webHidden/>
              </w:rPr>
            </w:r>
            <w:r>
              <w:rPr>
                <w:noProof/>
                <w:webHidden/>
              </w:rPr>
              <w:fldChar w:fldCharType="separate"/>
            </w:r>
            <w:r w:rsidR="00B711AE">
              <w:rPr>
                <w:noProof/>
                <w:webHidden/>
              </w:rPr>
              <w:t>26</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31" w:history="1">
            <w:r w:rsidR="00B711AE" w:rsidRPr="0017166B">
              <w:rPr>
                <w:rStyle w:val="af1"/>
                <w:rFonts w:cs="Times New Roman"/>
                <w:noProof/>
              </w:rPr>
              <w:t>3.3.</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Прогноз объема сточных вод</w:t>
            </w:r>
            <w:r w:rsidR="00B711AE">
              <w:rPr>
                <w:noProof/>
                <w:webHidden/>
              </w:rPr>
              <w:tab/>
            </w:r>
            <w:r>
              <w:rPr>
                <w:noProof/>
                <w:webHidden/>
              </w:rPr>
              <w:fldChar w:fldCharType="begin"/>
            </w:r>
            <w:r w:rsidR="00B711AE">
              <w:rPr>
                <w:noProof/>
                <w:webHidden/>
              </w:rPr>
              <w:instrText xml:space="preserve"> PAGEREF _Toc477784031 \h </w:instrText>
            </w:r>
            <w:r>
              <w:rPr>
                <w:noProof/>
                <w:webHidden/>
              </w:rPr>
            </w:r>
            <w:r>
              <w:rPr>
                <w:noProof/>
                <w:webHidden/>
              </w:rPr>
              <w:fldChar w:fldCharType="separate"/>
            </w:r>
            <w:r w:rsidR="00B711AE">
              <w:rPr>
                <w:noProof/>
                <w:webHidden/>
              </w:rPr>
              <w:t>26</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32" w:history="1">
            <w:r w:rsidR="00B711AE" w:rsidRPr="0017166B">
              <w:rPr>
                <w:rStyle w:val="af1"/>
                <w:rFonts w:eastAsia="Times New Roman" w:cs="Times New Roman"/>
                <w:noProof/>
                <w:lang w:eastAsia="ru-RU"/>
              </w:rPr>
              <w:t>3.3.1.</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Сведения о фактическом и ожидаемом поступлении сточных вод в централизованную систему водоотведения</w:t>
            </w:r>
            <w:r w:rsidR="00B711AE">
              <w:rPr>
                <w:noProof/>
                <w:webHidden/>
              </w:rPr>
              <w:tab/>
            </w:r>
            <w:r>
              <w:rPr>
                <w:noProof/>
                <w:webHidden/>
              </w:rPr>
              <w:fldChar w:fldCharType="begin"/>
            </w:r>
            <w:r w:rsidR="00B711AE">
              <w:rPr>
                <w:noProof/>
                <w:webHidden/>
              </w:rPr>
              <w:instrText xml:space="preserve"> PAGEREF _Toc477784032 \h </w:instrText>
            </w:r>
            <w:r>
              <w:rPr>
                <w:noProof/>
                <w:webHidden/>
              </w:rPr>
            </w:r>
            <w:r>
              <w:rPr>
                <w:noProof/>
                <w:webHidden/>
              </w:rPr>
              <w:fldChar w:fldCharType="separate"/>
            </w:r>
            <w:r w:rsidR="00B711AE">
              <w:rPr>
                <w:noProof/>
                <w:webHidden/>
              </w:rPr>
              <w:t>26</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33" w:history="1">
            <w:r w:rsidR="00B711AE" w:rsidRPr="0017166B">
              <w:rPr>
                <w:rStyle w:val="af1"/>
                <w:rFonts w:eastAsia="Times New Roman" w:cs="Times New Roman"/>
                <w:noProof/>
                <w:lang w:eastAsia="ru-RU"/>
              </w:rPr>
              <w:t>3.3.2.</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Описание структуры централизованной системы водоотведения (эксплуатационные и технологические зоны)</w:t>
            </w:r>
            <w:r w:rsidR="00B711AE">
              <w:rPr>
                <w:noProof/>
                <w:webHidden/>
              </w:rPr>
              <w:tab/>
            </w:r>
            <w:r>
              <w:rPr>
                <w:noProof/>
                <w:webHidden/>
              </w:rPr>
              <w:fldChar w:fldCharType="begin"/>
            </w:r>
            <w:r w:rsidR="00B711AE">
              <w:rPr>
                <w:noProof/>
                <w:webHidden/>
              </w:rPr>
              <w:instrText xml:space="preserve"> PAGEREF _Toc477784033 \h </w:instrText>
            </w:r>
            <w:r>
              <w:rPr>
                <w:noProof/>
                <w:webHidden/>
              </w:rPr>
            </w:r>
            <w:r>
              <w:rPr>
                <w:noProof/>
                <w:webHidden/>
              </w:rPr>
              <w:fldChar w:fldCharType="separate"/>
            </w:r>
            <w:r w:rsidR="00B711AE">
              <w:rPr>
                <w:noProof/>
                <w:webHidden/>
              </w:rPr>
              <w:t>26</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34" w:history="1">
            <w:r w:rsidR="00B711AE" w:rsidRPr="0017166B">
              <w:rPr>
                <w:rStyle w:val="af1"/>
                <w:rFonts w:eastAsia="Times New Roman" w:cs="Times New Roman"/>
                <w:noProof/>
                <w:lang w:eastAsia="ru-RU"/>
              </w:rPr>
              <w:t>3.3.3.</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B711AE">
              <w:rPr>
                <w:noProof/>
                <w:webHidden/>
              </w:rPr>
              <w:tab/>
            </w:r>
            <w:r>
              <w:rPr>
                <w:noProof/>
                <w:webHidden/>
              </w:rPr>
              <w:fldChar w:fldCharType="begin"/>
            </w:r>
            <w:r w:rsidR="00B711AE">
              <w:rPr>
                <w:noProof/>
                <w:webHidden/>
              </w:rPr>
              <w:instrText xml:space="preserve"> PAGEREF _Toc477784034 \h </w:instrText>
            </w:r>
            <w:r>
              <w:rPr>
                <w:noProof/>
                <w:webHidden/>
              </w:rPr>
            </w:r>
            <w:r>
              <w:rPr>
                <w:noProof/>
                <w:webHidden/>
              </w:rPr>
              <w:fldChar w:fldCharType="separate"/>
            </w:r>
            <w:r w:rsidR="00B711AE">
              <w:rPr>
                <w:noProof/>
                <w:webHidden/>
              </w:rPr>
              <w:t>26</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35" w:history="1">
            <w:r w:rsidR="00B711AE" w:rsidRPr="0017166B">
              <w:rPr>
                <w:rStyle w:val="af1"/>
                <w:rFonts w:eastAsia="Times New Roman" w:cs="Times New Roman"/>
                <w:noProof/>
                <w:lang w:eastAsia="ru-RU"/>
              </w:rPr>
              <w:t>3.3.4.</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Результаты анализа гидравлических режимов и режимов работы элементов централизованной системы водоотведения</w:t>
            </w:r>
            <w:r w:rsidR="00B711AE">
              <w:rPr>
                <w:noProof/>
                <w:webHidden/>
              </w:rPr>
              <w:tab/>
            </w:r>
            <w:r>
              <w:rPr>
                <w:noProof/>
                <w:webHidden/>
              </w:rPr>
              <w:fldChar w:fldCharType="begin"/>
            </w:r>
            <w:r w:rsidR="00B711AE">
              <w:rPr>
                <w:noProof/>
                <w:webHidden/>
              </w:rPr>
              <w:instrText xml:space="preserve"> PAGEREF _Toc477784035 \h </w:instrText>
            </w:r>
            <w:r>
              <w:rPr>
                <w:noProof/>
                <w:webHidden/>
              </w:rPr>
            </w:r>
            <w:r>
              <w:rPr>
                <w:noProof/>
                <w:webHidden/>
              </w:rPr>
              <w:fldChar w:fldCharType="separate"/>
            </w:r>
            <w:r w:rsidR="00B711AE">
              <w:rPr>
                <w:noProof/>
                <w:webHidden/>
              </w:rPr>
              <w:t>26</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36" w:history="1">
            <w:r w:rsidR="00B711AE" w:rsidRPr="0017166B">
              <w:rPr>
                <w:rStyle w:val="af1"/>
                <w:rFonts w:cs="Times New Roman"/>
                <w:noProof/>
              </w:rPr>
              <w:t>3.3.5.</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Анализ резервов производственных мощностей очистных сооружений системы водоотведения и возможности расширения зоны их действия</w:t>
            </w:r>
            <w:r w:rsidR="00B711AE">
              <w:rPr>
                <w:noProof/>
                <w:webHidden/>
              </w:rPr>
              <w:tab/>
            </w:r>
            <w:r>
              <w:rPr>
                <w:noProof/>
                <w:webHidden/>
              </w:rPr>
              <w:fldChar w:fldCharType="begin"/>
            </w:r>
            <w:r w:rsidR="00B711AE">
              <w:rPr>
                <w:noProof/>
                <w:webHidden/>
              </w:rPr>
              <w:instrText xml:space="preserve"> PAGEREF _Toc477784036 \h </w:instrText>
            </w:r>
            <w:r>
              <w:rPr>
                <w:noProof/>
                <w:webHidden/>
              </w:rPr>
            </w:r>
            <w:r>
              <w:rPr>
                <w:noProof/>
                <w:webHidden/>
              </w:rPr>
              <w:fldChar w:fldCharType="separate"/>
            </w:r>
            <w:r w:rsidR="00B711AE">
              <w:rPr>
                <w:noProof/>
                <w:webHidden/>
              </w:rPr>
              <w:t>26</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37" w:history="1">
            <w:r w:rsidR="00B711AE" w:rsidRPr="0017166B">
              <w:rPr>
                <w:rStyle w:val="af1"/>
                <w:rFonts w:cs="Times New Roman"/>
                <w:noProof/>
              </w:rPr>
              <w:t>3.4.</w:t>
            </w:r>
            <w:r w:rsidR="00B711AE">
              <w:rPr>
                <w:rFonts w:asciiTheme="minorHAnsi" w:eastAsiaTheme="minorEastAsia" w:hAnsiTheme="minorHAnsi"/>
                <w:noProof/>
                <w:sz w:val="22"/>
                <w:lang w:eastAsia="ru-RU"/>
              </w:rPr>
              <w:tab/>
            </w:r>
            <w:r w:rsidR="00B711AE" w:rsidRPr="0017166B">
              <w:rPr>
                <w:rStyle w:val="af1"/>
                <w:rFonts w:cs="Times New Roman"/>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B711AE">
              <w:rPr>
                <w:noProof/>
                <w:webHidden/>
              </w:rPr>
              <w:tab/>
            </w:r>
            <w:r>
              <w:rPr>
                <w:noProof/>
                <w:webHidden/>
              </w:rPr>
              <w:fldChar w:fldCharType="begin"/>
            </w:r>
            <w:r w:rsidR="00B711AE">
              <w:rPr>
                <w:noProof/>
                <w:webHidden/>
              </w:rPr>
              <w:instrText xml:space="preserve"> PAGEREF _Toc477784037 \h </w:instrText>
            </w:r>
            <w:r>
              <w:rPr>
                <w:noProof/>
                <w:webHidden/>
              </w:rPr>
            </w:r>
            <w:r>
              <w:rPr>
                <w:noProof/>
                <w:webHidden/>
              </w:rPr>
              <w:fldChar w:fldCharType="separate"/>
            </w:r>
            <w:r w:rsidR="00B711AE">
              <w:rPr>
                <w:noProof/>
                <w:webHidden/>
              </w:rPr>
              <w:t>26</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38" w:history="1">
            <w:r w:rsidR="00B711AE" w:rsidRPr="0017166B">
              <w:rPr>
                <w:rStyle w:val="af1"/>
                <w:rFonts w:eastAsia="TimesNewRomanPS-BoldMT" w:cs="Times New Roman"/>
                <w:iCs/>
                <w:noProof/>
              </w:rPr>
              <w:t>3.4.1.</w:t>
            </w:r>
            <w:r w:rsidR="00B711AE">
              <w:rPr>
                <w:rFonts w:asciiTheme="minorHAnsi" w:eastAsiaTheme="minorEastAsia" w:hAnsiTheme="minorHAnsi"/>
                <w:noProof/>
                <w:sz w:val="22"/>
                <w:lang w:eastAsia="ru-RU"/>
              </w:rPr>
              <w:tab/>
            </w:r>
            <w:r w:rsidR="00B711AE" w:rsidRPr="0017166B">
              <w:rPr>
                <w:rStyle w:val="af1"/>
                <w:rFonts w:eastAsia="TimesNewRomanPS-BoldMT" w:cs="Times New Roman"/>
                <w:iCs/>
                <w:noProof/>
              </w:rPr>
              <w:t>Основные направления, принципы, задачи и целевые показатели развития централизованной системы водоотведения</w:t>
            </w:r>
            <w:r w:rsidR="00B711AE">
              <w:rPr>
                <w:noProof/>
                <w:webHidden/>
              </w:rPr>
              <w:tab/>
            </w:r>
            <w:r>
              <w:rPr>
                <w:noProof/>
                <w:webHidden/>
              </w:rPr>
              <w:fldChar w:fldCharType="begin"/>
            </w:r>
            <w:r w:rsidR="00B711AE">
              <w:rPr>
                <w:noProof/>
                <w:webHidden/>
              </w:rPr>
              <w:instrText xml:space="preserve"> PAGEREF _Toc477784038 \h </w:instrText>
            </w:r>
            <w:r>
              <w:rPr>
                <w:noProof/>
                <w:webHidden/>
              </w:rPr>
            </w:r>
            <w:r>
              <w:rPr>
                <w:noProof/>
                <w:webHidden/>
              </w:rPr>
              <w:fldChar w:fldCharType="separate"/>
            </w:r>
            <w:r w:rsidR="00B711AE">
              <w:rPr>
                <w:noProof/>
                <w:webHidden/>
              </w:rPr>
              <w:t>26</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39" w:history="1">
            <w:r w:rsidR="00B711AE" w:rsidRPr="0017166B">
              <w:rPr>
                <w:rStyle w:val="af1"/>
                <w:rFonts w:cs="Times New Roman"/>
                <w:noProof/>
              </w:rPr>
              <w:t>3.4.2.</w:t>
            </w:r>
            <w:r w:rsidR="00B711AE">
              <w:rPr>
                <w:rFonts w:asciiTheme="minorHAnsi" w:eastAsiaTheme="minorEastAsia" w:hAnsiTheme="minorHAnsi"/>
                <w:noProof/>
                <w:sz w:val="22"/>
                <w:lang w:eastAsia="ru-RU"/>
              </w:rPr>
              <w:tab/>
            </w:r>
            <w:r w:rsidR="00B711AE" w:rsidRPr="0017166B">
              <w:rPr>
                <w:rStyle w:val="af1"/>
                <w:rFonts w:cs="Times New Roman"/>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B711AE">
              <w:rPr>
                <w:noProof/>
                <w:webHidden/>
              </w:rPr>
              <w:tab/>
            </w:r>
            <w:r>
              <w:rPr>
                <w:noProof/>
                <w:webHidden/>
              </w:rPr>
              <w:fldChar w:fldCharType="begin"/>
            </w:r>
            <w:r w:rsidR="00B711AE">
              <w:rPr>
                <w:noProof/>
                <w:webHidden/>
              </w:rPr>
              <w:instrText xml:space="preserve"> PAGEREF _Toc477784039 \h </w:instrText>
            </w:r>
            <w:r>
              <w:rPr>
                <w:noProof/>
                <w:webHidden/>
              </w:rPr>
            </w:r>
            <w:r>
              <w:rPr>
                <w:noProof/>
                <w:webHidden/>
              </w:rPr>
              <w:fldChar w:fldCharType="separate"/>
            </w:r>
            <w:r w:rsidR="00B711AE">
              <w:rPr>
                <w:noProof/>
                <w:webHidden/>
              </w:rPr>
              <w:t>27</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40" w:history="1">
            <w:r w:rsidR="00B711AE" w:rsidRPr="0017166B">
              <w:rPr>
                <w:rStyle w:val="af1"/>
                <w:rFonts w:cs="Times New Roman"/>
                <w:noProof/>
              </w:rPr>
              <w:t>3.4.3.</w:t>
            </w:r>
            <w:r w:rsidR="00B711AE">
              <w:rPr>
                <w:rFonts w:asciiTheme="minorHAnsi" w:eastAsiaTheme="minorEastAsia" w:hAnsiTheme="minorHAnsi"/>
                <w:noProof/>
                <w:sz w:val="22"/>
                <w:lang w:eastAsia="ru-RU"/>
              </w:rPr>
              <w:tab/>
            </w:r>
            <w:r w:rsidR="00B711AE" w:rsidRPr="0017166B">
              <w:rPr>
                <w:rStyle w:val="af1"/>
                <w:rFonts w:cs="Times New Roman"/>
                <w:noProof/>
              </w:rPr>
              <w:t>Технические обоснования основных мероприятий по реализации схем водоотведения</w:t>
            </w:r>
            <w:r w:rsidR="00B711AE">
              <w:rPr>
                <w:noProof/>
                <w:webHidden/>
              </w:rPr>
              <w:tab/>
            </w:r>
            <w:r>
              <w:rPr>
                <w:noProof/>
                <w:webHidden/>
              </w:rPr>
              <w:fldChar w:fldCharType="begin"/>
            </w:r>
            <w:r w:rsidR="00B711AE">
              <w:rPr>
                <w:noProof/>
                <w:webHidden/>
              </w:rPr>
              <w:instrText xml:space="preserve"> PAGEREF _Toc477784040 \h </w:instrText>
            </w:r>
            <w:r>
              <w:rPr>
                <w:noProof/>
                <w:webHidden/>
              </w:rPr>
            </w:r>
            <w:r>
              <w:rPr>
                <w:noProof/>
                <w:webHidden/>
              </w:rPr>
              <w:fldChar w:fldCharType="separate"/>
            </w:r>
            <w:r w:rsidR="00B711AE">
              <w:rPr>
                <w:noProof/>
                <w:webHidden/>
              </w:rPr>
              <w:t>27</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41" w:history="1">
            <w:r w:rsidR="00B711AE" w:rsidRPr="0017166B">
              <w:rPr>
                <w:rStyle w:val="af1"/>
                <w:rFonts w:eastAsia="TimesNewRomanPSMT" w:cs="Times New Roman"/>
                <w:noProof/>
              </w:rPr>
              <w:t>3.4.3.1.</w:t>
            </w:r>
            <w:r w:rsidR="00B711AE">
              <w:rPr>
                <w:rFonts w:asciiTheme="minorHAnsi" w:eastAsiaTheme="minorEastAsia" w:hAnsiTheme="minorHAnsi"/>
                <w:noProof/>
                <w:sz w:val="22"/>
                <w:lang w:eastAsia="ru-RU"/>
              </w:rPr>
              <w:tab/>
            </w:r>
            <w:r w:rsidR="00B711AE" w:rsidRPr="0017166B">
              <w:rPr>
                <w:rStyle w:val="af1"/>
                <w:rFonts w:eastAsia="TimesNewRomanPSMT" w:cs="Times New Roman"/>
                <w:noProof/>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B711AE">
              <w:rPr>
                <w:noProof/>
                <w:webHidden/>
              </w:rPr>
              <w:tab/>
            </w:r>
            <w:r>
              <w:rPr>
                <w:noProof/>
                <w:webHidden/>
              </w:rPr>
              <w:fldChar w:fldCharType="begin"/>
            </w:r>
            <w:r w:rsidR="00B711AE">
              <w:rPr>
                <w:noProof/>
                <w:webHidden/>
              </w:rPr>
              <w:instrText xml:space="preserve"> PAGEREF _Toc477784041 \h </w:instrText>
            </w:r>
            <w:r>
              <w:rPr>
                <w:noProof/>
                <w:webHidden/>
              </w:rPr>
            </w:r>
            <w:r>
              <w:rPr>
                <w:noProof/>
                <w:webHidden/>
              </w:rPr>
              <w:fldChar w:fldCharType="separate"/>
            </w:r>
            <w:r w:rsidR="00B711AE">
              <w:rPr>
                <w:noProof/>
                <w:webHidden/>
              </w:rPr>
              <w:t>27</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42" w:history="1">
            <w:r w:rsidR="00B711AE" w:rsidRPr="0017166B">
              <w:rPr>
                <w:rStyle w:val="af1"/>
                <w:rFonts w:eastAsia="TimesNewRomanPSMT" w:cs="Times New Roman"/>
                <w:noProof/>
              </w:rPr>
              <w:t>3.4.3.2.</w:t>
            </w:r>
            <w:r w:rsidR="00B711AE">
              <w:rPr>
                <w:rFonts w:asciiTheme="minorHAnsi" w:eastAsiaTheme="minorEastAsia" w:hAnsiTheme="minorHAnsi"/>
                <w:noProof/>
                <w:sz w:val="22"/>
                <w:lang w:eastAsia="ru-RU"/>
              </w:rPr>
              <w:tab/>
            </w:r>
            <w:r w:rsidR="00B711AE" w:rsidRPr="0017166B">
              <w:rPr>
                <w:rStyle w:val="af1"/>
                <w:rFonts w:eastAsia="TimesNewRomanPSMT" w:cs="Times New Roman"/>
                <w:noProof/>
              </w:rPr>
              <w:t>Организация централизованного водоотведения на территориях   Дьяченковского сельского поселения, где оно отсутствует</w:t>
            </w:r>
            <w:r w:rsidR="00B711AE">
              <w:rPr>
                <w:noProof/>
                <w:webHidden/>
              </w:rPr>
              <w:tab/>
            </w:r>
            <w:r>
              <w:rPr>
                <w:noProof/>
                <w:webHidden/>
              </w:rPr>
              <w:fldChar w:fldCharType="begin"/>
            </w:r>
            <w:r w:rsidR="00B711AE">
              <w:rPr>
                <w:noProof/>
                <w:webHidden/>
              </w:rPr>
              <w:instrText xml:space="preserve"> PAGEREF _Toc477784042 \h </w:instrText>
            </w:r>
            <w:r>
              <w:rPr>
                <w:noProof/>
                <w:webHidden/>
              </w:rPr>
            </w:r>
            <w:r>
              <w:rPr>
                <w:noProof/>
                <w:webHidden/>
              </w:rPr>
              <w:fldChar w:fldCharType="separate"/>
            </w:r>
            <w:r w:rsidR="00B711AE">
              <w:rPr>
                <w:noProof/>
                <w:webHidden/>
              </w:rPr>
              <w:t>27</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43" w:history="1">
            <w:r w:rsidR="00B711AE" w:rsidRPr="0017166B">
              <w:rPr>
                <w:rStyle w:val="af1"/>
                <w:rFonts w:eastAsia="TimesNewRomanPSMT" w:cs="Times New Roman"/>
                <w:noProof/>
              </w:rPr>
              <w:t>3.4.3.3.</w:t>
            </w:r>
            <w:r w:rsidR="00B711AE">
              <w:rPr>
                <w:rFonts w:asciiTheme="minorHAnsi" w:eastAsiaTheme="minorEastAsia" w:hAnsiTheme="minorHAnsi"/>
                <w:noProof/>
                <w:sz w:val="22"/>
                <w:lang w:eastAsia="ru-RU"/>
              </w:rPr>
              <w:tab/>
            </w:r>
            <w:r w:rsidR="00B711AE" w:rsidRPr="0017166B">
              <w:rPr>
                <w:rStyle w:val="af1"/>
                <w:rFonts w:eastAsia="TimesNewRomanPSMT" w:cs="Times New Roman"/>
                <w:noProof/>
              </w:rPr>
              <w:t>Сокращение сбросов и организация возврата очищенных сточных вод на технические нужды</w:t>
            </w:r>
            <w:r w:rsidR="00B711AE">
              <w:rPr>
                <w:noProof/>
                <w:webHidden/>
              </w:rPr>
              <w:tab/>
            </w:r>
            <w:r>
              <w:rPr>
                <w:noProof/>
                <w:webHidden/>
              </w:rPr>
              <w:fldChar w:fldCharType="begin"/>
            </w:r>
            <w:r w:rsidR="00B711AE">
              <w:rPr>
                <w:noProof/>
                <w:webHidden/>
              </w:rPr>
              <w:instrText xml:space="preserve"> PAGEREF _Toc477784043 \h </w:instrText>
            </w:r>
            <w:r>
              <w:rPr>
                <w:noProof/>
                <w:webHidden/>
              </w:rPr>
            </w:r>
            <w:r>
              <w:rPr>
                <w:noProof/>
                <w:webHidden/>
              </w:rPr>
              <w:fldChar w:fldCharType="separate"/>
            </w:r>
            <w:r w:rsidR="00B711AE">
              <w:rPr>
                <w:noProof/>
                <w:webHidden/>
              </w:rPr>
              <w:t>27</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44" w:history="1">
            <w:r w:rsidR="00B711AE" w:rsidRPr="0017166B">
              <w:rPr>
                <w:rStyle w:val="af1"/>
                <w:rFonts w:cs="Times New Roman"/>
                <w:noProof/>
              </w:rPr>
              <w:t>3.4.4.</w:t>
            </w:r>
            <w:r w:rsidR="00B711AE">
              <w:rPr>
                <w:rFonts w:asciiTheme="minorHAnsi" w:eastAsiaTheme="minorEastAsia" w:hAnsiTheme="minorHAnsi"/>
                <w:noProof/>
                <w:sz w:val="22"/>
                <w:lang w:eastAsia="ru-RU"/>
              </w:rPr>
              <w:tab/>
            </w:r>
            <w:r w:rsidR="00B711AE" w:rsidRPr="0017166B">
              <w:rPr>
                <w:rStyle w:val="af1"/>
                <w:rFonts w:cs="Times New Roman"/>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B711AE">
              <w:rPr>
                <w:noProof/>
                <w:webHidden/>
              </w:rPr>
              <w:tab/>
            </w:r>
            <w:r>
              <w:rPr>
                <w:noProof/>
                <w:webHidden/>
              </w:rPr>
              <w:fldChar w:fldCharType="begin"/>
            </w:r>
            <w:r w:rsidR="00B711AE">
              <w:rPr>
                <w:noProof/>
                <w:webHidden/>
              </w:rPr>
              <w:instrText xml:space="preserve"> PAGEREF _Toc477784044 \h </w:instrText>
            </w:r>
            <w:r>
              <w:rPr>
                <w:noProof/>
                <w:webHidden/>
              </w:rPr>
            </w:r>
            <w:r>
              <w:rPr>
                <w:noProof/>
                <w:webHidden/>
              </w:rPr>
              <w:fldChar w:fldCharType="separate"/>
            </w:r>
            <w:r w:rsidR="00B711AE">
              <w:rPr>
                <w:noProof/>
                <w:webHidden/>
              </w:rPr>
              <w:t>28</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45" w:history="1">
            <w:r w:rsidR="00B711AE" w:rsidRPr="0017166B">
              <w:rPr>
                <w:rStyle w:val="af1"/>
                <w:rFonts w:cs="Times New Roman"/>
                <w:noProof/>
              </w:rPr>
              <w:t>3.4.5.</w:t>
            </w:r>
            <w:r w:rsidR="00B711AE">
              <w:rPr>
                <w:rFonts w:asciiTheme="minorHAnsi" w:eastAsiaTheme="minorEastAsia" w:hAnsiTheme="minorHAnsi"/>
                <w:noProof/>
                <w:sz w:val="22"/>
                <w:lang w:eastAsia="ru-RU"/>
              </w:rPr>
              <w:tab/>
            </w:r>
            <w:r w:rsidR="00B711AE" w:rsidRPr="0017166B">
              <w:rPr>
                <w:rStyle w:val="af1"/>
                <w:rFonts w:cs="Times New Roman"/>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B711AE">
              <w:rPr>
                <w:noProof/>
                <w:webHidden/>
              </w:rPr>
              <w:tab/>
            </w:r>
            <w:r>
              <w:rPr>
                <w:noProof/>
                <w:webHidden/>
              </w:rPr>
              <w:fldChar w:fldCharType="begin"/>
            </w:r>
            <w:r w:rsidR="00B711AE">
              <w:rPr>
                <w:noProof/>
                <w:webHidden/>
              </w:rPr>
              <w:instrText xml:space="preserve"> PAGEREF _Toc477784045 \h </w:instrText>
            </w:r>
            <w:r>
              <w:rPr>
                <w:noProof/>
                <w:webHidden/>
              </w:rPr>
            </w:r>
            <w:r>
              <w:rPr>
                <w:noProof/>
                <w:webHidden/>
              </w:rPr>
              <w:fldChar w:fldCharType="separate"/>
            </w:r>
            <w:r w:rsidR="00B711AE">
              <w:rPr>
                <w:noProof/>
                <w:webHidden/>
              </w:rPr>
              <w:t>28</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46" w:history="1">
            <w:r w:rsidR="00B711AE" w:rsidRPr="0017166B">
              <w:rPr>
                <w:rStyle w:val="af1"/>
                <w:rFonts w:cs="Times New Roman"/>
                <w:noProof/>
              </w:rPr>
              <w:t>3.4.6.</w:t>
            </w:r>
            <w:r w:rsidR="00B711AE">
              <w:rPr>
                <w:rFonts w:asciiTheme="minorHAnsi" w:eastAsiaTheme="minorEastAsia" w:hAnsiTheme="minorHAnsi"/>
                <w:noProof/>
                <w:sz w:val="22"/>
                <w:lang w:eastAsia="ru-RU"/>
              </w:rPr>
              <w:tab/>
            </w:r>
            <w:r w:rsidR="00B711AE" w:rsidRPr="0017166B">
              <w:rPr>
                <w:rStyle w:val="af1"/>
                <w:rFonts w:cs="Times New Roman"/>
                <w:noProof/>
              </w:rPr>
              <w:t>Описание вариантов маршрутов прохождения трубопроводов (трасс) по территории   Дьяченковского сельского поселения, расположения намечаемых площадок под строительство сооружений водоотведения и их обоснование</w:t>
            </w:r>
            <w:r w:rsidR="00B711AE">
              <w:rPr>
                <w:noProof/>
                <w:webHidden/>
              </w:rPr>
              <w:tab/>
            </w:r>
            <w:r>
              <w:rPr>
                <w:noProof/>
                <w:webHidden/>
              </w:rPr>
              <w:fldChar w:fldCharType="begin"/>
            </w:r>
            <w:r w:rsidR="00B711AE">
              <w:rPr>
                <w:noProof/>
                <w:webHidden/>
              </w:rPr>
              <w:instrText xml:space="preserve"> PAGEREF _Toc477784046 \h </w:instrText>
            </w:r>
            <w:r>
              <w:rPr>
                <w:noProof/>
                <w:webHidden/>
              </w:rPr>
            </w:r>
            <w:r>
              <w:rPr>
                <w:noProof/>
                <w:webHidden/>
              </w:rPr>
              <w:fldChar w:fldCharType="separate"/>
            </w:r>
            <w:r w:rsidR="00B711AE">
              <w:rPr>
                <w:noProof/>
                <w:webHidden/>
              </w:rPr>
              <w:t>28</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47" w:history="1">
            <w:r w:rsidR="00B711AE" w:rsidRPr="0017166B">
              <w:rPr>
                <w:rStyle w:val="af1"/>
                <w:rFonts w:cs="Times New Roman"/>
                <w:noProof/>
              </w:rPr>
              <w:t>3.4.7.</w:t>
            </w:r>
            <w:r w:rsidR="00B711AE">
              <w:rPr>
                <w:rFonts w:asciiTheme="minorHAnsi" w:eastAsiaTheme="minorEastAsia" w:hAnsiTheme="minorHAnsi"/>
                <w:noProof/>
                <w:sz w:val="22"/>
                <w:lang w:eastAsia="ru-RU"/>
              </w:rPr>
              <w:tab/>
            </w:r>
            <w:r w:rsidR="00B711AE" w:rsidRPr="0017166B">
              <w:rPr>
                <w:rStyle w:val="af1"/>
                <w:rFonts w:cs="Times New Roman"/>
                <w:noProof/>
              </w:rPr>
              <w:t>Границы и характеристики охранных зон сетей и сооружений централизованной системы водоотведения</w:t>
            </w:r>
            <w:r w:rsidR="00B711AE">
              <w:rPr>
                <w:noProof/>
                <w:webHidden/>
              </w:rPr>
              <w:tab/>
            </w:r>
            <w:r>
              <w:rPr>
                <w:noProof/>
                <w:webHidden/>
              </w:rPr>
              <w:fldChar w:fldCharType="begin"/>
            </w:r>
            <w:r w:rsidR="00B711AE">
              <w:rPr>
                <w:noProof/>
                <w:webHidden/>
              </w:rPr>
              <w:instrText xml:space="preserve"> PAGEREF _Toc477784047 \h </w:instrText>
            </w:r>
            <w:r>
              <w:rPr>
                <w:noProof/>
                <w:webHidden/>
              </w:rPr>
            </w:r>
            <w:r>
              <w:rPr>
                <w:noProof/>
                <w:webHidden/>
              </w:rPr>
              <w:fldChar w:fldCharType="separate"/>
            </w:r>
            <w:r w:rsidR="00B711AE">
              <w:rPr>
                <w:noProof/>
                <w:webHidden/>
              </w:rPr>
              <w:t>28</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48" w:history="1">
            <w:r w:rsidR="00B711AE" w:rsidRPr="0017166B">
              <w:rPr>
                <w:rStyle w:val="af1"/>
                <w:rFonts w:cs="Times New Roman"/>
                <w:noProof/>
              </w:rPr>
              <w:t>3.5.</w:t>
            </w:r>
            <w:r w:rsidR="00B711AE">
              <w:rPr>
                <w:rFonts w:asciiTheme="minorHAnsi" w:eastAsiaTheme="minorEastAsia" w:hAnsiTheme="minorHAnsi"/>
                <w:noProof/>
                <w:sz w:val="22"/>
                <w:lang w:eastAsia="ru-RU"/>
              </w:rPr>
              <w:tab/>
            </w:r>
            <w:r w:rsidR="00B711AE" w:rsidRPr="0017166B">
              <w:rPr>
                <w:rStyle w:val="af1"/>
                <w:rFonts w:cs="Times New Roman"/>
                <w:noProof/>
              </w:rPr>
              <w:t>Экологические аспекты мероприятий по строительству, реконструкции и модернизации объектов централизованных систем водоотведения</w:t>
            </w:r>
            <w:r w:rsidR="00B711AE">
              <w:rPr>
                <w:noProof/>
                <w:webHidden/>
              </w:rPr>
              <w:tab/>
            </w:r>
            <w:r>
              <w:rPr>
                <w:noProof/>
                <w:webHidden/>
              </w:rPr>
              <w:fldChar w:fldCharType="begin"/>
            </w:r>
            <w:r w:rsidR="00B711AE">
              <w:rPr>
                <w:noProof/>
                <w:webHidden/>
              </w:rPr>
              <w:instrText xml:space="preserve"> PAGEREF _Toc477784048 \h </w:instrText>
            </w:r>
            <w:r>
              <w:rPr>
                <w:noProof/>
                <w:webHidden/>
              </w:rPr>
            </w:r>
            <w:r>
              <w:rPr>
                <w:noProof/>
                <w:webHidden/>
              </w:rPr>
              <w:fldChar w:fldCharType="separate"/>
            </w:r>
            <w:r w:rsidR="00B711AE">
              <w:rPr>
                <w:noProof/>
                <w:webHidden/>
              </w:rPr>
              <w:t>28</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49" w:history="1">
            <w:r w:rsidR="00B711AE" w:rsidRPr="0017166B">
              <w:rPr>
                <w:rStyle w:val="af1"/>
                <w:rFonts w:cs="Times New Roman"/>
                <w:noProof/>
              </w:rPr>
              <w:t>3.5.1.</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B711AE">
              <w:rPr>
                <w:noProof/>
                <w:webHidden/>
              </w:rPr>
              <w:tab/>
            </w:r>
            <w:r>
              <w:rPr>
                <w:noProof/>
                <w:webHidden/>
              </w:rPr>
              <w:fldChar w:fldCharType="begin"/>
            </w:r>
            <w:r w:rsidR="00B711AE">
              <w:rPr>
                <w:noProof/>
                <w:webHidden/>
              </w:rPr>
              <w:instrText xml:space="preserve"> PAGEREF _Toc477784049 \h </w:instrText>
            </w:r>
            <w:r>
              <w:rPr>
                <w:noProof/>
                <w:webHidden/>
              </w:rPr>
            </w:r>
            <w:r>
              <w:rPr>
                <w:noProof/>
                <w:webHidden/>
              </w:rPr>
              <w:fldChar w:fldCharType="separate"/>
            </w:r>
            <w:r w:rsidR="00B711AE">
              <w:rPr>
                <w:noProof/>
                <w:webHidden/>
              </w:rPr>
              <w:t>28</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50" w:history="1">
            <w:r w:rsidR="00B711AE" w:rsidRPr="0017166B">
              <w:rPr>
                <w:rStyle w:val="af1"/>
                <w:rFonts w:cs="Times New Roman"/>
                <w:noProof/>
              </w:rPr>
              <w:t>3.6.</w:t>
            </w:r>
            <w:r w:rsidR="00B711AE">
              <w:rPr>
                <w:rFonts w:asciiTheme="minorHAnsi" w:eastAsiaTheme="minorEastAsia" w:hAnsiTheme="minorHAnsi"/>
                <w:noProof/>
                <w:sz w:val="22"/>
                <w:lang w:eastAsia="ru-RU"/>
              </w:rPr>
              <w:tab/>
            </w:r>
            <w:r w:rsidR="00B711AE" w:rsidRPr="0017166B">
              <w:rPr>
                <w:rStyle w:val="af1"/>
                <w:rFonts w:eastAsia="Times New Roman" w:cs="Times New Roman"/>
                <w:noProof/>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B711AE">
              <w:rPr>
                <w:noProof/>
                <w:webHidden/>
              </w:rPr>
              <w:tab/>
            </w:r>
            <w:r>
              <w:rPr>
                <w:noProof/>
                <w:webHidden/>
              </w:rPr>
              <w:fldChar w:fldCharType="begin"/>
            </w:r>
            <w:r w:rsidR="00B711AE">
              <w:rPr>
                <w:noProof/>
                <w:webHidden/>
              </w:rPr>
              <w:instrText xml:space="preserve"> PAGEREF _Toc477784050 \h </w:instrText>
            </w:r>
            <w:r>
              <w:rPr>
                <w:noProof/>
                <w:webHidden/>
              </w:rPr>
            </w:r>
            <w:r>
              <w:rPr>
                <w:noProof/>
                <w:webHidden/>
              </w:rPr>
              <w:fldChar w:fldCharType="separate"/>
            </w:r>
            <w:r w:rsidR="00B711AE">
              <w:rPr>
                <w:noProof/>
                <w:webHidden/>
              </w:rPr>
              <w:t>28</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51" w:history="1">
            <w:r w:rsidR="00B711AE" w:rsidRPr="0017166B">
              <w:rPr>
                <w:rStyle w:val="af1"/>
                <w:rFonts w:cs="Times New Roman"/>
                <w:noProof/>
              </w:rPr>
              <w:t>3.7.</w:t>
            </w:r>
            <w:r w:rsidR="00B711AE">
              <w:rPr>
                <w:rFonts w:asciiTheme="minorHAnsi" w:eastAsiaTheme="minorEastAsia" w:hAnsiTheme="minorHAnsi"/>
                <w:noProof/>
                <w:sz w:val="22"/>
                <w:lang w:eastAsia="ru-RU"/>
              </w:rPr>
              <w:tab/>
            </w:r>
            <w:r w:rsidR="00B711AE" w:rsidRPr="0017166B">
              <w:rPr>
                <w:rStyle w:val="af1"/>
                <w:rFonts w:cs="Times New Roman"/>
                <w:noProof/>
              </w:rPr>
              <w:t>Целевые показатели развития централизованных систем водоотведения</w:t>
            </w:r>
            <w:r w:rsidR="00B711AE">
              <w:rPr>
                <w:noProof/>
                <w:webHidden/>
              </w:rPr>
              <w:tab/>
            </w:r>
            <w:r>
              <w:rPr>
                <w:noProof/>
                <w:webHidden/>
              </w:rPr>
              <w:fldChar w:fldCharType="begin"/>
            </w:r>
            <w:r w:rsidR="00B711AE">
              <w:rPr>
                <w:noProof/>
                <w:webHidden/>
              </w:rPr>
              <w:instrText xml:space="preserve"> PAGEREF _Toc477784051 \h </w:instrText>
            </w:r>
            <w:r>
              <w:rPr>
                <w:noProof/>
                <w:webHidden/>
              </w:rPr>
            </w:r>
            <w:r>
              <w:rPr>
                <w:noProof/>
                <w:webHidden/>
              </w:rPr>
              <w:fldChar w:fldCharType="separate"/>
            </w:r>
            <w:r w:rsidR="00B711AE">
              <w:rPr>
                <w:noProof/>
                <w:webHidden/>
              </w:rPr>
              <w:t>29</w:t>
            </w:r>
            <w:r>
              <w:rPr>
                <w:noProof/>
                <w:webHidden/>
              </w:rPr>
              <w:fldChar w:fldCharType="end"/>
            </w:r>
          </w:hyperlink>
        </w:p>
        <w:p w:rsidR="00B711AE" w:rsidRDefault="00DE7775" w:rsidP="00B711AE">
          <w:pPr>
            <w:pStyle w:val="21"/>
            <w:rPr>
              <w:rFonts w:asciiTheme="minorHAnsi" w:eastAsiaTheme="minorEastAsia" w:hAnsiTheme="minorHAnsi"/>
              <w:noProof/>
              <w:sz w:val="22"/>
              <w:lang w:eastAsia="ru-RU"/>
            </w:rPr>
          </w:pPr>
          <w:hyperlink w:anchor="_Toc477784052" w:history="1">
            <w:r w:rsidR="00B711AE" w:rsidRPr="0017166B">
              <w:rPr>
                <w:rStyle w:val="af1"/>
                <w:rFonts w:cs="Times New Roman"/>
                <w:noProof/>
              </w:rPr>
              <w:t>3.8.</w:t>
            </w:r>
            <w:r w:rsidR="00B711AE">
              <w:rPr>
                <w:rFonts w:asciiTheme="minorHAnsi" w:eastAsiaTheme="minorEastAsia" w:hAnsiTheme="minorHAnsi"/>
                <w:noProof/>
                <w:sz w:val="22"/>
                <w:lang w:eastAsia="ru-RU"/>
              </w:rPr>
              <w:tab/>
            </w:r>
            <w:r w:rsidR="00B711AE" w:rsidRPr="0017166B">
              <w:rPr>
                <w:rStyle w:val="af1"/>
                <w:rFonts w:cs="Times New Roman"/>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B711AE">
              <w:rPr>
                <w:noProof/>
                <w:webHidden/>
              </w:rPr>
              <w:tab/>
            </w:r>
            <w:r>
              <w:rPr>
                <w:noProof/>
                <w:webHidden/>
              </w:rPr>
              <w:fldChar w:fldCharType="begin"/>
            </w:r>
            <w:r w:rsidR="00B711AE">
              <w:rPr>
                <w:noProof/>
                <w:webHidden/>
              </w:rPr>
              <w:instrText xml:space="preserve"> PAGEREF _Toc477784052 \h </w:instrText>
            </w:r>
            <w:r>
              <w:rPr>
                <w:noProof/>
                <w:webHidden/>
              </w:rPr>
            </w:r>
            <w:r>
              <w:rPr>
                <w:noProof/>
                <w:webHidden/>
              </w:rPr>
              <w:fldChar w:fldCharType="separate"/>
            </w:r>
            <w:r w:rsidR="00B711AE">
              <w:rPr>
                <w:noProof/>
                <w:webHidden/>
              </w:rPr>
              <w:t>29</w:t>
            </w:r>
            <w:r>
              <w:rPr>
                <w:noProof/>
                <w:webHidden/>
              </w:rPr>
              <w:fldChar w:fldCharType="end"/>
            </w:r>
          </w:hyperlink>
        </w:p>
        <w:p w:rsidR="00B711AE" w:rsidRDefault="00DE7775" w:rsidP="00B711AE">
          <w:pPr>
            <w:spacing w:before="0" w:line="240" w:lineRule="auto"/>
          </w:pPr>
          <w:r>
            <w:fldChar w:fldCharType="end"/>
          </w:r>
        </w:p>
      </w:sdtContent>
    </w:sdt>
    <w:p w:rsidR="00B711AE" w:rsidRPr="00644D20" w:rsidRDefault="00B711AE" w:rsidP="00B711AE">
      <w:pPr>
        <w:pStyle w:val="ad"/>
        <w:spacing w:before="0" w:line="240" w:lineRule="auto"/>
        <w:rPr>
          <w:rFonts w:cs="Times New Roman"/>
          <w:sz w:val="28"/>
          <w:szCs w:val="28"/>
        </w:rPr>
      </w:pPr>
    </w:p>
    <w:p w:rsidR="00B711AE" w:rsidRDefault="00B711AE" w:rsidP="00B711AE">
      <w:pPr>
        <w:pStyle w:val="2"/>
        <w:numPr>
          <w:ilvl w:val="0"/>
          <w:numId w:val="0"/>
        </w:numPr>
        <w:spacing w:before="0" w:line="240" w:lineRule="auto"/>
        <w:ind w:left="357"/>
        <w:jc w:val="center"/>
        <w:rPr>
          <w:rFonts w:cs="Times New Roman"/>
          <w:sz w:val="28"/>
          <w:szCs w:val="28"/>
        </w:rPr>
      </w:pPr>
      <w:r w:rsidRPr="00644D20">
        <w:rPr>
          <w:rFonts w:cs="Times New Roman"/>
          <w:sz w:val="28"/>
          <w:szCs w:val="28"/>
        </w:rPr>
        <w:br w:type="page"/>
      </w:r>
      <w:bookmarkStart w:id="0" w:name="_Toc389079993"/>
      <w:bookmarkStart w:id="1" w:name="_Toc477783967"/>
      <w:r w:rsidRPr="00644D20">
        <w:rPr>
          <w:rFonts w:cs="Times New Roman"/>
          <w:sz w:val="28"/>
          <w:szCs w:val="28"/>
        </w:rPr>
        <w:lastRenderedPageBreak/>
        <w:t>ВВЕДЕНИЕ</w:t>
      </w:r>
      <w:bookmarkEnd w:id="0"/>
      <w:bookmarkEnd w:id="1"/>
    </w:p>
    <w:p w:rsidR="00B711AE" w:rsidRPr="009B17E6" w:rsidRDefault="00B711AE" w:rsidP="00B711AE"/>
    <w:p w:rsidR="00B711AE" w:rsidRPr="00644D20" w:rsidRDefault="00B711AE" w:rsidP="00B711AE">
      <w:pPr>
        <w:suppressAutoHyphens/>
        <w:spacing w:before="0"/>
        <w:rPr>
          <w:rFonts w:cs="Times New Roman"/>
          <w:sz w:val="28"/>
          <w:szCs w:val="28"/>
        </w:rPr>
      </w:pPr>
      <w:r w:rsidRPr="00644D20">
        <w:rPr>
          <w:rFonts w:cs="Times New Roman"/>
          <w:sz w:val="28"/>
          <w:szCs w:val="28"/>
        </w:rPr>
        <w:t xml:space="preserve">Основанием для разработки Схем водоснабжения и водоотведения </w:t>
      </w:r>
      <w:r>
        <w:rPr>
          <w:rFonts w:cs="Times New Roman"/>
          <w:sz w:val="28"/>
          <w:szCs w:val="28"/>
        </w:rPr>
        <w:t>Дьяченковского</w:t>
      </w:r>
      <w:r w:rsidRPr="00644D20">
        <w:rPr>
          <w:rFonts w:cs="Times New Roman"/>
          <w:sz w:val="28"/>
          <w:szCs w:val="28"/>
        </w:rPr>
        <w:t xml:space="preserve"> сельского поселения  Богучарского муниципального района Воронежской области являются:</w:t>
      </w:r>
    </w:p>
    <w:p w:rsidR="00B711AE" w:rsidRPr="00644D20" w:rsidRDefault="00B711AE" w:rsidP="00B711AE">
      <w:pPr>
        <w:pStyle w:val="a"/>
        <w:suppressAutoHyphens/>
        <w:spacing w:before="0"/>
        <w:ind w:left="1281" w:hanging="357"/>
        <w:contextualSpacing w:val="0"/>
        <w:jc w:val="both"/>
        <w:rPr>
          <w:sz w:val="28"/>
          <w:szCs w:val="28"/>
        </w:rPr>
      </w:pPr>
      <w:r w:rsidRPr="00644D20">
        <w:rPr>
          <w:sz w:val="28"/>
          <w:szCs w:val="28"/>
        </w:rPr>
        <w:t xml:space="preserve">Федеральный </w:t>
      </w:r>
      <w:r w:rsidRPr="00644D20">
        <w:rPr>
          <w:rFonts w:eastAsia="TimesNewRomanPS-BoldMT"/>
          <w:sz w:val="28"/>
          <w:szCs w:val="28"/>
        </w:rPr>
        <w:t xml:space="preserve">закон от 7 декабря 2011 г. № 416-ФЗ «О водоснабжении и водоотведении»; </w:t>
      </w:r>
    </w:p>
    <w:p w:rsidR="00B711AE" w:rsidRPr="00644D20" w:rsidRDefault="00B711AE" w:rsidP="00B711AE">
      <w:pPr>
        <w:pStyle w:val="a"/>
        <w:suppressAutoHyphens/>
        <w:spacing w:before="0"/>
        <w:ind w:left="1281" w:hanging="357"/>
        <w:contextualSpacing w:val="0"/>
        <w:jc w:val="both"/>
        <w:rPr>
          <w:sz w:val="28"/>
          <w:szCs w:val="28"/>
        </w:rPr>
      </w:pPr>
      <w:r w:rsidRPr="00644D20">
        <w:rPr>
          <w:sz w:val="28"/>
          <w:szCs w:val="28"/>
        </w:rPr>
        <w:t>Постановление Правительства от 05.09.2013г. № 782 «О схемах  водоснабжения и водоотведения»;</w:t>
      </w:r>
    </w:p>
    <w:p w:rsidR="00B711AE" w:rsidRPr="00644D20" w:rsidRDefault="00B711AE" w:rsidP="00B711AE">
      <w:pPr>
        <w:pStyle w:val="a"/>
        <w:suppressAutoHyphens/>
        <w:spacing w:before="0"/>
        <w:ind w:left="1281" w:hanging="357"/>
        <w:contextualSpacing w:val="0"/>
        <w:jc w:val="both"/>
        <w:rPr>
          <w:spacing w:val="-6"/>
          <w:sz w:val="28"/>
          <w:szCs w:val="28"/>
        </w:rPr>
      </w:pPr>
      <w:r w:rsidRPr="00644D20">
        <w:rPr>
          <w:sz w:val="28"/>
          <w:szCs w:val="28"/>
        </w:rPr>
        <w:t xml:space="preserve">Федеральный закон Российской Федерации от 03.06.2006 года № 74-ФЗ «Водный кодекс»; </w:t>
      </w:r>
    </w:p>
    <w:p w:rsidR="00B711AE" w:rsidRPr="00644D20" w:rsidRDefault="00B711AE" w:rsidP="00B711AE">
      <w:pPr>
        <w:pStyle w:val="a"/>
        <w:suppressAutoHyphens/>
        <w:spacing w:before="0"/>
        <w:ind w:left="1281" w:hanging="357"/>
        <w:contextualSpacing w:val="0"/>
        <w:jc w:val="both"/>
        <w:rPr>
          <w:sz w:val="28"/>
          <w:szCs w:val="28"/>
        </w:rPr>
      </w:pPr>
      <w:r w:rsidRPr="00644D20">
        <w:rPr>
          <w:sz w:val="28"/>
          <w:szCs w:val="28"/>
        </w:rPr>
        <w:t xml:space="preserve">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B711AE" w:rsidRPr="00644D20" w:rsidRDefault="00B711AE" w:rsidP="00B711AE">
      <w:pPr>
        <w:pStyle w:val="a"/>
        <w:suppressAutoHyphens/>
        <w:spacing w:before="0"/>
        <w:ind w:left="1281" w:hanging="357"/>
        <w:contextualSpacing w:val="0"/>
        <w:jc w:val="both"/>
        <w:rPr>
          <w:rFonts w:eastAsia="TimesNewRomanPSMT"/>
          <w:sz w:val="28"/>
          <w:szCs w:val="28"/>
        </w:rPr>
      </w:pPr>
      <w:r w:rsidRPr="00644D20">
        <w:rPr>
          <w:rFonts w:eastAsia="TimesNewRomanPSMT"/>
          <w:sz w:val="28"/>
          <w:szCs w:val="28"/>
        </w:rPr>
        <w:t xml:space="preserve">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(Свод правил) от 29 декабря 2011 года № 13330 2012;</w:t>
      </w:r>
    </w:p>
    <w:p w:rsidR="00B711AE" w:rsidRPr="00644D20" w:rsidRDefault="00B711AE" w:rsidP="00B711AE">
      <w:pPr>
        <w:pStyle w:val="a"/>
        <w:suppressAutoHyphens/>
        <w:spacing w:before="0"/>
        <w:ind w:left="1281" w:hanging="357"/>
        <w:contextualSpacing w:val="0"/>
        <w:jc w:val="both"/>
        <w:rPr>
          <w:rFonts w:eastAsia="TimesNewRomanPSMT"/>
          <w:sz w:val="28"/>
          <w:szCs w:val="28"/>
        </w:rPr>
      </w:pPr>
      <w:r w:rsidRPr="00644D20">
        <w:rPr>
          <w:rFonts w:eastAsia="TimesNewRomanPSMT"/>
          <w:sz w:val="28"/>
          <w:szCs w:val="28"/>
        </w:rPr>
        <w:t>СНиП 2.04.01-85* «Внутренний водопровод и канализация зданий» (Официальное издание), М.: ГУП ЦПП, 2003. Дата редакции: 01.01.2003;</w:t>
      </w:r>
    </w:p>
    <w:p w:rsidR="00B711AE" w:rsidRPr="00644D20" w:rsidRDefault="00B711AE" w:rsidP="00B711AE">
      <w:pPr>
        <w:pStyle w:val="a"/>
        <w:suppressAutoHyphens/>
        <w:spacing w:before="0"/>
        <w:ind w:left="1281" w:hanging="357"/>
        <w:contextualSpacing w:val="0"/>
        <w:jc w:val="both"/>
        <w:rPr>
          <w:sz w:val="28"/>
          <w:szCs w:val="28"/>
        </w:rPr>
      </w:pPr>
      <w:r w:rsidRPr="00644D20">
        <w:rPr>
          <w:sz w:val="28"/>
          <w:szCs w:val="28"/>
        </w:rPr>
        <w:t xml:space="preserve">Генеральный план </w:t>
      </w:r>
      <w:r>
        <w:rPr>
          <w:sz w:val="28"/>
          <w:szCs w:val="28"/>
        </w:rPr>
        <w:t>Дьяченковского</w:t>
      </w:r>
      <w:r w:rsidRPr="00644D20">
        <w:rPr>
          <w:sz w:val="28"/>
          <w:szCs w:val="28"/>
        </w:rPr>
        <w:t xml:space="preserve"> сельского поселения Богучарского мун</w:t>
      </w:r>
      <w:r>
        <w:rPr>
          <w:sz w:val="28"/>
          <w:szCs w:val="28"/>
        </w:rPr>
        <w:t>и</w:t>
      </w:r>
      <w:r w:rsidRPr="00644D20">
        <w:rPr>
          <w:sz w:val="28"/>
          <w:szCs w:val="28"/>
        </w:rPr>
        <w:t>ципального района</w:t>
      </w:r>
    </w:p>
    <w:p w:rsidR="00B711AE" w:rsidRPr="00644D20" w:rsidRDefault="00B711AE" w:rsidP="00B711AE">
      <w:pPr>
        <w:suppressAutoHyphens/>
        <w:spacing w:before="0"/>
        <w:rPr>
          <w:rFonts w:cs="Times New Roman"/>
          <w:sz w:val="28"/>
          <w:szCs w:val="28"/>
          <w:lang w:eastAsia="ru-RU"/>
        </w:rPr>
      </w:pPr>
      <w:r w:rsidRPr="00644D20">
        <w:rPr>
          <w:rFonts w:cs="Times New Roman"/>
          <w:sz w:val="28"/>
          <w:szCs w:val="28"/>
          <w:lang w:eastAsia="ru-RU"/>
        </w:rPr>
        <w:t>Схема водоснабжения и водоотведения разработана на 2017-2022 г.г. и на период до 2030 года.</w:t>
      </w:r>
    </w:p>
    <w:p w:rsidR="00B711AE" w:rsidRPr="00644D20" w:rsidRDefault="00B711AE" w:rsidP="00B711AE">
      <w:pPr>
        <w:spacing w:before="0"/>
        <w:rPr>
          <w:rFonts w:cs="Times New Roman"/>
          <w:sz w:val="28"/>
          <w:szCs w:val="28"/>
          <w:lang w:eastAsia="ru-RU"/>
        </w:rPr>
      </w:pPr>
      <w:r w:rsidRPr="00644D20">
        <w:rPr>
          <w:rFonts w:cs="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Pr>
          <w:rFonts w:eastAsiaTheme="minorEastAsia" w:cs="Times New Roman"/>
          <w:color w:val="000000"/>
          <w:sz w:val="28"/>
          <w:szCs w:val="28"/>
          <w:lang w:eastAsia="ru-RU"/>
        </w:rPr>
        <w:t>Дьяченковском</w:t>
      </w:r>
      <w:r w:rsidRPr="00644D20">
        <w:rPr>
          <w:rFonts w:eastAsiaTheme="minorEastAsia" w:cs="Times New Roman"/>
          <w:color w:val="000000"/>
          <w:sz w:val="28"/>
          <w:szCs w:val="28"/>
          <w:lang w:eastAsia="ru-RU"/>
        </w:rPr>
        <w:t xml:space="preserve"> сельском поселении</w:t>
      </w:r>
      <w:r w:rsidRPr="00644D20">
        <w:rPr>
          <w:rFonts w:cs="Times New Roman"/>
          <w:sz w:val="28"/>
          <w:szCs w:val="28"/>
          <w:lang w:eastAsia="ru-RU"/>
        </w:rPr>
        <w:t xml:space="preserve">.  </w:t>
      </w:r>
    </w:p>
    <w:p w:rsidR="00B711AE" w:rsidRPr="00644D20" w:rsidRDefault="00B711AE" w:rsidP="00B711AE">
      <w:pPr>
        <w:suppressAutoHyphens/>
        <w:spacing w:before="0"/>
        <w:rPr>
          <w:rFonts w:cs="Times New Roman"/>
          <w:sz w:val="28"/>
          <w:szCs w:val="28"/>
          <w:lang w:eastAsia="ru-RU"/>
        </w:rPr>
      </w:pPr>
      <w:r w:rsidRPr="00644D20">
        <w:rPr>
          <w:rFonts w:cs="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денежных средств, местного и областного бюджетов и внебюджетных средств.  </w:t>
      </w:r>
    </w:p>
    <w:p w:rsidR="00B711AE" w:rsidRDefault="00B711AE" w:rsidP="00B711AE">
      <w:pPr>
        <w:spacing w:line="240" w:lineRule="auto"/>
        <w:ind w:left="788" w:hanging="431"/>
        <w:rPr>
          <w:rFonts w:cs="Times New Roman"/>
          <w:sz w:val="28"/>
          <w:szCs w:val="28"/>
          <w:lang w:eastAsia="ru-RU"/>
        </w:rPr>
      </w:pPr>
      <w:r>
        <w:rPr>
          <w:rFonts w:cs="Times New Roman"/>
          <w:sz w:val="28"/>
          <w:szCs w:val="28"/>
          <w:lang w:eastAsia="ru-RU"/>
        </w:rPr>
        <w:br w:type="page"/>
      </w:r>
    </w:p>
    <w:p w:rsidR="00B711AE" w:rsidRPr="00644D20" w:rsidRDefault="00B711AE" w:rsidP="00B711AE">
      <w:pPr>
        <w:pStyle w:val="2"/>
        <w:numPr>
          <w:ilvl w:val="0"/>
          <w:numId w:val="1"/>
        </w:numPr>
        <w:spacing w:before="0" w:line="240" w:lineRule="auto"/>
        <w:jc w:val="center"/>
        <w:rPr>
          <w:rFonts w:eastAsia="TimesNewRomanPS-BoldMT" w:cs="Times New Roman"/>
          <w:sz w:val="28"/>
          <w:szCs w:val="28"/>
        </w:rPr>
      </w:pPr>
      <w:bookmarkStart w:id="2" w:name="_Toc375684997"/>
      <w:bookmarkStart w:id="3" w:name="_Toc477783968"/>
      <w:r w:rsidRPr="00644D20">
        <w:rPr>
          <w:rFonts w:eastAsia="TimesNewRomanPS-BoldMT" w:cs="Times New Roman"/>
          <w:sz w:val="28"/>
          <w:szCs w:val="28"/>
        </w:rPr>
        <w:lastRenderedPageBreak/>
        <w:t>ОБЩИЕ СВЕДЕНИЯ</w:t>
      </w:r>
      <w:bookmarkEnd w:id="2"/>
      <w:bookmarkEnd w:id="3"/>
    </w:p>
    <w:p w:rsidR="00B711AE" w:rsidRPr="00644D20" w:rsidRDefault="00B711AE" w:rsidP="00B711AE">
      <w:pPr>
        <w:pStyle w:val="2"/>
        <w:numPr>
          <w:ilvl w:val="0"/>
          <w:numId w:val="0"/>
        </w:numPr>
        <w:spacing w:before="0" w:line="240" w:lineRule="auto"/>
        <w:ind w:left="851"/>
        <w:rPr>
          <w:rFonts w:eastAsia="TimesNewRomanPS-BoldMT" w:cs="Times New Roman"/>
          <w:sz w:val="28"/>
          <w:szCs w:val="28"/>
        </w:rPr>
      </w:pPr>
      <w:bookmarkStart w:id="4" w:name="_Toc373745402"/>
      <w:bookmarkStart w:id="5" w:name="_Toc375684998"/>
      <w:bookmarkStart w:id="6" w:name="_Toc477783969"/>
      <w:r w:rsidRPr="00644D20">
        <w:rPr>
          <w:rFonts w:eastAsia="TimesNewRomanPS-BoldMT" w:cs="Times New Roman"/>
          <w:sz w:val="28"/>
          <w:szCs w:val="28"/>
        </w:rPr>
        <w:t xml:space="preserve">Общие сведения о  </w:t>
      </w:r>
      <w:bookmarkEnd w:id="4"/>
      <w:bookmarkEnd w:id="5"/>
      <w:r w:rsidRPr="00644D20">
        <w:rPr>
          <w:rFonts w:eastAsia="TimesNewRomanPS-BoldMT" w:cs="Times New Roman"/>
          <w:sz w:val="28"/>
          <w:szCs w:val="28"/>
        </w:rPr>
        <w:t xml:space="preserve"> </w:t>
      </w:r>
      <w:r>
        <w:rPr>
          <w:rFonts w:eastAsia="TimesNewRomanPS-BoldMT" w:cs="Times New Roman"/>
          <w:sz w:val="28"/>
          <w:szCs w:val="28"/>
        </w:rPr>
        <w:t>Дьяченковском</w:t>
      </w:r>
      <w:r w:rsidRPr="00644D20">
        <w:rPr>
          <w:rFonts w:eastAsia="TimesNewRomanPS-BoldMT" w:cs="Times New Roman"/>
          <w:sz w:val="28"/>
          <w:szCs w:val="28"/>
        </w:rPr>
        <w:t xml:space="preserve"> сельском поселении</w:t>
      </w:r>
      <w:bookmarkEnd w:id="6"/>
    </w:p>
    <w:p w:rsidR="00B711AE" w:rsidRPr="00FA173D" w:rsidRDefault="00B711AE" w:rsidP="00B711AE">
      <w:pPr>
        <w:spacing w:before="0"/>
        <w:rPr>
          <w:rFonts w:eastAsia="Times New Roman"/>
          <w:sz w:val="28"/>
          <w:szCs w:val="28"/>
          <w:lang w:eastAsia="ru-RU"/>
        </w:rPr>
      </w:pPr>
      <w:bookmarkStart w:id="7" w:name="_Toc375684999"/>
      <w:r w:rsidRPr="00FA173D">
        <w:rPr>
          <w:rFonts w:eastAsia="Times New Roman"/>
          <w:sz w:val="28"/>
          <w:szCs w:val="28"/>
          <w:lang w:eastAsia="ru-RU"/>
        </w:rPr>
        <w:t xml:space="preserve">Дьяченковское сельское поселение расположено в центре Богучарского района. С юга поселение граничит с Радченским сельским поселением, с юго-востока -  с Медовским поселением, с восточной стороны -  с Монастырщинским сельским поселением, с севера – с Залиманским и Подколодновским поселениями. С северо-запада  граничит по руслу реки  Левая Богучарка с Поповским сельским поселением. </w:t>
      </w:r>
    </w:p>
    <w:p w:rsidR="00B711AE" w:rsidRPr="00FA173D" w:rsidRDefault="00B711AE" w:rsidP="00B711AE">
      <w:pPr>
        <w:spacing w:before="0" w:line="240" w:lineRule="auto"/>
        <w:rPr>
          <w:rFonts w:eastAsia="Times New Roman"/>
          <w:sz w:val="28"/>
          <w:szCs w:val="28"/>
          <w:lang w:eastAsia="ru-RU"/>
        </w:rPr>
      </w:pPr>
      <w:r w:rsidRPr="00FA173D">
        <w:rPr>
          <w:rFonts w:eastAsia="Times New Roman"/>
          <w:sz w:val="28"/>
          <w:szCs w:val="28"/>
          <w:lang w:eastAsia="ru-RU"/>
        </w:rPr>
        <w:t xml:space="preserve">Расстояние до районного центра </w:t>
      </w:r>
      <w:smartTag w:uri="urn:schemas-microsoft-com:office:smarttags" w:element="metricconverter">
        <w:smartTagPr>
          <w:attr w:name="ProductID" w:val="6 км"/>
        </w:smartTagPr>
        <w:r w:rsidRPr="00FA173D">
          <w:rPr>
            <w:rFonts w:eastAsia="Times New Roman"/>
            <w:sz w:val="28"/>
            <w:szCs w:val="28"/>
            <w:lang w:eastAsia="ru-RU"/>
          </w:rPr>
          <w:t>6 км</w:t>
        </w:r>
      </w:smartTag>
      <w:r w:rsidRPr="00FA173D">
        <w:rPr>
          <w:rFonts w:eastAsia="Times New Roman"/>
          <w:sz w:val="28"/>
          <w:szCs w:val="28"/>
          <w:lang w:eastAsia="ru-RU"/>
        </w:rPr>
        <w:t>,  территория  поселения составляет 190 кв.км. Административным центром поселения является с. Дьяченково. В состав МО «Дьяченковское сельское поселение» входят пять населенных пунктов – с. Дьяченково, с. Полтавка, с. Терешково, с. Красногоровка, с. Абросимово. По состоянию на 01.01.2017 года численность населения составила 3858 человек.</w:t>
      </w:r>
    </w:p>
    <w:p w:rsidR="00B711AE" w:rsidRPr="00FA173D" w:rsidRDefault="00B711AE" w:rsidP="00B711AE">
      <w:pPr>
        <w:pStyle w:val="affff1"/>
        <w:spacing w:after="0"/>
        <w:rPr>
          <w:sz w:val="28"/>
        </w:rPr>
      </w:pPr>
      <w:r w:rsidRPr="00FA173D">
        <w:rPr>
          <w:rFonts w:eastAsia="Times New Roman"/>
          <w:sz w:val="28"/>
          <w:lang w:eastAsia="ru-RU"/>
        </w:rPr>
        <w:t xml:space="preserve">Недра поселения содержат залежи камня, мела, песка, глины. Поселение имеет </w:t>
      </w:r>
      <w:smartTag w:uri="urn:schemas-microsoft-com:office:smarttags" w:element="metricconverter">
        <w:smartTagPr>
          <w:attr w:name="ProductID" w:val="22838 га"/>
        </w:smartTagPr>
        <w:r w:rsidRPr="00FA173D">
          <w:rPr>
            <w:rFonts w:eastAsia="Times New Roman"/>
            <w:sz w:val="28"/>
            <w:lang w:eastAsia="ru-RU"/>
          </w:rPr>
          <w:t>22838 га</w:t>
        </w:r>
      </w:smartTag>
      <w:r w:rsidRPr="00FA173D">
        <w:rPr>
          <w:rFonts w:eastAsia="Times New Roman"/>
          <w:sz w:val="28"/>
          <w:lang w:eastAsia="ru-RU"/>
        </w:rPr>
        <w:t xml:space="preserve"> земли. Из них: пашни – </w:t>
      </w:r>
      <w:smartTag w:uri="urn:schemas-microsoft-com:office:smarttags" w:element="metricconverter">
        <w:smartTagPr>
          <w:attr w:name="ProductID" w:val="13314 га"/>
        </w:smartTagPr>
        <w:r w:rsidRPr="00FA173D">
          <w:rPr>
            <w:rFonts w:eastAsia="Times New Roman"/>
            <w:sz w:val="28"/>
            <w:lang w:eastAsia="ru-RU"/>
          </w:rPr>
          <w:t>13314 га</w:t>
        </w:r>
      </w:smartTag>
      <w:r w:rsidRPr="00FA173D">
        <w:rPr>
          <w:rFonts w:eastAsia="Times New Roman"/>
          <w:sz w:val="28"/>
          <w:lang w:eastAsia="ru-RU"/>
        </w:rPr>
        <w:t xml:space="preserve">, многолетних насаждений – </w:t>
      </w:r>
      <w:smartTag w:uri="urn:schemas-microsoft-com:office:smarttags" w:element="metricconverter">
        <w:smartTagPr>
          <w:attr w:name="ProductID" w:val="121 га"/>
        </w:smartTagPr>
        <w:r w:rsidRPr="00FA173D">
          <w:rPr>
            <w:rFonts w:eastAsia="Times New Roman"/>
            <w:sz w:val="28"/>
            <w:lang w:eastAsia="ru-RU"/>
          </w:rPr>
          <w:t>121 га</w:t>
        </w:r>
      </w:smartTag>
      <w:r w:rsidRPr="00FA173D">
        <w:rPr>
          <w:rFonts w:eastAsia="Times New Roman"/>
          <w:sz w:val="28"/>
          <w:lang w:eastAsia="ru-RU"/>
        </w:rPr>
        <w:t xml:space="preserve">, сенокосов – </w:t>
      </w:r>
      <w:smartTag w:uri="urn:schemas-microsoft-com:office:smarttags" w:element="metricconverter">
        <w:smartTagPr>
          <w:attr w:name="ProductID" w:val="939 га"/>
        </w:smartTagPr>
        <w:r w:rsidRPr="00FA173D">
          <w:rPr>
            <w:rFonts w:eastAsia="Times New Roman"/>
            <w:sz w:val="28"/>
            <w:lang w:eastAsia="ru-RU"/>
          </w:rPr>
          <w:t>939 га</w:t>
        </w:r>
      </w:smartTag>
      <w:r w:rsidRPr="00FA173D">
        <w:rPr>
          <w:rFonts w:eastAsia="Times New Roman"/>
          <w:sz w:val="28"/>
          <w:lang w:eastAsia="ru-RU"/>
        </w:rPr>
        <w:t xml:space="preserve">, пастбищ – </w:t>
      </w:r>
      <w:smartTag w:uri="urn:schemas-microsoft-com:office:smarttags" w:element="metricconverter">
        <w:smartTagPr>
          <w:attr w:name="ProductID" w:val="5329 га"/>
        </w:smartTagPr>
        <w:r w:rsidRPr="00FA173D">
          <w:rPr>
            <w:rFonts w:eastAsia="Times New Roman"/>
            <w:sz w:val="28"/>
            <w:lang w:eastAsia="ru-RU"/>
          </w:rPr>
          <w:t>5329 га</w:t>
        </w:r>
      </w:smartTag>
      <w:r w:rsidRPr="00FA173D">
        <w:rPr>
          <w:rFonts w:eastAsia="Times New Roman"/>
          <w:sz w:val="28"/>
          <w:lang w:eastAsia="ru-RU"/>
        </w:rPr>
        <w:t>.</w:t>
      </w:r>
    </w:p>
    <w:p w:rsidR="00B711AE" w:rsidRPr="00FA173D" w:rsidRDefault="00B711AE" w:rsidP="00B711AE">
      <w:pPr>
        <w:pStyle w:val="affff1"/>
        <w:spacing w:after="0"/>
        <w:rPr>
          <w:sz w:val="28"/>
        </w:rPr>
      </w:pPr>
      <w:r w:rsidRPr="00FA173D">
        <w:rPr>
          <w:rFonts w:eastAsia="Times New Roman"/>
          <w:sz w:val="28"/>
          <w:lang w:eastAsia="ru-RU"/>
        </w:rPr>
        <w:t>Через поселение проходит автодорога – Монастырщина – Богучар, которая соединяется с автотрассой федерального значения М-4 «Дон» и ст. Кантемировка, это создает определенные удобства в транспортном передвижении, как для жителей, так и для хозяйственных субъектов.</w:t>
      </w:r>
    </w:p>
    <w:p w:rsidR="00B711AE" w:rsidRPr="00F278AB" w:rsidRDefault="00B711AE" w:rsidP="00B711AE">
      <w:pPr>
        <w:spacing w:before="0" w:line="240" w:lineRule="auto"/>
        <w:rPr>
          <w:rFonts w:cs="Times New Roman"/>
          <w:sz w:val="28"/>
          <w:szCs w:val="28"/>
        </w:rPr>
      </w:pPr>
    </w:p>
    <w:p w:rsidR="00B711AE" w:rsidRDefault="00B711AE" w:rsidP="00B711AE">
      <w:pPr>
        <w:pStyle w:val="2"/>
        <w:numPr>
          <w:ilvl w:val="0"/>
          <w:numId w:val="1"/>
        </w:numPr>
        <w:spacing w:before="0" w:line="240" w:lineRule="auto"/>
        <w:ind w:left="0" w:firstLine="0"/>
        <w:jc w:val="center"/>
        <w:rPr>
          <w:rFonts w:cs="Times New Roman"/>
          <w:sz w:val="28"/>
          <w:szCs w:val="28"/>
        </w:rPr>
      </w:pPr>
      <w:bookmarkStart w:id="8" w:name="_Toc477783970"/>
      <w:r w:rsidRPr="00644D20">
        <w:rPr>
          <w:rFonts w:cs="Times New Roman"/>
          <w:sz w:val="28"/>
          <w:szCs w:val="28"/>
        </w:rPr>
        <w:t>СХЕМА ВОДОСНАБЖЕНИЯ</w:t>
      </w:r>
      <w:bookmarkEnd w:id="7"/>
      <w:bookmarkEnd w:id="8"/>
    </w:p>
    <w:p w:rsidR="00B711AE" w:rsidRPr="00620B44" w:rsidRDefault="00B711AE" w:rsidP="00B711AE">
      <w:pPr>
        <w:spacing w:before="0" w:line="240" w:lineRule="auto"/>
      </w:pPr>
    </w:p>
    <w:p w:rsidR="00B711AE" w:rsidRDefault="00B711AE" w:rsidP="00B711AE">
      <w:pPr>
        <w:pStyle w:val="2"/>
        <w:spacing w:before="0" w:line="240" w:lineRule="auto"/>
        <w:ind w:left="0" w:firstLine="0"/>
        <w:jc w:val="center"/>
        <w:rPr>
          <w:rFonts w:cs="Times New Roman"/>
          <w:sz w:val="28"/>
          <w:szCs w:val="28"/>
        </w:rPr>
      </w:pPr>
      <w:bookmarkStart w:id="9" w:name="_Toc375685000"/>
      <w:bookmarkStart w:id="10" w:name="_Toc477783971"/>
      <w:r w:rsidRPr="00644D20">
        <w:rPr>
          <w:rFonts w:cs="Times New Roman"/>
          <w:sz w:val="28"/>
          <w:szCs w:val="28"/>
        </w:rPr>
        <w:t>ТЕХНИКО-ЭКОНОМИЧЕСКОЕ СОСТОЯНИЕ ЦЕНТРАЛИЗОВАННЫХ СИСТЕМ ВОДОСНАБЖЕНИЯ ПОСЕЛЕНИЯ</w:t>
      </w:r>
      <w:bookmarkEnd w:id="9"/>
      <w:bookmarkEnd w:id="10"/>
    </w:p>
    <w:p w:rsidR="00B711AE" w:rsidRPr="00644D20" w:rsidRDefault="00B711AE" w:rsidP="00B711AE">
      <w:pPr>
        <w:pStyle w:val="2"/>
        <w:numPr>
          <w:ilvl w:val="2"/>
          <w:numId w:val="1"/>
        </w:numPr>
        <w:spacing w:before="0" w:line="240" w:lineRule="auto"/>
        <w:ind w:left="851" w:firstLine="0"/>
        <w:rPr>
          <w:rFonts w:cs="Times New Roman"/>
          <w:sz w:val="28"/>
          <w:szCs w:val="28"/>
        </w:rPr>
      </w:pPr>
      <w:bookmarkStart w:id="11" w:name="_Toc375685001"/>
      <w:bookmarkStart w:id="12" w:name="_Toc477783972"/>
      <w:r w:rsidRPr="00644D20">
        <w:rPr>
          <w:rFonts w:cs="Times New Roman"/>
          <w:sz w:val="28"/>
          <w:szCs w:val="28"/>
        </w:rPr>
        <w:t xml:space="preserve">Описание системы и структуры водоснабжения </w:t>
      </w:r>
      <w:r>
        <w:rPr>
          <w:rFonts w:cs="Times New Roman"/>
          <w:sz w:val="28"/>
          <w:szCs w:val="28"/>
        </w:rPr>
        <w:t>Дьяченковского</w:t>
      </w:r>
      <w:r w:rsidRPr="00644D20">
        <w:rPr>
          <w:rFonts w:cs="Times New Roman"/>
          <w:sz w:val="28"/>
          <w:szCs w:val="28"/>
        </w:rPr>
        <w:t xml:space="preserve"> сельского поселения</w:t>
      </w:r>
      <w:bookmarkEnd w:id="11"/>
      <w:bookmarkEnd w:id="12"/>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Водоснабжение как отрасль играет огромную роль в обеспечении жизнедеятельности   и требует целенаправленных мероприятий по развитию надежной системы хозяйственно-питьевого водоснабжения. </w:t>
      </w:r>
    </w:p>
    <w:p w:rsidR="00B711AE" w:rsidRPr="00644D20" w:rsidRDefault="00B711AE" w:rsidP="00B711AE">
      <w:pPr>
        <w:pStyle w:val="a"/>
        <w:numPr>
          <w:ilvl w:val="0"/>
          <w:numId w:val="0"/>
        </w:numPr>
        <w:spacing w:before="0" w:line="240" w:lineRule="auto"/>
        <w:ind w:firstLine="567"/>
        <w:rPr>
          <w:sz w:val="28"/>
          <w:szCs w:val="28"/>
        </w:rPr>
      </w:pPr>
      <w:bookmarkStart w:id="13" w:name="_Toc375685002"/>
      <w:bookmarkStart w:id="14" w:name="_Toc423615816"/>
      <w:r w:rsidRPr="00644D20">
        <w:rPr>
          <w:sz w:val="28"/>
          <w:szCs w:val="28"/>
        </w:rPr>
        <w:t xml:space="preserve">Источником водоснабжения населенных пунктов расположенных на территории </w:t>
      </w:r>
      <w:r>
        <w:rPr>
          <w:sz w:val="28"/>
          <w:szCs w:val="28"/>
        </w:rPr>
        <w:t>Дьяченковского</w:t>
      </w:r>
      <w:r w:rsidRPr="00644D20">
        <w:rPr>
          <w:sz w:val="28"/>
          <w:szCs w:val="28"/>
        </w:rPr>
        <w:t xml:space="preserve"> сельского поселения являются подземные воды. Прогнозные эксплуатационные ресурсы подземных вод отсутствуют, так как работы по оценке эксплуатационных запасов подземных вод не проводились. </w:t>
      </w:r>
    </w:p>
    <w:p w:rsidR="00B711AE" w:rsidRDefault="00B711AE" w:rsidP="00B711AE">
      <w:pPr>
        <w:pStyle w:val="a"/>
        <w:numPr>
          <w:ilvl w:val="0"/>
          <w:numId w:val="0"/>
        </w:numPr>
        <w:spacing w:before="0" w:line="240" w:lineRule="auto"/>
        <w:ind w:firstLine="567"/>
        <w:jc w:val="both"/>
        <w:rPr>
          <w:sz w:val="28"/>
          <w:szCs w:val="28"/>
        </w:rPr>
      </w:pPr>
      <w:r w:rsidRPr="00644D20">
        <w:rPr>
          <w:sz w:val="28"/>
          <w:szCs w:val="28"/>
        </w:rPr>
        <w:t xml:space="preserve">Системой водоснабжения охвачено порядка </w:t>
      </w:r>
      <w:r>
        <w:rPr>
          <w:sz w:val="28"/>
          <w:szCs w:val="28"/>
        </w:rPr>
        <w:t>98% населения</w:t>
      </w:r>
      <w:r w:rsidRPr="00644D20">
        <w:rPr>
          <w:sz w:val="28"/>
          <w:szCs w:val="28"/>
        </w:rPr>
        <w:t xml:space="preserve"> сельского поселения. Система водоснабжения имеется</w:t>
      </w:r>
      <w:r>
        <w:rPr>
          <w:sz w:val="28"/>
          <w:szCs w:val="28"/>
        </w:rPr>
        <w:t xml:space="preserve"> во всех населенных пунктах Дьяченковского сельского поселения и</w:t>
      </w:r>
      <w:r w:rsidRPr="00644D20">
        <w:rPr>
          <w:sz w:val="28"/>
          <w:szCs w:val="28"/>
        </w:rPr>
        <w:t xml:space="preserve"> представлена</w:t>
      </w:r>
      <w:r>
        <w:rPr>
          <w:sz w:val="28"/>
          <w:szCs w:val="28"/>
        </w:rPr>
        <w:t xml:space="preserve"> водозаборными скважинами с водонапорными</w:t>
      </w:r>
      <w:r w:rsidRPr="00644D20">
        <w:rPr>
          <w:sz w:val="28"/>
          <w:szCs w:val="28"/>
        </w:rPr>
        <w:t xml:space="preserve"> башн</w:t>
      </w:r>
      <w:r>
        <w:rPr>
          <w:sz w:val="28"/>
          <w:szCs w:val="28"/>
        </w:rPr>
        <w:t xml:space="preserve">ями </w:t>
      </w:r>
      <w:r w:rsidRPr="00644D20">
        <w:rPr>
          <w:sz w:val="28"/>
          <w:szCs w:val="28"/>
        </w:rPr>
        <w:t>и водопроводной сетью тупикового типа</w:t>
      </w:r>
      <w:r>
        <w:rPr>
          <w:sz w:val="28"/>
          <w:szCs w:val="28"/>
        </w:rPr>
        <w:t>, общей протяженностью 41,5 км.</w:t>
      </w:r>
      <w:r w:rsidRPr="00644D20">
        <w:rPr>
          <w:sz w:val="28"/>
          <w:szCs w:val="28"/>
        </w:rPr>
        <w:t xml:space="preserve"> Амортизационный износ водозаборных сооружений и водопроводных сетей </w:t>
      </w:r>
      <w:r w:rsidRPr="00FD7665">
        <w:rPr>
          <w:sz w:val="28"/>
          <w:szCs w:val="28"/>
        </w:rPr>
        <w:t xml:space="preserve">составляет </w:t>
      </w:r>
      <w:r>
        <w:rPr>
          <w:sz w:val="28"/>
          <w:szCs w:val="28"/>
        </w:rPr>
        <w:t>более 90</w:t>
      </w:r>
      <w:r w:rsidRPr="00FD7665">
        <w:rPr>
          <w:sz w:val="28"/>
          <w:szCs w:val="28"/>
        </w:rPr>
        <w:t xml:space="preserve"> %.</w:t>
      </w:r>
      <w:r w:rsidRPr="00644D20">
        <w:rPr>
          <w:sz w:val="28"/>
          <w:szCs w:val="28"/>
        </w:rPr>
        <w:t xml:space="preserve"> Подача воды населению, которое не охвачено системой водоснабжения</w:t>
      </w:r>
      <w:r>
        <w:rPr>
          <w:sz w:val="28"/>
          <w:szCs w:val="28"/>
        </w:rPr>
        <w:t>,</w:t>
      </w:r>
      <w:r w:rsidRPr="00644D20">
        <w:rPr>
          <w:sz w:val="28"/>
          <w:szCs w:val="28"/>
        </w:rPr>
        <w:t xml:space="preserve"> </w:t>
      </w:r>
      <w:r w:rsidRPr="00644D20">
        <w:rPr>
          <w:sz w:val="28"/>
          <w:szCs w:val="28"/>
        </w:rPr>
        <w:lastRenderedPageBreak/>
        <w:t>осуществляется от скважин</w:t>
      </w:r>
      <w:r>
        <w:rPr>
          <w:sz w:val="28"/>
          <w:szCs w:val="28"/>
        </w:rPr>
        <w:t>,</w:t>
      </w:r>
      <w:r w:rsidRPr="00644D20">
        <w:rPr>
          <w:sz w:val="28"/>
          <w:szCs w:val="28"/>
        </w:rPr>
        <w:t xml:space="preserve"> расположенных на придомовой территории</w:t>
      </w:r>
      <w:r>
        <w:rPr>
          <w:sz w:val="28"/>
          <w:szCs w:val="28"/>
        </w:rPr>
        <w:t>,</w:t>
      </w:r>
      <w:r w:rsidRPr="00644D20">
        <w:rPr>
          <w:sz w:val="28"/>
          <w:szCs w:val="28"/>
        </w:rPr>
        <w:t xml:space="preserve"> а также от собственных локальных источников (колодцев). </w:t>
      </w:r>
    </w:p>
    <w:p w:rsidR="00B711AE" w:rsidRPr="00644D20" w:rsidRDefault="00B711AE" w:rsidP="00B711AE">
      <w:pPr>
        <w:pStyle w:val="2"/>
        <w:numPr>
          <w:ilvl w:val="2"/>
          <w:numId w:val="1"/>
        </w:numPr>
        <w:spacing w:before="0" w:line="240" w:lineRule="auto"/>
        <w:ind w:left="851" w:firstLine="0"/>
        <w:rPr>
          <w:rFonts w:cs="Times New Roman"/>
          <w:sz w:val="28"/>
          <w:szCs w:val="28"/>
        </w:rPr>
      </w:pPr>
      <w:bookmarkStart w:id="15" w:name="_Toc375685003"/>
      <w:bookmarkStart w:id="16" w:name="_Toc477783973"/>
      <w:bookmarkEnd w:id="13"/>
      <w:bookmarkEnd w:id="14"/>
      <w:r w:rsidRPr="00644D20">
        <w:rPr>
          <w:rFonts w:cs="Times New Roman"/>
          <w:sz w:val="28"/>
          <w:szCs w:val="28"/>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5"/>
      <w:bookmarkEnd w:id="16"/>
    </w:p>
    <w:p w:rsidR="00B711AE" w:rsidRPr="00644D20" w:rsidRDefault="00B711AE" w:rsidP="00B711AE">
      <w:pPr>
        <w:suppressAutoHyphens/>
        <w:spacing w:before="0" w:line="240" w:lineRule="auto"/>
        <w:rPr>
          <w:rFonts w:cs="Times New Roman"/>
          <w:sz w:val="28"/>
          <w:szCs w:val="28"/>
        </w:rPr>
      </w:pPr>
      <w:r>
        <w:rPr>
          <w:rFonts w:cs="Times New Roman"/>
          <w:sz w:val="28"/>
          <w:szCs w:val="28"/>
        </w:rPr>
        <w:t>На территории Дьяченковского сельского поселениями</w:t>
      </w:r>
      <w:r w:rsidRPr="00644D20">
        <w:rPr>
          <w:rFonts w:cs="Times New Roman"/>
          <w:sz w:val="28"/>
          <w:szCs w:val="28"/>
        </w:rPr>
        <w:t xml:space="preserve"> </w:t>
      </w:r>
      <w:r>
        <w:rPr>
          <w:rFonts w:cs="Times New Roman"/>
          <w:sz w:val="28"/>
          <w:szCs w:val="28"/>
        </w:rPr>
        <w:t>и</w:t>
      </w:r>
      <w:r w:rsidRPr="00644D20">
        <w:rPr>
          <w:rFonts w:cs="Times New Roman"/>
          <w:sz w:val="28"/>
          <w:szCs w:val="28"/>
        </w:rPr>
        <w:t xml:space="preserve">сточниками хозяйственно-питьевого и производственного водоснабжения являются подземные воды. Системы водоснабжения </w:t>
      </w:r>
      <w:r w:rsidR="00DE7775" w:rsidRPr="00644D20">
        <w:rPr>
          <w:rFonts w:cs="Times New Roman"/>
          <w:sz w:val="28"/>
          <w:szCs w:val="28"/>
        </w:rPr>
        <w:fldChar w:fldCharType="begin"/>
      </w:r>
      <w:r w:rsidRPr="00644D20">
        <w:rPr>
          <w:rFonts w:cs="Times New Roman"/>
          <w:sz w:val="28"/>
          <w:szCs w:val="28"/>
        </w:rPr>
        <w:instrText xml:space="preserve"> LINK Excel.Sheet.8 "C:\\Users\\Tanya3\\Desktop\\Основа вода\\данные.xlsx" Лист1!R5C2 \a \f 4 \r  \* MERGEFORMAT </w:instrText>
      </w:r>
      <w:r w:rsidR="00DE7775" w:rsidRPr="00644D20">
        <w:rPr>
          <w:rFonts w:cs="Times New Roman"/>
          <w:sz w:val="28"/>
          <w:szCs w:val="28"/>
        </w:rPr>
        <w:fldChar w:fldCharType="separate"/>
      </w:r>
      <w:r w:rsidRPr="00644D20">
        <w:rPr>
          <w:rFonts w:eastAsiaTheme="minorEastAsia" w:cs="Times New Roman"/>
          <w:color w:val="000000"/>
          <w:sz w:val="28"/>
          <w:szCs w:val="28"/>
          <w:lang w:eastAsia="ru-RU"/>
        </w:rPr>
        <w:t xml:space="preserve"> </w:t>
      </w:r>
      <w:r w:rsidR="00DE7775" w:rsidRPr="00644D20">
        <w:rPr>
          <w:rFonts w:cs="Times New Roman"/>
          <w:sz w:val="28"/>
          <w:szCs w:val="28"/>
        </w:rPr>
        <w:fldChar w:fldCharType="end"/>
      </w:r>
      <w:r w:rsidRPr="00644D20">
        <w:rPr>
          <w:rFonts w:eastAsiaTheme="minorEastAsia" w:cs="Times New Roman"/>
          <w:color w:val="000000"/>
          <w:sz w:val="28"/>
          <w:szCs w:val="28"/>
          <w:lang w:eastAsia="ru-RU"/>
        </w:rPr>
        <w:t xml:space="preserve"> поселения</w:t>
      </w:r>
      <w:r w:rsidRPr="00644D20">
        <w:rPr>
          <w:rFonts w:cs="Times New Roman"/>
          <w:sz w:val="28"/>
          <w:szCs w:val="28"/>
        </w:rPr>
        <w:t xml:space="preserve"> тупиковые, объединенные для хозяйственно-питьевых и производственных нужд</w:t>
      </w:r>
      <w:r w:rsidRPr="00644D20">
        <w:rPr>
          <w:rFonts w:eastAsia="Calibri" w:cs="Times New Roman"/>
          <w:sz w:val="28"/>
          <w:szCs w:val="28"/>
        </w:rPr>
        <w:t xml:space="preserve">. </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Системы централизованного водоснабжения   </w:t>
      </w:r>
      <w:r>
        <w:rPr>
          <w:rFonts w:cs="Times New Roman"/>
          <w:sz w:val="28"/>
          <w:szCs w:val="28"/>
        </w:rPr>
        <w:t>Дьяченковского</w:t>
      </w:r>
      <w:r w:rsidRPr="00644D20">
        <w:rPr>
          <w:rFonts w:cs="Times New Roman"/>
          <w:sz w:val="28"/>
          <w:szCs w:val="28"/>
        </w:rPr>
        <w:t xml:space="preserve"> сельского поселения:</w:t>
      </w:r>
    </w:p>
    <w:p w:rsidR="00B711AE" w:rsidRPr="0061279C" w:rsidRDefault="00B711AE" w:rsidP="00B711AE">
      <w:pPr>
        <w:pStyle w:val="a"/>
        <w:suppressAutoHyphens/>
        <w:spacing w:before="0" w:line="240" w:lineRule="auto"/>
        <w:ind w:left="0" w:firstLine="567"/>
        <w:contextualSpacing w:val="0"/>
        <w:jc w:val="both"/>
        <w:rPr>
          <w:i/>
          <w:sz w:val="28"/>
          <w:szCs w:val="28"/>
        </w:rPr>
      </w:pPr>
      <w:r w:rsidRPr="0061279C">
        <w:rPr>
          <w:i/>
          <w:sz w:val="28"/>
          <w:szCs w:val="28"/>
        </w:rPr>
        <w:t xml:space="preserve">Водопровод, объединенный для хозяйственно-питьевых  нужд с. </w:t>
      </w:r>
      <w:r>
        <w:rPr>
          <w:i/>
          <w:sz w:val="28"/>
          <w:szCs w:val="28"/>
        </w:rPr>
        <w:t>Дьяченково</w:t>
      </w:r>
      <w:r w:rsidRPr="0061279C">
        <w:rPr>
          <w:i/>
          <w:sz w:val="28"/>
          <w:szCs w:val="28"/>
        </w:rPr>
        <w:t xml:space="preserve">. </w:t>
      </w:r>
    </w:p>
    <w:p w:rsidR="00B711AE" w:rsidRPr="00F241BF" w:rsidRDefault="00B711AE" w:rsidP="00B711AE">
      <w:pPr>
        <w:pStyle w:val="a"/>
        <w:numPr>
          <w:ilvl w:val="0"/>
          <w:numId w:val="0"/>
        </w:numPr>
        <w:suppressAutoHyphens/>
        <w:spacing w:before="0" w:line="240" w:lineRule="auto"/>
        <w:ind w:firstLine="567"/>
        <w:contextualSpacing w:val="0"/>
        <w:jc w:val="both"/>
        <w:rPr>
          <w:sz w:val="28"/>
          <w:szCs w:val="28"/>
        </w:rPr>
      </w:pPr>
      <w:r w:rsidRPr="00644D20">
        <w:rPr>
          <w:sz w:val="28"/>
          <w:szCs w:val="28"/>
        </w:rPr>
        <w:t xml:space="preserve">На территории </w:t>
      </w:r>
      <w:r>
        <w:rPr>
          <w:sz w:val="28"/>
          <w:szCs w:val="28"/>
        </w:rPr>
        <w:t>с. Дьяченково  расположены 4</w:t>
      </w:r>
      <w:r w:rsidRPr="00644D20">
        <w:rPr>
          <w:sz w:val="28"/>
          <w:szCs w:val="28"/>
        </w:rPr>
        <w:t xml:space="preserve"> водозаборн</w:t>
      </w:r>
      <w:r>
        <w:rPr>
          <w:sz w:val="28"/>
          <w:szCs w:val="28"/>
        </w:rPr>
        <w:t>ые скважины,</w:t>
      </w:r>
      <w:r w:rsidRPr="00D96B85">
        <w:rPr>
          <w:sz w:val="28"/>
          <w:szCs w:val="28"/>
        </w:rPr>
        <w:t xml:space="preserve"> </w:t>
      </w:r>
      <w:r>
        <w:rPr>
          <w:sz w:val="28"/>
          <w:szCs w:val="28"/>
        </w:rPr>
        <w:t>3 из которых обслуживаются администрацией Дьяченковского сельского поселения, одна - ООО «Агро-Спутник».</w:t>
      </w:r>
      <w:r w:rsidRPr="00644D20">
        <w:rPr>
          <w:sz w:val="28"/>
          <w:szCs w:val="28"/>
        </w:rPr>
        <w:t xml:space="preserve"> Сети выполнены из асбестоцемент</w:t>
      </w:r>
      <w:r>
        <w:rPr>
          <w:sz w:val="28"/>
          <w:szCs w:val="28"/>
        </w:rPr>
        <w:t>ных, полиэтиленовых и чугунных труб</w:t>
      </w:r>
      <w:r w:rsidRPr="00644D20">
        <w:rPr>
          <w:sz w:val="28"/>
          <w:szCs w:val="28"/>
        </w:rPr>
        <w:t xml:space="preserve">, диаметр труб 100-150 мм. </w:t>
      </w:r>
      <w:r w:rsidRPr="00F241BF">
        <w:rPr>
          <w:sz w:val="28"/>
          <w:szCs w:val="28"/>
        </w:rPr>
        <w:t>Скважин</w:t>
      </w:r>
      <w:r>
        <w:rPr>
          <w:sz w:val="28"/>
          <w:szCs w:val="28"/>
        </w:rPr>
        <w:t>ы</w:t>
      </w:r>
      <w:r w:rsidRPr="00F241BF">
        <w:rPr>
          <w:sz w:val="28"/>
          <w:szCs w:val="28"/>
        </w:rPr>
        <w:t xml:space="preserve"> наход</w:t>
      </w:r>
      <w:r>
        <w:rPr>
          <w:sz w:val="28"/>
          <w:szCs w:val="28"/>
        </w:rPr>
        <w:t>я</w:t>
      </w:r>
      <w:r w:rsidRPr="00F241BF">
        <w:rPr>
          <w:sz w:val="28"/>
          <w:szCs w:val="28"/>
        </w:rPr>
        <w:t xml:space="preserve">тся на </w:t>
      </w:r>
      <w:r>
        <w:rPr>
          <w:sz w:val="28"/>
          <w:szCs w:val="28"/>
        </w:rPr>
        <w:t>ул. Советской, ул. Молодежной, а также на территории ООО «Агро-Спутник» и ООО «Богучарагроснаб»  в с. Дьяченково</w:t>
      </w:r>
      <w:r w:rsidRPr="00F241BF">
        <w:rPr>
          <w:sz w:val="28"/>
          <w:szCs w:val="28"/>
        </w:rPr>
        <w:t xml:space="preserve">.  Глубина скважин </w:t>
      </w:r>
      <w:r>
        <w:rPr>
          <w:sz w:val="28"/>
          <w:szCs w:val="28"/>
        </w:rPr>
        <w:t>80-110</w:t>
      </w:r>
      <w:r w:rsidRPr="00F241BF">
        <w:rPr>
          <w:sz w:val="28"/>
          <w:szCs w:val="28"/>
        </w:rPr>
        <w:t xml:space="preserve"> метров. Из скважин происходит подача  воды в башн</w:t>
      </w:r>
      <w:r>
        <w:rPr>
          <w:sz w:val="28"/>
          <w:szCs w:val="28"/>
        </w:rPr>
        <w:t>и</w:t>
      </w:r>
      <w:r w:rsidRPr="00F241BF">
        <w:rPr>
          <w:sz w:val="28"/>
          <w:szCs w:val="28"/>
        </w:rPr>
        <w:t xml:space="preserve"> Рожновского объемом </w:t>
      </w:r>
      <w:r w:rsidRPr="00FA6E42">
        <w:rPr>
          <w:sz w:val="28"/>
          <w:szCs w:val="28"/>
        </w:rPr>
        <w:t>25</w:t>
      </w:r>
      <w:r w:rsidRPr="00F241BF">
        <w:rPr>
          <w:sz w:val="28"/>
          <w:szCs w:val="28"/>
        </w:rPr>
        <w:t xml:space="preserve"> м</w:t>
      </w:r>
      <w:r w:rsidRPr="00F241BF">
        <w:rPr>
          <w:sz w:val="28"/>
          <w:szCs w:val="28"/>
          <w:vertAlign w:val="superscript"/>
        </w:rPr>
        <w:t>3</w:t>
      </w:r>
      <w:r>
        <w:rPr>
          <w:sz w:val="28"/>
          <w:szCs w:val="28"/>
          <w:vertAlign w:val="superscript"/>
        </w:rPr>
        <w:t xml:space="preserve"> </w:t>
      </w:r>
      <w:r w:rsidRPr="007F3E0E">
        <w:rPr>
          <w:sz w:val="28"/>
          <w:szCs w:val="28"/>
        </w:rPr>
        <w:t>каждая</w:t>
      </w:r>
      <w:r w:rsidRPr="00F241BF">
        <w:rPr>
          <w:sz w:val="28"/>
          <w:szCs w:val="28"/>
        </w:rPr>
        <w:t xml:space="preserve">. </w:t>
      </w:r>
      <w:r w:rsidRPr="00323405">
        <w:rPr>
          <w:sz w:val="28"/>
          <w:szCs w:val="28"/>
        </w:rPr>
        <w:t xml:space="preserve">Башни находятся </w:t>
      </w:r>
      <w:r w:rsidRPr="009C70AD">
        <w:rPr>
          <w:sz w:val="28"/>
          <w:szCs w:val="28"/>
        </w:rPr>
        <w:t>непосредственно рядом со скважи</w:t>
      </w:r>
      <w:r>
        <w:rPr>
          <w:sz w:val="28"/>
          <w:szCs w:val="28"/>
        </w:rPr>
        <w:t>нами</w:t>
      </w:r>
      <w:r w:rsidRPr="00323405">
        <w:rPr>
          <w:sz w:val="28"/>
          <w:szCs w:val="28"/>
        </w:rPr>
        <w:t>.</w:t>
      </w:r>
      <w:r w:rsidRPr="00F241BF">
        <w:rPr>
          <w:sz w:val="28"/>
          <w:szCs w:val="28"/>
        </w:rPr>
        <w:t xml:space="preserve">  </w:t>
      </w:r>
    </w:p>
    <w:p w:rsidR="00B711AE" w:rsidRPr="0061279C" w:rsidRDefault="00B711AE" w:rsidP="00B711AE">
      <w:pPr>
        <w:pStyle w:val="a"/>
        <w:suppressAutoHyphens/>
        <w:spacing w:before="0" w:line="240" w:lineRule="auto"/>
        <w:ind w:left="0" w:firstLine="567"/>
        <w:contextualSpacing w:val="0"/>
        <w:jc w:val="both"/>
        <w:rPr>
          <w:i/>
          <w:sz w:val="28"/>
          <w:szCs w:val="28"/>
        </w:rPr>
      </w:pPr>
      <w:r w:rsidRPr="0061279C">
        <w:rPr>
          <w:i/>
          <w:sz w:val="28"/>
          <w:szCs w:val="28"/>
        </w:rPr>
        <w:t xml:space="preserve">Водопровод, объединенный для хозяйственно-питьевых нужд с. </w:t>
      </w:r>
      <w:r>
        <w:rPr>
          <w:i/>
          <w:sz w:val="28"/>
          <w:szCs w:val="28"/>
        </w:rPr>
        <w:t>Терешково</w:t>
      </w:r>
      <w:r w:rsidRPr="0061279C">
        <w:rPr>
          <w:i/>
          <w:sz w:val="28"/>
          <w:szCs w:val="28"/>
        </w:rPr>
        <w:t xml:space="preserve">. </w:t>
      </w:r>
    </w:p>
    <w:p w:rsidR="00B711AE" w:rsidRDefault="00B711AE" w:rsidP="00B711AE">
      <w:pPr>
        <w:pStyle w:val="a"/>
        <w:numPr>
          <w:ilvl w:val="0"/>
          <w:numId w:val="0"/>
        </w:numPr>
        <w:spacing w:before="0" w:line="240" w:lineRule="auto"/>
        <w:ind w:firstLine="567"/>
        <w:jc w:val="both"/>
        <w:rPr>
          <w:sz w:val="28"/>
          <w:szCs w:val="28"/>
        </w:rPr>
      </w:pPr>
      <w:r w:rsidRPr="009C70AD">
        <w:rPr>
          <w:sz w:val="28"/>
          <w:szCs w:val="28"/>
        </w:rPr>
        <w:t xml:space="preserve">На территории с. </w:t>
      </w:r>
      <w:r>
        <w:rPr>
          <w:sz w:val="28"/>
          <w:szCs w:val="28"/>
        </w:rPr>
        <w:t>Терешково</w:t>
      </w:r>
      <w:r w:rsidRPr="009C70AD">
        <w:rPr>
          <w:sz w:val="28"/>
          <w:szCs w:val="28"/>
        </w:rPr>
        <w:t xml:space="preserve"> расположен</w:t>
      </w:r>
      <w:r>
        <w:rPr>
          <w:sz w:val="28"/>
          <w:szCs w:val="28"/>
        </w:rPr>
        <w:t>ы</w:t>
      </w:r>
      <w:r w:rsidRPr="009C70AD">
        <w:rPr>
          <w:sz w:val="28"/>
          <w:szCs w:val="28"/>
        </w:rPr>
        <w:t xml:space="preserve"> </w:t>
      </w:r>
      <w:r>
        <w:rPr>
          <w:sz w:val="28"/>
          <w:szCs w:val="28"/>
        </w:rPr>
        <w:t>2</w:t>
      </w:r>
      <w:r w:rsidRPr="009C70AD">
        <w:rPr>
          <w:sz w:val="28"/>
          <w:szCs w:val="28"/>
        </w:rPr>
        <w:t xml:space="preserve"> водозаборн</w:t>
      </w:r>
      <w:r>
        <w:rPr>
          <w:sz w:val="28"/>
          <w:szCs w:val="28"/>
        </w:rPr>
        <w:t>ые</w:t>
      </w:r>
      <w:r w:rsidRPr="009C70AD">
        <w:rPr>
          <w:sz w:val="28"/>
          <w:szCs w:val="28"/>
        </w:rPr>
        <w:t xml:space="preserve"> скважин</w:t>
      </w:r>
      <w:r>
        <w:rPr>
          <w:sz w:val="28"/>
          <w:szCs w:val="28"/>
        </w:rPr>
        <w:t>ы, которые о</w:t>
      </w:r>
      <w:r w:rsidRPr="009C70AD">
        <w:rPr>
          <w:sz w:val="28"/>
          <w:szCs w:val="28"/>
        </w:rPr>
        <w:t>бслужива</w:t>
      </w:r>
      <w:r>
        <w:rPr>
          <w:sz w:val="28"/>
          <w:szCs w:val="28"/>
        </w:rPr>
        <w:t>ю</w:t>
      </w:r>
      <w:r w:rsidRPr="009C70AD">
        <w:rPr>
          <w:sz w:val="28"/>
          <w:szCs w:val="28"/>
        </w:rPr>
        <w:t xml:space="preserve">тся </w:t>
      </w:r>
      <w:r>
        <w:rPr>
          <w:sz w:val="28"/>
          <w:szCs w:val="28"/>
        </w:rPr>
        <w:t>администрацией Дьяченковского сельского поселения.</w:t>
      </w:r>
      <w:r w:rsidRPr="00644D20">
        <w:rPr>
          <w:sz w:val="28"/>
          <w:szCs w:val="28"/>
        </w:rPr>
        <w:t xml:space="preserve"> </w:t>
      </w:r>
      <w:r w:rsidRPr="009C70AD">
        <w:rPr>
          <w:sz w:val="28"/>
          <w:szCs w:val="28"/>
        </w:rPr>
        <w:t xml:space="preserve"> Сети выполнены из асбестоцементных, полиэтиленовых и чугунных труб, диаметр труб 100-150 мм. Скважин</w:t>
      </w:r>
      <w:r>
        <w:rPr>
          <w:sz w:val="28"/>
          <w:szCs w:val="28"/>
        </w:rPr>
        <w:t>ы</w:t>
      </w:r>
      <w:r w:rsidRPr="009C70AD">
        <w:rPr>
          <w:sz w:val="28"/>
          <w:szCs w:val="28"/>
        </w:rPr>
        <w:t xml:space="preserve"> наход</w:t>
      </w:r>
      <w:r>
        <w:rPr>
          <w:sz w:val="28"/>
          <w:szCs w:val="28"/>
        </w:rPr>
        <w:t>я</w:t>
      </w:r>
      <w:r w:rsidRPr="009C70AD">
        <w:rPr>
          <w:sz w:val="28"/>
          <w:szCs w:val="28"/>
        </w:rPr>
        <w:t xml:space="preserve">тся </w:t>
      </w:r>
      <w:r>
        <w:rPr>
          <w:sz w:val="28"/>
          <w:szCs w:val="28"/>
        </w:rPr>
        <w:t xml:space="preserve">на ул. Капустина и на территории ПТО </w:t>
      </w:r>
      <w:r w:rsidRPr="009C70AD">
        <w:rPr>
          <w:sz w:val="28"/>
          <w:szCs w:val="28"/>
        </w:rPr>
        <w:t xml:space="preserve">в с. </w:t>
      </w:r>
      <w:r>
        <w:rPr>
          <w:sz w:val="28"/>
          <w:szCs w:val="28"/>
        </w:rPr>
        <w:t>Терешково</w:t>
      </w:r>
      <w:r w:rsidRPr="009C70AD">
        <w:rPr>
          <w:sz w:val="28"/>
          <w:szCs w:val="28"/>
        </w:rPr>
        <w:t xml:space="preserve">.  Глубина скважин </w:t>
      </w:r>
      <w:r>
        <w:rPr>
          <w:sz w:val="28"/>
          <w:szCs w:val="28"/>
        </w:rPr>
        <w:t>80-110</w:t>
      </w:r>
      <w:r w:rsidRPr="009C70AD">
        <w:rPr>
          <w:sz w:val="28"/>
          <w:szCs w:val="28"/>
        </w:rPr>
        <w:t xml:space="preserve"> метров. Из скважин происходит подача  воды в </w:t>
      </w:r>
      <w:r>
        <w:rPr>
          <w:sz w:val="28"/>
          <w:szCs w:val="28"/>
        </w:rPr>
        <w:t>башни</w:t>
      </w:r>
      <w:r w:rsidRPr="009C70AD">
        <w:rPr>
          <w:sz w:val="28"/>
          <w:szCs w:val="28"/>
        </w:rPr>
        <w:t xml:space="preserve"> Рожновского объемом 25 м</w:t>
      </w:r>
      <w:r w:rsidRPr="009C70AD">
        <w:rPr>
          <w:sz w:val="28"/>
          <w:szCs w:val="28"/>
          <w:vertAlign w:val="superscript"/>
        </w:rPr>
        <w:t>3</w:t>
      </w:r>
      <w:r>
        <w:rPr>
          <w:sz w:val="28"/>
          <w:szCs w:val="28"/>
          <w:vertAlign w:val="superscript"/>
        </w:rPr>
        <w:t xml:space="preserve"> </w:t>
      </w:r>
      <w:r>
        <w:rPr>
          <w:sz w:val="28"/>
          <w:szCs w:val="28"/>
        </w:rPr>
        <w:t>каждая.</w:t>
      </w:r>
      <w:r w:rsidRPr="009C70AD">
        <w:rPr>
          <w:sz w:val="28"/>
          <w:szCs w:val="28"/>
        </w:rPr>
        <w:t xml:space="preserve"> </w:t>
      </w:r>
      <w:r>
        <w:rPr>
          <w:sz w:val="28"/>
          <w:szCs w:val="28"/>
        </w:rPr>
        <w:t>Башни</w:t>
      </w:r>
      <w:r w:rsidRPr="009C70AD">
        <w:rPr>
          <w:sz w:val="28"/>
          <w:szCs w:val="28"/>
        </w:rPr>
        <w:t xml:space="preserve"> наход</w:t>
      </w:r>
      <w:r>
        <w:rPr>
          <w:sz w:val="28"/>
          <w:szCs w:val="28"/>
        </w:rPr>
        <w:t>я</w:t>
      </w:r>
      <w:r w:rsidRPr="009C70AD">
        <w:rPr>
          <w:sz w:val="28"/>
          <w:szCs w:val="28"/>
        </w:rPr>
        <w:t xml:space="preserve">тся непосредственно рядом со скважиной.  </w:t>
      </w:r>
    </w:p>
    <w:p w:rsidR="00B711AE" w:rsidRPr="0061279C" w:rsidRDefault="00B711AE" w:rsidP="00B711AE">
      <w:pPr>
        <w:pStyle w:val="a"/>
        <w:suppressAutoHyphens/>
        <w:spacing w:before="0" w:line="240" w:lineRule="auto"/>
        <w:ind w:left="0" w:firstLine="567"/>
        <w:contextualSpacing w:val="0"/>
        <w:jc w:val="both"/>
        <w:rPr>
          <w:i/>
          <w:sz w:val="28"/>
          <w:szCs w:val="28"/>
        </w:rPr>
      </w:pPr>
      <w:r w:rsidRPr="0061279C">
        <w:rPr>
          <w:i/>
          <w:sz w:val="28"/>
          <w:szCs w:val="28"/>
        </w:rPr>
        <w:t xml:space="preserve">Водопровод, объединенный для хозяйственно-питьевых нужд </w:t>
      </w:r>
      <w:r>
        <w:rPr>
          <w:i/>
          <w:sz w:val="28"/>
          <w:szCs w:val="28"/>
        </w:rPr>
        <w:t>с. Полтавка</w:t>
      </w:r>
      <w:r w:rsidRPr="0061279C">
        <w:rPr>
          <w:i/>
          <w:sz w:val="28"/>
          <w:szCs w:val="28"/>
        </w:rPr>
        <w:t xml:space="preserve">. </w:t>
      </w:r>
    </w:p>
    <w:p w:rsidR="00B711AE" w:rsidRDefault="00B711AE" w:rsidP="00B711AE">
      <w:pPr>
        <w:pStyle w:val="a"/>
        <w:numPr>
          <w:ilvl w:val="0"/>
          <w:numId w:val="0"/>
        </w:numPr>
        <w:spacing w:before="0" w:line="240" w:lineRule="auto"/>
        <w:ind w:firstLine="567"/>
        <w:jc w:val="both"/>
        <w:rPr>
          <w:sz w:val="28"/>
          <w:szCs w:val="28"/>
        </w:rPr>
      </w:pPr>
      <w:r>
        <w:rPr>
          <w:sz w:val="28"/>
          <w:szCs w:val="28"/>
        </w:rPr>
        <w:t xml:space="preserve">На территории с. Полтавка </w:t>
      </w:r>
      <w:r w:rsidRPr="009C70AD">
        <w:rPr>
          <w:sz w:val="28"/>
          <w:szCs w:val="28"/>
        </w:rPr>
        <w:t xml:space="preserve">расположена 1 водозаборная скважина. Водозаборная скважина обслуживается </w:t>
      </w:r>
      <w:r>
        <w:rPr>
          <w:sz w:val="28"/>
          <w:szCs w:val="28"/>
        </w:rPr>
        <w:t>ЗАО «Полтавка».</w:t>
      </w:r>
      <w:r w:rsidRPr="00644D20">
        <w:rPr>
          <w:sz w:val="28"/>
          <w:szCs w:val="28"/>
        </w:rPr>
        <w:t xml:space="preserve"> </w:t>
      </w:r>
      <w:r w:rsidRPr="009C70AD">
        <w:rPr>
          <w:sz w:val="28"/>
          <w:szCs w:val="28"/>
        </w:rPr>
        <w:t xml:space="preserve"> Сети выполнены из асбестоцементных, полиэтиленовых и чугунных труб, диаметр труб 100-150 мм. Скважина находится</w:t>
      </w:r>
      <w:r>
        <w:rPr>
          <w:sz w:val="28"/>
          <w:szCs w:val="28"/>
        </w:rPr>
        <w:t xml:space="preserve"> на территории ЗАО «Полтавка»</w:t>
      </w:r>
      <w:r w:rsidRPr="009C70AD">
        <w:rPr>
          <w:sz w:val="28"/>
          <w:szCs w:val="28"/>
        </w:rPr>
        <w:t xml:space="preserve"> в </w:t>
      </w:r>
      <w:r>
        <w:rPr>
          <w:sz w:val="28"/>
          <w:szCs w:val="28"/>
        </w:rPr>
        <w:t>с. Полтавка</w:t>
      </w:r>
      <w:r w:rsidRPr="009C70AD">
        <w:rPr>
          <w:sz w:val="28"/>
          <w:szCs w:val="28"/>
        </w:rPr>
        <w:t xml:space="preserve">.  Глубина скважины </w:t>
      </w:r>
      <w:r>
        <w:rPr>
          <w:sz w:val="28"/>
          <w:szCs w:val="28"/>
        </w:rPr>
        <w:t>110</w:t>
      </w:r>
      <w:r w:rsidRPr="009C70AD">
        <w:rPr>
          <w:sz w:val="28"/>
          <w:szCs w:val="28"/>
        </w:rPr>
        <w:t xml:space="preserve"> метров. Из скважины происходит подача  воды в </w:t>
      </w:r>
      <w:r>
        <w:rPr>
          <w:sz w:val="28"/>
          <w:szCs w:val="28"/>
        </w:rPr>
        <w:t>башню</w:t>
      </w:r>
      <w:r w:rsidRPr="009C70AD">
        <w:rPr>
          <w:sz w:val="28"/>
          <w:szCs w:val="28"/>
        </w:rPr>
        <w:t xml:space="preserve"> Рожновского объемом 25 м</w:t>
      </w:r>
      <w:r w:rsidRPr="009C70AD">
        <w:rPr>
          <w:sz w:val="28"/>
          <w:szCs w:val="28"/>
          <w:vertAlign w:val="superscript"/>
        </w:rPr>
        <w:t>3</w:t>
      </w:r>
      <w:r>
        <w:rPr>
          <w:sz w:val="28"/>
          <w:szCs w:val="28"/>
        </w:rPr>
        <w:t>.</w:t>
      </w:r>
      <w:r w:rsidRPr="009C70AD">
        <w:rPr>
          <w:sz w:val="28"/>
          <w:szCs w:val="28"/>
        </w:rPr>
        <w:t xml:space="preserve"> </w:t>
      </w:r>
      <w:r>
        <w:rPr>
          <w:sz w:val="28"/>
          <w:szCs w:val="28"/>
        </w:rPr>
        <w:t>Башня</w:t>
      </w:r>
      <w:r w:rsidRPr="009C70AD">
        <w:rPr>
          <w:sz w:val="28"/>
          <w:szCs w:val="28"/>
        </w:rPr>
        <w:t xml:space="preserve"> наход</w:t>
      </w:r>
      <w:r>
        <w:rPr>
          <w:sz w:val="28"/>
          <w:szCs w:val="28"/>
        </w:rPr>
        <w:t>и</w:t>
      </w:r>
      <w:r w:rsidRPr="009C70AD">
        <w:rPr>
          <w:sz w:val="28"/>
          <w:szCs w:val="28"/>
        </w:rPr>
        <w:t xml:space="preserve">тся непосредственно рядом со скважиной.  </w:t>
      </w:r>
    </w:p>
    <w:p w:rsidR="00B711AE" w:rsidRPr="0061279C" w:rsidRDefault="00B711AE" w:rsidP="00B711AE">
      <w:pPr>
        <w:pStyle w:val="a"/>
        <w:suppressAutoHyphens/>
        <w:spacing w:before="0" w:line="240" w:lineRule="auto"/>
        <w:ind w:left="0" w:firstLine="567"/>
        <w:contextualSpacing w:val="0"/>
        <w:jc w:val="both"/>
        <w:rPr>
          <w:i/>
          <w:sz w:val="28"/>
          <w:szCs w:val="28"/>
        </w:rPr>
      </w:pPr>
      <w:r w:rsidRPr="0061279C">
        <w:rPr>
          <w:i/>
          <w:sz w:val="28"/>
          <w:szCs w:val="28"/>
        </w:rPr>
        <w:lastRenderedPageBreak/>
        <w:t xml:space="preserve">Водопровод, объединенный для хозяйственно-питьевых нужд </w:t>
      </w:r>
      <w:r>
        <w:rPr>
          <w:i/>
          <w:sz w:val="28"/>
          <w:szCs w:val="28"/>
        </w:rPr>
        <w:t>с. Красногоровка</w:t>
      </w:r>
      <w:r w:rsidRPr="0061279C">
        <w:rPr>
          <w:i/>
          <w:sz w:val="28"/>
          <w:szCs w:val="28"/>
        </w:rPr>
        <w:t xml:space="preserve">. </w:t>
      </w:r>
    </w:p>
    <w:p w:rsidR="00B711AE" w:rsidRDefault="00B711AE" w:rsidP="00B711AE">
      <w:pPr>
        <w:pStyle w:val="a"/>
        <w:numPr>
          <w:ilvl w:val="0"/>
          <w:numId w:val="0"/>
        </w:numPr>
        <w:spacing w:before="0" w:line="240" w:lineRule="auto"/>
        <w:ind w:firstLine="567"/>
        <w:jc w:val="both"/>
        <w:rPr>
          <w:sz w:val="28"/>
          <w:szCs w:val="28"/>
        </w:rPr>
      </w:pPr>
      <w:r>
        <w:rPr>
          <w:sz w:val="28"/>
          <w:szCs w:val="28"/>
        </w:rPr>
        <w:t xml:space="preserve">На территории с. Красногоровка </w:t>
      </w:r>
      <w:r w:rsidRPr="009C70AD">
        <w:rPr>
          <w:sz w:val="28"/>
          <w:szCs w:val="28"/>
        </w:rPr>
        <w:t>расположен</w:t>
      </w:r>
      <w:r>
        <w:rPr>
          <w:sz w:val="28"/>
          <w:szCs w:val="28"/>
        </w:rPr>
        <w:t>ы</w:t>
      </w:r>
      <w:r w:rsidRPr="009C70AD">
        <w:rPr>
          <w:sz w:val="28"/>
          <w:szCs w:val="28"/>
        </w:rPr>
        <w:t xml:space="preserve"> </w:t>
      </w:r>
      <w:r>
        <w:rPr>
          <w:sz w:val="28"/>
          <w:szCs w:val="28"/>
        </w:rPr>
        <w:t>2</w:t>
      </w:r>
      <w:r w:rsidRPr="009C70AD">
        <w:rPr>
          <w:sz w:val="28"/>
          <w:szCs w:val="28"/>
        </w:rPr>
        <w:t xml:space="preserve"> водозаборн</w:t>
      </w:r>
      <w:r>
        <w:rPr>
          <w:sz w:val="28"/>
          <w:szCs w:val="28"/>
        </w:rPr>
        <w:t>ые</w:t>
      </w:r>
      <w:r w:rsidRPr="009C70AD">
        <w:rPr>
          <w:sz w:val="28"/>
          <w:szCs w:val="28"/>
        </w:rPr>
        <w:t xml:space="preserve"> скважин</w:t>
      </w:r>
      <w:r>
        <w:rPr>
          <w:sz w:val="28"/>
          <w:szCs w:val="28"/>
        </w:rPr>
        <w:t>ы</w:t>
      </w:r>
      <w:r w:rsidRPr="009C70AD">
        <w:rPr>
          <w:sz w:val="28"/>
          <w:szCs w:val="28"/>
        </w:rPr>
        <w:t>. Водозаборн</w:t>
      </w:r>
      <w:r>
        <w:rPr>
          <w:sz w:val="28"/>
          <w:szCs w:val="28"/>
        </w:rPr>
        <w:t>ые</w:t>
      </w:r>
      <w:r w:rsidRPr="009C70AD">
        <w:rPr>
          <w:sz w:val="28"/>
          <w:szCs w:val="28"/>
        </w:rPr>
        <w:t xml:space="preserve"> скважин</w:t>
      </w:r>
      <w:r>
        <w:rPr>
          <w:sz w:val="28"/>
          <w:szCs w:val="28"/>
        </w:rPr>
        <w:t>ы</w:t>
      </w:r>
      <w:r w:rsidRPr="009C70AD">
        <w:rPr>
          <w:sz w:val="28"/>
          <w:szCs w:val="28"/>
        </w:rPr>
        <w:t xml:space="preserve"> обслужива</w:t>
      </w:r>
      <w:r>
        <w:rPr>
          <w:sz w:val="28"/>
          <w:szCs w:val="28"/>
        </w:rPr>
        <w:t>ю</w:t>
      </w:r>
      <w:r w:rsidRPr="009C70AD">
        <w:rPr>
          <w:sz w:val="28"/>
          <w:szCs w:val="28"/>
        </w:rPr>
        <w:t xml:space="preserve">тся </w:t>
      </w:r>
      <w:r>
        <w:rPr>
          <w:sz w:val="28"/>
          <w:szCs w:val="28"/>
        </w:rPr>
        <w:t>администрацией Дьяченковского сельского поселения.</w:t>
      </w:r>
      <w:r w:rsidRPr="00644D20">
        <w:rPr>
          <w:sz w:val="28"/>
          <w:szCs w:val="28"/>
        </w:rPr>
        <w:t xml:space="preserve"> </w:t>
      </w:r>
      <w:r w:rsidRPr="009C70AD">
        <w:rPr>
          <w:sz w:val="28"/>
          <w:szCs w:val="28"/>
        </w:rPr>
        <w:t xml:space="preserve"> Сети выполнены из асбестоцементных, полиэтиленовых и чугунных труб, диаметр труб 100-150 мм. Скважин</w:t>
      </w:r>
      <w:r>
        <w:rPr>
          <w:sz w:val="28"/>
          <w:szCs w:val="28"/>
        </w:rPr>
        <w:t>ы</w:t>
      </w:r>
      <w:r w:rsidRPr="009C70AD">
        <w:rPr>
          <w:sz w:val="28"/>
          <w:szCs w:val="28"/>
        </w:rPr>
        <w:t xml:space="preserve"> наход</w:t>
      </w:r>
      <w:r>
        <w:rPr>
          <w:sz w:val="28"/>
          <w:szCs w:val="28"/>
        </w:rPr>
        <w:t>я</w:t>
      </w:r>
      <w:r w:rsidRPr="009C70AD">
        <w:rPr>
          <w:sz w:val="28"/>
          <w:szCs w:val="28"/>
        </w:rPr>
        <w:t xml:space="preserve">тся на </w:t>
      </w:r>
      <w:r>
        <w:rPr>
          <w:sz w:val="28"/>
          <w:szCs w:val="28"/>
        </w:rPr>
        <w:t>ул. Новая и на территории МФТ</w:t>
      </w:r>
      <w:r w:rsidRPr="009C70AD">
        <w:rPr>
          <w:sz w:val="28"/>
          <w:szCs w:val="28"/>
        </w:rPr>
        <w:t xml:space="preserve"> в </w:t>
      </w:r>
      <w:r>
        <w:rPr>
          <w:sz w:val="28"/>
          <w:szCs w:val="28"/>
        </w:rPr>
        <w:t>с. Красногоровка</w:t>
      </w:r>
      <w:r w:rsidRPr="009C70AD">
        <w:rPr>
          <w:sz w:val="28"/>
          <w:szCs w:val="28"/>
        </w:rPr>
        <w:t xml:space="preserve">.  Глубина скважин </w:t>
      </w:r>
      <w:r>
        <w:rPr>
          <w:sz w:val="28"/>
          <w:szCs w:val="28"/>
        </w:rPr>
        <w:t>80-110</w:t>
      </w:r>
      <w:r w:rsidRPr="009C70AD">
        <w:rPr>
          <w:sz w:val="28"/>
          <w:szCs w:val="28"/>
        </w:rPr>
        <w:t xml:space="preserve"> </w:t>
      </w:r>
      <w:r w:rsidRPr="00323405">
        <w:rPr>
          <w:sz w:val="28"/>
          <w:szCs w:val="28"/>
        </w:rPr>
        <w:t>метров. Из скважин происходит подача  воды в башн</w:t>
      </w:r>
      <w:r>
        <w:rPr>
          <w:sz w:val="28"/>
          <w:szCs w:val="28"/>
        </w:rPr>
        <w:t>и</w:t>
      </w:r>
      <w:r w:rsidRPr="00323405">
        <w:rPr>
          <w:sz w:val="28"/>
          <w:szCs w:val="28"/>
        </w:rPr>
        <w:t xml:space="preserve"> Рожновского объемом 25 м</w:t>
      </w:r>
      <w:r w:rsidRPr="00323405">
        <w:rPr>
          <w:sz w:val="28"/>
          <w:szCs w:val="28"/>
          <w:vertAlign w:val="superscript"/>
        </w:rPr>
        <w:t>3</w:t>
      </w:r>
      <w:r>
        <w:rPr>
          <w:sz w:val="28"/>
          <w:szCs w:val="28"/>
          <w:vertAlign w:val="superscript"/>
        </w:rPr>
        <w:t xml:space="preserve"> </w:t>
      </w:r>
      <w:r>
        <w:rPr>
          <w:sz w:val="28"/>
          <w:szCs w:val="28"/>
        </w:rPr>
        <w:t>каждая</w:t>
      </w:r>
      <w:r w:rsidRPr="00323405">
        <w:rPr>
          <w:sz w:val="28"/>
          <w:szCs w:val="28"/>
        </w:rPr>
        <w:t>. Башн</w:t>
      </w:r>
      <w:r>
        <w:rPr>
          <w:sz w:val="28"/>
          <w:szCs w:val="28"/>
        </w:rPr>
        <w:t>и</w:t>
      </w:r>
      <w:r w:rsidRPr="00323405">
        <w:rPr>
          <w:sz w:val="28"/>
          <w:szCs w:val="28"/>
        </w:rPr>
        <w:t xml:space="preserve"> находятся </w:t>
      </w:r>
      <w:r w:rsidRPr="009C70AD">
        <w:rPr>
          <w:sz w:val="28"/>
          <w:szCs w:val="28"/>
        </w:rPr>
        <w:t>непосредственно рядом со скважиной</w:t>
      </w:r>
      <w:r w:rsidRPr="00323405">
        <w:rPr>
          <w:sz w:val="28"/>
          <w:szCs w:val="28"/>
        </w:rPr>
        <w:t>.</w:t>
      </w:r>
    </w:p>
    <w:p w:rsidR="00B711AE" w:rsidRPr="0061279C" w:rsidRDefault="00B711AE" w:rsidP="00B711AE">
      <w:pPr>
        <w:pStyle w:val="a"/>
        <w:suppressAutoHyphens/>
        <w:spacing w:before="0" w:line="240" w:lineRule="auto"/>
        <w:ind w:left="0" w:firstLine="567"/>
        <w:contextualSpacing w:val="0"/>
        <w:jc w:val="both"/>
        <w:rPr>
          <w:i/>
          <w:sz w:val="28"/>
          <w:szCs w:val="28"/>
        </w:rPr>
      </w:pPr>
      <w:r w:rsidRPr="0061279C">
        <w:rPr>
          <w:i/>
          <w:sz w:val="28"/>
          <w:szCs w:val="28"/>
        </w:rPr>
        <w:t xml:space="preserve">Водопровод, объединенный для хозяйственно-питьевых нужд </w:t>
      </w:r>
      <w:r>
        <w:rPr>
          <w:i/>
          <w:sz w:val="28"/>
          <w:szCs w:val="28"/>
        </w:rPr>
        <w:t>с. Абросимово</w:t>
      </w:r>
      <w:r w:rsidRPr="0061279C">
        <w:rPr>
          <w:i/>
          <w:sz w:val="28"/>
          <w:szCs w:val="28"/>
        </w:rPr>
        <w:t xml:space="preserve">. </w:t>
      </w:r>
    </w:p>
    <w:p w:rsidR="00B711AE" w:rsidRDefault="00B711AE" w:rsidP="00B711AE">
      <w:pPr>
        <w:pStyle w:val="a"/>
        <w:numPr>
          <w:ilvl w:val="0"/>
          <w:numId w:val="0"/>
        </w:numPr>
        <w:spacing w:before="0" w:line="240" w:lineRule="auto"/>
        <w:ind w:firstLine="567"/>
        <w:jc w:val="both"/>
        <w:rPr>
          <w:sz w:val="28"/>
          <w:szCs w:val="28"/>
        </w:rPr>
      </w:pPr>
      <w:r>
        <w:rPr>
          <w:sz w:val="28"/>
          <w:szCs w:val="28"/>
        </w:rPr>
        <w:t xml:space="preserve">На территории с. Абросимово </w:t>
      </w:r>
      <w:r w:rsidRPr="009C70AD">
        <w:rPr>
          <w:sz w:val="28"/>
          <w:szCs w:val="28"/>
        </w:rPr>
        <w:t>расположен</w:t>
      </w:r>
      <w:r>
        <w:rPr>
          <w:sz w:val="28"/>
          <w:szCs w:val="28"/>
        </w:rPr>
        <w:t>ы</w:t>
      </w:r>
      <w:r w:rsidRPr="009C70AD">
        <w:rPr>
          <w:sz w:val="28"/>
          <w:szCs w:val="28"/>
        </w:rPr>
        <w:t xml:space="preserve"> </w:t>
      </w:r>
      <w:r>
        <w:rPr>
          <w:sz w:val="28"/>
          <w:szCs w:val="28"/>
        </w:rPr>
        <w:t>2</w:t>
      </w:r>
      <w:r w:rsidRPr="009C70AD">
        <w:rPr>
          <w:sz w:val="28"/>
          <w:szCs w:val="28"/>
        </w:rPr>
        <w:t xml:space="preserve"> водозаборн</w:t>
      </w:r>
      <w:r>
        <w:rPr>
          <w:sz w:val="28"/>
          <w:szCs w:val="28"/>
        </w:rPr>
        <w:t>ые</w:t>
      </w:r>
      <w:r w:rsidRPr="009C70AD">
        <w:rPr>
          <w:sz w:val="28"/>
          <w:szCs w:val="28"/>
        </w:rPr>
        <w:t xml:space="preserve"> скважин</w:t>
      </w:r>
      <w:r>
        <w:rPr>
          <w:sz w:val="28"/>
          <w:szCs w:val="28"/>
        </w:rPr>
        <w:t>ы</w:t>
      </w:r>
      <w:r w:rsidRPr="009C70AD">
        <w:rPr>
          <w:sz w:val="28"/>
          <w:szCs w:val="28"/>
        </w:rPr>
        <w:t>. Водозаборн</w:t>
      </w:r>
      <w:r>
        <w:rPr>
          <w:sz w:val="28"/>
          <w:szCs w:val="28"/>
        </w:rPr>
        <w:t>ые</w:t>
      </w:r>
      <w:r w:rsidRPr="009C70AD">
        <w:rPr>
          <w:sz w:val="28"/>
          <w:szCs w:val="28"/>
        </w:rPr>
        <w:t xml:space="preserve"> скважин</w:t>
      </w:r>
      <w:r>
        <w:rPr>
          <w:sz w:val="28"/>
          <w:szCs w:val="28"/>
        </w:rPr>
        <w:t>ы</w:t>
      </w:r>
      <w:r w:rsidRPr="009C70AD">
        <w:rPr>
          <w:sz w:val="28"/>
          <w:szCs w:val="28"/>
        </w:rPr>
        <w:t xml:space="preserve"> обслужива</w:t>
      </w:r>
      <w:r>
        <w:rPr>
          <w:sz w:val="28"/>
          <w:szCs w:val="28"/>
        </w:rPr>
        <w:t>ю</w:t>
      </w:r>
      <w:r w:rsidRPr="009C70AD">
        <w:rPr>
          <w:sz w:val="28"/>
          <w:szCs w:val="28"/>
        </w:rPr>
        <w:t xml:space="preserve">тся </w:t>
      </w:r>
      <w:r>
        <w:rPr>
          <w:sz w:val="28"/>
          <w:szCs w:val="28"/>
        </w:rPr>
        <w:t>администрацией Дьяченковского сельского поселения.</w:t>
      </w:r>
      <w:r w:rsidRPr="00644D20">
        <w:rPr>
          <w:sz w:val="28"/>
          <w:szCs w:val="28"/>
        </w:rPr>
        <w:t xml:space="preserve"> </w:t>
      </w:r>
      <w:r w:rsidRPr="009C70AD">
        <w:rPr>
          <w:sz w:val="28"/>
          <w:szCs w:val="28"/>
        </w:rPr>
        <w:t xml:space="preserve"> Сети выполнены из асбестоцементных, полиэтиленовых и чугунных труб, диаметр труб 100-150 мм. Скважин</w:t>
      </w:r>
      <w:r>
        <w:rPr>
          <w:sz w:val="28"/>
          <w:szCs w:val="28"/>
        </w:rPr>
        <w:t>ы</w:t>
      </w:r>
      <w:r w:rsidRPr="009C70AD">
        <w:rPr>
          <w:sz w:val="28"/>
          <w:szCs w:val="28"/>
        </w:rPr>
        <w:t xml:space="preserve"> наход</w:t>
      </w:r>
      <w:r>
        <w:rPr>
          <w:sz w:val="28"/>
          <w:szCs w:val="28"/>
        </w:rPr>
        <w:t>я</w:t>
      </w:r>
      <w:r w:rsidRPr="009C70AD">
        <w:rPr>
          <w:sz w:val="28"/>
          <w:szCs w:val="28"/>
        </w:rPr>
        <w:t xml:space="preserve">тся на </w:t>
      </w:r>
      <w:r>
        <w:rPr>
          <w:sz w:val="28"/>
          <w:szCs w:val="28"/>
        </w:rPr>
        <w:t>ул. Донская и ул. Степная</w:t>
      </w:r>
      <w:r w:rsidRPr="009C70AD">
        <w:rPr>
          <w:sz w:val="28"/>
          <w:szCs w:val="28"/>
        </w:rPr>
        <w:t xml:space="preserve"> в </w:t>
      </w:r>
      <w:r>
        <w:rPr>
          <w:sz w:val="28"/>
          <w:szCs w:val="28"/>
        </w:rPr>
        <w:t>с. Абросимово</w:t>
      </w:r>
      <w:r w:rsidRPr="009C70AD">
        <w:rPr>
          <w:sz w:val="28"/>
          <w:szCs w:val="28"/>
        </w:rPr>
        <w:t xml:space="preserve">.  Глубина скважин </w:t>
      </w:r>
      <w:r>
        <w:rPr>
          <w:sz w:val="28"/>
          <w:szCs w:val="28"/>
        </w:rPr>
        <w:t>80-110</w:t>
      </w:r>
      <w:r w:rsidRPr="009C70AD">
        <w:rPr>
          <w:sz w:val="28"/>
          <w:szCs w:val="28"/>
        </w:rPr>
        <w:t xml:space="preserve"> </w:t>
      </w:r>
      <w:r w:rsidRPr="00323405">
        <w:rPr>
          <w:sz w:val="28"/>
          <w:szCs w:val="28"/>
        </w:rPr>
        <w:t>метров. Из скважин происходит подача  воды в башн</w:t>
      </w:r>
      <w:r>
        <w:rPr>
          <w:sz w:val="28"/>
          <w:szCs w:val="28"/>
        </w:rPr>
        <w:t>и</w:t>
      </w:r>
      <w:r w:rsidRPr="00323405">
        <w:rPr>
          <w:sz w:val="28"/>
          <w:szCs w:val="28"/>
        </w:rPr>
        <w:t xml:space="preserve"> Рожновского объемом 25 м</w:t>
      </w:r>
      <w:r w:rsidRPr="00323405">
        <w:rPr>
          <w:sz w:val="28"/>
          <w:szCs w:val="28"/>
          <w:vertAlign w:val="superscript"/>
        </w:rPr>
        <w:t>3</w:t>
      </w:r>
      <w:r>
        <w:rPr>
          <w:sz w:val="28"/>
          <w:szCs w:val="28"/>
          <w:vertAlign w:val="superscript"/>
        </w:rPr>
        <w:t xml:space="preserve"> </w:t>
      </w:r>
      <w:r>
        <w:rPr>
          <w:sz w:val="28"/>
          <w:szCs w:val="28"/>
        </w:rPr>
        <w:t>каждая</w:t>
      </w:r>
      <w:r w:rsidRPr="00323405">
        <w:rPr>
          <w:sz w:val="28"/>
          <w:szCs w:val="28"/>
        </w:rPr>
        <w:t>. Башн</w:t>
      </w:r>
      <w:r>
        <w:rPr>
          <w:sz w:val="28"/>
          <w:szCs w:val="28"/>
        </w:rPr>
        <w:t>и</w:t>
      </w:r>
      <w:r w:rsidRPr="00323405">
        <w:rPr>
          <w:sz w:val="28"/>
          <w:szCs w:val="28"/>
        </w:rPr>
        <w:t xml:space="preserve"> находятся </w:t>
      </w:r>
      <w:r w:rsidRPr="009C70AD">
        <w:rPr>
          <w:sz w:val="28"/>
          <w:szCs w:val="28"/>
        </w:rPr>
        <w:t>непосредственно рядом со скважиной</w:t>
      </w:r>
      <w:r w:rsidRPr="00323405">
        <w:rPr>
          <w:sz w:val="28"/>
          <w:szCs w:val="28"/>
        </w:rPr>
        <w:t>.</w:t>
      </w:r>
    </w:p>
    <w:p w:rsidR="00B711AE" w:rsidRPr="00644D20" w:rsidRDefault="00B711AE" w:rsidP="00B711AE">
      <w:pPr>
        <w:pStyle w:val="2"/>
        <w:numPr>
          <w:ilvl w:val="2"/>
          <w:numId w:val="1"/>
        </w:numPr>
        <w:spacing w:before="0" w:line="240" w:lineRule="auto"/>
        <w:ind w:left="851" w:firstLine="1"/>
        <w:rPr>
          <w:rFonts w:cs="Times New Roman"/>
          <w:sz w:val="28"/>
          <w:szCs w:val="28"/>
        </w:rPr>
      </w:pPr>
      <w:bookmarkStart w:id="17" w:name="_Toc375685004"/>
      <w:bookmarkStart w:id="18" w:name="_Toc477783974"/>
      <w:r w:rsidRPr="00644D20">
        <w:rPr>
          <w:rFonts w:cs="Times New Roman"/>
          <w:sz w:val="28"/>
          <w:szCs w:val="28"/>
        </w:rPr>
        <w:t>Описание результатов технического обследования централизованных систем водоснабжения</w:t>
      </w:r>
      <w:bookmarkEnd w:id="17"/>
      <w:bookmarkEnd w:id="18"/>
    </w:p>
    <w:p w:rsidR="00B711AE" w:rsidRPr="00644D20" w:rsidRDefault="00B711AE" w:rsidP="00B711AE">
      <w:pPr>
        <w:pStyle w:val="2"/>
        <w:numPr>
          <w:ilvl w:val="3"/>
          <w:numId w:val="1"/>
        </w:numPr>
        <w:spacing w:before="0" w:line="240" w:lineRule="auto"/>
        <w:ind w:left="567" w:firstLine="0"/>
        <w:rPr>
          <w:rFonts w:cs="Times New Roman"/>
          <w:sz w:val="28"/>
          <w:szCs w:val="28"/>
        </w:rPr>
      </w:pPr>
      <w:bookmarkStart w:id="19" w:name="_Toc375685005"/>
      <w:bookmarkStart w:id="20" w:name="_Toc477783975"/>
      <w:r w:rsidRPr="00644D20">
        <w:rPr>
          <w:rFonts w:cs="Times New Roman"/>
          <w:sz w:val="28"/>
          <w:szCs w:val="28"/>
        </w:rPr>
        <w:t>Описание состояния существующих источников водоснабжения и водозаборных сооружений</w:t>
      </w:r>
      <w:bookmarkEnd w:id="19"/>
      <w:bookmarkEnd w:id="20"/>
    </w:p>
    <w:p w:rsidR="00B711AE" w:rsidRPr="00644D20" w:rsidRDefault="00B711AE" w:rsidP="00B711AE">
      <w:pPr>
        <w:suppressAutoHyphens/>
        <w:spacing w:before="0"/>
        <w:rPr>
          <w:rFonts w:cs="Times New Roman"/>
          <w:spacing w:val="-4"/>
          <w:sz w:val="28"/>
          <w:szCs w:val="28"/>
        </w:rPr>
      </w:pPr>
      <w:r w:rsidRPr="00644D20">
        <w:rPr>
          <w:rFonts w:cs="Times New Roman"/>
          <w:spacing w:val="-4"/>
          <w:sz w:val="28"/>
          <w:szCs w:val="28"/>
        </w:rPr>
        <w:t>Характеристика подземных водозаборов, используемых в качестве источников централизованного водоснабжения</w:t>
      </w:r>
      <w:r>
        <w:rPr>
          <w:rFonts w:cs="Times New Roman"/>
          <w:spacing w:val="-4"/>
          <w:sz w:val="28"/>
          <w:szCs w:val="28"/>
        </w:rPr>
        <w:t xml:space="preserve">, </w:t>
      </w:r>
      <w:r w:rsidRPr="00644D20">
        <w:rPr>
          <w:rFonts w:cs="Times New Roman"/>
          <w:spacing w:val="-4"/>
          <w:sz w:val="28"/>
          <w:szCs w:val="28"/>
        </w:rPr>
        <w:t xml:space="preserve">представлена в таблице </w:t>
      </w:r>
      <w:fldSimple w:instr=" REF _Ref382990663 \h  \* MERGEFORMAT ">
        <w:r w:rsidRPr="00644D20">
          <w:rPr>
            <w:rFonts w:cs="Times New Roman"/>
            <w:sz w:val="28"/>
            <w:szCs w:val="28"/>
          </w:rPr>
          <w:t>2.</w:t>
        </w:r>
        <w:r>
          <w:rPr>
            <w:rFonts w:cs="Times New Roman"/>
            <w:noProof/>
            <w:sz w:val="28"/>
            <w:szCs w:val="28"/>
          </w:rPr>
          <w:t>1</w:t>
        </w:r>
      </w:fldSimple>
      <w:r w:rsidRPr="00644D20">
        <w:rPr>
          <w:rFonts w:cs="Times New Roman"/>
          <w:spacing w:val="-4"/>
          <w:sz w:val="28"/>
          <w:szCs w:val="28"/>
        </w:rPr>
        <w:t xml:space="preserve">. </w:t>
      </w:r>
    </w:p>
    <w:p w:rsidR="00B711AE" w:rsidRPr="00644D20" w:rsidRDefault="00B711AE" w:rsidP="00B711AE">
      <w:pPr>
        <w:spacing w:before="0"/>
        <w:jc w:val="center"/>
        <w:rPr>
          <w:rFonts w:cs="Times New Roman"/>
          <w:sz w:val="28"/>
          <w:szCs w:val="28"/>
        </w:rPr>
      </w:pPr>
      <w:r w:rsidRPr="00644D20">
        <w:rPr>
          <w:rFonts w:cs="Times New Roman"/>
          <w:spacing w:val="-4"/>
          <w:sz w:val="28"/>
          <w:szCs w:val="28"/>
        </w:rPr>
        <w:t>Характеристика подземных водозаборов</w:t>
      </w:r>
    </w:p>
    <w:p w:rsidR="00B711AE" w:rsidRPr="00644D20" w:rsidRDefault="00B711AE" w:rsidP="00B711AE">
      <w:pPr>
        <w:spacing w:before="0" w:line="240" w:lineRule="auto"/>
        <w:jc w:val="right"/>
        <w:rPr>
          <w:rFonts w:cs="Times New Roman"/>
          <w:sz w:val="28"/>
          <w:szCs w:val="28"/>
        </w:rPr>
      </w:pPr>
      <w:r w:rsidRPr="00644D20">
        <w:rPr>
          <w:rFonts w:cs="Times New Roman"/>
          <w:sz w:val="28"/>
          <w:szCs w:val="28"/>
        </w:rPr>
        <w:t xml:space="preserve">Таблица </w:t>
      </w:r>
      <w:bookmarkStart w:id="21" w:name="_Ref382987395"/>
      <w:bookmarkStart w:id="22" w:name="_Ref382990663"/>
      <w:r w:rsidRPr="00644D20">
        <w:rPr>
          <w:rFonts w:cs="Times New Roman"/>
          <w:sz w:val="28"/>
          <w:szCs w:val="28"/>
        </w:rPr>
        <w:t>2.</w:t>
      </w:r>
      <w:r w:rsidR="00DE7775" w:rsidRPr="00644D20">
        <w:rPr>
          <w:rFonts w:cs="Times New Roman"/>
          <w:sz w:val="28"/>
          <w:szCs w:val="28"/>
        </w:rPr>
        <w:fldChar w:fldCharType="begin"/>
      </w:r>
      <w:r w:rsidRPr="00644D20">
        <w:rPr>
          <w:rFonts w:cs="Times New Roman"/>
          <w:sz w:val="28"/>
          <w:szCs w:val="28"/>
        </w:rPr>
        <w:instrText xml:space="preserve"> SEQ Таблица \* ARABIC </w:instrText>
      </w:r>
      <w:r w:rsidR="00DE7775" w:rsidRPr="00644D20">
        <w:rPr>
          <w:rFonts w:cs="Times New Roman"/>
          <w:sz w:val="28"/>
          <w:szCs w:val="28"/>
        </w:rPr>
        <w:fldChar w:fldCharType="separate"/>
      </w:r>
      <w:r>
        <w:rPr>
          <w:rFonts w:cs="Times New Roman"/>
          <w:noProof/>
          <w:sz w:val="28"/>
          <w:szCs w:val="28"/>
        </w:rPr>
        <w:t>1</w:t>
      </w:r>
      <w:r w:rsidR="00DE7775" w:rsidRPr="00644D20">
        <w:rPr>
          <w:rFonts w:cs="Times New Roman"/>
          <w:noProof/>
          <w:sz w:val="28"/>
          <w:szCs w:val="28"/>
        </w:rPr>
        <w:fldChar w:fldCharType="end"/>
      </w:r>
      <w:bookmarkEnd w:id="21"/>
      <w:bookmarkEnd w:id="22"/>
    </w:p>
    <w:tbl>
      <w:tblPr>
        <w:tblW w:w="50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3"/>
        <w:gridCol w:w="4152"/>
        <w:gridCol w:w="1154"/>
        <w:gridCol w:w="791"/>
        <w:gridCol w:w="1274"/>
        <w:gridCol w:w="746"/>
        <w:gridCol w:w="1044"/>
      </w:tblGrid>
      <w:tr w:rsidR="00B711AE" w:rsidRPr="00A54298" w:rsidTr="00B32A02">
        <w:trPr>
          <w:trHeight w:val="20"/>
          <w:jc w:val="center"/>
        </w:trPr>
        <w:tc>
          <w:tcPr>
            <w:tcW w:w="261" w:type="pct"/>
            <w:vAlign w:val="center"/>
          </w:tcPr>
          <w:p w:rsidR="00B711AE" w:rsidRPr="00A54298" w:rsidRDefault="00B711AE" w:rsidP="00B32A02">
            <w:pPr>
              <w:pStyle w:val="afffc"/>
              <w:rPr>
                <w:b/>
                <w:sz w:val="24"/>
                <w:szCs w:val="24"/>
              </w:rPr>
            </w:pPr>
            <w:r w:rsidRPr="00A54298">
              <w:rPr>
                <w:b/>
                <w:sz w:val="24"/>
                <w:szCs w:val="24"/>
              </w:rPr>
              <w:t>№ п/п</w:t>
            </w:r>
          </w:p>
        </w:tc>
        <w:tc>
          <w:tcPr>
            <w:tcW w:w="2148" w:type="pct"/>
            <w:vAlign w:val="center"/>
          </w:tcPr>
          <w:p w:rsidR="00B711AE" w:rsidRPr="00A54298" w:rsidRDefault="00B711AE" w:rsidP="00B32A02">
            <w:pPr>
              <w:pStyle w:val="afffc"/>
              <w:rPr>
                <w:b/>
                <w:sz w:val="24"/>
                <w:szCs w:val="24"/>
              </w:rPr>
            </w:pPr>
            <w:r w:rsidRPr="00A54298">
              <w:rPr>
                <w:b/>
                <w:sz w:val="24"/>
                <w:szCs w:val="24"/>
              </w:rPr>
              <w:t>Наименование объекта и его местоположение</w:t>
            </w:r>
          </w:p>
        </w:tc>
        <w:tc>
          <w:tcPr>
            <w:tcW w:w="597" w:type="pct"/>
            <w:vAlign w:val="center"/>
          </w:tcPr>
          <w:p w:rsidR="00B711AE" w:rsidRPr="00A54298" w:rsidRDefault="00B711AE" w:rsidP="00B32A02">
            <w:pPr>
              <w:pStyle w:val="afffc"/>
              <w:ind w:right="-47"/>
              <w:rPr>
                <w:b/>
                <w:sz w:val="24"/>
                <w:szCs w:val="24"/>
              </w:rPr>
            </w:pPr>
            <w:r w:rsidRPr="00A54298">
              <w:rPr>
                <w:b/>
                <w:sz w:val="24"/>
                <w:szCs w:val="24"/>
              </w:rPr>
              <w:t>Кол-во емкостей/объем, шт./м</w:t>
            </w:r>
            <w:r w:rsidRPr="00A54298">
              <w:rPr>
                <w:b/>
                <w:sz w:val="24"/>
                <w:szCs w:val="24"/>
                <w:vertAlign w:val="superscript"/>
              </w:rPr>
              <w:t>3</w:t>
            </w:r>
            <w:r w:rsidRPr="00A54298">
              <w:rPr>
                <w:b/>
                <w:sz w:val="24"/>
                <w:szCs w:val="24"/>
              </w:rPr>
              <w:t>.</w:t>
            </w:r>
          </w:p>
        </w:tc>
        <w:tc>
          <w:tcPr>
            <w:tcW w:w="409" w:type="pct"/>
            <w:vAlign w:val="center"/>
          </w:tcPr>
          <w:p w:rsidR="00B711AE" w:rsidRPr="00A54298" w:rsidRDefault="00B711AE" w:rsidP="00B32A02">
            <w:pPr>
              <w:pStyle w:val="afffc"/>
              <w:rPr>
                <w:b/>
                <w:sz w:val="24"/>
                <w:szCs w:val="24"/>
              </w:rPr>
            </w:pPr>
            <w:r w:rsidRPr="00A54298">
              <w:rPr>
                <w:b/>
                <w:sz w:val="24"/>
                <w:szCs w:val="24"/>
              </w:rPr>
              <w:t>Год бурения</w:t>
            </w:r>
          </w:p>
        </w:tc>
        <w:tc>
          <w:tcPr>
            <w:tcW w:w="659" w:type="pct"/>
            <w:vAlign w:val="center"/>
          </w:tcPr>
          <w:p w:rsidR="00B711AE" w:rsidRPr="00A54298" w:rsidRDefault="00B711AE" w:rsidP="00B32A02">
            <w:pPr>
              <w:pStyle w:val="afffc"/>
              <w:rPr>
                <w:b/>
                <w:spacing w:val="-20"/>
                <w:sz w:val="24"/>
                <w:szCs w:val="24"/>
              </w:rPr>
            </w:pPr>
            <w:r w:rsidRPr="00A54298">
              <w:rPr>
                <w:b/>
                <w:spacing w:val="-20"/>
                <w:sz w:val="24"/>
                <w:szCs w:val="24"/>
              </w:rPr>
              <w:t xml:space="preserve">Производительность  </w:t>
            </w:r>
          </w:p>
          <w:p w:rsidR="00B711AE" w:rsidRPr="00A54298" w:rsidRDefault="00B711AE" w:rsidP="00B32A02">
            <w:pPr>
              <w:pStyle w:val="afffc"/>
              <w:rPr>
                <w:b/>
                <w:sz w:val="24"/>
                <w:szCs w:val="24"/>
              </w:rPr>
            </w:pPr>
            <w:r w:rsidRPr="00A54298">
              <w:rPr>
                <w:b/>
                <w:spacing w:val="-20"/>
                <w:sz w:val="24"/>
                <w:szCs w:val="24"/>
              </w:rPr>
              <w:t>(проект)</w:t>
            </w:r>
            <w:r w:rsidRPr="00A54298">
              <w:rPr>
                <w:b/>
                <w:sz w:val="24"/>
                <w:szCs w:val="24"/>
              </w:rPr>
              <w:t>, м</w:t>
            </w:r>
            <w:r w:rsidRPr="00A54298">
              <w:rPr>
                <w:b/>
                <w:sz w:val="24"/>
                <w:szCs w:val="24"/>
                <w:vertAlign w:val="superscript"/>
              </w:rPr>
              <w:t>3</w:t>
            </w:r>
            <w:r w:rsidRPr="00A54298">
              <w:rPr>
                <w:b/>
                <w:sz w:val="24"/>
                <w:szCs w:val="24"/>
              </w:rPr>
              <w:t>/сут</w:t>
            </w:r>
          </w:p>
        </w:tc>
        <w:tc>
          <w:tcPr>
            <w:tcW w:w="386" w:type="pct"/>
            <w:vAlign w:val="center"/>
          </w:tcPr>
          <w:p w:rsidR="00B711AE" w:rsidRPr="00A54298" w:rsidRDefault="00B711AE" w:rsidP="00B32A02">
            <w:pPr>
              <w:pStyle w:val="afffc"/>
              <w:rPr>
                <w:b/>
                <w:sz w:val="24"/>
                <w:szCs w:val="24"/>
              </w:rPr>
            </w:pPr>
            <w:r w:rsidRPr="00A54298">
              <w:rPr>
                <w:b/>
                <w:sz w:val="24"/>
                <w:szCs w:val="24"/>
              </w:rPr>
              <w:t>Глубина, м</w:t>
            </w:r>
          </w:p>
        </w:tc>
        <w:tc>
          <w:tcPr>
            <w:tcW w:w="540" w:type="pct"/>
            <w:vAlign w:val="center"/>
          </w:tcPr>
          <w:p w:rsidR="00B711AE" w:rsidRPr="00A54298" w:rsidRDefault="00B711AE" w:rsidP="00B32A02">
            <w:pPr>
              <w:pStyle w:val="afffc"/>
              <w:rPr>
                <w:b/>
                <w:sz w:val="24"/>
                <w:szCs w:val="24"/>
              </w:rPr>
            </w:pPr>
            <w:r w:rsidRPr="00A54298">
              <w:rPr>
                <w:b/>
                <w:sz w:val="24"/>
                <w:szCs w:val="24"/>
              </w:rPr>
              <w:t>Наличие ограждений ЗСО</w:t>
            </w:r>
          </w:p>
        </w:tc>
      </w:tr>
      <w:tr w:rsidR="00B711AE" w:rsidRPr="00A54298" w:rsidTr="00B32A02">
        <w:trPr>
          <w:trHeight w:val="20"/>
          <w:jc w:val="center"/>
        </w:trPr>
        <w:tc>
          <w:tcPr>
            <w:tcW w:w="261" w:type="pct"/>
            <w:vAlign w:val="center"/>
          </w:tcPr>
          <w:p w:rsidR="00B711AE" w:rsidRPr="00A54298" w:rsidRDefault="00B711AE" w:rsidP="00B32A02">
            <w:pPr>
              <w:pStyle w:val="afffc"/>
              <w:rPr>
                <w:sz w:val="24"/>
                <w:szCs w:val="24"/>
              </w:rPr>
            </w:pPr>
            <w:r w:rsidRPr="00A54298">
              <w:rPr>
                <w:sz w:val="24"/>
                <w:szCs w:val="24"/>
              </w:rPr>
              <w:t>1</w:t>
            </w:r>
          </w:p>
        </w:tc>
        <w:tc>
          <w:tcPr>
            <w:tcW w:w="2148" w:type="pct"/>
            <w:vAlign w:val="center"/>
          </w:tcPr>
          <w:p w:rsidR="00B711AE" w:rsidRPr="00A54298" w:rsidRDefault="00B711AE" w:rsidP="00B32A02">
            <w:pPr>
              <w:pStyle w:val="afffc"/>
              <w:rPr>
                <w:sz w:val="24"/>
                <w:szCs w:val="24"/>
              </w:rPr>
            </w:pPr>
            <w:r w:rsidRPr="00A54298">
              <w:rPr>
                <w:sz w:val="24"/>
                <w:szCs w:val="24"/>
              </w:rPr>
              <w:t>2</w:t>
            </w:r>
          </w:p>
        </w:tc>
        <w:tc>
          <w:tcPr>
            <w:tcW w:w="597" w:type="pct"/>
            <w:vAlign w:val="center"/>
          </w:tcPr>
          <w:p w:rsidR="00B711AE" w:rsidRPr="00A54298" w:rsidRDefault="00B711AE" w:rsidP="00B32A02">
            <w:pPr>
              <w:pStyle w:val="afffc"/>
              <w:rPr>
                <w:sz w:val="24"/>
                <w:szCs w:val="24"/>
              </w:rPr>
            </w:pPr>
            <w:r w:rsidRPr="00A54298">
              <w:rPr>
                <w:sz w:val="24"/>
                <w:szCs w:val="24"/>
              </w:rPr>
              <w:t>3</w:t>
            </w:r>
          </w:p>
        </w:tc>
        <w:tc>
          <w:tcPr>
            <w:tcW w:w="409" w:type="pct"/>
            <w:vAlign w:val="center"/>
          </w:tcPr>
          <w:p w:rsidR="00B711AE" w:rsidRPr="00A54298" w:rsidRDefault="00B711AE" w:rsidP="00B32A02">
            <w:pPr>
              <w:pStyle w:val="afffc"/>
              <w:rPr>
                <w:sz w:val="24"/>
                <w:szCs w:val="24"/>
              </w:rPr>
            </w:pPr>
            <w:r w:rsidRPr="00A54298">
              <w:rPr>
                <w:sz w:val="24"/>
                <w:szCs w:val="24"/>
              </w:rPr>
              <w:t>4</w:t>
            </w:r>
          </w:p>
        </w:tc>
        <w:tc>
          <w:tcPr>
            <w:tcW w:w="659" w:type="pct"/>
            <w:vAlign w:val="center"/>
          </w:tcPr>
          <w:p w:rsidR="00B711AE" w:rsidRPr="00A54298" w:rsidRDefault="00B711AE" w:rsidP="00B32A02">
            <w:pPr>
              <w:pStyle w:val="afffc"/>
              <w:rPr>
                <w:sz w:val="24"/>
                <w:szCs w:val="24"/>
              </w:rPr>
            </w:pPr>
            <w:r w:rsidRPr="00A54298">
              <w:rPr>
                <w:sz w:val="24"/>
                <w:szCs w:val="24"/>
              </w:rPr>
              <w:t>5</w:t>
            </w:r>
          </w:p>
        </w:tc>
        <w:tc>
          <w:tcPr>
            <w:tcW w:w="386" w:type="pct"/>
            <w:vAlign w:val="center"/>
          </w:tcPr>
          <w:p w:rsidR="00B711AE" w:rsidRPr="00A54298" w:rsidRDefault="00B711AE" w:rsidP="00B32A02">
            <w:pPr>
              <w:pStyle w:val="afffc"/>
              <w:rPr>
                <w:sz w:val="24"/>
                <w:szCs w:val="24"/>
              </w:rPr>
            </w:pPr>
            <w:r w:rsidRPr="00A54298">
              <w:rPr>
                <w:sz w:val="24"/>
                <w:szCs w:val="24"/>
              </w:rPr>
              <w:t>6</w:t>
            </w:r>
          </w:p>
        </w:tc>
        <w:tc>
          <w:tcPr>
            <w:tcW w:w="540" w:type="pct"/>
            <w:vAlign w:val="center"/>
          </w:tcPr>
          <w:p w:rsidR="00B711AE" w:rsidRPr="00A54298" w:rsidRDefault="00B711AE" w:rsidP="00B32A02">
            <w:pPr>
              <w:pStyle w:val="afffc"/>
              <w:rPr>
                <w:sz w:val="24"/>
                <w:szCs w:val="24"/>
              </w:rPr>
            </w:pPr>
            <w:r w:rsidRPr="00A54298">
              <w:rPr>
                <w:sz w:val="24"/>
                <w:szCs w:val="24"/>
              </w:rPr>
              <w:t>7</w:t>
            </w:r>
          </w:p>
        </w:tc>
      </w:tr>
      <w:tr w:rsidR="00B711AE" w:rsidRPr="00A54298" w:rsidTr="00B32A02">
        <w:trPr>
          <w:trHeight w:val="20"/>
          <w:jc w:val="center"/>
        </w:trPr>
        <w:tc>
          <w:tcPr>
            <w:tcW w:w="261" w:type="pct"/>
            <w:vAlign w:val="center"/>
          </w:tcPr>
          <w:p w:rsidR="00B711AE" w:rsidRPr="00A54298" w:rsidRDefault="00B711AE" w:rsidP="00B32A02">
            <w:pPr>
              <w:pStyle w:val="afffc"/>
              <w:rPr>
                <w:sz w:val="24"/>
                <w:szCs w:val="24"/>
              </w:rPr>
            </w:pPr>
            <w:r w:rsidRPr="00A54298">
              <w:rPr>
                <w:sz w:val="24"/>
                <w:szCs w:val="24"/>
              </w:rPr>
              <w:t>1</w:t>
            </w:r>
          </w:p>
        </w:tc>
        <w:tc>
          <w:tcPr>
            <w:tcW w:w="2148" w:type="pct"/>
            <w:vAlign w:val="center"/>
          </w:tcPr>
          <w:p w:rsidR="00B711AE" w:rsidRPr="00A54298" w:rsidRDefault="00B711AE" w:rsidP="00B32A02">
            <w:pPr>
              <w:pStyle w:val="afffc"/>
              <w:ind w:right="-100"/>
              <w:rPr>
                <w:sz w:val="24"/>
                <w:szCs w:val="24"/>
              </w:rPr>
            </w:pPr>
            <w:r>
              <w:rPr>
                <w:sz w:val="24"/>
                <w:szCs w:val="24"/>
              </w:rPr>
              <w:t>Арт.</w:t>
            </w:r>
            <w:r w:rsidRPr="00A54298">
              <w:rPr>
                <w:sz w:val="24"/>
                <w:szCs w:val="24"/>
              </w:rPr>
              <w:t xml:space="preserve">скв. </w:t>
            </w:r>
            <w:r>
              <w:rPr>
                <w:sz w:val="24"/>
                <w:szCs w:val="24"/>
              </w:rPr>
              <w:t>ул.Советская</w:t>
            </w:r>
            <w:r w:rsidRPr="00A54298">
              <w:rPr>
                <w:sz w:val="24"/>
                <w:szCs w:val="24"/>
              </w:rPr>
              <w:t xml:space="preserve"> в с.</w:t>
            </w:r>
            <w:r>
              <w:rPr>
                <w:sz w:val="24"/>
                <w:szCs w:val="24"/>
              </w:rPr>
              <w:t>Дьяченково</w:t>
            </w:r>
          </w:p>
        </w:tc>
        <w:tc>
          <w:tcPr>
            <w:tcW w:w="597" w:type="pct"/>
            <w:vAlign w:val="center"/>
          </w:tcPr>
          <w:p w:rsidR="00B711AE" w:rsidRPr="00A54298" w:rsidRDefault="00B711AE" w:rsidP="00B32A02">
            <w:pPr>
              <w:pStyle w:val="afffc"/>
              <w:rPr>
                <w:sz w:val="24"/>
                <w:szCs w:val="24"/>
              </w:rPr>
            </w:pPr>
            <w:r w:rsidRPr="00A54298">
              <w:rPr>
                <w:sz w:val="24"/>
                <w:szCs w:val="24"/>
              </w:rPr>
              <w:t>1/25</w:t>
            </w:r>
          </w:p>
        </w:tc>
        <w:tc>
          <w:tcPr>
            <w:tcW w:w="409" w:type="pct"/>
            <w:vAlign w:val="center"/>
          </w:tcPr>
          <w:p w:rsidR="00B711AE" w:rsidRPr="00A54298" w:rsidRDefault="00B711AE" w:rsidP="00B32A02">
            <w:pPr>
              <w:pStyle w:val="afffc"/>
              <w:rPr>
                <w:sz w:val="24"/>
                <w:szCs w:val="24"/>
              </w:rPr>
            </w:pPr>
            <w:r>
              <w:rPr>
                <w:sz w:val="24"/>
                <w:szCs w:val="24"/>
              </w:rPr>
              <w:t>1980</w:t>
            </w:r>
          </w:p>
        </w:tc>
        <w:tc>
          <w:tcPr>
            <w:tcW w:w="659" w:type="pct"/>
            <w:vAlign w:val="center"/>
          </w:tcPr>
          <w:p w:rsidR="00B711AE" w:rsidRPr="00A54298" w:rsidRDefault="00B711AE" w:rsidP="00B32A02">
            <w:pPr>
              <w:pStyle w:val="afffc"/>
              <w:rPr>
                <w:sz w:val="24"/>
                <w:szCs w:val="24"/>
              </w:rPr>
            </w:pPr>
            <w:r>
              <w:rPr>
                <w:sz w:val="24"/>
                <w:szCs w:val="24"/>
              </w:rPr>
              <w:t>н/с</w:t>
            </w:r>
          </w:p>
        </w:tc>
        <w:tc>
          <w:tcPr>
            <w:tcW w:w="386" w:type="pct"/>
            <w:vMerge w:val="restart"/>
            <w:vAlign w:val="center"/>
          </w:tcPr>
          <w:p w:rsidR="00B711AE" w:rsidRPr="00A54298" w:rsidRDefault="00B711AE" w:rsidP="00B32A02">
            <w:pPr>
              <w:pStyle w:val="afffc"/>
              <w:rPr>
                <w:sz w:val="24"/>
                <w:szCs w:val="24"/>
              </w:rPr>
            </w:pPr>
            <w:r>
              <w:rPr>
                <w:sz w:val="24"/>
                <w:szCs w:val="24"/>
              </w:rPr>
              <w:t>80-110</w:t>
            </w:r>
          </w:p>
        </w:tc>
        <w:tc>
          <w:tcPr>
            <w:tcW w:w="540" w:type="pct"/>
            <w:vAlign w:val="center"/>
          </w:tcPr>
          <w:p w:rsidR="00B711AE" w:rsidRPr="008D6072" w:rsidRDefault="00B711AE" w:rsidP="00B32A02">
            <w:pPr>
              <w:pStyle w:val="afffc"/>
              <w:rPr>
                <w:sz w:val="24"/>
                <w:szCs w:val="24"/>
              </w:rPr>
            </w:pPr>
            <w:r w:rsidRPr="008D6072">
              <w:rPr>
                <w:sz w:val="24"/>
                <w:szCs w:val="24"/>
              </w:rPr>
              <w:t>есть</w:t>
            </w:r>
          </w:p>
        </w:tc>
      </w:tr>
      <w:tr w:rsidR="00B711AE" w:rsidRPr="00A54298" w:rsidTr="00B32A02">
        <w:trPr>
          <w:trHeight w:val="20"/>
          <w:jc w:val="center"/>
        </w:trPr>
        <w:tc>
          <w:tcPr>
            <w:tcW w:w="261" w:type="pct"/>
            <w:vAlign w:val="center"/>
          </w:tcPr>
          <w:p w:rsidR="00B711AE" w:rsidRPr="00A54298" w:rsidRDefault="00B711AE" w:rsidP="00B32A02">
            <w:pPr>
              <w:pStyle w:val="afffc"/>
              <w:rPr>
                <w:sz w:val="24"/>
                <w:szCs w:val="24"/>
              </w:rPr>
            </w:pPr>
            <w:r w:rsidRPr="00A54298">
              <w:rPr>
                <w:sz w:val="24"/>
                <w:szCs w:val="24"/>
              </w:rPr>
              <w:t>2</w:t>
            </w:r>
          </w:p>
        </w:tc>
        <w:tc>
          <w:tcPr>
            <w:tcW w:w="2148" w:type="pct"/>
            <w:vAlign w:val="center"/>
          </w:tcPr>
          <w:p w:rsidR="00B711AE" w:rsidRPr="00A54298" w:rsidRDefault="00B711AE" w:rsidP="00B32A02">
            <w:pPr>
              <w:pStyle w:val="afffc"/>
              <w:rPr>
                <w:sz w:val="24"/>
                <w:szCs w:val="24"/>
              </w:rPr>
            </w:pPr>
            <w:r w:rsidRPr="00A54298">
              <w:rPr>
                <w:sz w:val="24"/>
                <w:szCs w:val="24"/>
              </w:rPr>
              <w:t xml:space="preserve">Арт.скв. </w:t>
            </w:r>
            <w:r>
              <w:rPr>
                <w:sz w:val="24"/>
                <w:szCs w:val="24"/>
              </w:rPr>
              <w:t>ул.Молодежная</w:t>
            </w:r>
            <w:r w:rsidRPr="00A54298">
              <w:rPr>
                <w:sz w:val="24"/>
                <w:szCs w:val="24"/>
              </w:rPr>
              <w:t xml:space="preserve"> в с.</w:t>
            </w:r>
            <w:r>
              <w:rPr>
                <w:sz w:val="24"/>
                <w:szCs w:val="24"/>
              </w:rPr>
              <w:t>Дьяченково</w:t>
            </w:r>
          </w:p>
        </w:tc>
        <w:tc>
          <w:tcPr>
            <w:tcW w:w="597" w:type="pct"/>
            <w:tcBorders>
              <w:right w:val="single" w:sz="4" w:space="0" w:color="auto"/>
            </w:tcBorders>
            <w:vAlign w:val="center"/>
          </w:tcPr>
          <w:p w:rsidR="00B711AE" w:rsidRPr="00A54298" w:rsidRDefault="00B711AE" w:rsidP="00B32A02">
            <w:pPr>
              <w:pStyle w:val="afffc"/>
              <w:rPr>
                <w:sz w:val="24"/>
                <w:szCs w:val="24"/>
              </w:rPr>
            </w:pPr>
            <w:r>
              <w:rPr>
                <w:sz w:val="24"/>
                <w:szCs w:val="24"/>
              </w:rPr>
              <w:t>1</w:t>
            </w:r>
            <w:r w:rsidRPr="00A54298">
              <w:rPr>
                <w:sz w:val="24"/>
                <w:szCs w:val="24"/>
              </w:rPr>
              <w:t>/25</w:t>
            </w:r>
          </w:p>
        </w:tc>
        <w:tc>
          <w:tcPr>
            <w:tcW w:w="409" w:type="pct"/>
            <w:tcBorders>
              <w:left w:val="single" w:sz="4" w:space="0" w:color="auto"/>
            </w:tcBorders>
            <w:vAlign w:val="center"/>
          </w:tcPr>
          <w:p w:rsidR="00B711AE" w:rsidRPr="00A54298" w:rsidRDefault="00B711AE" w:rsidP="00B32A02">
            <w:pPr>
              <w:pStyle w:val="afffc"/>
              <w:rPr>
                <w:sz w:val="24"/>
                <w:szCs w:val="24"/>
              </w:rPr>
            </w:pPr>
            <w:r>
              <w:rPr>
                <w:sz w:val="24"/>
                <w:szCs w:val="24"/>
              </w:rPr>
              <w:t>1980</w:t>
            </w:r>
          </w:p>
        </w:tc>
        <w:tc>
          <w:tcPr>
            <w:tcW w:w="659" w:type="pct"/>
          </w:tcPr>
          <w:p w:rsidR="00B711AE" w:rsidRDefault="00B711AE" w:rsidP="00B32A02">
            <w:pPr>
              <w:spacing w:before="0" w:line="240" w:lineRule="auto"/>
              <w:ind w:firstLine="0"/>
              <w:jc w:val="center"/>
            </w:pPr>
            <w:r w:rsidRPr="004806DE">
              <w:rPr>
                <w:szCs w:val="24"/>
              </w:rPr>
              <w:t>н/с</w:t>
            </w:r>
          </w:p>
        </w:tc>
        <w:tc>
          <w:tcPr>
            <w:tcW w:w="386" w:type="pct"/>
            <w:vMerge/>
            <w:vAlign w:val="center"/>
          </w:tcPr>
          <w:p w:rsidR="00B711AE" w:rsidRPr="00A54298" w:rsidRDefault="00B711AE" w:rsidP="00B32A02">
            <w:pPr>
              <w:pStyle w:val="afffc"/>
              <w:rPr>
                <w:sz w:val="24"/>
                <w:szCs w:val="24"/>
              </w:rPr>
            </w:pPr>
          </w:p>
        </w:tc>
        <w:tc>
          <w:tcPr>
            <w:tcW w:w="540" w:type="pct"/>
            <w:vAlign w:val="center"/>
          </w:tcPr>
          <w:p w:rsidR="00B711AE" w:rsidRPr="008D6072" w:rsidRDefault="00B711AE" w:rsidP="00B32A02">
            <w:pPr>
              <w:pStyle w:val="afffc"/>
              <w:rPr>
                <w:sz w:val="24"/>
                <w:szCs w:val="24"/>
              </w:rPr>
            </w:pPr>
            <w:r w:rsidRPr="008D6072">
              <w:rPr>
                <w:sz w:val="24"/>
                <w:szCs w:val="24"/>
              </w:rPr>
              <w:t>есть</w:t>
            </w:r>
          </w:p>
        </w:tc>
      </w:tr>
      <w:tr w:rsidR="00B711AE" w:rsidRPr="00A54298" w:rsidTr="00B32A02">
        <w:trPr>
          <w:trHeight w:val="20"/>
          <w:jc w:val="center"/>
        </w:trPr>
        <w:tc>
          <w:tcPr>
            <w:tcW w:w="261" w:type="pct"/>
            <w:vAlign w:val="center"/>
          </w:tcPr>
          <w:p w:rsidR="00B711AE" w:rsidRPr="00A54298" w:rsidRDefault="00B711AE" w:rsidP="00B32A02">
            <w:pPr>
              <w:pStyle w:val="afffc"/>
              <w:rPr>
                <w:sz w:val="24"/>
                <w:szCs w:val="24"/>
              </w:rPr>
            </w:pPr>
            <w:r w:rsidRPr="00A54298">
              <w:rPr>
                <w:sz w:val="24"/>
                <w:szCs w:val="24"/>
              </w:rPr>
              <w:t>3</w:t>
            </w:r>
          </w:p>
        </w:tc>
        <w:tc>
          <w:tcPr>
            <w:tcW w:w="2148" w:type="pct"/>
            <w:vAlign w:val="center"/>
          </w:tcPr>
          <w:p w:rsidR="00B711AE" w:rsidRPr="00A54298" w:rsidRDefault="00B711AE" w:rsidP="00B32A02">
            <w:pPr>
              <w:pStyle w:val="afffc"/>
              <w:rPr>
                <w:sz w:val="24"/>
                <w:szCs w:val="24"/>
              </w:rPr>
            </w:pPr>
            <w:r w:rsidRPr="00A54298">
              <w:rPr>
                <w:sz w:val="24"/>
                <w:szCs w:val="24"/>
              </w:rPr>
              <w:t xml:space="preserve">Арт.скв. </w:t>
            </w:r>
            <w:r>
              <w:rPr>
                <w:sz w:val="24"/>
                <w:szCs w:val="24"/>
              </w:rPr>
              <w:t>на тер.ООО «Агро-Спутник» в с.Дьяченково</w:t>
            </w:r>
          </w:p>
        </w:tc>
        <w:tc>
          <w:tcPr>
            <w:tcW w:w="597" w:type="pct"/>
            <w:tcBorders>
              <w:right w:val="single" w:sz="4" w:space="0" w:color="auto"/>
            </w:tcBorders>
            <w:vAlign w:val="center"/>
          </w:tcPr>
          <w:p w:rsidR="00B711AE" w:rsidRPr="00A54298" w:rsidRDefault="00B711AE" w:rsidP="00B32A02">
            <w:pPr>
              <w:pStyle w:val="afffc"/>
              <w:rPr>
                <w:sz w:val="24"/>
                <w:szCs w:val="24"/>
              </w:rPr>
            </w:pPr>
            <w:r>
              <w:rPr>
                <w:sz w:val="24"/>
                <w:szCs w:val="24"/>
              </w:rPr>
              <w:t>1</w:t>
            </w:r>
            <w:r w:rsidRPr="00A54298">
              <w:rPr>
                <w:sz w:val="24"/>
                <w:szCs w:val="24"/>
              </w:rPr>
              <w:t>/25</w:t>
            </w:r>
          </w:p>
        </w:tc>
        <w:tc>
          <w:tcPr>
            <w:tcW w:w="409" w:type="pct"/>
            <w:vAlign w:val="center"/>
          </w:tcPr>
          <w:p w:rsidR="00B711AE" w:rsidRPr="00A54298" w:rsidRDefault="00B711AE" w:rsidP="00B32A02">
            <w:pPr>
              <w:pStyle w:val="afffc"/>
              <w:rPr>
                <w:sz w:val="24"/>
                <w:szCs w:val="24"/>
              </w:rPr>
            </w:pPr>
            <w:r>
              <w:rPr>
                <w:sz w:val="24"/>
                <w:szCs w:val="24"/>
              </w:rPr>
              <w:t>1984</w:t>
            </w:r>
          </w:p>
        </w:tc>
        <w:tc>
          <w:tcPr>
            <w:tcW w:w="659" w:type="pct"/>
          </w:tcPr>
          <w:p w:rsidR="00B711AE" w:rsidRDefault="00B711AE" w:rsidP="00B32A02">
            <w:pPr>
              <w:spacing w:before="0" w:line="240" w:lineRule="auto"/>
              <w:ind w:firstLine="0"/>
              <w:jc w:val="center"/>
            </w:pPr>
            <w:r w:rsidRPr="004806DE">
              <w:rPr>
                <w:szCs w:val="24"/>
              </w:rPr>
              <w:t>н/с</w:t>
            </w:r>
          </w:p>
        </w:tc>
        <w:tc>
          <w:tcPr>
            <w:tcW w:w="386" w:type="pct"/>
            <w:vMerge/>
            <w:vAlign w:val="center"/>
          </w:tcPr>
          <w:p w:rsidR="00B711AE" w:rsidRPr="00A54298" w:rsidRDefault="00B711AE" w:rsidP="00B32A02">
            <w:pPr>
              <w:pStyle w:val="afffc"/>
              <w:rPr>
                <w:sz w:val="24"/>
                <w:szCs w:val="24"/>
              </w:rPr>
            </w:pPr>
          </w:p>
        </w:tc>
        <w:tc>
          <w:tcPr>
            <w:tcW w:w="540" w:type="pct"/>
            <w:vAlign w:val="center"/>
          </w:tcPr>
          <w:p w:rsidR="00B711AE" w:rsidRPr="008D6072" w:rsidRDefault="00B711AE" w:rsidP="00B32A02">
            <w:pPr>
              <w:pStyle w:val="afffc"/>
              <w:rPr>
                <w:sz w:val="24"/>
                <w:szCs w:val="24"/>
              </w:rPr>
            </w:pPr>
            <w:r w:rsidRPr="008D6072">
              <w:rPr>
                <w:sz w:val="24"/>
                <w:szCs w:val="24"/>
              </w:rPr>
              <w:t>есть</w:t>
            </w:r>
          </w:p>
        </w:tc>
      </w:tr>
      <w:tr w:rsidR="00B711AE" w:rsidRPr="00A54298" w:rsidTr="00B32A02">
        <w:trPr>
          <w:trHeight w:val="20"/>
          <w:jc w:val="center"/>
        </w:trPr>
        <w:tc>
          <w:tcPr>
            <w:tcW w:w="261" w:type="pct"/>
            <w:vAlign w:val="center"/>
          </w:tcPr>
          <w:p w:rsidR="00B711AE" w:rsidRPr="00A54298" w:rsidRDefault="00B711AE" w:rsidP="00B32A02">
            <w:pPr>
              <w:pStyle w:val="afffc"/>
              <w:rPr>
                <w:sz w:val="24"/>
                <w:szCs w:val="24"/>
              </w:rPr>
            </w:pPr>
            <w:r>
              <w:rPr>
                <w:sz w:val="24"/>
                <w:szCs w:val="24"/>
              </w:rPr>
              <w:t>4</w:t>
            </w:r>
          </w:p>
        </w:tc>
        <w:tc>
          <w:tcPr>
            <w:tcW w:w="2148" w:type="pct"/>
            <w:vAlign w:val="center"/>
          </w:tcPr>
          <w:p w:rsidR="00B711AE" w:rsidRPr="00A54298" w:rsidRDefault="00B711AE" w:rsidP="00B32A02">
            <w:pPr>
              <w:pStyle w:val="afffc"/>
              <w:rPr>
                <w:sz w:val="24"/>
                <w:szCs w:val="24"/>
              </w:rPr>
            </w:pPr>
            <w:r w:rsidRPr="00A54298">
              <w:rPr>
                <w:sz w:val="24"/>
                <w:szCs w:val="24"/>
              </w:rPr>
              <w:t>Арт.скв.</w:t>
            </w:r>
            <w:r>
              <w:rPr>
                <w:sz w:val="24"/>
                <w:szCs w:val="24"/>
              </w:rPr>
              <w:t xml:space="preserve"> на тер.ООО «Богучарагроснаб» </w:t>
            </w:r>
            <w:r w:rsidRPr="00A54298">
              <w:rPr>
                <w:sz w:val="24"/>
                <w:szCs w:val="24"/>
              </w:rPr>
              <w:t xml:space="preserve"> </w:t>
            </w:r>
            <w:r>
              <w:rPr>
                <w:sz w:val="24"/>
                <w:szCs w:val="24"/>
              </w:rPr>
              <w:t>в с.Дьяченково</w:t>
            </w:r>
          </w:p>
        </w:tc>
        <w:tc>
          <w:tcPr>
            <w:tcW w:w="597" w:type="pct"/>
            <w:tcBorders>
              <w:right w:val="single" w:sz="4" w:space="0" w:color="auto"/>
            </w:tcBorders>
            <w:vAlign w:val="center"/>
          </w:tcPr>
          <w:p w:rsidR="00B711AE" w:rsidRPr="00A54298" w:rsidRDefault="00B711AE" w:rsidP="00B32A02">
            <w:pPr>
              <w:pStyle w:val="afffc"/>
              <w:rPr>
                <w:sz w:val="24"/>
                <w:szCs w:val="24"/>
              </w:rPr>
            </w:pPr>
            <w:r>
              <w:rPr>
                <w:sz w:val="24"/>
                <w:szCs w:val="24"/>
              </w:rPr>
              <w:t>1</w:t>
            </w:r>
            <w:r w:rsidRPr="00A54298">
              <w:rPr>
                <w:sz w:val="24"/>
                <w:szCs w:val="24"/>
              </w:rPr>
              <w:t>/25</w:t>
            </w:r>
          </w:p>
        </w:tc>
        <w:tc>
          <w:tcPr>
            <w:tcW w:w="409" w:type="pct"/>
            <w:vAlign w:val="center"/>
          </w:tcPr>
          <w:p w:rsidR="00B711AE" w:rsidRPr="00A54298" w:rsidRDefault="00B711AE" w:rsidP="00B32A02">
            <w:pPr>
              <w:pStyle w:val="afffc"/>
              <w:rPr>
                <w:sz w:val="24"/>
                <w:szCs w:val="24"/>
              </w:rPr>
            </w:pPr>
            <w:r>
              <w:rPr>
                <w:sz w:val="24"/>
                <w:szCs w:val="24"/>
              </w:rPr>
              <w:t>1984</w:t>
            </w:r>
          </w:p>
        </w:tc>
        <w:tc>
          <w:tcPr>
            <w:tcW w:w="659" w:type="pct"/>
          </w:tcPr>
          <w:p w:rsidR="00B711AE" w:rsidRDefault="00B711AE" w:rsidP="00B32A02">
            <w:pPr>
              <w:spacing w:before="0" w:line="240" w:lineRule="auto"/>
              <w:ind w:firstLine="0"/>
              <w:jc w:val="center"/>
            </w:pPr>
            <w:r w:rsidRPr="004806DE">
              <w:rPr>
                <w:szCs w:val="24"/>
              </w:rPr>
              <w:t>н/с</w:t>
            </w:r>
          </w:p>
        </w:tc>
        <w:tc>
          <w:tcPr>
            <w:tcW w:w="386" w:type="pct"/>
            <w:vMerge/>
            <w:vAlign w:val="center"/>
          </w:tcPr>
          <w:p w:rsidR="00B711AE" w:rsidRPr="00A54298" w:rsidRDefault="00B711AE" w:rsidP="00B32A02">
            <w:pPr>
              <w:pStyle w:val="afffc"/>
              <w:rPr>
                <w:sz w:val="24"/>
                <w:szCs w:val="24"/>
              </w:rPr>
            </w:pPr>
          </w:p>
        </w:tc>
        <w:tc>
          <w:tcPr>
            <w:tcW w:w="540" w:type="pct"/>
            <w:vAlign w:val="center"/>
          </w:tcPr>
          <w:p w:rsidR="00B711AE" w:rsidRPr="008D6072" w:rsidRDefault="00B711AE" w:rsidP="00B32A02">
            <w:pPr>
              <w:pStyle w:val="afffc"/>
              <w:rPr>
                <w:sz w:val="24"/>
                <w:szCs w:val="24"/>
              </w:rPr>
            </w:pPr>
            <w:r w:rsidRPr="008D6072">
              <w:rPr>
                <w:sz w:val="24"/>
                <w:szCs w:val="24"/>
              </w:rPr>
              <w:t>есть</w:t>
            </w:r>
          </w:p>
        </w:tc>
      </w:tr>
      <w:tr w:rsidR="00B711AE" w:rsidRPr="00A54298" w:rsidTr="00B32A02">
        <w:trPr>
          <w:trHeight w:val="20"/>
          <w:jc w:val="center"/>
        </w:trPr>
        <w:tc>
          <w:tcPr>
            <w:tcW w:w="261" w:type="pct"/>
            <w:vAlign w:val="center"/>
          </w:tcPr>
          <w:p w:rsidR="00B711AE" w:rsidRPr="00A54298" w:rsidRDefault="00B711AE" w:rsidP="00B32A02">
            <w:pPr>
              <w:pStyle w:val="afffc"/>
              <w:rPr>
                <w:sz w:val="24"/>
                <w:szCs w:val="24"/>
              </w:rPr>
            </w:pPr>
            <w:r>
              <w:rPr>
                <w:sz w:val="24"/>
                <w:szCs w:val="24"/>
              </w:rPr>
              <w:t>5</w:t>
            </w:r>
          </w:p>
        </w:tc>
        <w:tc>
          <w:tcPr>
            <w:tcW w:w="2148" w:type="pct"/>
            <w:vAlign w:val="center"/>
          </w:tcPr>
          <w:p w:rsidR="00B711AE" w:rsidRPr="00A54298" w:rsidRDefault="00B711AE" w:rsidP="00B32A02">
            <w:pPr>
              <w:pStyle w:val="afffc"/>
              <w:rPr>
                <w:sz w:val="24"/>
                <w:szCs w:val="24"/>
              </w:rPr>
            </w:pPr>
            <w:r w:rsidRPr="00A54298">
              <w:rPr>
                <w:sz w:val="24"/>
                <w:szCs w:val="24"/>
              </w:rPr>
              <w:t>Арт.скв. ул.</w:t>
            </w:r>
            <w:r>
              <w:rPr>
                <w:sz w:val="24"/>
                <w:szCs w:val="24"/>
              </w:rPr>
              <w:t>Капустина в с.Терешково</w:t>
            </w:r>
          </w:p>
        </w:tc>
        <w:tc>
          <w:tcPr>
            <w:tcW w:w="597" w:type="pct"/>
            <w:tcBorders>
              <w:right w:val="single" w:sz="4" w:space="0" w:color="auto"/>
            </w:tcBorders>
            <w:vAlign w:val="center"/>
          </w:tcPr>
          <w:p w:rsidR="00B711AE" w:rsidRPr="00A54298" w:rsidRDefault="00B711AE" w:rsidP="00B32A02">
            <w:pPr>
              <w:pStyle w:val="afffc"/>
              <w:rPr>
                <w:sz w:val="24"/>
                <w:szCs w:val="24"/>
              </w:rPr>
            </w:pPr>
            <w:r>
              <w:rPr>
                <w:sz w:val="24"/>
                <w:szCs w:val="24"/>
              </w:rPr>
              <w:t>1</w:t>
            </w:r>
            <w:r w:rsidRPr="00A54298">
              <w:rPr>
                <w:sz w:val="24"/>
                <w:szCs w:val="24"/>
              </w:rPr>
              <w:t>/25</w:t>
            </w:r>
          </w:p>
        </w:tc>
        <w:tc>
          <w:tcPr>
            <w:tcW w:w="409" w:type="pct"/>
            <w:vAlign w:val="center"/>
          </w:tcPr>
          <w:p w:rsidR="00B711AE" w:rsidRPr="00A54298" w:rsidRDefault="00B711AE" w:rsidP="00B32A02">
            <w:pPr>
              <w:pStyle w:val="afffc"/>
              <w:rPr>
                <w:sz w:val="24"/>
                <w:szCs w:val="24"/>
              </w:rPr>
            </w:pPr>
            <w:r>
              <w:rPr>
                <w:sz w:val="24"/>
                <w:szCs w:val="24"/>
              </w:rPr>
              <w:t>1980</w:t>
            </w:r>
          </w:p>
        </w:tc>
        <w:tc>
          <w:tcPr>
            <w:tcW w:w="659" w:type="pct"/>
          </w:tcPr>
          <w:p w:rsidR="00B711AE" w:rsidRDefault="00B711AE" w:rsidP="00B32A02">
            <w:pPr>
              <w:spacing w:before="0" w:line="240" w:lineRule="auto"/>
              <w:ind w:firstLine="0"/>
              <w:jc w:val="center"/>
            </w:pPr>
            <w:r w:rsidRPr="004806DE">
              <w:rPr>
                <w:szCs w:val="24"/>
              </w:rPr>
              <w:t>н/с</w:t>
            </w:r>
          </w:p>
        </w:tc>
        <w:tc>
          <w:tcPr>
            <w:tcW w:w="386" w:type="pct"/>
            <w:vMerge/>
            <w:vAlign w:val="center"/>
          </w:tcPr>
          <w:p w:rsidR="00B711AE" w:rsidRPr="00A54298" w:rsidRDefault="00B711AE" w:rsidP="00B32A02">
            <w:pPr>
              <w:pStyle w:val="afffc"/>
              <w:rPr>
                <w:sz w:val="24"/>
                <w:szCs w:val="24"/>
              </w:rPr>
            </w:pPr>
          </w:p>
        </w:tc>
        <w:tc>
          <w:tcPr>
            <w:tcW w:w="540" w:type="pct"/>
            <w:vAlign w:val="center"/>
          </w:tcPr>
          <w:p w:rsidR="00B711AE" w:rsidRPr="008D6072" w:rsidRDefault="00B711AE" w:rsidP="00B32A02">
            <w:pPr>
              <w:pStyle w:val="afffc"/>
              <w:rPr>
                <w:sz w:val="24"/>
                <w:szCs w:val="24"/>
              </w:rPr>
            </w:pPr>
            <w:r w:rsidRPr="008D6072">
              <w:rPr>
                <w:sz w:val="24"/>
                <w:szCs w:val="24"/>
              </w:rPr>
              <w:t>есть</w:t>
            </w:r>
          </w:p>
        </w:tc>
      </w:tr>
      <w:tr w:rsidR="00B711AE" w:rsidRPr="00A54298" w:rsidTr="00B32A02">
        <w:trPr>
          <w:trHeight w:val="20"/>
          <w:jc w:val="center"/>
        </w:trPr>
        <w:tc>
          <w:tcPr>
            <w:tcW w:w="261" w:type="pct"/>
            <w:vAlign w:val="center"/>
          </w:tcPr>
          <w:p w:rsidR="00B711AE" w:rsidRDefault="00B711AE" w:rsidP="00B32A02">
            <w:pPr>
              <w:pStyle w:val="afffc"/>
              <w:rPr>
                <w:sz w:val="24"/>
                <w:szCs w:val="24"/>
              </w:rPr>
            </w:pPr>
            <w:r>
              <w:rPr>
                <w:sz w:val="24"/>
                <w:szCs w:val="24"/>
              </w:rPr>
              <w:t>6</w:t>
            </w:r>
          </w:p>
        </w:tc>
        <w:tc>
          <w:tcPr>
            <w:tcW w:w="2148" w:type="pct"/>
            <w:vAlign w:val="center"/>
          </w:tcPr>
          <w:p w:rsidR="00B711AE" w:rsidRPr="00A54298" w:rsidRDefault="00B711AE" w:rsidP="00B32A02">
            <w:pPr>
              <w:pStyle w:val="afffc"/>
              <w:rPr>
                <w:sz w:val="24"/>
                <w:szCs w:val="24"/>
              </w:rPr>
            </w:pPr>
            <w:r>
              <w:rPr>
                <w:sz w:val="24"/>
                <w:szCs w:val="24"/>
              </w:rPr>
              <w:t>Арт.скв. на тер.ПТО в с.Терешково</w:t>
            </w:r>
          </w:p>
        </w:tc>
        <w:tc>
          <w:tcPr>
            <w:tcW w:w="597" w:type="pct"/>
            <w:tcBorders>
              <w:right w:val="single" w:sz="4" w:space="0" w:color="auto"/>
            </w:tcBorders>
          </w:tcPr>
          <w:p w:rsidR="00B711AE" w:rsidRDefault="00B711AE" w:rsidP="00B32A02">
            <w:pPr>
              <w:spacing w:before="0" w:line="240" w:lineRule="auto"/>
              <w:ind w:firstLine="0"/>
              <w:jc w:val="center"/>
            </w:pPr>
            <w:r w:rsidRPr="002B209A">
              <w:rPr>
                <w:szCs w:val="24"/>
              </w:rPr>
              <w:t>1/25</w:t>
            </w:r>
          </w:p>
        </w:tc>
        <w:tc>
          <w:tcPr>
            <w:tcW w:w="409" w:type="pct"/>
            <w:vAlign w:val="center"/>
          </w:tcPr>
          <w:p w:rsidR="00B711AE" w:rsidRPr="00A54298" w:rsidRDefault="00B711AE" w:rsidP="00B32A02">
            <w:pPr>
              <w:pStyle w:val="afffc"/>
              <w:rPr>
                <w:sz w:val="24"/>
                <w:szCs w:val="24"/>
              </w:rPr>
            </w:pPr>
            <w:r>
              <w:rPr>
                <w:sz w:val="24"/>
                <w:szCs w:val="24"/>
              </w:rPr>
              <w:t>1980</w:t>
            </w:r>
          </w:p>
        </w:tc>
        <w:tc>
          <w:tcPr>
            <w:tcW w:w="659" w:type="pct"/>
          </w:tcPr>
          <w:p w:rsidR="00B711AE" w:rsidRDefault="00B711AE" w:rsidP="00B32A02">
            <w:pPr>
              <w:spacing w:before="0" w:line="240" w:lineRule="auto"/>
              <w:ind w:firstLine="0"/>
              <w:jc w:val="center"/>
            </w:pPr>
            <w:r w:rsidRPr="004806DE">
              <w:rPr>
                <w:szCs w:val="24"/>
              </w:rPr>
              <w:t>н/с</w:t>
            </w:r>
          </w:p>
        </w:tc>
        <w:tc>
          <w:tcPr>
            <w:tcW w:w="386" w:type="pct"/>
            <w:vMerge/>
            <w:vAlign w:val="center"/>
          </w:tcPr>
          <w:p w:rsidR="00B711AE" w:rsidRPr="00A54298" w:rsidRDefault="00B711AE" w:rsidP="00B32A02">
            <w:pPr>
              <w:pStyle w:val="afffc"/>
              <w:rPr>
                <w:sz w:val="24"/>
                <w:szCs w:val="24"/>
              </w:rPr>
            </w:pPr>
          </w:p>
        </w:tc>
        <w:tc>
          <w:tcPr>
            <w:tcW w:w="540" w:type="pct"/>
            <w:vAlign w:val="center"/>
          </w:tcPr>
          <w:p w:rsidR="00B711AE" w:rsidRPr="008D6072" w:rsidRDefault="00B711AE" w:rsidP="00B32A02">
            <w:pPr>
              <w:pStyle w:val="afffc"/>
              <w:rPr>
                <w:sz w:val="24"/>
                <w:szCs w:val="24"/>
              </w:rPr>
            </w:pPr>
            <w:r w:rsidRPr="008D6072">
              <w:rPr>
                <w:sz w:val="24"/>
                <w:szCs w:val="24"/>
              </w:rPr>
              <w:t>есть</w:t>
            </w:r>
          </w:p>
        </w:tc>
      </w:tr>
      <w:tr w:rsidR="00B711AE" w:rsidRPr="00A54298" w:rsidTr="00B32A02">
        <w:trPr>
          <w:trHeight w:val="20"/>
          <w:jc w:val="center"/>
        </w:trPr>
        <w:tc>
          <w:tcPr>
            <w:tcW w:w="261" w:type="pct"/>
            <w:vAlign w:val="center"/>
          </w:tcPr>
          <w:p w:rsidR="00B711AE" w:rsidRDefault="00B711AE" w:rsidP="00B32A02">
            <w:pPr>
              <w:pStyle w:val="afffc"/>
              <w:rPr>
                <w:sz w:val="24"/>
                <w:szCs w:val="24"/>
              </w:rPr>
            </w:pPr>
            <w:r>
              <w:rPr>
                <w:sz w:val="24"/>
                <w:szCs w:val="24"/>
              </w:rPr>
              <w:t>7</w:t>
            </w:r>
          </w:p>
        </w:tc>
        <w:tc>
          <w:tcPr>
            <w:tcW w:w="2148" w:type="pct"/>
            <w:vAlign w:val="center"/>
          </w:tcPr>
          <w:p w:rsidR="00B711AE" w:rsidRPr="00A54298" w:rsidRDefault="00B711AE" w:rsidP="00B32A02">
            <w:pPr>
              <w:pStyle w:val="afffc"/>
              <w:rPr>
                <w:sz w:val="24"/>
                <w:szCs w:val="24"/>
              </w:rPr>
            </w:pPr>
            <w:r>
              <w:rPr>
                <w:sz w:val="24"/>
                <w:szCs w:val="24"/>
              </w:rPr>
              <w:t>Арт.скв. на тер.ЗАО «Полтавка» в с.Полтавка</w:t>
            </w:r>
          </w:p>
        </w:tc>
        <w:tc>
          <w:tcPr>
            <w:tcW w:w="597" w:type="pct"/>
            <w:tcBorders>
              <w:right w:val="single" w:sz="4" w:space="0" w:color="auto"/>
            </w:tcBorders>
          </w:tcPr>
          <w:p w:rsidR="00B711AE" w:rsidRDefault="00B711AE" w:rsidP="00B32A02">
            <w:pPr>
              <w:spacing w:before="0" w:line="240" w:lineRule="auto"/>
              <w:ind w:firstLine="0"/>
              <w:jc w:val="center"/>
            </w:pPr>
            <w:r w:rsidRPr="002B209A">
              <w:rPr>
                <w:szCs w:val="24"/>
              </w:rPr>
              <w:t>1/25</w:t>
            </w:r>
          </w:p>
        </w:tc>
        <w:tc>
          <w:tcPr>
            <w:tcW w:w="409" w:type="pct"/>
            <w:vAlign w:val="center"/>
          </w:tcPr>
          <w:p w:rsidR="00B711AE" w:rsidRPr="00A54298" w:rsidRDefault="00B711AE" w:rsidP="00B32A02">
            <w:pPr>
              <w:pStyle w:val="afffc"/>
              <w:rPr>
                <w:sz w:val="24"/>
                <w:szCs w:val="24"/>
              </w:rPr>
            </w:pPr>
            <w:r>
              <w:rPr>
                <w:sz w:val="24"/>
                <w:szCs w:val="24"/>
              </w:rPr>
              <w:t>1982</w:t>
            </w:r>
          </w:p>
        </w:tc>
        <w:tc>
          <w:tcPr>
            <w:tcW w:w="659" w:type="pct"/>
          </w:tcPr>
          <w:p w:rsidR="00B711AE" w:rsidRDefault="00B711AE" w:rsidP="00B32A02">
            <w:pPr>
              <w:spacing w:before="0" w:line="240" w:lineRule="auto"/>
              <w:ind w:firstLine="0"/>
              <w:jc w:val="center"/>
            </w:pPr>
            <w:r w:rsidRPr="004806DE">
              <w:rPr>
                <w:szCs w:val="24"/>
              </w:rPr>
              <w:t>н/с</w:t>
            </w:r>
          </w:p>
        </w:tc>
        <w:tc>
          <w:tcPr>
            <w:tcW w:w="386" w:type="pct"/>
            <w:vMerge/>
            <w:vAlign w:val="center"/>
          </w:tcPr>
          <w:p w:rsidR="00B711AE" w:rsidRPr="00A54298" w:rsidRDefault="00B711AE" w:rsidP="00B32A02">
            <w:pPr>
              <w:pStyle w:val="afffc"/>
              <w:rPr>
                <w:sz w:val="24"/>
                <w:szCs w:val="24"/>
              </w:rPr>
            </w:pPr>
          </w:p>
        </w:tc>
        <w:tc>
          <w:tcPr>
            <w:tcW w:w="540" w:type="pct"/>
            <w:vAlign w:val="center"/>
          </w:tcPr>
          <w:p w:rsidR="00B711AE" w:rsidRPr="008D6072" w:rsidRDefault="00B711AE" w:rsidP="00B32A02">
            <w:pPr>
              <w:pStyle w:val="afffc"/>
              <w:rPr>
                <w:sz w:val="24"/>
                <w:szCs w:val="24"/>
              </w:rPr>
            </w:pPr>
            <w:r w:rsidRPr="008D6072">
              <w:rPr>
                <w:sz w:val="24"/>
                <w:szCs w:val="24"/>
              </w:rPr>
              <w:t>есть</w:t>
            </w:r>
          </w:p>
        </w:tc>
      </w:tr>
      <w:tr w:rsidR="00B711AE" w:rsidRPr="00A54298" w:rsidTr="00B32A02">
        <w:trPr>
          <w:trHeight w:val="20"/>
          <w:jc w:val="center"/>
        </w:trPr>
        <w:tc>
          <w:tcPr>
            <w:tcW w:w="261" w:type="pct"/>
            <w:vAlign w:val="center"/>
          </w:tcPr>
          <w:p w:rsidR="00B711AE" w:rsidRDefault="00B711AE" w:rsidP="00B32A02">
            <w:pPr>
              <w:pStyle w:val="afffc"/>
              <w:rPr>
                <w:sz w:val="24"/>
                <w:szCs w:val="24"/>
              </w:rPr>
            </w:pPr>
            <w:r>
              <w:rPr>
                <w:sz w:val="24"/>
                <w:szCs w:val="24"/>
              </w:rPr>
              <w:t>8</w:t>
            </w:r>
          </w:p>
        </w:tc>
        <w:tc>
          <w:tcPr>
            <w:tcW w:w="2148" w:type="pct"/>
            <w:vAlign w:val="center"/>
          </w:tcPr>
          <w:p w:rsidR="00B711AE" w:rsidRPr="00A54298" w:rsidRDefault="00B711AE" w:rsidP="00B32A02">
            <w:pPr>
              <w:pStyle w:val="afffc"/>
              <w:rPr>
                <w:sz w:val="24"/>
                <w:szCs w:val="24"/>
              </w:rPr>
            </w:pPr>
            <w:r>
              <w:rPr>
                <w:sz w:val="24"/>
                <w:szCs w:val="24"/>
              </w:rPr>
              <w:t xml:space="preserve">Арт.скв. на ул.Новая в </w:t>
            </w:r>
            <w:r>
              <w:rPr>
                <w:sz w:val="24"/>
                <w:szCs w:val="24"/>
              </w:rPr>
              <w:lastRenderedPageBreak/>
              <w:t>с.Красногоровка</w:t>
            </w:r>
          </w:p>
        </w:tc>
        <w:tc>
          <w:tcPr>
            <w:tcW w:w="597" w:type="pct"/>
            <w:tcBorders>
              <w:right w:val="single" w:sz="4" w:space="0" w:color="auto"/>
            </w:tcBorders>
          </w:tcPr>
          <w:p w:rsidR="00B711AE" w:rsidRDefault="00B711AE" w:rsidP="00B32A02">
            <w:pPr>
              <w:spacing w:before="0" w:line="240" w:lineRule="auto"/>
              <w:ind w:firstLine="0"/>
              <w:jc w:val="center"/>
            </w:pPr>
            <w:r w:rsidRPr="002B209A">
              <w:rPr>
                <w:szCs w:val="24"/>
              </w:rPr>
              <w:lastRenderedPageBreak/>
              <w:t>1/25</w:t>
            </w:r>
          </w:p>
        </w:tc>
        <w:tc>
          <w:tcPr>
            <w:tcW w:w="409" w:type="pct"/>
            <w:vAlign w:val="center"/>
          </w:tcPr>
          <w:p w:rsidR="00B711AE" w:rsidRPr="00A54298" w:rsidRDefault="00B711AE" w:rsidP="00B32A02">
            <w:pPr>
              <w:pStyle w:val="afffc"/>
              <w:rPr>
                <w:sz w:val="24"/>
                <w:szCs w:val="24"/>
              </w:rPr>
            </w:pPr>
            <w:r>
              <w:rPr>
                <w:sz w:val="24"/>
                <w:szCs w:val="24"/>
              </w:rPr>
              <w:t>1982</w:t>
            </w:r>
          </w:p>
        </w:tc>
        <w:tc>
          <w:tcPr>
            <w:tcW w:w="659" w:type="pct"/>
          </w:tcPr>
          <w:p w:rsidR="00B711AE" w:rsidRDefault="00B711AE" w:rsidP="00B32A02">
            <w:pPr>
              <w:spacing w:before="0" w:line="240" w:lineRule="auto"/>
              <w:ind w:firstLine="0"/>
              <w:jc w:val="center"/>
            </w:pPr>
            <w:r w:rsidRPr="004806DE">
              <w:rPr>
                <w:szCs w:val="24"/>
              </w:rPr>
              <w:t>н/с</w:t>
            </w:r>
          </w:p>
        </w:tc>
        <w:tc>
          <w:tcPr>
            <w:tcW w:w="386" w:type="pct"/>
            <w:vMerge/>
            <w:vAlign w:val="center"/>
          </w:tcPr>
          <w:p w:rsidR="00B711AE" w:rsidRPr="00A54298" w:rsidRDefault="00B711AE" w:rsidP="00B32A02">
            <w:pPr>
              <w:pStyle w:val="afffc"/>
              <w:rPr>
                <w:sz w:val="24"/>
                <w:szCs w:val="24"/>
              </w:rPr>
            </w:pPr>
          </w:p>
        </w:tc>
        <w:tc>
          <w:tcPr>
            <w:tcW w:w="540" w:type="pct"/>
            <w:vAlign w:val="center"/>
          </w:tcPr>
          <w:p w:rsidR="00B711AE" w:rsidRPr="008D6072" w:rsidRDefault="00B711AE" w:rsidP="00B32A02">
            <w:pPr>
              <w:pStyle w:val="afffc"/>
              <w:rPr>
                <w:sz w:val="24"/>
                <w:szCs w:val="24"/>
              </w:rPr>
            </w:pPr>
            <w:r w:rsidRPr="008D6072">
              <w:rPr>
                <w:sz w:val="24"/>
                <w:szCs w:val="24"/>
              </w:rPr>
              <w:t>есть</w:t>
            </w:r>
          </w:p>
        </w:tc>
      </w:tr>
      <w:tr w:rsidR="00B711AE" w:rsidRPr="00A54298" w:rsidTr="00B32A02">
        <w:trPr>
          <w:trHeight w:val="20"/>
          <w:jc w:val="center"/>
        </w:trPr>
        <w:tc>
          <w:tcPr>
            <w:tcW w:w="261" w:type="pct"/>
            <w:vAlign w:val="center"/>
          </w:tcPr>
          <w:p w:rsidR="00B711AE" w:rsidRDefault="00B711AE" w:rsidP="00B32A02">
            <w:pPr>
              <w:pStyle w:val="afffc"/>
              <w:rPr>
                <w:sz w:val="24"/>
                <w:szCs w:val="24"/>
              </w:rPr>
            </w:pPr>
            <w:r>
              <w:rPr>
                <w:sz w:val="24"/>
                <w:szCs w:val="24"/>
              </w:rPr>
              <w:lastRenderedPageBreak/>
              <w:t>9</w:t>
            </w:r>
          </w:p>
        </w:tc>
        <w:tc>
          <w:tcPr>
            <w:tcW w:w="2148" w:type="pct"/>
            <w:vAlign w:val="center"/>
          </w:tcPr>
          <w:p w:rsidR="00B711AE" w:rsidRPr="00A54298" w:rsidRDefault="00B711AE" w:rsidP="00B32A02">
            <w:pPr>
              <w:pStyle w:val="afffc"/>
              <w:rPr>
                <w:sz w:val="24"/>
                <w:szCs w:val="24"/>
              </w:rPr>
            </w:pPr>
            <w:r>
              <w:rPr>
                <w:sz w:val="24"/>
                <w:szCs w:val="24"/>
              </w:rPr>
              <w:t>Арт.скв. на терр.МФТ в с.Красногоровка</w:t>
            </w:r>
          </w:p>
        </w:tc>
        <w:tc>
          <w:tcPr>
            <w:tcW w:w="597" w:type="pct"/>
            <w:tcBorders>
              <w:right w:val="single" w:sz="4" w:space="0" w:color="auto"/>
            </w:tcBorders>
          </w:tcPr>
          <w:p w:rsidR="00B711AE" w:rsidRDefault="00B711AE" w:rsidP="00B32A02">
            <w:pPr>
              <w:spacing w:before="0" w:line="240" w:lineRule="auto"/>
              <w:ind w:firstLine="0"/>
              <w:jc w:val="center"/>
            </w:pPr>
            <w:r w:rsidRPr="002B209A">
              <w:rPr>
                <w:szCs w:val="24"/>
              </w:rPr>
              <w:t>1/25</w:t>
            </w:r>
          </w:p>
        </w:tc>
        <w:tc>
          <w:tcPr>
            <w:tcW w:w="409" w:type="pct"/>
            <w:vAlign w:val="center"/>
          </w:tcPr>
          <w:p w:rsidR="00B711AE" w:rsidRPr="00A54298" w:rsidRDefault="00B711AE" w:rsidP="00B32A02">
            <w:pPr>
              <w:pStyle w:val="afffc"/>
              <w:rPr>
                <w:sz w:val="24"/>
                <w:szCs w:val="24"/>
              </w:rPr>
            </w:pPr>
            <w:r>
              <w:rPr>
                <w:sz w:val="24"/>
                <w:szCs w:val="24"/>
              </w:rPr>
              <w:t>1982</w:t>
            </w:r>
          </w:p>
        </w:tc>
        <w:tc>
          <w:tcPr>
            <w:tcW w:w="659" w:type="pct"/>
          </w:tcPr>
          <w:p w:rsidR="00B711AE" w:rsidRDefault="00B711AE" w:rsidP="00B32A02">
            <w:pPr>
              <w:spacing w:before="0" w:line="240" w:lineRule="auto"/>
              <w:ind w:firstLine="0"/>
              <w:jc w:val="center"/>
            </w:pPr>
            <w:r w:rsidRPr="004806DE">
              <w:rPr>
                <w:szCs w:val="24"/>
              </w:rPr>
              <w:t>н/с</w:t>
            </w:r>
          </w:p>
        </w:tc>
        <w:tc>
          <w:tcPr>
            <w:tcW w:w="386" w:type="pct"/>
            <w:vMerge/>
            <w:vAlign w:val="center"/>
          </w:tcPr>
          <w:p w:rsidR="00B711AE" w:rsidRPr="00A54298" w:rsidRDefault="00B711AE" w:rsidP="00B32A02">
            <w:pPr>
              <w:pStyle w:val="afffc"/>
              <w:rPr>
                <w:sz w:val="24"/>
                <w:szCs w:val="24"/>
              </w:rPr>
            </w:pPr>
          </w:p>
        </w:tc>
        <w:tc>
          <w:tcPr>
            <w:tcW w:w="540" w:type="pct"/>
            <w:vAlign w:val="center"/>
          </w:tcPr>
          <w:p w:rsidR="00B711AE" w:rsidRPr="008D6072" w:rsidRDefault="00B711AE" w:rsidP="00B32A02">
            <w:pPr>
              <w:pStyle w:val="afffc"/>
              <w:rPr>
                <w:sz w:val="24"/>
                <w:szCs w:val="24"/>
              </w:rPr>
            </w:pPr>
            <w:r w:rsidRPr="008D6072">
              <w:rPr>
                <w:sz w:val="24"/>
                <w:szCs w:val="24"/>
              </w:rPr>
              <w:t>есть</w:t>
            </w:r>
          </w:p>
        </w:tc>
      </w:tr>
      <w:tr w:rsidR="00B711AE" w:rsidRPr="00A54298" w:rsidTr="00B32A02">
        <w:trPr>
          <w:trHeight w:val="20"/>
          <w:jc w:val="center"/>
        </w:trPr>
        <w:tc>
          <w:tcPr>
            <w:tcW w:w="261" w:type="pct"/>
            <w:vAlign w:val="center"/>
          </w:tcPr>
          <w:p w:rsidR="00B711AE" w:rsidRDefault="00B711AE" w:rsidP="00B32A02">
            <w:pPr>
              <w:pStyle w:val="afffc"/>
              <w:rPr>
                <w:sz w:val="24"/>
                <w:szCs w:val="24"/>
              </w:rPr>
            </w:pPr>
            <w:r>
              <w:rPr>
                <w:sz w:val="24"/>
                <w:szCs w:val="24"/>
              </w:rPr>
              <w:t>10</w:t>
            </w:r>
          </w:p>
        </w:tc>
        <w:tc>
          <w:tcPr>
            <w:tcW w:w="2148" w:type="pct"/>
            <w:vAlign w:val="center"/>
          </w:tcPr>
          <w:p w:rsidR="00B711AE" w:rsidRPr="00A54298" w:rsidRDefault="00B711AE" w:rsidP="00B32A02">
            <w:pPr>
              <w:pStyle w:val="afffc"/>
              <w:rPr>
                <w:sz w:val="24"/>
                <w:szCs w:val="24"/>
              </w:rPr>
            </w:pPr>
            <w:r>
              <w:rPr>
                <w:sz w:val="24"/>
                <w:szCs w:val="24"/>
              </w:rPr>
              <w:t>Арт.скв. на ул.Донская в с.Абросимово</w:t>
            </w:r>
          </w:p>
        </w:tc>
        <w:tc>
          <w:tcPr>
            <w:tcW w:w="597" w:type="pct"/>
            <w:tcBorders>
              <w:right w:val="single" w:sz="4" w:space="0" w:color="auto"/>
            </w:tcBorders>
          </w:tcPr>
          <w:p w:rsidR="00B711AE" w:rsidRDefault="00B711AE" w:rsidP="00B32A02">
            <w:pPr>
              <w:spacing w:before="0" w:line="240" w:lineRule="auto"/>
              <w:ind w:firstLine="0"/>
              <w:jc w:val="center"/>
            </w:pPr>
            <w:r w:rsidRPr="002B209A">
              <w:rPr>
                <w:szCs w:val="24"/>
              </w:rPr>
              <w:t>1/25</w:t>
            </w:r>
          </w:p>
        </w:tc>
        <w:tc>
          <w:tcPr>
            <w:tcW w:w="409" w:type="pct"/>
            <w:vAlign w:val="center"/>
          </w:tcPr>
          <w:p w:rsidR="00B711AE" w:rsidRPr="00A54298" w:rsidRDefault="00B711AE" w:rsidP="00B32A02">
            <w:pPr>
              <w:pStyle w:val="afffc"/>
              <w:rPr>
                <w:sz w:val="24"/>
                <w:szCs w:val="24"/>
              </w:rPr>
            </w:pPr>
            <w:r>
              <w:rPr>
                <w:sz w:val="24"/>
                <w:szCs w:val="24"/>
              </w:rPr>
              <w:t>1982</w:t>
            </w:r>
          </w:p>
        </w:tc>
        <w:tc>
          <w:tcPr>
            <w:tcW w:w="659" w:type="pct"/>
          </w:tcPr>
          <w:p w:rsidR="00B711AE" w:rsidRDefault="00B711AE" w:rsidP="00B32A02">
            <w:pPr>
              <w:spacing w:before="0" w:line="240" w:lineRule="auto"/>
              <w:ind w:firstLine="0"/>
              <w:jc w:val="center"/>
            </w:pPr>
            <w:r w:rsidRPr="004806DE">
              <w:rPr>
                <w:szCs w:val="24"/>
              </w:rPr>
              <w:t>н/с</w:t>
            </w:r>
          </w:p>
        </w:tc>
        <w:tc>
          <w:tcPr>
            <w:tcW w:w="386" w:type="pct"/>
            <w:vMerge/>
            <w:vAlign w:val="center"/>
          </w:tcPr>
          <w:p w:rsidR="00B711AE" w:rsidRPr="00A54298" w:rsidRDefault="00B711AE" w:rsidP="00B32A02">
            <w:pPr>
              <w:pStyle w:val="afffc"/>
              <w:rPr>
                <w:sz w:val="24"/>
                <w:szCs w:val="24"/>
              </w:rPr>
            </w:pPr>
          </w:p>
        </w:tc>
        <w:tc>
          <w:tcPr>
            <w:tcW w:w="540" w:type="pct"/>
            <w:vAlign w:val="center"/>
          </w:tcPr>
          <w:p w:rsidR="00B711AE" w:rsidRPr="008D6072" w:rsidRDefault="00B711AE" w:rsidP="00B32A02">
            <w:pPr>
              <w:pStyle w:val="afffc"/>
              <w:rPr>
                <w:sz w:val="24"/>
                <w:szCs w:val="24"/>
              </w:rPr>
            </w:pPr>
            <w:r w:rsidRPr="008D6072">
              <w:rPr>
                <w:sz w:val="24"/>
                <w:szCs w:val="24"/>
              </w:rPr>
              <w:t>есть</w:t>
            </w:r>
          </w:p>
        </w:tc>
      </w:tr>
      <w:tr w:rsidR="00B711AE" w:rsidRPr="00A54298" w:rsidTr="00B32A02">
        <w:trPr>
          <w:trHeight w:val="20"/>
          <w:jc w:val="center"/>
        </w:trPr>
        <w:tc>
          <w:tcPr>
            <w:tcW w:w="261" w:type="pct"/>
            <w:vAlign w:val="center"/>
          </w:tcPr>
          <w:p w:rsidR="00B711AE" w:rsidRDefault="00B711AE" w:rsidP="00B32A02">
            <w:pPr>
              <w:pStyle w:val="afffc"/>
              <w:rPr>
                <w:sz w:val="24"/>
                <w:szCs w:val="24"/>
              </w:rPr>
            </w:pPr>
            <w:r>
              <w:rPr>
                <w:sz w:val="24"/>
                <w:szCs w:val="24"/>
              </w:rPr>
              <w:t>11</w:t>
            </w:r>
          </w:p>
        </w:tc>
        <w:tc>
          <w:tcPr>
            <w:tcW w:w="2148" w:type="pct"/>
            <w:vAlign w:val="center"/>
          </w:tcPr>
          <w:p w:rsidR="00B711AE" w:rsidRPr="00A54298" w:rsidRDefault="00B711AE" w:rsidP="00B32A02">
            <w:pPr>
              <w:pStyle w:val="afffc"/>
              <w:rPr>
                <w:sz w:val="24"/>
                <w:szCs w:val="24"/>
              </w:rPr>
            </w:pPr>
            <w:r>
              <w:rPr>
                <w:sz w:val="24"/>
                <w:szCs w:val="24"/>
              </w:rPr>
              <w:t>Арт.скв. на ул.Степная в с.Абросимово</w:t>
            </w:r>
          </w:p>
        </w:tc>
        <w:tc>
          <w:tcPr>
            <w:tcW w:w="597" w:type="pct"/>
            <w:tcBorders>
              <w:right w:val="single" w:sz="4" w:space="0" w:color="auto"/>
            </w:tcBorders>
          </w:tcPr>
          <w:p w:rsidR="00B711AE" w:rsidRDefault="00B711AE" w:rsidP="00B32A02">
            <w:pPr>
              <w:spacing w:before="0" w:line="240" w:lineRule="auto"/>
              <w:ind w:firstLine="0"/>
              <w:jc w:val="center"/>
            </w:pPr>
            <w:r w:rsidRPr="002B209A">
              <w:rPr>
                <w:szCs w:val="24"/>
              </w:rPr>
              <w:t>1/25</w:t>
            </w:r>
          </w:p>
        </w:tc>
        <w:tc>
          <w:tcPr>
            <w:tcW w:w="409" w:type="pct"/>
            <w:vAlign w:val="center"/>
          </w:tcPr>
          <w:p w:rsidR="00B711AE" w:rsidRPr="00A54298" w:rsidRDefault="00B711AE" w:rsidP="00B32A02">
            <w:pPr>
              <w:pStyle w:val="afffc"/>
              <w:rPr>
                <w:sz w:val="24"/>
                <w:szCs w:val="24"/>
              </w:rPr>
            </w:pPr>
            <w:r>
              <w:rPr>
                <w:sz w:val="24"/>
                <w:szCs w:val="24"/>
              </w:rPr>
              <w:t>1982</w:t>
            </w:r>
          </w:p>
        </w:tc>
        <w:tc>
          <w:tcPr>
            <w:tcW w:w="659" w:type="pct"/>
          </w:tcPr>
          <w:p w:rsidR="00B711AE" w:rsidRDefault="00B711AE" w:rsidP="00B32A02">
            <w:pPr>
              <w:spacing w:before="0" w:line="240" w:lineRule="auto"/>
              <w:ind w:firstLine="0"/>
              <w:jc w:val="center"/>
            </w:pPr>
            <w:r w:rsidRPr="004806DE">
              <w:rPr>
                <w:szCs w:val="24"/>
              </w:rPr>
              <w:t>н/с</w:t>
            </w:r>
          </w:p>
        </w:tc>
        <w:tc>
          <w:tcPr>
            <w:tcW w:w="386" w:type="pct"/>
            <w:vMerge/>
            <w:vAlign w:val="center"/>
          </w:tcPr>
          <w:p w:rsidR="00B711AE" w:rsidRPr="00A54298" w:rsidRDefault="00B711AE" w:rsidP="00B32A02">
            <w:pPr>
              <w:pStyle w:val="afffc"/>
              <w:rPr>
                <w:sz w:val="24"/>
                <w:szCs w:val="24"/>
              </w:rPr>
            </w:pPr>
          </w:p>
        </w:tc>
        <w:tc>
          <w:tcPr>
            <w:tcW w:w="540" w:type="pct"/>
            <w:vAlign w:val="center"/>
          </w:tcPr>
          <w:p w:rsidR="00B711AE" w:rsidRPr="008D6072" w:rsidRDefault="00B711AE" w:rsidP="00B32A02">
            <w:pPr>
              <w:pStyle w:val="afffc"/>
              <w:rPr>
                <w:sz w:val="24"/>
                <w:szCs w:val="24"/>
              </w:rPr>
            </w:pPr>
            <w:r w:rsidRPr="008D6072">
              <w:rPr>
                <w:sz w:val="24"/>
                <w:szCs w:val="24"/>
              </w:rPr>
              <w:t>есть</w:t>
            </w:r>
          </w:p>
        </w:tc>
      </w:tr>
    </w:tbl>
    <w:p w:rsidR="00B711AE" w:rsidRDefault="00B711AE" w:rsidP="00B711AE">
      <w:pPr>
        <w:spacing w:before="0" w:line="240" w:lineRule="auto"/>
        <w:rPr>
          <w:rFonts w:cs="Times New Roman"/>
          <w:sz w:val="28"/>
          <w:szCs w:val="28"/>
        </w:rPr>
      </w:pPr>
    </w:p>
    <w:p w:rsidR="00B711AE" w:rsidRPr="00644D20" w:rsidRDefault="00B711AE" w:rsidP="00B711AE">
      <w:pPr>
        <w:spacing w:before="0"/>
        <w:rPr>
          <w:rFonts w:cs="Times New Roman"/>
          <w:sz w:val="28"/>
          <w:szCs w:val="28"/>
        </w:rPr>
      </w:pPr>
      <w:r w:rsidRPr="00644D20">
        <w:rPr>
          <w:rFonts w:cs="Times New Roman"/>
          <w:sz w:val="28"/>
          <w:szCs w:val="28"/>
        </w:rPr>
        <w:t>Информация об оснащенности ВЗУ приборами учета воды представлена в таблице 2.2.</w:t>
      </w:r>
    </w:p>
    <w:p w:rsidR="00B711AE" w:rsidRPr="00644D20" w:rsidRDefault="00B711AE" w:rsidP="00B711AE">
      <w:pPr>
        <w:spacing w:before="0"/>
        <w:jc w:val="center"/>
        <w:rPr>
          <w:rFonts w:cs="Times New Roman"/>
          <w:sz w:val="28"/>
          <w:szCs w:val="28"/>
        </w:rPr>
      </w:pPr>
      <w:r w:rsidRPr="00644D20">
        <w:rPr>
          <w:rFonts w:cs="Times New Roman"/>
          <w:sz w:val="28"/>
          <w:szCs w:val="28"/>
        </w:rPr>
        <w:t>Информация об оснащенности ВЗУ приборами учета воды</w:t>
      </w:r>
    </w:p>
    <w:p w:rsidR="00B711AE" w:rsidRPr="00644D20" w:rsidRDefault="00B711AE" w:rsidP="00B711AE">
      <w:pPr>
        <w:pStyle w:val="af4"/>
        <w:spacing w:before="0" w:after="0" w:line="276" w:lineRule="auto"/>
        <w:rPr>
          <w:sz w:val="28"/>
          <w:szCs w:val="28"/>
        </w:rPr>
      </w:pPr>
      <w:r w:rsidRPr="00644D20">
        <w:rPr>
          <w:sz w:val="28"/>
          <w:szCs w:val="28"/>
        </w:rPr>
        <w:t xml:space="preserve">Таблица 2.2 </w:t>
      </w: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4731"/>
        <w:gridCol w:w="1537"/>
        <w:gridCol w:w="1411"/>
        <w:gridCol w:w="1277"/>
      </w:tblGrid>
      <w:tr w:rsidR="00B711AE" w:rsidRPr="00141F69" w:rsidTr="00B32A02">
        <w:trPr>
          <w:trHeight w:val="470"/>
        </w:trPr>
        <w:tc>
          <w:tcPr>
            <w:tcW w:w="321" w:type="pct"/>
            <w:vAlign w:val="center"/>
          </w:tcPr>
          <w:p w:rsidR="00B711AE" w:rsidRPr="00141F69" w:rsidRDefault="00B711AE" w:rsidP="00B32A02">
            <w:pPr>
              <w:pStyle w:val="afffc"/>
              <w:keepNext/>
              <w:rPr>
                <w:b/>
                <w:sz w:val="24"/>
                <w:szCs w:val="24"/>
              </w:rPr>
            </w:pPr>
            <w:r w:rsidRPr="00141F69">
              <w:rPr>
                <w:b/>
                <w:sz w:val="24"/>
                <w:szCs w:val="24"/>
              </w:rPr>
              <w:t>№ п/п</w:t>
            </w:r>
          </w:p>
        </w:tc>
        <w:tc>
          <w:tcPr>
            <w:tcW w:w="2472" w:type="pct"/>
            <w:vAlign w:val="center"/>
          </w:tcPr>
          <w:p w:rsidR="00B711AE" w:rsidRPr="00141F69" w:rsidRDefault="00B711AE" w:rsidP="00B32A02">
            <w:pPr>
              <w:pStyle w:val="afffc"/>
              <w:keepNext/>
              <w:rPr>
                <w:b/>
                <w:sz w:val="24"/>
                <w:szCs w:val="24"/>
              </w:rPr>
            </w:pPr>
            <w:r w:rsidRPr="00141F69">
              <w:rPr>
                <w:b/>
                <w:sz w:val="24"/>
                <w:szCs w:val="24"/>
              </w:rPr>
              <w:t xml:space="preserve">Наименование узла, </w:t>
            </w:r>
          </w:p>
          <w:p w:rsidR="00B711AE" w:rsidRPr="00141F69" w:rsidRDefault="00B711AE" w:rsidP="00B32A02">
            <w:pPr>
              <w:pStyle w:val="afffc"/>
              <w:keepNext/>
              <w:rPr>
                <w:b/>
                <w:sz w:val="24"/>
                <w:szCs w:val="24"/>
              </w:rPr>
            </w:pPr>
            <w:r w:rsidRPr="00141F69">
              <w:rPr>
                <w:b/>
                <w:sz w:val="24"/>
                <w:szCs w:val="24"/>
              </w:rPr>
              <w:t>его местоположение</w:t>
            </w:r>
          </w:p>
        </w:tc>
        <w:tc>
          <w:tcPr>
            <w:tcW w:w="803" w:type="pct"/>
            <w:vAlign w:val="center"/>
          </w:tcPr>
          <w:p w:rsidR="00B711AE" w:rsidRPr="00141F69" w:rsidRDefault="00B711AE" w:rsidP="00B32A02">
            <w:pPr>
              <w:pStyle w:val="afffc"/>
              <w:keepNext/>
              <w:rPr>
                <w:b/>
                <w:sz w:val="24"/>
                <w:szCs w:val="24"/>
              </w:rPr>
            </w:pPr>
            <w:r w:rsidRPr="00141F69">
              <w:rPr>
                <w:b/>
                <w:sz w:val="24"/>
                <w:szCs w:val="24"/>
              </w:rPr>
              <w:t>Наличие прибора учёта</w:t>
            </w:r>
          </w:p>
        </w:tc>
        <w:tc>
          <w:tcPr>
            <w:tcW w:w="737" w:type="pct"/>
            <w:vAlign w:val="center"/>
          </w:tcPr>
          <w:p w:rsidR="00B711AE" w:rsidRPr="00141F69" w:rsidRDefault="00B711AE" w:rsidP="00B32A02">
            <w:pPr>
              <w:pStyle w:val="afffc"/>
              <w:keepNext/>
              <w:rPr>
                <w:b/>
                <w:sz w:val="24"/>
                <w:szCs w:val="24"/>
              </w:rPr>
            </w:pPr>
            <w:r w:rsidRPr="00141F69">
              <w:rPr>
                <w:b/>
                <w:sz w:val="24"/>
                <w:szCs w:val="24"/>
              </w:rPr>
              <w:t>Материал павильона</w:t>
            </w:r>
          </w:p>
        </w:tc>
        <w:tc>
          <w:tcPr>
            <w:tcW w:w="667" w:type="pct"/>
            <w:vAlign w:val="center"/>
          </w:tcPr>
          <w:p w:rsidR="00B711AE" w:rsidRPr="00141F69" w:rsidRDefault="00B711AE" w:rsidP="00B32A02">
            <w:pPr>
              <w:pStyle w:val="afffc"/>
              <w:keepNext/>
              <w:rPr>
                <w:b/>
                <w:sz w:val="24"/>
                <w:szCs w:val="24"/>
              </w:rPr>
            </w:pPr>
            <w:r w:rsidRPr="00141F69">
              <w:rPr>
                <w:b/>
                <w:sz w:val="24"/>
                <w:szCs w:val="24"/>
              </w:rPr>
              <w:t>Кран отбора проб воды</w:t>
            </w:r>
          </w:p>
        </w:tc>
      </w:tr>
      <w:tr w:rsidR="00B711AE" w:rsidRPr="00141F69" w:rsidTr="00B32A02">
        <w:trPr>
          <w:trHeight w:val="20"/>
        </w:trPr>
        <w:tc>
          <w:tcPr>
            <w:tcW w:w="321" w:type="pct"/>
            <w:vAlign w:val="center"/>
          </w:tcPr>
          <w:p w:rsidR="00B711AE" w:rsidRPr="00141F69" w:rsidRDefault="00B711AE" w:rsidP="00B32A02">
            <w:pPr>
              <w:pStyle w:val="afffc"/>
              <w:keepNext/>
              <w:rPr>
                <w:sz w:val="24"/>
                <w:szCs w:val="24"/>
              </w:rPr>
            </w:pPr>
            <w:r w:rsidRPr="00141F69">
              <w:rPr>
                <w:sz w:val="24"/>
                <w:szCs w:val="24"/>
              </w:rPr>
              <w:t>1</w:t>
            </w:r>
          </w:p>
        </w:tc>
        <w:tc>
          <w:tcPr>
            <w:tcW w:w="2472" w:type="pct"/>
            <w:vAlign w:val="center"/>
          </w:tcPr>
          <w:p w:rsidR="00B711AE" w:rsidRPr="00141F69" w:rsidRDefault="00B711AE" w:rsidP="00B32A02">
            <w:pPr>
              <w:pStyle w:val="afffc"/>
              <w:keepNext/>
              <w:rPr>
                <w:sz w:val="24"/>
                <w:szCs w:val="24"/>
              </w:rPr>
            </w:pPr>
            <w:r w:rsidRPr="00141F69">
              <w:rPr>
                <w:sz w:val="24"/>
                <w:szCs w:val="24"/>
              </w:rPr>
              <w:t>2</w:t>
            </w:r>
          </w:p>
        </w:tc>
        <w:tc>
          <w:tcPr>
            <w:tcW w:w="803" w:type="pct"/>
            <w:vAlign w:val="center"/>
          </w:tcPr>
          <w:p w:rsidR="00B711AE" w:rsidRPr="00141F69" w:rsidRDefault="00B711AE" w:rsidP="00B32A02">
            <w:pPr>
              <w:pStyle w:val="afffc"/>
              <w:keepNext/>
              <w:rPr>
                <w:sz w:val="24"/>
                <w:szCs w:val="24"/>
              </w:rPr>
            </w:pPr>
            <w:r w:rsidRPr="00141F69">
              <w:rPr>
                <w:sz w:val="24"/>
                <w:szCs w:val="24"/>
              </w:rPr>
              <w:t>3</w:t>
            </w:r>
          </w:p>
        </w:tc>
        <w:tc>
          <w:tcPr>
            <w:tcW w:w="737" w:type="pct"/>
            <w:vAlign w:val="center"/>
          </w:tcPr>
          <w:p w:rsidR="00B711AE" w:rsidRPr="00141F69" w:rsidRDefault="00B711AE" w:rsidP="00B32A02">
            <w:pPr>
              <w:pStyle w:val="afffc"/>
              <w:keepNext/>
              <w:rPr>
                <w:sz w:val="24"/>
                <w:szCs w:val="24"/>
              </w:rPr>
            </w:pPr>
            <w:r w:rsidRPr="00141F69">
              <w:rPr>
                <w:sz w:val="24"/>
                <w:szCs w:val="24"/>
              </w:rPr>
              <w:t>4</w:t>
            </w:r>
          </w:p>
        </w:tc>
        <w:tc>
          <w:tcPr>
            <w:tcW w:w="667" w:type="pct"/>
            <w:vAlign w:val="center"/>
          </w:tcPr>
          <w:p w:rsidR="00B711AE" w:rsidRPr="00141F69" w:rsidRDefault="00B711AE" w:rsidP="00B32A02">
            <w:pPr>
              <w:pStyle w:val="afffc"/>
              <w:keepNext/>
              <w:rPr>
                <w:sz w:val="24"/>
                <w:szCs w:val="24"/>
              </w:rPr>
            </w:pPr>
            <w:r w:rsidRPr="00141F69">
              <w:rPr>
                <w:sz w:val="24"/>
                <w:szCs w:val="24"/>
              </w:rPr>
              <w:t>5</w:t>
            </w:r>
          </w:p>
        </w:tc>
      </w:tr>
      <w:tr w:rsidR="00B711AE" w:rsidRPr="00141F69" w:rsidTr="00B32A02">
        <w:trPr>
          <w:trHeight w:val="85"/>
        </w:trPr>
        <w:tc>
          <w:tcPr>
            <w:tcW w:w="321" w:type="pct"/>
            <w:vAlign w:val="center"/>
          </w:tcPr>
          <w:p w:rsidR="00B711AE" w:rsidRPr="00141F69" w:rsidRDefault="00B711AE" w:rsidP="00B32A02">
            <w:pPr>
              <w:pStyle w:val="afffc"/>
              <w:keepNext/>
              <w:rPr>
                <w:sz w:val="24"/>
                <w:szCs w:val="24"/>
              </w:rPr>
            </w:pPr>
            <w:r w:rsidRPr="00141F69">
              <w:rPr>
                <w:sz w:val="24"/>
                <w:szCs w:val="24"/>
              </w:rPr>
              <w:t>1</w:t>
            </w:r>
          </w:p>
        </w:tc>
        <w:tc>
          <w:tcPr>
            <w:tcW w:w="2472" w:type="pct"/>
            <w:vAlign w:val="center"/>
          </w:tcPr>
          <w:p w:rsidR="00B711AE" w:rsidRPr="00A54298" w:rsidRDefault="00B711AE" w:rsidP="00B32A02">
            <w:pPr>
              <w:pStyle w:val="afffc"/>
              <w:ind w:right="-100"/>
              <w:rPr>
                <w:sz w:val="24"/>
                <w:szCs w:val="24"/>
              </w:rPr>
            </w:pPr>
            <w:r>
              <w:rPr>
                <w:sz w:val="24"/>
                <w:szCs w:val="24"/>
              </w:rPr>
              <w:t>Арт.</w:t>
            </w:r>
            <w:r w:rsidRPr="00A54298">
              <w:rPr>
                <w:sz w:val="24"/>
                <w:szCs w:val="24"/>
              </w:rPr>
              <w:t xml:space="preserve">скв. </w:t>
            </w:r>
            <w:r>
              <w:rPr>
                <w:sz w:val="24"/>
                <w:szCs w:val="24"/>
              </w:rPr>
              <w:t>ул.Советская</w:t>
            </w:r>
            <w:r w:rsidRPr="00A54298">
              <w:rPr>
                <w:sz w:val="24"/>
                <w:szCs w:val="24"/>
              </w:rPr>
              <w:t xml:space="preserve"> в с.</w:t>
            </w:r>
            <w:r>
              <w:rPr>
                <w:sz w:val="24"/>
                <w:szCs w:val="24"/>
              </w:rPr>
              <w:t>Дьяченково</w:t>
            </w:r>
          </w:p>
        </w:tc>
        <w:tc>
          <w:tcPr>
            <w:tcW w:w="803" w:type="pct"/>
            <w:shd w:val="clear" w:color="auto" w:fill="auto"/>
            <w:vAlign w:val="center"/>
          </w:tcPr>
          <w:p w:rsidR="00B711AE" w:rsidRPr="00141F69" w:rsidRDefault="00B711AE" w:rsidP="00B32A02">
            <w:pPr>
              <w:pStyle w:val="afffc"/>
              <w:keepNext/>
              <w:rPr>
                <w:sz w:val="24"/>
                <w:szCs w:val="24"/>
              </w:rPr>
            </w:pPr>
            <w:r w:rsidRPr="00141F69">
              <w:rPr>
                <w:sz w:val="24"/>
                <w:szCs w:val="24"/>
              </w:rPr>
              <w:t>нет</w:t>
            </w:r>
          </w:p>
        </w:tc>
        <w:tc>
          <w:tcPr>
            <w:tcW w:w="737" w:type="pct"/>
            <w:shd w:val="clear" w:color="auto" w:fill="auto"/>
          </w:tcPr>
          <w:p w:rsidR="00B711AE" w:rsidRPr="00141F69" w:rsidRDefault="00B711AE" w:rsidP="00B32A02">
            <w:pPr>
              <w:spacing w:before="0" w:line="240" w:lineRule="auto"/>
              <w:rPr>
                <w:szCs w:val="24"/>
              </w:rPr>
            </w:pPr>
            <w:r w:rsidRPr="00141F69">
              <w:rPr>
                <w:szCs w:val="24"/>
              </w:rPr>
              <w:t>нет</w:t>
            </w:r>
          </w:p>
        </w:tc>
        <w:tc>
          <w:tcPr>
            <w:tcW w:w="667" w:type="pct"/>
            <w:shd w:val="clear" w:color="auto" w:fill="auto"/>
            <w:vAlign w:val="center"/>
          </w:tcPr>
          <w:p w:rsidR="00B711AE" w:rsidRPr="00141F69" w:rsidRDefault="00B711AE" w:rsidP="00B32A02">
            <w:pPr>
              <w:pStyle w:val="afffc"/>
              <w:keepNext/>
              <w:rPr>
                <w:sz w:val="24"/>
                <w:szCs w:val="24"/>
              </w:rPr>
            </w:pPr>
            <w:r w:rsidRPr="00141F69">
              <w:rPr>
                <w:sz w:val="24"/>
                <w:szCs w:val="24"/>
              </w:rPr>
              <w:t>есть</w:t>
            </w:r>
          </w:p>
        </w:tc>
      </w:tr>
      <w:tr w:rsidR="00B711AE" w:rsidRPr="00141F69" w:rsidTr="00B32A02">
        <w:trPr>
          <w:trHeight w:val="85"/>
        </w:trPr>
        <w:tc>
          <w:tcPr>
            <w:tcW w:w="321" w:type="pct"/>
            <w:vAlign w:val="center"/>
          </w:tcPr>
          <w:p w:rsidR="00B711AE" w:rsidRPr="00141F69" w:rsidRDefault="00B711AE" w:rsidP="00B32A02">
            <w:pPr>
              <w:pStyle w:val="afffc"/>
              <w:keepNext/>
              <w:rPr>
                <w:sz w:val="24"/>
                <w:szCs w:val="24"/>
              </w:rPr>
            </w:pPr>
            <w:r w:rsidRPr="00141F69">
              <w:rPr>
                <w:sz w:val="24"/>
                <w:szCs w:val="24"/>
              </w:rPr>
              <w:t>2</w:t>
            </w:r>
          </w:p>
        </w:tc>
        <w:tc>
          <w:tcPr>
            <w:tcW w:w="2472" w:type="pct"/>
            <w:vAlign w:val="center"/>
          </w:tcPr>
          <w:p w:rsidR="00B711AE" w:rsidRPr="00A54298" w:rsidRDefault="00B711AE" w:rsidP="00B32A02">
            <w:pPr>
              <w:pStyle w:val="afffc"/>
              <w:rPr>
                <w:sz w:val="24"/>
                <w:szCs w:val="24"/>
              </w:rPr>
            </w:pPr>
            <w:r w:rsidRPr="00A54298">
              <w:rPr>
                <w:sz w:val="24"/>
                <w:szCs w:val="24"/>
              </w:rPr>
              <w:t xml:space="preserve">Арт.скв. </w:t>
            </w:r>
            <w:r>
              <w:rPr>
                <w:sz w:val="24"/>
                <w:szCs w:val="24"/>
              </w:rPr>
              <w:t>ул.Молодежная</w:t>
            </w:r>
            <w:r w:rsidRPr="00A54298">
              <w:rPr>
                <w:sz w:val="24"/>
                <w:szCs w:val="24"/>
              </w:rPr>
              <w:t xml:space="preserve"> в с.</w:t>
            </w:r>
            <w:r>
              <w:rPr>
                <w:sz w:val="24"/>
                <w:szCs w:val="24"/>
              </w:rPr>
              <w:t>Дьяченково</w:t>
            </w:r>
          </w:p>
        </w:tc>
        <w:tc>
          <w:tcPr>
            <w:tcW w:w="803" w:type="pct"/>
            <w:shd w:val="clear" w:color="auto" w:fill="auto"/>
          </w:tcPr>
          <w:p w:rsidR="00B711AE" w:rsidRPr="00141F69" w:rsidRDefault="00B711AE" w:rsidP="00B32A02">
            <w:pPr>
              <w:spacing w:before="0" w:line="240" w:lineRule="auto"/>
              <w:ind w:firstLine="29"/>
              <w:jc w:val="center"/>
              <w:rPr>
                <w:szCs w:val="24"/>
              </w:rPr>
            </w:pPr>
            <w:r w:rsidRPr="00141F69">
              <w:rPr>
                <w:szCs w:val="24"/>
              </w:rPr>
              <w:t>нет</w:t>
            </w:r>
          </w:p>
        </w:tc>
        <w:tc>
          <w:tcPr>
            <w:tcW w:w="737" w:type="pct"/>
            <w:shd w:val="clear" w:color="auto" w:fill="auto"/>
          </w:tcPr>
          <w:p w:rsidR="00B711AE" w:rsidRPr="00141F69" w:rsidRDefault="00B711AE" w:rsidP="00B32A02">
            <w:pPr>
              <w:spacing w:before="0" w:line="240" w:lineRule="auto"/>
              <w:rPr>
                <w:szCs w:val="24"/>
              </w:rPr>
            </w:pPr>
            <w:r w:rsidRPr="00141F69">
              <w:rPr>
                <w:szCs w:val="24"/>
              </w:rPr>
              <w:t>нет</w:t>
            </w:r>
          </w:p>
        </w:tc>
        <w:tc>
          <w:tcPr>
            <w:tcW w:w="667" w:type="pct"/>
            <w:shd w:val="clear" w:color="auto" w:fill="auto"/>
            <w:vAlign w:val="center"/>
          </w:tcPr>
          <w:p w:rsidR="00B711AE" w:rsidRPr="00141F69" w:rsidRDefault="00B711AE" w:rsidP="00B32A02">
            <w:pPr>
              <w:pStyle w:val="afffc"/>
              <w:keepNext/>
              <w:rPr>
                <w:sz w:val="24"/>
                <w:szCs w:val="24"/>
              </w:rPr>
            </w:pPr>
            <w:r w:rsidRPr="00141F69">
              <w:rPr>
                <w:sz w:val="24"/>
                <w:szCs w:val="24"/>
              </w:rPr>
              <w:t>есть</w:t>
            </w:r>
          </w:p>
        </w:tc>
      </w:tr>
      <w:tr w:rsidR="00B711AE" w:rsidRPr="00141F69" w:rsidTr="00B32A02">
        <w:trPr>
          <w:trHeight w:val="20"/>
        </w:trPr>
        <w:tc>
          <w:tcPr>
            <w:tcW w:w="321" w:type="pct"/>
            <w:vAlign w:val="center"/>
          </w:tcPr>
          <w:p w:rsidR="00B711AE" w:rsidRPr="00141F69" w:rsidRDefault="00B711AE" w:rsidP="00B32A02">
            <w:pPr>
              <w:pStyle w:val="afffc"/>
              <w:keepNext/>
              <w:rPr>
                <w:sz w:val="24"/>
                <w:szCs w:val="24"/>
              </w:rPr>
            </w:pPr>
            <w:r w:rsidRPr="00141F69">
              <w:rPr>
                <w:sz w:val="24"/>
                <w:szCs w:val="24"/>
              </w:rPr>
              <w:t>3</w:t>
            </w:r>
          </w:p>
        </w:tc>
        <w:tc>
          <w:tcPr>
            <w:tcW w:w="2472" w:type="pct"/>
            <w:vAlign w:val="center"/>
          </w:tcPr>
          <w:p w:rsidR="00B711AE" w:rsidRPr="00A54298" w:rsidRDefault="00B711AE" w:rsidP="00B32A02">
            <w:pPr>
              <w:pStyle w:val="afffc"/>
              <w:rPr>
                <w:sz w:val="24"/>
                <w:szCs w:val="24"/>
              </w:rPr>
            </w:pPr>
            <w:r w:rsidRPr="00A54298">
              <w:rPr>
                <w:sz w:val="24"/>
                <w:szCs w:val="24"/>
              </w:rPr>
              <w:t xml:space="preserve">Арт.скв. </w:t>
            </w:r>
            <w:r>
              <w:rPr>
                <w:sz w:val="24"/>
                <w:szCs w:val="24"/>
              </w:rPr>
              <w:t>на тер.ООО «Агро-Спутник» в с.Дьяченково</w:t>
            </w:r>
          </w:p>
        </w:tc>
        <w:tc>
          <w:tcPr>
            <w:tcW w:w="803" w:type="pct"/>
            <w:shd w:val="clear" w:color="auto" w:fill="auto"/>
          </w:tcPr>
          <w:p w:rsidR="00B711AE" w:rsidRPr="00141F69" w:rsidRDefault="00B711AE" w:rsidP="00B32A02">
            <w:pPr>
              <w:spacing w:before="0" w:line="240" w:lineRule="auto"/>
              <w:ind w:firstLine="29"/>
              <w:jc w:val="center"/>
              <w:rPr>
                <w:szCs w:val="24"/>
              </w:rPr>
            </w:pPr>
            <w:r w:rsidRPr="00141F69">
              <w:rPr>
                <w:szCs w:val="24"/>
              </w:rPr>
              <w:t>нет</w:t>
            </w:r>
          </w:p>
        </w:tc>
        <w:tc>
          <w:tcPr>
            <w:tcW w:w="737" w:type="pct"/>
            <w:shd w:val="clear" w:color="auto" w:fill="auto"/>
          </w:tcPr>
          <w:p w:rsidR="00B711AE" w:rsidRPr="00141F69" w:rsidRDefault="00B711AE" w:rsidP="00B32A02">
            <w:pPr>
              <w:spacing w:before="0" w:line="240" w:lineRule="auto"/>
              <w:rPr>
                <w:szCs w:val="24"/>
              </w:rPr>
            </w:pPr>
            <w:r w:rsidRPr="00141F69">
              <w:rPr>
                <w:szCs w:val="24"/>
              </w:rPr>
              <w:t>нет</w:t>
            </w:r>
          </w:p>
        </w:tc>
        <w:tc>
          <w:tcPr>
            <w:tcW w:w="667" w:type="pct"/>
            <w:shd w:val="clear" w:color="auto" w:fill="auto"/>
            <w:vAlign w:val="center"/>
          </w:tcPr>
          <w:p w:rsidR="00B711AE" w:rsidRPr="00141F69" w:rsidRDefault="00B711AE" w:rsidP="00B32A02">
            <w:pPr>
              <w:pStyle w:val="afffc"/>
              <w:keepNext/>
              <w:rPr>
                <w:sz w:val="24"/>
                <w:szCs w:val="24"/>
              </w:rPr>
            </w:pPr>
            <w:r w:rsidRPr="00141F69">
              <w:rPr>
                <w:sz w:val="24"/>
                <w:szCs w:val="24"/>
              </w:rPr>
              <w:t>есть</w:t>
            </w:r>
          </w:p>
        </w:tc>
      </w:tr>
      <w:tr w:rsidR="00B711AE" w:rsidRPr="00141F69" w:rsidTr="00B32A02">
        <w:trPr>
          <w:trHeight w:val="20"/>
        </w:trPr>
        <w:tc>
          <w:tcPr>
            <w:tcW w:w="321" w:type="pct"/>
            <w:vAlign w:val="center"/>
          </w:tcPr>
          <w:p w:rsidR="00B711AE" w:rsidRPr="00141F69" w:rsidRDefault="00B711AE" w:rsidP="00B32A02">
            <w:pPr>
              <w:pStyle w:val="afffc"/>
              <w:keepNext/>
              <w:rPr>
                <w:sz w:val="24"/>
                <w:szCs w:val="24"/>
              </w:rPr>
            </w:pPr>
            <w:r>
              <w:rPr>
                <w:sz w:val="24"/>
                <w:szCs w:val="24"/>
              </w:rPr>
              <w:t>4</w:t>
            </w:r>
          </w:p>
        </w:tc>
        <w:tc>
          <w:tcPr>
            <w:tcW w:w="2472" w:type="pct"/>
            <w:vAlign w:val="center"/>
          </w:tcPr>
          <w:p w:rsidR="00B711AE" w:rsidRPr="00A54298" w:rsidRDefault="00B711AE" w:rsidP="00B32A02">
            <w:pPr>
              <w:pStyle w:val="afffc"/>
              <w:rPr>
                <w:sz w:val="24"/>
                <w:szCs w:val="24"/>
              </w:rPr>
            </w:pPr>
            <w:r w:rsidRPr="00A54298">
              <w:rPr>
                <w:sz w:val="24"/>
                <w:szCs w:val="24"/>
              </w:rPr>
              <w:t>Арт.скв.</w:t>
            </w:r>
            <w:r>
              <w:rPr>
                <w:sz w:val="24"/>
                <w:szCs w:val="24"/>
              </w:rPr>
              <w:t xml:space="preserve"> на тер.ООО «Богучарагроснаб» </w:t>
            </w:r>
            <w:r w:rsidRPr="00A54298">
              <w:rPr>
                <w:sz w:val="24"/>
                <w:szCs w:val="24"/>
              </w:rPr>
              <w:t xml:space="preserve"> </w:t>
            </w:r>
            <w:r>
              <w:rPr>
                <w:sz w:val="24"/>
                <w:szCs w:val="24"/>
              </w:rPr>
              <w:t>в с.Дьяченково</w:t>
            </w:r>
          </w:p>
        </w:tc>
        <w:tc>
          <w:tcPr>
            <w:tcW w:w="803" w:type="pct"/>
            <w:shd w:val="clear" w:color="auto" w:fill="auto"/>
          </w:tcPr>
          <w:p w:rsidR="00B711AE" w:rsidRPr="00141F69" w:rsidRDefault="00B711AE" w:rsidP="00B32A02">
            <w:pPr>
              <w:spacing w:before="0" w:line="240" w:lineRule="auto"/>
              <w:ind w:firstLine="29"/>
              <w:jc w:val="center"/>
              <w:rPr>
                <w:szCs w:val="24"/>
              </w:rPr>
            </w:pPr>
            <w:r w:rsidRPr="00141F69">
              <w:rPr>
                <w:szCs w:val="24"/>
              </w:rPr>
              <w:t>нет</w:t>
            </w:r>
          </w:p>
        </w:tc>
        <w:tc>
          <w:tcPr>
            <w:tcW w:w="737" w:type="pct"/>
            <w:shd w:val="clear" w:color="auto" w:fill="auto"/>
          </w:tcPr>
          <w:p w:rsidR="00B711AE" w:rsidRPr="00141F69" w:rsidRDefault="00B711AE" w:rsidP="00B32A02">
            <w:pPr>
              <w:spacing w:before="0" w:line="240" w:lineRule="auto"/>
              <w:rPr>
                <w:szCs w:val="24"/>
              </w:rPr>
            </w:pPr>
            <w:r w:rsidRPr="00141F69">
              <w:rPr>
                <w:szCs w:val="24"/>
              </w:rPr>
              <w:t>нет</w:t>
            </w:r>
          </w:p>
        </w:tc>
        <w:tc>
          <w:tcPr>
            <w:tcW w:w="667" w:type="pct"/>
            <w:shd w:val="clear" w:color="auto" w:fill="auto"/>
            <w:vAlign w:val="center"/>
          </w:tcPr>
          <w:p w:rsidR="00B711AE" w:rsidRPr="00141F69" w:rsidRDefault="00B711AE" w:rsidP="00B32A02">
            <w:pPr>
              <w:pStyle w:val="afffc"/>
              <w:keepNext/>
              <w:rPr>
                <w:sz w:val="24"/>
                <w:szCs w:val="24"/>
              </w:rPr>
            </w:pPr>
            <w:r w:rsidRPr="00141F69">
              <w:rPr>
                <w:sz w:val="24"/>
                <w:szCs w:val="24"/>
              </w:rPr>
              <w:t>есть</w:t>
            </w:r>
          </w:p>
        </w:tc>
      </w:tr>
      <w:tr w:rsidR="00B711AE" w:rsidRPr="00141F69" w:rsidTr="00B32A02">
        <w:trPr>
          <w:trHeight w:val="20"/>
        </w:trPr>
        <w:tc>
          <w:tcPr>
            <w:tcW w:w="321" w:type="pct"/>
            <w:vAlign w:val="center"/>
          </w:tcPr>
          <w:p w:rsidR="00B711AE" w:rsidRPr="00141F69" w:rsidRDefault="00B711AE" w:rsidP="00B32A02">
            <w:pPr>
              <w:pStyle w:val="afffc"/>
              <w:keepNext/>
              <w:rPr>
                <w:sz w:val="24"/>
                <w:szCs w:val="24"/>
              </w:rPr>
            </w:pPr>
            <w:r>
              <w:rPr>
                <w:sz w:val="24"/>
                <w:szCs w:val="24"/>
              </w:rPr>
              <w:t>5</w:t>
            </w:r>
          </w:p>
        </w:tc>
        <w:tc>
          <w:tcPr>
            <w:tcW w:w="2472" w:type="pct"/>
            <w:vAlign w:val="center"/>
          </w:tcPr>
          <w:p w:rsidR="00B711AE" w:rsidRPr="00A54298" w:rsidRDefault="00B711AE" w:rsidP="00B32A02">
            <w:pPr>
              <w:pStyle w:val="afffc"/>
              <w:rPr>
                <w:sz w:val="24"/>
                <w:szCs w:val="24"/>
              </w:rPr>
            </w:pPr>
            <w:r w:rsidRPr="00A54298">
              <w:rPr>
                <w:sz w:val="24"/>
                <w:szCs w:val="24"/>
              </w:rPr>
              <w:t>Арт.скв. ул.</w:t>
            </w:r>
            <w:r>
              <w:rPr>
                <w:sz w:val="24"/>
                <w:szCs w:val="24"/>
              </w:rPr>
              <w:t>Капустина в с.Терешково</w:t>
            </w:r>
          </w:p>
        </w:tc>
        <w:tc>
          <w:tcPr>
            <w:tcW w:w="803" w:type="pct"/>
            <w:shd w:val="clear" w:color="auto" w:fill="auto"/>
          </w:tcPr>
          <w:p w:rsidR="00B711AE" w:rsidRPr="00141F69" w:rsidRDefault="00B711AE" w:rsidP="00B32A02">
            <w:pPr>
              <w:spacing w:before="0" w:line="240" w:lineRule="auto"/>
              <w:ind w:firstLine="29"/>
              <w:jc w:val="center"/>
              <w:rPr>
                <w:szCs w:val="24"/>
              </w:rPr>
            </w:pPr>
            <w:r w:rsidRPr="00141F69">
              <w:rPr>
                <w:szCs w:val="24"/>
              </w:rPr>
              <w:t>нет</w:t>
            </w:r>
          </w:p>
        </w:tc>
        <w:tc>
          <w:tcPr>
            <w:tcW w:w="737" w:type="pct"/>
            <w:shd w:val="clear" w:color="auto" w:fill="auto"/>
          </w:tcPr>
          <w:p w:rsidR="00B711AE" w:rsidRPr="00141F69" w:rsidRDefault="00B711AE" w:rsidP="00B32A02">
            <w:pPr>
              <w:spacing w:before="0" w:line="240" w:lineRule="auto"/>
              <w:rPr>
                <w:szCs w:val="24"/>
              </w:rPr>
            </w:pPr>
            <w:r w:rsidRPr="00141F69">
              <w:rPr>
                <w:szCs w:val="24"/>
              </w:rPr>
              <w:t>нет</w:t>
            </w:r>
          </w:p>
        </w:tc>
        <w:tc>
          <w:tcPr>
            <w:tcW w:w="667" w:type="pct"/>
            <w:shd w:val="clear" w:color="auto" w:fill="auto"/>
            <w:vAlign w:val="center"/>
          </w:tcPr>
          <w:p w:rsidR="00B711AE" w:rsidRPr="00141F69" w:rsidRDefault="00B711AE" w:rsidP="00B32A02">
            <w:pPr>
              <w:pStyle w:val="afffc"/>
              <w:keepNext/>
              <w:rPr>
                <w:sz w:val="24"/>
                <w:szCs w:val="24"/>
              </w:rPr>
            </w:pPr>
            <w:r w:rsidRPr="00141F69">
              <w:rPr>
                <w:sz w:val="24"/>
                <w:szCs w:val="24"/>
              </w:rPr>
              <w:t>есть</w:t>
            </w:r>
          </w:p>
        </w:tc>
      </w:tr>
      <w:tr w:rsidR="00B711AE" w:rsidRPr="00141F69" w:rsidTr="00B32A02">
        <w:trPr>
          <w:trHeight w:val="20"/>
        </w:trPr>
        <w:tc>
          <w:tcPr>
            <w:tcW w:w="321" w:type="pct"/>
            <w:vAlign w:val="center"/>
          </w:tcPr>
          <w:p w:rsidR="00B711AE" w:rsidRPr="00A54298" w:rsidRDefault="00B711AE" w:rsidP="00B32A02">
            <w:pPr>
              <w:pStyle w:val="afffc"/>
              <w:rPr>
                <w:sz w:val="24"/>
                <w:szCs w:val="24"/>
              </w:rPr>
            </w:pPr>
            <w:r>
              <w:rPr>
                <w:sz w:val="24"/>
                <w:szCs w:val="24"/>
              </w:rPr>
              <w:t>6</w:t>
            </w:r>
          </w:p>
        </w:tc>
        <w:tc>
          <w:tcPr>
            <w:tcW w:w="2472" w:type="pct"/>
            <w:vAlign w:val="center"/>
          </w:tcPr>
          <w:p w:rsidR="00B711AE" w:rsidRPr="00A54298" w:rsidRDefault="00B711AE" w:rsidP="00B32A02">
            <w:pPr>
              <w:pStyle w:val="afffc"/>
              <w:rPr>
                <w:sz w:val="24"/>
                <w:szCs w:val="24"/>
              </w:rPr>
            </w:pPr>
            <w:r>
              <w:rPr>
                <w:sz w:val="24"/>
                <w:szCs w:val="24"/>
              </w:rPr>
              <w:t>Арт.скв. на тер.ПТО в с.Терешково</w:t>
            </w:r>
          </w:p>
        </w:tc>
        <w:tc>
          <w:tcPr>
            <w:tcW w:w="803" w:type="pct"/>
            <w:shd w:val="clear" w:color="auto" w:fill="auto"/>
            <w:vAlign w:val="center"/>
          </w:tcPr>
          <w:p w:rsidR="00B711AE" w:rsidRPr="00141F69" w:rsidRDefault="00B711AE" w:rsidP="00B32A02">
            <w:pPr>
              <w:pStyle w:val="afffc"/>
              <w:keepNext/>
              <w:rPr>
                <w:sz w:val="24"/>
                <w:szCs w:val="24"/>
              </w:rPr>
            </w:pPr>
            <w:r w:rsidRPr="00141F69">
              <w:rPr>
                <w:sz w:val="24"/>
                <w:szCs w:val="24"/>
              </w:rPr>
              <w:t>нет</w:t>
            </w:r>
          </w:p>
        </w:tc>
        <w:tc>
          <w:tcPr>
            <w:tcW w:w="737" w:type="pct"/>
            <w:shd w:val="clear" w:color="auto" w:fill="auto"/>
          </w:tcPr>
          <w:p w:rsidR="00B711AE" w:rsidRPr="00141F69" w:rsidRDefault="00B711AE" w:rsidP="00B32A02">
            <w:pPr>
              <w:spacing w:before="0" w:line="240" w:lineRule="auto"/>
              <w:rPr>
                <w:szCs w:val="24"/>
              </w:rPr>
            </w:pPr>
            <w:r w:rsidRPr="00141F69">
              <w:rPr>
                <w:szCs w:val="24"/>
              </w:rPr>
              <w:t>нет</w:t>
            </w:r>
          </w:p>
        </w:tc>
        <w:tc>
          <w:tcPr>
            <w:tcW w:w="667" w:type="pct"/>
            <w:shd w:val="clear" w:color="auto" w:fill="auto"/>
            <w:vAlign w:val="center"/>
          </w:tcPr>
          <w:p w:rsidR="00B711AE" w:rsidRPr="00141F69" w:rsidRDefault="00B711AE" w:rsidP="00B32A02">
            <w:pPr>
              <w:pStyle w:val="afffc"/>
              <w:keepNext/>
              <w:rPr>
                <w:sz w:val="24"/>
                <w:szCs w:val="24"/>
              </w:rPr>
            </w:pPr>
            <w:r w:rsidRPr="00141F69">
              <w:rPr>
                <w:sz w:val="24"/>
                <w:szCs w:val="24"/>
              </w:rPr>
              <w:t>есть</w:t>
            </w:r>
          </w:p>
        </w:tc>
      </w:tr>
      <w:tr w:rsidR="00B711AE" w:rsidRPr="00141F69" w:rsidTr="00B32A02">
        <w:trPr>
          <w:trHeight w:val="20"/>
        </w:trPr>
        <w:tc>
          <w:tcPr>
            <w:tcW w:w="321" w:type="pct"/>
            <w:vAlign w:val="center"/>
          </w:tcPr>
          <w:p w:rsidR="00B711AE" w:rsidRPr="00A54298" w:rsidRDefault="00B711AE" w:rsidP="00B32A02">
            <w:pPr>
              <w:pStyle w:val="afffc"/>
              <w:rPr>
                <w:sz w:val="24"/>
                <w:szCs w:val="24"/>
              </w:rPr>
            </w:pPr>
            <w:r>
              <w:rPr>
                <w:sz w:val="24"/>
                <w:szCs w:val="24"/>
              </w:rPr>
              <w:t>7</w:t>
            </w:r>
          </w:p>
        </w:tc>
        <w:tc>
          <w:tcPr>
            <w:tcW w:w="2472" w:type="pct"/>
            <w:vAlign w:val="center"/>
          </w:tcPr>
          <w:p w:rsidR="00B711AE" w:rsidRPr="00A54298" w:rsidRDefault="00B711AE" w:rsidP="00B32A02">
            <w:pPr>
              <w:pStyle w:val="afffc"/>
              <w:rPr>
                <w:sz w:val="24"/>
                <w:szCs w:val="24"/>
              </w:rPr>
            </w:pPr>
            <w:r>
              <w:rPr>
                <w:sz w:val="24"/>
                <w:szCs w:val="24"/>
              </w:rPr>
              <w:t>Арт.скв. на тер.ЗАО «Полтавка» в с.Полтавка</w:t>
            </w:r>
          </w:p>
        </w:tc>
        <w:tc>
          <w:tcPr>
            <w:tcW w:w="803" w:type="pct"/>
            <w:shd w:val="clear" w:color="auto" w:fill="auto"/>
            <w:vAlign w:val="center"/>
          </w:tcPr>
          <w:p w:rsidR="00B711AE" w:rsidRPr="00141F69" w:rsidRDefault="00B711AE" w:rsidP="00B32A02">
            <w:pPr>
              <w:pStyle w:val="afffc"/>
              <w:keepNext/>
              <w:rPr>
                <w:sz w:val="24"/>
                <w:szCs w:val="24"/>
              </w:rPr>
            </w:pPr>
            <w:r w:rsidRPr="00141F69">
              <w:rPr>
                <w:sz w:val="24"/>
                <w:szCs w:val="24"/>
              </w:rPr>
              <w:t>нет</w:t>
            </w:r>
          </w:p>
        </w:tc>
        <w:tc>
          <w:tcPr>
            <w:tcW w:w="737" w:type="pct"/>
            <w:shd w:val="clear" w:color="auto" w:fill="auto"/>
          </w:tcPr>
          <w:p w:rsidR="00B711AE" w:rsidRPr="00141F69" w:rsidRDefault="00B711AE" w:rsidP="00B32A02">
            <w:pPr>
              <w:spacing w:before="0" w:line="240" w:lineRule="auto"/>
              <w:rPr>
                <w:szCs w:val="24"/>
              </w:rPr>
            </w:pPr>
            <w:r w:rsidRPr="00141F69">
              <w:rPr>
                <w:szCs w:val="24"/>
              </w:rPr>
              <w:t>нет</w:t>
            </w:r>
          </w:p>
        </w:tc>
        <w:tc>
          <w:tcPr>
            <w:tcW w:w="667" w:type="pct"/>
            <w:shd w:val="clear" w:color="auto" w:fill="auto"/>
            <w:vAlign w:val="center"/>
          </w:tcPr>
          <w:p w:rsidR="00B711AE" w:rsidRPr="00141F69" w:rsidRDefault="00B711AE" w:rsidP="00B32A02">
            <w:pPr>
              <w:pStyle w:val="afffc"/>
              <w:keepNext/>
              <w:rPr>
                <w:sz w:val="24"/>
                <w:szCs w:val="24"/>
              </w:rPr>
            </w:pPr>
            <w:r w:rsidRPr="00141F69">
              <w:rPr>
                <w:sz w:val="24"/>
                <w:szCs w:val="24"/>
              </w:rPr>
              <w:t>есть</w:t>
            </w:r>
          </w:p>
        </w:tc>
      </w:tr>
      <w:tr w:rsidR="00B711AE" w:rsidRPr="00141F69" w:rsidTr="00B32A02">
        <w:trPr>
          <w:trHeight w:val="20"/>
        </w:trPr>
        <w:tc>
          <w:tcPr>
            <w:tcW w:w="321" w:type="pct"/>
            <w:vAlign w:val="center"/>
          </w:tcPr>
          <w:p w:rsidR="00B711AE" w:rsidRDefault="00B711AE" w:rsidP="00B32A02">
            <w:pPr>
              <w:pStyle w:val="afffc"/>
              <w:keepNext/>
              <w:rPr>
                <w:sz w:val="24"/>
                <w:szCs w:val="24"/>
              </w:rPr>
            </w:pPr>
            <w:r>
              <w:rPr>
                <w:sz w:val="24"/>
                <w:szCs w:val="24"/>
              </w:rPr>
              <w:t>8</w:t>
            </w:r>
          </w:p>
        </w:tc>
        <w:tc>
          <w:tcPr>
            <w:tcW w:w="2472" w:type="pct"/>
            <w:vAlign w:val="center"/>
          </w:tcPr>
          <w:p w:rsidR="00B711AE" w:rsidRPr="00A54298" w:rsidRDefault="00B711AE" w:rsidP="00B32A02">
            <w:pPr>
              <w:pStyle w:val="afffc"/>
              <w:rPr>
                <w:sz w:val="24"/>
                <w:szCs w:val="24"/>
              </w:rPr>
            </w:pPr>
            <w:r>
              <w:rPr>
                <w:sz w:val="24"/>
                <w:szCs w:val="24"/>
              </w:rPr>
              <w:t>Арт.скв. на ул.Новая в с.Красногоровка</w:t>
            </w:r>
          </w:p>
        </w:tc>
        <w:tc>
          <w:tcPr>
            <w:tcW w:w="803" w:type="pct"/>
            <w:shd w:val="clear" w:color="auto" w:fill="auto"/>
            <w:vAlign w:val="center"/>
          </w:tcPr>
          <w:p w:rsidR="00B711AE" w:rsidRPr="00141F69" w:rsidRDefault="00B711AE" w:rsidP="00B32A02">
            <w:pPr>
              <w:pStyle w:val="afffc"/>
              <w:keepNext/>
              <w:rPr>
                <w:sz w:val="24"/>
                <w:szCs w:val="24"/>
              </w:rPr>
            </w:pPr>
            <w:r w:rsidRPr="00141F69">
              <w:rPr>
                <w:sz w:val="24"/>
                <w:szCs w:val="24"/>
              </w:rPr>
              <w:t>нет</w:t>
            </w:r>
          </w:p>
        </w:tc>
        <w:tc>
          <w:tcPr>
            <w:tcW w:w="737" w:type="pct"/>
            <w:shd w:val="clear" w:color="auto" w:fill="auto"/>
          </w:tcPr>
          <w:p w:rsidR="00B711AE" w:rsidRPr="00141F69" w:rsidRDefault="00B711AE" w:rsidP="00B32A02">
            <w:pPr>
              <w:spacing w:before="0" w:line="240" w:lineRule="auto"/>
              <w:rPr>
                <w:szCs w:val="24"/>
              </w:rPr>
            </w:pPr>
            <w:r w:rsidRPr="00141F69">
              <w:rPr>
                <w:szCs w:val="24"/>
              </w:rPr>
              <w:t>нет</w:t>
            </w:r>
          </w:p>
        </w:tc>
        <w:tc>
          <w:tcPr>
            <w:tcW w:w="667" w:type="pct"/>
            <w:shd w:val="clear" w:color="auto" w:fill="auto"/>
            <w:vAlign w:val="center"/>
          </w:tcPr>
          <w:p w:rsidR="00B711AE" w:rsidRPr="00141F69" w:rsidRDefault="00B711AE" w:rsidP="00B32A02">
            <w:pPr>
              <w:pStyle w:val="afffc"/>
              <w:keepNext/>
              <w:rPr>
                <w:sz w:val="24"/>
                <w:szCs w:val="24"/>
              </w:rPr>
            </w:pPr>
            <w:r w:rsidRPr="00141F69">
              <w:rPr>
                <w:sz w:val="24"/>
                <w:szCs w:val="24"/>
              </w:rPr>
              <w:t>есть</w:t>
            </w:r>
          </w:p>
        </w:tc>
      </w:tr>
      <w:tr w:rsidR="00B711AE" w:rsidRPr="00141F69" w:rsidTr="00B32A02">
        <w:trPr>
          <w:trHeight w:val="20"/>
        </w:trPr>
        <w:tc>
          <w:tcPr>
            <w:tcW w:w="321" w:type="pct"/>
            <w:vAlign w:val="center"/>
          </w:tcPr>
          <w:p w:rsidR="00B711AE" w:rsidRDefault="00B711AE" w:rsidP="00B32A02">
            <w:pPr>
              <w:pStyle w:val="afffc"/>
              <w:keepNext/>
              <w:rPr>
                <w:sz w:val="24"/>
                <w:szCs w:val="24"/>
              </w:rPr>
            </w:pPr>
            <w:r>
              <w:rPr>
                <w:sz w:val="24"/>
                <w:szCs w:val="24"/>
              </w:rPr>
              <w:t>9</w:t>
            </w:r>
          </w:p>
        </w:tc>
        <w:tc>
          <w:tcPr>
            <w:tcW w:w="2472" w:type="pct"/>
            <w:vAlign w:val="center"/>
          </w:tcPr>
          <w:p w:rsidR="00B711AE" w:rsidRPr="00A54298" w:rsidRDefault="00B711AE" w:rsidP="00B32A02">
            <w:pPr>
              <w:pStyle w:val="afffc"/>
              <w:rPr>
                <w:sz w:val="24"/>
                <w:szCs w:val="24"/>
              </w:rPr>
            </w:pPr>
            <w:r>
              <w:rPr>
                <w:sz w:val="24"/>
                <w:szCs w:val="24"/>
              </w:rPr>
              <w:t>Арт.скв. на терр.МФТ в с.Красногоровка</w:t>
            </w:r>
          </w:p>
        </w:tc>
        <w:tc>
          <w:tcPr>
            <w:tcW w:w="803" w:type="pct"/>
            <w:shd w:val="clear" w:color="auto" w:fill="auto"/>
            <w:vAlign w:val="center"/>
          </w:tcPr>
          <w:p w:rsidR="00B711AE" w:rsidRPr="00141F69" w:rsidRDefault="00B711AE" w:rsidP="00B32A02">
            <w:pPr>
              <w:pStyle w:val="afffc"/>
              <w:keepNext/>
              <w:rPr>
                <w:sz w:val="24"/>
                <w:szCs w:val="24"/>
              </w:rPr>
            </w:pPr>
            <w:r w:rsidRPr="00141F69">
              <w:rPr>
                <w:sz w:val="24"/>
                <w:szCs w:val="24"/>
              </w:rPr>
              <w:t>нет</w:t>
            </w:r>
          </w:p>
        </w:tc>
        <w:tc>
          <w:tcPr>
            <w:tcW w:w="737" w:type="pct"/>
            <w:shd w:val="clear" w:color="auto" w:fill="auto"/>
          </w:tcPr>
          <w:p w:rsidR="00B711AE" w:rsidRPr="00141F69" w:rsidRDefault="00B711AE" w:rsidP="00B32A02">
            <w:pPr>
              <w:spacing w:before="0" w:line="240" w:lineRule="auto"/>
              <w:rPr>
                <w:szCs w:val="24"/>
              </w:rPr>
            </w:pPr>
            <w:r w:rsidRPr="00141F69">
              <w:rPr>
                <w:szCs w:val="24"/>
              </w:rPr>
              <w:t>нет</w:t>
            </w:r>
          </w:p>
        </w:tc>
        <w:tc>
          <w:tcPr>
            <w:tcW w:w="667" w:type="pct"/>
            <w:shd w:val="clear" w:color="auto" w:fill="auto"/>
            <w:vAlign w:val="center"/>
          </w:tcPr>
          <w:p w:rsidR="00B711AE" w:rsidRPr="00141F69" w:rsidRDefault="00B711AE" w:rsidP="00B32A02">
            <w:pPr>
              <w:pStyle w:val="afffc"/>
              <w:keepNext/>
              <w:rPr>
                <w:sz w:val="24"/>
                <w:szCs w:val="24"/>
              </w:rPr>
            </w:pPr>
            <w:r w:rsidRPr="00141F69">
              <w:rPr>
                <w:sz w:val="24"/>
                <w:szCs w:val="24"/>
              </w:rPr>
              <w:t>есть</w:t>
            </w:r>
          </w:p>
        </w:tc>
      </w:tr>
      <w:tr w:rsidR="00B711AE" w:rsidRPr="00141F69" w:rsidTr="00B32A02">
        <w:trPr>
          <w:trHeight w:val="20"/>
        </w:trPr>
        <w:tc>
          <w:tcPr>
            <w:tcW w:w="321" w:type="pct"/>
            <w:vAlign w:val="center"/>
          </w:tcPr>
          <w:p w:rsidR="00B711AE" w:rsidRDefault="00B711AE" w:rsidP="00B32A02">
            <w:pPr>
              <w:pStyle w:val="afffc"/>
              <w:keepNext/>
              <w:rPr>
                <w:sz w:val="24"/>
                <w:szCs w:val="24"/>
              </w:rPr>
            </w:pPr>
            <w:r>
              <w:rPr>
                <w:sz w:val="24"/>
                <w:szCs w:val="24"/>
              </w:rPr>
              <w:t>10</w:t>
            </w:r>
          </w:p>
        </w:tc>
        <w:tc>
          <w:tcPr>
            <w:tcW w:w="2472" w:type="pct"/>
            <w:vAlign w:val="center"/>
          </w:tcPr>
          <w:p w:rsidR="00B711AE" w:rsidRPr="00A54298" w:rsidRDefault="00B711AE" w:rsidP="00B32A02">
            <w:pPr>
              <w:pStyle w:val="afffc"/>
              <w:rPr>
                <w:sz w:val="24"/>
                <w:szCs w:val="24"/>
              </w:rPr>
            </w:pPr>
            <w:r>
              <w:rPr>
                <w:sz w:val="24"/>
                <w:szCs w:val="24"/>
              </w:rPr>
              <w:t>Арт.скв. на ул.Донская в с.Абросимово</w:t>
            </w:r>
          </w:p>
        </w:tc>
        <w:tc>
          <w:tcPr>
            <w:tcW w:w="803" w:type="pct"/>
            <w:shd w:val="clear" w:color="auto" w:fill="auto"/>
            <w:vAlign w:val="center"/>
          </w:tcPr>
          <w:p w:rsidR="00B711AE" w:rsidRPr="00141F69" w:rsidRDefault="00B711AE" w:rsidP="00B32A02">
            <w:pPr>
              <w:pStyle w:val="afffc"/>
              <w:keepNext/>
              <w:rPr>
                <w:sz w:val="24"/>
                <w:szCs w:val="24"/>
              </w:rPr>
            </w:pPr>
            <w:r w:rsidRPr="00141F69">
              <w:rPr>
                <w:sz w:val="24"/>
                <w:szCs w:val="24"/>
              </w:rPr>
              <w:t>нет</w:t>
            </w:r>
          </w:p>
        </w:tc>
        <w:tc>
          <w:tcPr>
            <w:tcW w:w="737" w:type="pct"/>
            <w:shd w:val="clear" w:color="auto" w:fill="auto"/>
          </w:tcPr>
          <w:p w:rsidR="00B711AE" w:rsidRPr="00141F69" w:rsidRDefault="00B711AE" w:rsidP="00B32A02">
            <w:pPr>
              <w:spacing w:before="0" w:line="240" w:lineRule="auto"/>
              <w:rPr>
                <w:szCs w:val="24"/>
              </w:rPr>
            </w:pPr>
            <w:r w:rsidRPr="00141F69">
              <w:rPr>
                <w:szCs w:val="24"/>
              </w:rPr>
              <w:t>нет</w:t>
            </w:r>
          </w:p>
        </w:tc>
        <w:tc>
          <w:tcPr>
            <w:tcW w:w="667" w:type="pct"/>
            <w:shd w:val="clear" w:color="auto" w:fill="auto"/>
            <w:vAlign w:val="center"/>
          </w:tcPr>
          <w:p w:rsidR="00B711AE" w:rsidRPr="00141F69" w:rsidRDefault="00B711AE" w:rsidP="00B32A02">
            <w:pPr>
              <w:pStyle w:val="afffc"/>
              <w:keepNext/>
              <w:rPr>
                <w:sz w:val="24"/>
                <w:szCs w:val="24"/>
              </w:rPr>
            </w:pPr>
            <w:r w:rsidRPr="00141F69">
              <w:rPr>
                <w:sz w:val="24"/>
                <w:szCs w:val="24"/>
              </w:rPr>
              <w:t>есть</w:t>
            </w:r>
          </w:p>
        </w:tc>
      </w:tr>
      <w:tr w:rsidR="00B711AE" w:rsidRPr="00141F69" w:rsidTr="00B32A02">
        <w:trPr>
          <w:trHeight w:val="20"/>
        </w:trPr>
        <w:tc>
          <w:tcPr>
            <w:tcW w:w="321" w:type="pct"/>
            <w:vAlign w:val="center"/>
          </w:tcPr>
          <w:p w:rsidR="00B711AE" w:rsidRDefault="00B711AE" w:rsidP="00B32A02">
            <w:pPr>
              <w:pStyle w:val="afffc"/>
              <w:keepNext/>
              <w:rPr>
                <w:sz w:val="24"/>
                <w:szCs w:val="24"/>
              </w:rPr>
            </w:pPr>
            <w:r>
              <w:rPr>
                <w:sz w:val="24"/>
                <w:szCs w:val="24"/>
              </w:rPr>
              <w:t>11</w:t>
            </w:r>
          </w:p>
        </w:tc>
        <w:tc>
          <w:tcPr>
            <w:tcW w:w="2472" w:type="pct"/>
            <w:vAlign w:val="center"/>
          </w:tcPr>
          <w:p w:rsidR="00B711AE" w:rsidRPr="00A54298" w:rsidRDefault="00B711AE" w:rsidP="00B32A02">
            <w:pPr>
              <w:pStyle w:val="afffc"/>
              <w:rPr>
                <w:sz w:val="24"/>
                <w:szCs w:val="24"/>
              </w:rPr>
            </w:pPr>
            <w:r>
              <w:rPr>
                <w:sz w:val="24"/>
                <w:szCs w:val="24"/>
              </w:rPr>
              <w:t>Арт.скв. на ул.Степная в с.Абросимово</w:t>
            </w:r>
          </w:p>
        </w:tc>
        <w:tc>
          <w:tcPr>
            <w:tcW w:w="803" w:type="pct"/>
            <w:shd w:val="clear" w:color="auto" w:fill="auto"/>
            <w:vAlign w:val="center"/>
          </w:tcPr>
          <w:p w:rsidR="00B711AE" w:rsidRPr="00141F69" w:rsidRDefault="00B711AE" w:rsidP="00B32A02">
            <w:pPr>
              <w:pStyle w:val="afffc"/>
              <w:keepNext/>
              <w:rPr>
                <w:sz w:val="24"/>
                <w:szCs w:val="24"/>
              </w:rPr>
            </w:pPr>
            <w:r w:rsidRPr="00141F69">
              <w:rPr>
                <w:sz w:val="24"/>
                <w:szCs w:val="24"/>
              </w:rPr>
              <w:t>нет</w:t>
            </w:r>
          </w:p>
        </w:tc>
        <w:tc>
          <w:tcPr>
            <w:tcW w:w="737" w:type="pct"/>
            <w:shd w:val="clear" w:color="auto" w:fill="auto"/>
          </w:tcPr>
          <w:p w:rsidR="00B711AE" w:rsidRPr="00141F69" w:rsidRDefault="00B711AE" w:rsidP="00B32A02">
            <w:pPr>
              <w:spacing w:before="0" w:line="240" w:lineRule="auto"/>
              <w:rPr>
                <w:szCs w:val="24"/>
              </w:rPr>
            </w:pPr>
            <w:r w:rsidRPr="00141F69">
              <w:rPr>
                <w:szCs w:val="24"/>
              </w:rPr>
              <w:t>нет</w:t>
            </w:r>
          </w:p>
        </w:tc>
        <w:tc>
          <w:tcPr>
            <w:tcW w:w="667" w:type="pct"/>
            <w:shd w:val="clear" w:color="auto" w:fill="auto"/>
            <w:vAlign w:val="center"/>
          </w:tcPr>
          <w:p w:rsidR="00B711AE" w:rsidRPr="00141F69" w:rsidRDefault="00B711AE" w:rsidP="00B32A02">
            <w:pPr>
              <w:pStyle w:val="afffc"/>
              <w:keepNext/>
              <w:rPr>
                <w:sz w:val="24"/>
                <w:szCs w:val="24"/>
              </w:rPr>
            </w:pPr>
            <w:r w:rsidRPr="00141F69">
              <w:rPr>
                <w:sz w:val="24"/>
                <w:szCs w:val="24"/>
              </w:rPr>
              <w:t>есть</w:t>
            </w:r>
          </w:p>
        </w:tc>
      </w:tr>
    </w:tbl>
    <w:p w:rsidR="00B711AE" w:rsidRDefault="00B711AE" w:rsidP="00B711AE">
      <w:pPr>
        <w:suppressAutoHyphens/>
        <w:spacing w:before="0" w:line="240" w:lineRule="auto"/>
        <w:rPr>
          <w:rFonts w:cs="Times New Roman"/>
          <w:sz w:val="28"/>
          <w:szCs w:val="28"/>
        </w:rPr>
      </w:pPr>
    </w:p>
    <w:p w:rsidR="00B711AE" w:rsidRPr="00644D20" w:rsidRDefault="00B711AE" w:rsidP="00B711AE">
      <w:pPr>
        <w:suppressAutoHyphens/>
        <w:spacing w:before="0"/>
        <w:rPr>
          <w:rFonts w:cs="Times New Roman"/>
          <w:sz w:val="28"/>
          <w:szCs w:val="28"/>
        </w:rPr>
      </w:pPr>
      <w:r w:rsidRPr="00644D20">
        <w:rPr>
          <w:rFonts w:cs="Times New Roman"/>
          <w:sz w:val="28"/>
          <w:szCs w:val="28"/>
        </w:rPr>
        <w:t xml:space="preserve">Характеристика насосного оборудования представлена в таблице 2.3. </w:t>
      </w:r>
    </w:p>
    <w:p w:rsidR="00B711AE" w:rsidRPr="00644D20" w:rsidRDefault="00B711AE" w:rsidP="00B711AE">
      <w:pPr>
        <w:suppressAutoHyphens/>
        <w:spacing w:before="0"/>
        <w:jc w:val="center"/>
        <w:rPr>
          <w:rFonts w:cs="Times New Roman"/>
          <w:sz w:val="28"/>
          <w:szCs w:val="28"/>
        </w:rPr>
      </w:pPr>
      <w:r w:rsidRPr="00644D20">
        <w:rPr>
          <w:rFonts w:cs="Times New Roman"/>
          <w:sz w:val="28"/>
          <w:szCs w:val="28"/>
        </w:rPr>
        <w:t>Характеристика насосного оборудования</w:t>
      </w:r>
    </w:p>
    <w:p w:rsidR="00B711AE" w:rsidRPr="00644D20" w:rsidRDefault="00B711AE" w:rsidP="00B711AE">
      <w:pPr>
        <w:spacing w:before="0"/>
        <w:jc w:val="right"/>
        <w:rPr>
          <w:rFonts w:cs="Times New Roman"/>
          <w:sz w:val="28"/>
          <w:szCs w:val="28"/>
        </w:rPr>
      </w:pPr>
      <w:r w:rsidRPr="00644D20">
        <w:rPr>
          <w:rFonts w:cs="Times New Roman"/>
          <w:sz w:val="28"/>
          <w:szCs w:val="28"/>
        </w:rPr>
        <w:t>Таблица 2.3</w:t>
      </w:r>
    </w:p>
    <w:tbl>
      <w:tblPr>
        <w:tblStyle w:val="63"/>
        <w:tblW w:w="5109" w:type="pct"/>
        <w:tblLayout w:type="fixed"/>
        <w:tblLook w:val="01E0"/>
      </w:tblPr>
      <w:tblGrid>
        <w:gridCol w:w="543"/>
        <w:gridCol w:w="4240"/>
        <w:gridCol w:w="929"/>
        <w:gridCol w:w="1244"/>
        <w:gridCol w:w="929"/>
        <w:gridCol w:w="992"/>
        <w:gridCol w:w="902"/>
      </w:tblGrid>
      <w:tr w:rsidR="00B711AE" w:rsidRPr="00141F69" w:rsidTr="00B32A02">
        <w:trPr>
          <w:trHeight w:val="20"/>
        </w:trPr>
        <w:tc>
          <w:tcPr>
            <w:tcW w:w="278" w:type="pct"/>
            <w:vMerge w:val="restart"/>
            <w:vAlign w:val="center"/>
          </w:tcPr>
          <w:p w:rsidR="00B711AE" w:rsidRPr="00141F69" w:rsidRDefault="00B711AE" w:rsidP="00B32A02">
            <w:pPr>
              <w:pStyle w:val="afffc"/>
              <w:rPr>
                <w:b/>
                <w:sz w:val="24"/>
                <w:szCs w:val="24"/>
              </w:rPr>
            </w:pPr>
            <w:r w:rsidRPr="00141F69">
              <w:rPr>
                <w:b/>
                <w:sz w:val="24"/>
                <w:szCs w:val="24"/>
              </w:rPr>
              <w:t>№ п/п</w:t>
            </w:r>
          </w:p>
        </w:tc>
        <w:tc>
          <w:tcPr>
            <w:tcW w:w="2168" w:type="pct"/>
            <w:vMerge w:val="restart"/>
            <w:vAlign w:val="center"/>
          </w:tcPr>
          <w:p w:rsidR="00B711AE" w:rsidRPr="00141F69" w:rsidRDefault="00B711AE" w:rsidP="00B32A02">
            <w:pPr>
              <w:pStyle w:val="afffc"/>
              <w:rPr>
                <w:b/>
                <w:sz w:val="24"/>
                <w:szCs w:val="24"/>
              </w:rPr>
            </w:pPr>
            <w:r w:rsidRPr="00141F69">
              <w:rPr>
                <w:b/>
                <w:sz w:val="24"/>
                <w:szCs w:val="24"/>
              </w:rPr>
              <w:t>Наименование узла и его местоположение</w:t>
            </w:r>
          </w:p>
        </w:tc>
        <w:tc>
          <w:tcPr>
            <w:tcW w:w="2554" w:type="pct"/>
            <w:gridSpan w:val="5"/>
            <w:vAlign w:val="center"/>
          </w:tcPr>
          <w:p w:rsidR="00B711AE" w:rsidRPr="00141F69" w:rsidRDefault="00B711AE" w:rsidP="00B32A02">
            <w:pPr>
              <w:pStyle w:val="afffc"/>
              <w:rPr>
                <w:b/>
                <w:sz w:val="24"/>
                <w:szCs w:val="24"/>
              </w:rPr>
            </w:pPr>
            <w:r w:rsidRPr="00141F69">
              <w:rPr>
                <w:b/>
                <w:sz w:val="24"/>
                <w:szCs w:val="24"/>
              </w:rPr>
              <w:t>Оборудование</w:t>
            </w:r>
          </w:p>
        </w:tc>
      </w:tr>
      <w:tr w:rsidR="00B711AE" w:rsidRPr="00141F69" w:rsidTr="00B32A02">
        <w:trPr>
          <w:trHeight w:val="20"/>
        </w:trPr>
        <w:tc>
          <w:tcPr>
            <w:tcW w:w="278" w:type="pct"/>
            <w:vMerge/>
            <w:vAlign w:val="center"/>
          </w:tcPr>
          <w:p w:rsidR="00B711AE" w:rsidRPr="00141F69" w:rsidRDefault="00B711AE" w:rsidP="00B32A02">
            <w:pPr>
              <w:spacing w:before="0"/>
              <w:ind w:firstLine="0"/>
              <w:jc w:val="center"/>
              <w:rPr>
                <w:b/>
                <w:szCs w:val="24"/>
              </w:rPr>
            </w:pPr>
          </w:p>
        </w:tc>
        <w:tc>
          <w:tcPr>
            <w:tcW w:w="2168" w:type="pct"/>
            <w:vMerge/>
            <w:vAlign w:val="center"/>
          </w:tcPr>
          <w:p w:rsidR="00B711AE" w:rsidRPr="00141F69" w:rsidRDefault="00B711AE" w:rsidP="00B32A02">
            <w:pPr>
              <w:spacing w:before="0"/>
              <w:ind w:firstLine="0"/>
              <w:jc w:val="center"/>
              <w:rPr>
                <w:b/>
                <w:szCs w:val="24"/>
              </w:rPr>
            </w:pPr>
          </w:p>
        </w:tc>
        <w:tc>
          <w:tcPr>
            <w:tcW w:w="475" w:type="pct"/>
            <w:vAlign w:val="center"/>
          </w:tcPr>
          <w:p w:rsidR="00B711AE" w:rsidRPr="00141F69" w:rsidRDefault="00B711AE" w:rsidP="00B32A02">
            <w:pPr>
              <w:pStyle w:val="afffc"/>
              <w:rPr>
                <w:b/>
                <w:sz w:val="24"/>
                <w:szCs w:val="24"/>
              </w:rPr>
            </w:pPr>
            <w:r w:rsidRPr="00141F69">
              <w:rPr>
                <w:b/>
                <w:sz w:val="24"/>
                <w:szCs w:val="24"/>
              </w:rPr>
              <w:t>марка насоса</w:t>
            </w:r>
          </w:p>
        </w:tc>
        <w:tc>
          <w:tcPr>
            <w:tcW w:w="636" w:type="pct"/>
            <w:vAlign w:val="center"/>
          </w:tcPr>
          <w:p w:rsidR="00B711AE" w:rsidRPr="00141F69" w:rsidRDefault="00B711AE" w:rsidP="00B32A02">
            <w:pPr>
              <w:pStyle w:val="afffc"/>
              <w:rPr>
                <w:b/>
                <w:sz w:val="24"/>
                <w:szCs w:val="24"/>
              </w:rPr>
            </w:pPr>
            <w:r w:rsidRPr="00141F69">
              <w:rPr>
                <w:b/>
                <w:spacing w:val="-20"/>
                <w:sz w:val="24"/>
                <w:szCs w:val="24"/>
              </w:rPr>
              <w:t>производительность</w:t>
            </w:r>
            <w:r w:rsidRPr="00141F69">
              <w:rPr>
                <w:b/>
                <w:sz w:val="24"/>
                <w:szCs w:val="24"/>
              </w:rPr>
              <w:t>, м</w:t>
            </w:r>
            <w:r w:rsidRPr="00141F69">
              <w:rPr>
                <w:b/>
                <w:sz w:val="24"/>
                <w:szCs w:val="24"/>
                <w:vertAlign w:val="superscript"/>
              </w:rPr>
              <w:t>3</w:t>
            </w:r>
            <w:r w:rsidRPr="00141F69">
              <w:rPr>
                <w:b/>
                <w:sz w:val="24"/>
                <w:szCs w:val="24"/>
              </w:rPr>
              <w:t>/</w:t>
            </w:r>
            <w:r w:rsidRPr="00141F69">
              <w:rPr>
                <w:b/>
                <w:sz w:val="24"/>
                <w:szCs w:val="24"/>
              </w:rPr>
              <w:lastRenderedPageBreak/>
              <w:t>час</w:t>
            </w:r>
          </w:p>
        </w:tc>
        <w:tc>
          <w:tcPr>
            <w:tcW w:w="475" w:type="pct"/>
            <w:vAlign w:val="center"/>
          </w:tcPr>
          <w:p w:rsidR="00B711AE" w:rsidRPr="00141F69" w:rsidRDefault="00B711AE" w:rsidP="00B32A02">
            <w:pPr>
              <w:pStyle w:val="afffc"/>
              <w:rPr>
                <w:b/>
                <w:sz w:val="24"/>
                <w:szCs w:val="24"/>
              </w:rPr>
            </w:pPr>
            <w:r w:rsidRPr="00141F69">
              <w:rPr>
                <w:b/>
                <w:sz w:val="24"/>
                <w:szCs w:val="24"/>
              </w:rPr>
              <w:lastRenderedPageBreak/>
              <w:t>напор, м</w:t>
            </w:r>
          </w:p>
        </w:tc>
        <w:tc>
          <w:tcPr>
            <w:tcW w:w="507" w:type="pct"/>
            <w:vAlign w:val="center"/>
          </w:tcPr>
          <w:p w:rsidR="00B711AE" w:rsidRPr="00141F69" w:rsidRDefault="00B711AE" w:rsidP="00B32A02">
            <w:pPr>
              <w:pStyle w:val="afffc"/>
              <w:rPr>
                <w:b/>
                <w:sz w:val="24"/>
                <w:szCs w:val="24"/>
              </w:rPr>
            </w:pPr>
            <w:r w:rsidRPr="00141F69">
              <w:rPr>
                <w:b/>
                <w:spacing w:val="-20"/>
                <w:sz w:val="24"/>
                <w:szCs w:val="24"/>
              </w:rPr>
              <w:t>мощность</w:t>
            </w:r>
            <w:r w:rsidRPr="00141F69">
              <w:rPr>
                <w:b/>
                <w:sz w:val="24"/>
                <w:szCs w:val="24"/>
              </w:rPr>
              <w:t>, кВ</w:t>
            </w:r>
            <w:r w:rsidRPr="00141F69">
              <w:rPr>
                <w:b/>
                <w:sz w:val="24"/>
                <w:szCs w:val="24"/>
              </w:rPr>
              <w:lastRenderedPageBreak/>
              <w:t>т</w:t>
            </w:r>
          </w:p>
        </w:tc>
        <w:tc>
          <w:tcPr>
            <w:tcW w:w="461" w:type="pct"/>
            <w:shd w:val="clear" w:color="auto" w:fill="auto"/>
            <w:vAlign w:val="center"/>
          </w:tcPr>
          <w:p w:rsidR="00B711AE" w:rsidRPr="00141F69" w:rsidRDefault="00B711AE" w:rsidP="00B32A02">
            <w:pPr>
              <w:pStyle w:val="afffc"/>
              <w:rPr>
                <w:b/>
                <w:sz w:val="24"/>
                <w:szCs w:val="24"/>
              </w:rPr>
            </w:pPr>
            <w:r w:rsidRPr="00141F69">
              <w:rPr>
                <w:b/>
                <w:sz w:val="24"/>
                <w:szCs w:val="24"/>
              </w:rPr>
              <w:lastRenderedPageBreak/>
              <w:t>время работы</w:t>
            </w:r>
            <w:r w:rsidRPr="00141F69">
              <w:rPr>
                <w:b/>
                <w:sz w:val="24"/>
                <w:szCs w:val="24"/>
              </w:rPr>
              <w:lastRenderedPageBreak/>
              <w:t>/год</w:t>
            </w:r>
          </w:p>
        </w:tc>
      </w:tr>
      <w:tr w:rsidR="00B711AE" w:rsidRPr="00141F69" w:rsidTr="00B32A02">
        <w:trPr>
          <w:trHeight w:val="20"/>
        </w:trPr>
        <w:tc>
          <w:tcPr>
            <w:tcW w:w="278" w:type="pct"/>
            <w:vAlign w:val="center"/>
          </w:tcPr>
          <w:p w:rsidR="00B711AE" w:rsidRPr="00141F69" w:rsidRDefault="00B711AE" w:rsidP="00B32A02">
            <w:pPr>
              <w:spacing w:before="0"/>
              <w:ind w:firstLine="0"/>
              <w:jc w:val="center"/>
              <w:rPr>
                <w:szCs w:val="24"/>
              </w:rPr>
            </w:pPr>
            <w:r w:rsidRPr="00141F69">
              <w:rPr>
                <w:szCs w:val="24"/>
              </w:rPr>
              <w:lastRenderedPageBreak/>
              <w:t>1</w:t>
            </w:r>
          </w:p>
        </w:tc>
        <w:tc>
          <w:tcPr>
            <w:tcW w:w="2168" w:type="pct"/>
            <w:vAlign w:val="center"/>
          </w:tcPr>
          <w:p w:rsidR="00B711AE" w:rsidRPr="00141F69" w:rsidRDefault="00B711AE" w:rsidP="00B32A02">
            <w:pPr>
              <w:spacing w:before="0"/>
              <w:ind w:firstLine="0"/>
              <w:jc w:val="center"/>
              <w:rPr>
                <w:szCs w:val="24"/>
              </w:rPr>
            </w:pPr>
            <w:r w:rsidRPr="00141F69">
              <w:rPr>
                <w:szCs w:val="24"/>
              </w:rPr>
              <w:t>2</w:t>
            </w:r>
          </w:p>
        </w:tc>
        <w:tc>
          <w:tcPr>
            <w:tcW w:w="475" w:type="pct"/>
            <w:vAlign w:val="center"/>
          </w:tcPr>
          <w:p w:rsidR="00B711AE" w:rsidRPr="00141F69" w:rsidRDefault="00B711AE" w:rsidP="00B32A02">
            <w:pPr>
              <w:spacing w:before="0"/>
              <w:ind w:firstLine="0"/>
              <w:jc w:val="center"/>
              <w:rPr>
                <w:szCs w:val="24"/>
              </w:rPr>
            </w:pPr>
            <w:r w:rsidRPr="00141F69">
              <w:rPr>
                <w:szCs w:val="24"/>
              </w:rPr>
              <w:t>3</w:t>
            </w:r>
          </w:p>
        </w:tc>
        <w:tc>
          <w:tcPr>
            <w:tcW w:w="636" w:type="pct"/>
            <w:vAlign w:val="center"/>
          </w:tcPr>
          <w:p w:rsidR="00B711AE" w:rsidRPr="00141F69" w:rsidRDefault="00B711AE" w:rsidP="00B32A02">
            <w:pPr>
              <w:spacing w:before="0"/>
              <w:ind w:firstLine="0"/>
              <w:jc w:val="center"/>
              <w:rPr>
                <w:szCs w:val="24"/>
              </w:rPr>
            </w:pPr>
            <w:r w:rsidRPr="00141F69">
              <w:rPr>
                <w:szCs w:val="24"/>
              </w:rPr>
              <w:t>4</w:t>
            </w:r>
          </w:p>
        </w:tc>
        <w:tc>
          <w:tcPr>
            <w:tcW w:w="475" w:type="pct"/>
            <w:vAlign w:val="center"/>
          </w:tcPr>
          <w:p w:rsidR="00B711AE" w:rsidRPr="00141F69" w:rsidRDefault="00B711AE" w:rsidP="00B32A02">
            <w:pPr>
              <w:spacing w:before="0"/>
              <w:ind w:firstLine="0"/>
              <w:jc w:val="center"/>
              <w:rPr>
                <w:szCs w:val="24"/>
              </w:rPr>
            </w:pPr>
            <w:r w:rsidRPr="00141F69">
              <w:rPr>
                <w:szCs w:val="24"/>
              </w:rPr>
              <w:t>5</w:t>
            </w:r>
          </w:p>
        </w:tc>
        <w:tc>
          <w:tcPr>
            <w:tcW w:w="507" w:type="pct"/>
            <w:vAlign w:val="center"/>
          </w:tcPr>
          <w:p w:rsidR="00B711AE" w:rsidRPr="00141F69" w:rsidRDefault="00B711AE" w:rsidP="00B32A02">
            <w:pPr>
              <w:spacing w:before="0"/>
              <w:ind w:firstLine="0"/>
              <w:jc w:val="center"/>
              <w:rPr>
                <w:szCs w:val="24"/>
              </w:rPr>
            </w:pPr>
            <w:r w:rsidRPr="00141F69">
              <w:rPr>
                <w:szCs w:val="24"/>
              </w:rPr>
              <w:t>6</w:t>
            </w:r>
          </w:p>
        </w:tc>
        <w:tc>
          <w:tcPr>
            <w:tcW w:w="461" w:type="pct"/>
            <w:vAlign w:val="center"/>
          </w:tcPr>
          <w:p w:rsidR="00B711AE" w:rsidRPr="00141F69" w:rsidRDefault="00B711AE" w:rsidP="00B32A02">
            <w:pPr>
              <w:spacing w:before="0"/>
              <w:ind w:firstLine="0"/>
              <w:jc w:val="center"/>
              <w:rPr>
                <w:szCs w:val="24"/>
              </w:rPr>
            </w:pPr>
            <w:r w:rsidRPr="00141F69">
              <w:rPr>
                <w:szCs w:val="24"/>
              </w:rPr>
              <w:t>7</w:t>
            </w:r>
          </w:p>
        </w:tc>
      </w:tr>
      <w:tr w:rsidR="00B711AE" w:rsidRPr="00141F69" w:rsidTr="00B32A02">
        <w:trPr>
          <w:trHeight w:val="20"/>
        </w:trPr>
        <w:tc>
          <w:tcPr>
            <w:tcW w:w="278" w:type="pct"/>
            <w:vAlign w:val="center"/>
          </w:tcPr>
          <w:p w:rsidR="00B711AE" w:rsidRPr="00141F69" w:rsidRDefault="00B711AE" w:rsidP="00B32A02">
            <w:pPr>
              <w:pStyle w:val="afffc"/>
              <w:rPr>
                <w:sz w:val="24"/>
                <w:szCs w:val="24"/>
              </w:rPr>
            </w:pPr>
            <w:r w:rsidRPr="00141F69">
              <w:rPr>
                <w:sz w:val="24"/>
                <w:szCs w:val="24"/>
              </w:rPr>
              <w:t>1</w:t>
            </w:r>
          </w:p>
        </w:tc>
        <w:tc>
          <w:tcPr>
            <w:tcW w:w="2168" w:type="pct"/>
            <w:vAlign w:val="center"/>
          </w:tcPr>
          <w:p w:rsidR="00B711AE" w:rsidRPr="00A54298" w:rsidRDefault="00B711AE" w:rsidP="00B32A02">
            <w:pPr>
              <w:pStyle w:val="afffc"/>
              <w:ind w:right="-100"/>
              <w:rPr>
                <w:sz w:val="24"/>
                <w:szCs w:val="24"/>
              </w:rPr>
            </w:pPr>
            <w:r>
              <w:rPr>
                <w:sz w:val="24"/>
                <w:szCs w:val="24"/>
              </w:rPr>
              <w:t>Арт.</w:t>
            </w:r>
            <w:r w:rsidRPr="00A54298">
              <w:rPr>
                <w:sz w:val="24"/>
                <w:szCs w:val="24"/>
              </w:rPr>
              <w:t xml:space="preserve">скв. </w:t>
            </w:r>
            <w:r>
              <w:rPr>
                <w:sz w:val="24"/>
                <w:szCs w:val="24"/>
              </w:rPr>
              <w:t>ул.Советская</w:t>
            </w:r>
            <w:r w:rsidRPr="00A54298">
              <w:rPr>
                <w:sz w:val="24"/>
                <w:szCs w:val="24"/>
              </w:rPr>
              <w:t xml:space="preserve"> в с.</w:t>
            </w:r>
            <w:r>
              <w:rPr>
                <w:sz w:val="24"/>
                <w:szCs w:val="24"/>
              </w:rPr>
              <w:t>Дьяченково</w:t>
            </w:r>
          </w:p>
        </w:tc>
        <w:tc>
          <w:tcPr>
            <w:tcW w:w="475" w:type="pct"/>
            <w:vAlign w:val="center"/>
          </w:tcPr>
          <w:p w:rsidR="00B711AE" w:rsidRPr="00141F69" w:rsidRDefault="00B711AE" w:rsidP="00B32A02">
            <w:pPr>
              <w:pStyle w:val="afffc"/>
              <w:rPr>
                <w:sz w:val="24"/>
                <w:szCs w:val="24"/>
              </w:rPr>
            </w:pPr>
            <w:r w:rsidRPr="00141F69">
              <w:rPr>
                <w:sz w:val="24"/>
                <w:szCs w:val="24"/>
              </w:rPr>
              <w:t xml:space="preserve">ЭЦВ </w:t>
            </w:r>
            <w:r>
              <w:rPr>
                <w:sz w:val="24"/>
                <w:szCs w:val="24"/>
              </w:rPr>
              <w:t>8</w:t>
            </w:r>
            <w:r w:rsidRPr="00141F69">
              <w:rPr>
                <w:sz w:val="24"/>
                <w:szCs w:val="24"/>
              </w:rPr>
              <w:t>-</w:t>
            </w:r>
            <w:r>
              <w:rPr>
                <w:sz w:val="24"/>
                <w:szCs w:val="24"/>
              </w:rPr>
              <w:t>25</w:t>
            </w:r>
            <w:r w:rsidRPr="00141F69">
              <w:rPr>
                <w:sz w:val="24"/>
                <w:szCs w:val="24"/>
              </w:rPr>
              <w:t>-1</w:t>
            </w:r>
            <w:r>
              <w:rPr>
                <w:sz w:val="24"/>
                <w:szCs w:val="24"/>
              </w:rPr>
              <w:t>1</w:t>
            </w:r>
            <w:r w:rsidRPr="00141F69">
              <w:rPr>
                <w:sz w:val="24"/>
                <w:szCs w:val="24"/>
              </w:rPr>
              <w:t>0</w:t>
            </w:r>
          </w:p>
        </w:tc>
        <w:tc>
          <w:tcPr>
            <w:tcW w:w="636" w:type="pct"/>
            <w:vAlign w:val="center"/>
          </w:tcPr>
          <w:p w:rsidR="00B711AE" w:rsidRPr="00141F69" w:rsidRDefault="00B711AE" w:rsidP="00B32A02">
            <w:pPr>
              <w:pStyle w:val="afffc"/>
              <w:rPr>
                <w:sz w:val="24"/>
                <w:szCs w:val="24"/>
              </w:rPr>
            </w:pPr>
            <w:r w:rsidRPr="00141F69">
              <w:rPr>
                <w:sz w:val="24"/>
                <w:szCs w:val="24"/>
              </w:rPr>
              <w:t>10</w:t>
            </w:r>
          </w:p>
        </w:tc>
        <w:tc>
          <w:tcPr>
            <w:tcW w:w="475" w:type="pct"/>
            <w:vAlign w:val="center"/>
          </w:tcPr>
          <w:p w:rsidR="00B711AE" w:rsidRPr="00141F69" w:rsidRDefault="00B711AE" w:rsidP="00B32A02">
            <w:pPr>
              <w:pStyle w:val="afffc"/>
              <w:rPr>
                <w:sz w:val="24"/>
                <w:szCs w:val="24"/>
              </w:rPr>
            </w:pPr>
            <w:r w:rsidRPr="00141F69">
              <w:rPr>
                <w:sz w:val="24"/>
                <w:szCs w:val="24"/>
              </w:rPr>
              <w:t>1</w:t>
            </w:r>
            <w:r>
              <w:rPr>
                <w:sz w:val="24"/>
                <w:szCs w:val="24"/>
              </w:rPr>
              <w:t>1</w:t>
            </w:r>
            <w:r w:rsidRPr="00141F69">
              <w:rPr>
                <w:sz w:val="24"/>
                <w:szCs w:val="24"/>
              </w:rPr>
              <w:t>0</w:t>
            </w:r>
          </w:p>
        </w:tc>
        <w:tc>
          <w:tcPr>
            <w:tcW w:w="507" w:type="pct"/>
            <w:vAlign w:val="center"/>
          </w:tcPr>
          <w:p w:rsidR="00B711AE" w:rsidRPr="00141F69" w:rsidRDefault="00B711AE" w:rsidP="00B32A02">
            <w:pPr>
              <w:pStyle w:val="afffc"/>
              <w:rPr>
                <w:spacing w:val="-20"/>
                <w:sz w:val="24"/>
                <w:szCs w:val="24"/>
              </w:rPr>
            </w:pPr>
            <w:r>
              <w:rPr>
                <w:spacing w:val="-20"/>
                <w:sz w:val="24"/>
                <w:szCs w:val="24"/>
              </w:rPr>
              <w:t>8</w:t>
            </w:r>
          </w:p>
        </w:tc>
        <w:tc>
          <w:tcPr>
            <w:tcW w:w="461" w:type="pct"/>
            <w:vAlign w:val="center"/>
          </w:tcPr>
          <w:p w:rsidR="00B711AE" w:rsidRPr="00141F69" w:rsidRDefault="00B711AE" w:rsidP="00B32A02">
            <w:pPr>
              <w:pStyle w:val="afffc"/>
              <w:rPr>
                <w:sz w:val="24"/>
                <w:szCs w:val="24"/>
              </w:rPr>
            </w:pPr>
            <w:r w:rsidRPr="00141F69">
              <w:rPr>
                <w:sz w:val="24"/>
                <w:szCs w:val="24"/>
              </w:rPr>
              <w:t>н/с</w:t>
            </w:r>
          </w:p>
        </w:tc>
      </w:tr>
      <w:tr w:rsidR="00B711AE" w:rsidRPr="00141F69" w:rsidTr="00B32A02">
        <w:trPr>
          <w:trHeight w:val="20"/>
        </w:trPr>
        <w:tc>
          <w:tcPr>
            <w:tcW w:w="278" w:type="pct"/>
            <w:vAlign w:val="center"/>
          </w:tcPr>
          <w:p w:rsidR="00B711AE" w:rsidRPr="00141F69" w:rsidRDefault="00B711AE" w:rsidP="00B32A02">
            <w:pPr>
              <w:pStyle w:val="afffc"/>
              <w:rPr>
                <w:sz w:val="24"/>
                <w:szCs w:val="24"/>
              </w:rPr>
            </w:pPr>
            <w:r w:rsidRPr="00141F69">
              <w:rPr>
                <w:sz w:val="24"/>
                <w:szCs w:val="24"/>
              </w:rPr>
              <w:t>2</w:t>
            </w:r>
          </w:p>
        </w:tc>
        <w:tc>
          <w:tcPr>
            <w:tcW w:w="2168" w:type="pct"/>
            <w:vAlign w:val="center"/>
          </w:tcPr>
          <w:p w:rsidR="00B711AE" w:rsidRPr="00A54298" w:rsidRDefault="00B711AE" w:rsidP="00B32A02">
            <w:pPr>
              <w:pStyle w:val="afffc"/>
              <w:rPr>
                <w:sz w:val="24"/>
                <w:szCs w:val="24"/>
              </w:rPr>
            </w:pPr>
            <w:r w:rsidRPr="00A54298">
              <w:rPr>
                <w:sz w:val="24"/>
                <w:szCs w:val="24"/>
              </w:rPr>
              <w:t xml:space="preserve">Арт.скв. </w:t>
            </w:r>
            <w:r>
              <w:rPr>
                <w:sz w:val="24"/>
                <w:szCs w:val="24"/>
              </w:rPr>
              <w:t>ул.Молодежная</w:t>
            </w:r>
            <w:r w:rsidRPr="00A54298">
              <w:rPr>
                <w:sz w:val="24"/>
                <w:szCs w:val="24"/>
              </w:rPr>
              <w:t xml:space="preserve"> в с.</w:t>
            </w:r>
            <w:r>
              <w:rPr>
                <w:sz w:val="24"/>
                <w:szCs w:val="24"/>
              </w:rPr>
              <w:t>Дьяченково</w:t>
            </w:r>
          </w:p>
        </w:tc>
        <w:tc>
          <w:tcPr>
            <w:tcW w:w="475" w:type="pct"/>
            <w:vAlign w:val="center"/>
          </w:tcPr>
          <w:p w:rsidR="00B711AE" w:rsidRPr="00141F69" w:rsidRDefault="00B711AE" w:rsidP="00B32A02">
            <w:pPr>
              <w:pStyle w:val="afffc"/>
              <w:rPr>
                <w:sz w:val="24"/>
                <w:szCs w:val="24"/>
              </w:rPr>
            </w:pPr>
            <w:r w:rsidRPr="00141F69">
              <w:rPr>
                <w:sz w:val="24"/>
                <w:szCs w:val="24"/>
              </w:rPr>
              <w:t xml:space="preserve">ЭЦВ </w:t>
            </w:r>
            <w:r>
              <w:rPr>
                <w:sz w:val="24"/>
                <w:szCs w:val="24"/>
              </w:rPr>
              <w:t>8</w:t>
            </w:r>
            <w:r w:rsidRPr="00141F69">
              <w:rPr>
                <w:sz w:val="24"/>
                <w:szCs w:val="24"/>
              </w:rPr>
              <w:t>-</w:t>
            </w:r>
            <w:r>
              <w:rPr>
                <w:sz w:val="24"/>
                <w:szCs w:val="24"/>
              </w:rPr>
              <w:t>25</w:t>
            </w:r>
            <w:r w:rsidRPr="00141F69">
              <w:rPr>
                <w:sz w:val="24"/>
                <w:szCs w:val="24"/>
              </w:rPr>
              <w:t>-1</w:t>
            </w:r>
            <w:r>
              <w:rPr>
                <w:sz w:val="24"/>
                <w:szCs w:val="24"/>
              </w:rPr>
              <w:t>1</w:t>
            </w:r>
            <w:r w:rsidRPr="00141F69">
              <w:rPr>
                <w:sz w:val="24"/>
                <w:szCs w:val="24"/>
              </w:rPr>
              <w:t>0</w:t>
            </w:r>
          </w:p>
        </w:tc>
        <w:tc>
          <w:tcPr>
            <w:tcW w:w="636" w:type="pct"/>
            <w:vAlign w:val="center"/>
          </w:tcPr>
          <w:p w:rsidR="00B711AE" w:rsidRPr="00141F69" w:rsidRDefault="00B711AE" w:rsidP="00B32A02">
            <w:pPr>
              <w:pStyle w:val="afffc"/>
              <w:rPr>
                <w:sz w:val="24"/>
                <w:szCs w:val="24"/>
              </w:rPr>
            </w:pPr>
            <w:r w:rsidRPr="00141F69">
              <w:rPr>
                <w:sz w:val="24"/>
                <w:szCs w:val="24"/>
              </w:rPr>
              <w:t>10</w:t>
            </w:r>
          </w:p>
        </w:tc>
        <w:tc>
          <w:tcPr>
            <w:tcW w:w="475" w:type="pct"/>
            <w:vAlign w:val="center"/>
          </w:tcPr>
          <w:p w:rsidR="00B711AE" w:rsidRPr="00141F69" w:rsidRDefault="00B711AE" w:rsidP="00B32A02">
            <w:pPr>
              <w:pStyle w:val="afffc"/>
              <w:rPr>
                <w:sz w:val="24"/>
                <w:szCs w:val="24"/>
              </w:rPr>
            </w:pPr>
            <w:r w:rsidRPr="00141F69">
              <w:rPr>
                <w:sz w:val="24"/>
                <w:szCs w:val="24"/>
              </w:rPr>
              <w:t>1</w:t>
            </w:r>
            <w:r>
              <w:rPr>
                <w:sz w:val="24"/>
                <w:szCs w:val="24"/>
              </w:rPr>
              <w:t>1</w:t>
            </w:r>
            <w:r w:rsidRPr="00141F69">
              <w:rPr>
                <w:sz w:val="24"/>
                <w:szCs w:val="24"/>
              </w:rPr>
              <w:t>0</w:t>
            </w:r>
          </w:p>
        </w:tc>
        <w:tc>
          <w:tcPr>
            <w:tcW w:w="507" w:type="pct"/>
            <w:vAlign w:val="center"/>
          </w:tcPr>
          <w:p w:rsidR="00B711AE" w:rsidRPr="00141F69" w:rsidRDefault="00B711AE" w:rsidP="00B32A02">
            <w:pPr>
              <w:pStyle w:val="afffc"/>
              <w:rPr>
                <w:spacing w:val="-20"/>
                <w:sz w:val="24"/>
                <w:szCs w:val="24"/>
              </w:rPr>
            </w:pPr>
            <w:r>
              <w:rPr>
                <w:spacing w:val="-20"/>
                <w:sz w:val="24"/>
                <w:szCs w:val="24"/>
              </w:rPr>
              <w:t>8</w:t>
            </w:r>
          </w:p>
        </w:tc>
        <w:tc>
          <w:tcPr>
            <w:tcW w:w="461" w:type="pct"/>
            <w:vAlign w:val="center"/>
          </w:tcPr>
          <w:p w:rsidR="00B711AE" w:rsidRPr="00141F69" w:rsidRDefault="00B711AE" w:rsidP="00B32A02">
            <w:pPr>
              <w:pStyle w:val="afffc"/>
              <w:rPr>
                <w:sz w:val="24"/>
                <w:szCs w:val="24"/>
              </w:rPr>
            </w:pPr>
            <w:r w:rsidRPr="00141F69">
              <w:rPr>
                <w:sz w:val="24"/>
                <w:szCs w:val="24"/>
              </w:rPr>
              <w:t>н/с</w:t>
            </w:r>
          </w:p>
        </w:tc>
      </w:tr>
      <w:tr w:rsidR="00B711AE" w:rsidRPr="00141F69" w:rsidTr="00B32A02">
        <w:trPr>
          <w:trHeight w:val="20"/>
        </w:trPr>
        <w:tc>
          <w:tcPr>
            <w:tcW w:w="278" w:type="pct"/>
            <w:vAlign w:val="center"/>
          </w:tcPr>
          <w:p w:rsidR="00B711AE" w:rsidRPr="00141F69" w:rsidRDefault="00B711AE" w:rsidP="00B32A02">
            <w:pPr>
              <w:pStyle w:val="afffc"/>
              <w:rPr>
                <w:sz w:val="24"/>
                <w:szCs w:val="24"/>
              </w:rPr>
            </w:pPr>
            <w:r w:rsidRPr="00141F69">
              <w:rPr>
                <w:sz w:val="24"/>
                <w:szCs w:val="24"/>
              </w:rPr>
              <w:t>3</w:t>
            </w:r>
          </w:p>
        </w:tc>
        <w:tc>
          <w:tcPr>
            <w:tcW w:w="2168" w:type="pct"/>
            <w:vAlign w:val="center"/>
          </w:tcPr>
          <w:p w:rsidR="00B711AE" w:rsidRPr="00A54298" w:rsidRDefault="00B711AE" w:rsidP="00B32A02">
            <w:pPr>
              <w:pStyle w:val="afffc"/>
              <w:rPr>
                <w:sz w:val="24"/>
                <w:szCs w:val="24"/>
              </w:rPr>
            </w:pPr>
            <w:r w:rsidRPr="00A54298">
              <w:rPr>
                <w:sz w:val="24"/>
                <w:szCs w:val="24"/>
              </w:rPr>
              <w:t xml:space="preserve">Арт.скв. </w:t>
            </w:r>
            <w:r>
              <w:rPr>
                <w:sz w:val="24"/>
                <w:szCs w:val="24"/>
              </w:rPr>
              <w:t>на тер.ООО «Агро-Спутник» в с.Дьяченково</w:t>
            </w:r>
          </w:p>
        </w:tc>
        <w:tc>
          <w:tcPr>
            <w:tcW w:w="475" w:type="pct"/>
            <w:vAlign w:val="center"/>
          </w:tcPr>
          <w:p w:rsidR="00B711AE" w:rsidRPr="00141F69" w:rsidRDefault="00B711AE" w:rsidP="00B32A02">
            <w:pPr>
              <w:pStyle w:val="afffc"/>
              <w:rPr>
                <w:sz w:val="24"/>
                <w:szCs w:val="24"/>
              </w:rPr>
            </w:pPr>
            <w:r w:rsidRPr="00141F69">
              <w:rPr>
                <w:sz w:val="24"/>
                <w:szCs w:val="24"/>
              </w:rPr>
              <w:t>ЭЦВ 6-10-1</w:t>
            </w:r>
            <w:r>
              <w:rPr>
                <w:sz w:val="24"/>
                <w:szCs w:val="24"/>
              </w:rPr>
              <w:t>1</w:t>
            </w:r>
            <w:r w:rsidRPr="00141F69">
              <w:rPr>
                <w:sz w:val="24"/>
                <w:szCs w:val="24"/>
              </w:rPr>
              <w:t>0</w:t>
            </w:r>
          </w:p>
        </w:tc>
        <w:tc>
          <w:tcPr>
            <w:tcW w:w="636" w:type="pct"/>
            <w:vAlign w:val="center"/>
          </w:tcPr>
          <w:p w:rsidR="00B711AE" w:rsidRPr="00141F69" w:rsidRDefault="00B711AE" w:rsidP="00B32A02">
            <w:pPr>
              <w:pStyle w:val="afffc"/>
              <w:rPr>
                <w:sz w:val="24"/>
                <w:szCs w:val="24"/>
              </w:rPr>
            </w:pPr>
            <w:r w:rsidRPr="00141F69">
              <w:rPr>
                <w:sz w:val="24"/>
                <w:szCs w:val="24"/>
              </w:rPr>
              <w:t>10</w:t>
            </w:r>
          </w:p>
        </w:tc>
        <w:tc>
          <w:tcPr>
            <w:tcW w:w="475" w:type="pct"/>
            <w:vAlign w:val="center"/>
          </w:tcPr>
          <w:p w:rsidR="00B711AE" w:rsidRPr="00141F69" w:rsidRDefault="00B711AE" w:rsidP="00B32A02">
            <w:pPr>
              <w:pStyle w:val="afffc"/>
              <w:rPr>
                <w:sz w:val="24"/>
                <w:szCs w:val="24"/>
              </w:rPr>
            </w:pPr>
            <w:r w:rsidRPr="00141F69">
              <w:rPr>
                <w:sz w:val="24"/>
                <w:szCs w:val="24"/>
              </w:rPr>
              <w:t>1</w:t>
            </w:r>
            <w:r>
              <w:rPr>
                <w:sz w:val="24"/>
                <w:szCs w:val="24"/>
              </w:rPr>
              <w:t>1</w:t>
            </w:r>
            <w:r w:rsidRPr="00141F69">
              <w:rPr>
                <w:sz w:val="24"/>
                <w:szCs w:val="24"/>
              </w:rPr>
              <w:t>0</w:t>
            </w:r>
          </w:p>
        </w:tc>
        <w:tc>
          <w:tcPr>
            <w:tcW w:w="507" w:type="pct"/>
            <w:vAlign w:val="center"/>
          </w:tcPr>
          <w:p w:rsidR="00B711AE" w:rsidRPr="00141F69" w:rsidRDefault="00B711AE" w:rsidP="00B32A02">
            <w:pPr>
              <w:pStyle w:val="afffc"/>
              <w:rPr>
                <w:sz w:val="24"/>
                <w:szCs w:val="24"/>
              </w:rPr>
            </w:pPr>
            <w:r w:rsidRPr="00141F69">
              <w:rPr>
                <w:sz w:val="24"/>
                <w:szCs w:val="24"/>
              </w:rPr>
              <w:t>6</w:t>
            </w:r>
          </w:p>
        </w:tc>
        <w:tc>
          <w:tcPr>
            <w:tcW w:w="461" w:type="pct"/>
          </w:tcPr>
          <w:p w:rsidR="00B711AE" w:rsidRPr="00141F69" w:rsidRDefault="00B711AE" w:rsidP="00B32A02">
            <w:pPr>
              <w:spacing w:before="0"/>
              <w:ind w:firstLine="0"/>
              <w:jc w:val="center"/>
              <w:rPr>
                <w:szCs w:val="24"/>
              </w:rPr>
            </w:pPr>
            <w:r w:rsidRPr="00141F69">
              <w:rPr>
                <w:szCs w:val="24"/>
              </w:rPr>
              <w:t>н/с</w:t>
            </w:r>
          </w:p>
        </w:tc>
      </w:tr>
      <w:tr w:rsidR="00B711AE" w:rsidRPr="00141F69" w:rsidTr="00B32A02">
        <w:trPr>
          <w:trHeight w:val="20"/>
        </w:trPr>
        <w:tc>
          <w:tcPr>
            <w:tcW w:w="278" w:type="pct"/>
            <w:vAlign w:val="center"/>
          </w:tcPr>
          <w:p w:rsidR="00B711AE" w:rsidRPr="00141F69" w:rsidRDefault="00B711AE" w:rsidP="00B32A02">
            <w:pPr>
              <w:pStyle w:val="afffc"/>
              <w:rPr>
                <w:sz w:val="24"/>
                <w:szCs w:val="24"/>
              </w:rPr>
            </w:pPr>
            <w:r>
              <w:rPr>
                <w:sz w:val="24"/>
                <w:szCs w:val="24"/>
              </w:rPr>
              <w:t>4</w:t>
            </w:r>
          </w:p>
        </w:tc>
        <w:tc>
          <w:tcPr>
            <w:tcW w:w="2168" w:type="pct"/>
            <w:vAlign w:val="center"/>
          </w:tcPr>
          <w:p w:rsidR="00B711AE" w:rsidRPr="00A54298" w:rsidRDefault="00B711AE" w:rsidP="00B32A02">
            <w:pPr>
              <w:pStyle w:val="afffc"/>
              <w:rPr>
                <w:sz w:val="24"/>
                <w:szCs w:val="24"/>
              </w:rPr>
            </w:pPr>
            <w:r w:rsidRPr="00A54298">
              <w:rPr>
                <w:sz w:val="24"/>
                <w:szCs w:val="24"/>
              </w:rPr>
              <w:t>Арт.скв.</w:t>
            </w:r>
            <w:r>
              <w:rPr>
                <w:sz w:val="24"/>
                <w:szCs w:val="24"/>
              </w:rPr>
              <w:t xml:space="preserve"> на тер.ООО «Богучарагроснаб» </w:t>
            </w:r>
            <w:r w:rsidRPr="00A54298">
              <w:rPr>
                <w:sz w:val="24"/>
                <w:szCs w:val="24"/>
              </w:rPr>
              <w:t xml:space="preserve"> </w:t>
            </w:r>
            <w:r>
              <w:rPr>
                <w:sz w:val="24"/>
                <w:szCs w:val="24"/>
              </w:rPr>
              <w:t>в с.Дьяченково</w:t>
            </w:r>
          </w:p>
        </w:tc>
        <w:tc>
          <w:tcPr>
            <w:tcW w:w="475" w:type="pct"/>
            <w:vAlign w:val="center"/>
          </w:tcPr>
          <w:p w:rsidR="00B711AE" w:rsidRPr="00141F69" w:rsidRDefault="00B711AE" w:rsidP="00B32A02">
            <w:pPr>
              <w:pStyle w:val="afffc"/>
              <w:rPr>
                <w:sz w:val="24"/>
                <w:szCs w:val="24"/>
              </w:rPr>
            </w:pPr>
            <w:r w:rsidRPr="00141F69">
              <w:rPr>
                <w:sz w:val="24"/>
                <w:szCs w:val="24"/>
              </w:rPr>
              <w:t xml:space="preserve">ЭЦВ </w:t>
            </w:r>
            <w:r>
              <w:rPr>
                <w:sz w:val="24"/>
                <w:szCs w:val="24"/>
              </w:rPr>
              <w:t>8</w:t>
            </w:r>
            <w:r w:rsidRPr="00141F69">
              <w:rPr>
                <w:sz w:val="24"/>
                <w:szCs w:val="24"/>
              </w:rPr>
              <w:t>-</w:t>
            </w:r>
            <w:r>
              <w:rPr>
                <w:sz w:val="24"/>
                <w:szCs w:val="24"/>
              </w:rPr>
              <w:t>25</w:t>
            </w:r>
            <w:r w:rsidRPr="00141F69">
              <w:rPr>
                <w:sz w:val="24"/>
                <w:szCs w:val="24"/>
              </w:rPr>
              <w:t>-1</w:t>
            </w:r>
            <w:r>
              <w:rPr>
                <w:sz w:val="24"/>
                <w:szCs w:val="24"/>
              </w:rPr>
              <w:t>1</w:t>
            </w:r>
            <w:r w:rsidRPr="00141F69">
              <w:rPr>
                <w:sz w:val="24"/>
                <w:szCs w:val="24"/>
              </w:rPr>
              <w:lastRenderedPageBreak/>
              <w:t>0</w:t>
            </w:r>
          </w:p>
        </w:tc>
        <w:tc>
          <w:tcPr>
            <w:tcW w:w="636" w:type="pct"/>
            <w:vAlign w:val="center"/>
          </w:tcPr>
          <w:p w:rsidR="00B711AE" w:rsidRPr="00141F69" w:rsidRDefault="00B711AE" w:rsidP="00B32A02">
            <w:pPr>
              <w:pStyle w:val="afffc"/>
              <w:rPr>
                <w:sz w:val="24"/>
                <w:szCs w:val="24"/>
              </w:rPr>
            </w:pPr>
            <w:r w:rsidRPr="00141F69">
              <w:rPr>
                <w:sz w:val="24"/>
                <w:szCs w:val="24"/>
              </w:rPr>
              <w:lastRenderedPageBreak/>
              <w:t>10</w:t>
            </w:r>
          </w:p>
        </w:tc>
        <w:tc>
          <w:tcPr>
            <w:tcW w:w="475" w:type="pct"/>
            <w:vAlign w:val="center"/>
          </w:tcPr>
          <w:p w:rsidR="00B711AE" w:rsidRPr="00141F69" w:rsidRDefault="00B711AE" w:rsidP="00B32A02">
            <w:pPr>
              <w:pStyle w:val="afffc"/>
              <w:rPr>
                <w:sz w:val="24"/>
                <w:szCs w:val="24"/>
              </w:rPr>
            </w:pPr>
            <w:r w:rsidRPr="00141F69">
              <w:rPr>
                <w:sz w:val="24"/>
                <w:szCs w:val="24"/>
              </w:rPr>
              <w:t>1</w:t>
            </w:r>
            <w:r>
              <w:rPr>
                <w:sz w:val="24"/>
                <w:szCs w:val="24"/>
              </w:rPr>
              <w:t>1</w:t>
            </w:r>
            <w:r w:rsidRPr="00141F69">
              <w:rPr>
                <w:sz w:val="24"/>
                <w:szCs w:val="24"/>
              </w:rPr>
              <w:t>0</w:t>
            </w:r>
          </w:p>
        </w:tc>
        <w:tc>
          <w:tcPr>
            <w:tcW w:w="507" w:type="pct"/>
            <w:vAlign w:val="center"/>
          </w:tcPr>
          <w:p w:rsidR="00B711AE" w:rsidRPr="00141F69" w:rsidRDefault="00B711AE" w:rsidP="00B32A02">
            <w:pPr>
              <w:pStyle w:val="afffc"/>
              <w:rPr>
                <w:spacing w:val="-20"/>
                <w:sz w:val="24"/>
                <w:szCs w:val="24"/>
              </w:rPr>
            </w:pPr>
            <w:r>
              <w:rPr>
                <w:spacing w:val="-20"/>
                <w:sz w:val="24"/>
                <w:szCs w:val="24"/>
              </w:rPr>
              <w:t>8</w:t>
            </w:r>
          </w:p>
        </w:tc>
        <w:tc>
          <w:tcPr>
            <w:tcW w:w="461" w:type="pct"/>
            <w:vAlign w:val="center"/>
          </w:tcPr>
          <w:p w:rsidR="00B711AE" w:rsidRPr="00141F69" w:rsidRDefault="00B711AE" w:rsidP="00B32A02">
            <w:pPr>
              <w:pStyle w:val="afffc"/>
              <w:rPr>
                <w:sz w:val="24"/>
                <w:szCs w:val="24"/>
              </w:rPr>
            </w:pPr>
            <w:r w:rsidRPr="00141F69">
              <w:rPr>
                <w:sz w:val="24"/>
                <w:szCs w:val="24"/>
              </w:rPr>
              <w:t>н/с</w:t>
            </w:r>
          </w:p>
        </w:tc>
      </w:tr>
      <w:tr w:rsidR="00B711AE" w:rsidRPr="00141F69" w:rsidTr="00B32A02">
        <w:trPr>
          <w:trHeight w:val="20"/>
        </w:trPr>
        <w:tc>
          <w:tcPr>
            <w:tcW w:w="278" w:type="pct"/>
            <w:vAlign w:val="center"/>
          </w:tcPr>
          <w:p w:rsidR="00B711AE" w:rsidRPr="00141F69" w:rsidRDefault="00B711AE" w:rsidP="00B32A02">
            <w:pPr>
              <w:pStyle w:val="afffc"/>
              <w:rPr>
                <w:sz w:val="24"/>
                <w:szCs w:val="24"/>
              </w:rPr>
            </w:pPr>
            <w:r>
              <w:rPr>
                <w:sz w:val="24"/>
                <w:szCs w:val="24"/>
              </w:rPr>
              <w:lastRenderedPageBreak/>
              <w:t>5</w:t>
            </w:r>
          </w:p>
        </w:tc>
        <w:tc>
          <w:tcPr>
            <w:tcW w:w="2168" w:type="pct"/>
            <w:vAlign w:val="center"/>
          </w:tcPr>
          <w:p w:rsidR="00B711AE" w:rsidRPr="00A54298" w:rsidRDefault="00B711AE" w:rsidP="00B32A02">
            <w:pPr>
              <w:pStyle w:val="afffc"/>
              <w:rPr>
                <w:sz w:val="24"/>
                <w:szCs w:val="24"/>
              </w:rPr>
            </w:pPr>
            <w:r w:rsidRPr="00A54298">
              <w:rPr>
                <w:sz w:val="24"/>
                <w:szCs w:val="24"/>
              </w:rPr>
              <w:t>Арт.скв. ул.</w:t>
            </w:r>
            <w:r>
              <w:rPr>
                <w:sz w:val="24"/>
                <w:szCs w:val="24"/>
              </w:rPr>
              <w:t>Капустина в с.Терешково</w:t>
            </w:r>
          </w:p>
        </w:tc>
        <w:tc>
          <w:tcPr>
            <w:tcW w:w="475" w:type="pct"/>
            <w:vAlign w:val="center"/>
          </w:tcPr>
          <w:p w:rsidR="00B711AE" w:rsidRPr="00141F69" w:rsidRDefault="00B711AE" w:rsidP="00B32A02">
            <w:pPr>
              <w:pStyle w:val="afffc"/>
              <w:rPr>
                <w:sz w:val="24"/>
                <w:szCs w:val="24"/>
              </w:rPr>
            </w:pPr>
            <w:r w:rsidRPr="00141F69">
              <w:rPr>
                <w:sz w:val="24"/>
                <w:szCs w:val="24"/>
              </w:rPr>
              <w:t xml:space="preserve">ЭЦВ </w:t>
            </w:r>
            <w:r>
              <w:rPr>
                <w:sz w:val="24"/>
                <w:szCs w:val="24"/>
              </w:rPr>
              <w:t>8</w:t>
            </w:r>
            <w:r w:rsidRPr="00141F69">
              <w:rPr>
                <w:sz w:val="24"/>
                <w:szCs w:val="24"/>
              </w:rPr>
              <w:t>-</w:t>
            </w:r>
            <w:r>
              <w:rPr>
                <w:sz w:val="24"/>
                <w:szCs w:val="24"/>
              </w:rPr>
              <w:t>25</w:t>
            </w:r>
            <w:r w:rsidRPr="00141F69">
              <w:rPr>
                <w:sz w:val="24"/>
                <w:szCs w:val="24"/>
              </w:rPr>
              <w:t>-1</w:t>
            </w:r>
            <w:r>
              <w:rPr>
                <w:sz w:val="24"/>
                <w:szCs w:val="24"/>
              </w:rPr>
              <w:t>1</w:t>
            </w:r>
            <w:r w:rsidRPr="00141F69">
              <w:rPr>
                <w:sz w:val="24"/>
                <w:szCs w:val="24"/>
              </w:rPr>
              <w:t>0</w:t>
            </w:r>
          </w:p>
        </w:tc>
        <w:tc>
          <w:tcPr>
            <w:tcW w:w="636" w:type="pct"/>
            <w:vAlign w:val="center"/>
          </w:tcPr>
          <w:p w:rsidR="00B711AE" w:rsidRPr="00141F69" w:rsidRDefault="00B711AE" w:rsidP="00B32A02">
            <w:pPr>
              <w:pStyle w:val="afffc"/>
              <w:rPr>
                <w:sz w:val="24"/>
                <w:szCs w:val="24"/>
              </w:rPr>
            </w:pPr>
            <w:r w:rsidRPr="00141F69">
              <w:rPr>
                <w:sz w:val="24"/>
                <w:szCs w:val="24"/>
              </w:rPr>
              <w:t>10</w:t>
            </w:r>
          </w:p>
        </w:tc>
        <w:tc>
          <w:tcPr>
            <w:tcW w:w="475" w:type="pct"/>
            <w:vAlign w:val="center"/>
          </w:tcPr>
          <w:p w:rsidR="00B711AE" w:rsidRPr="00141F69" w:rsidRDefault="00B711AE" w:rsidP="00B32A02">
            <w:pPr>
              <w:pStyle w:val="afffc"/>
              <w:rPr>
                <w:sz w:val="24"/>
                <w:szCs w:val="24"/>
              </w:rPr>
            </w:pPr>
            <w:r w:rsidRPr="00141F69">
              <w:rPr>
                <w:sz w:val="24"/>
                <w:szCs w:val="24"/>
              </w:rPr>
              <w:t>1</w:t>
            </w:r>
            <w:r>
              <w:rPr>
                <w:sz w:val="24"/>
                <w:szCs w:val="24"/>
              </w:rPr>
              <w:t>1</w:t>
            </w:r>
            <w:r w:rsidRPr="00141F69">
              <w:rPr>
                <w:sz w:val="24"/>
                <w:szCs w:val="24"/>
              </w:rPr>
              <w:t>0</w:t>
            </w:r>
          </w:p>
        </w:tc>
        <w:tc>
          <w:tcPr>
            <w:tcW w:w="507" w:type="pct"/>
            <w:vAlign w:val="center"/>
          </w:tcPr>
          <w:p w:rsidR="00B711AE" w:rsidRPr="00141F69" w:rsidRDefault="00B711AE" w:rsidP="00B32A02">
            <w:pPr>
              <w:pStyle w:val="afffc"/>
              <w:rPr>
                <w:spacing w:val="-20"/>
                <w:sz w:val="24"/>
                <w:szCs w:val="24"/>
              </w:rPr>
            </w:pPr>
            <w:r>
              <w:rPr>
                <w:spacing w:val="-20"/>
                <w:sz w:val="24"/>
                <w:szCs w:val="24"/>
              </w:rPr>
              <w:t>8</w:t>
            </w:r>
          </w:p>
        </w:tc>
        <w:tc>
          <w:tcPr>
            <w:tcW w:w="461" w:type="pct"/>
            <w:vAlign w:val="center"/>
          </w:tcPr>
          <w:p w:rsidR="00B711AE" w:rsidRPr="00141F69" w:rsidRDefault="00B711AE" w:rsidP="00B32A02">
            <w:pPr>
              <w:pStyle w:val="afffc"/>
              <w:rPr>
                <w:sz w:val="24"/>
                <w:szCs w:val="24"/>
              </w:rPr>
            </w:pPr>
            <w:r w:rsidRPr="00141F69">
              <w:rPr>
                <w:sz w:val="24"/>
                <w:szCs w:val="24"/>
              </w:rPr>
              <w:t>н/с</w:t>
            </w:r>
          </w:p>
        </w:tc>
      </w:tr>
      <w:tr w:rsidR="00B711AE" w:rsidRPr="00141F69" w:rsidTr="00B32A02">
        <w:trPr>
          <w:trHeight w:val="20"/>
        </w:trPr>
        <w:tc>
          <w:tcPr>
            <w:tcW w:w="278" w:type="pct"/>
            <w:vAlign w:val="center"/>
          </w:tcPr>
          <w:p w:rsidR="00B711AE" w:rsidRPr="00D96B85" w:rsidRDefault="00B711AE" w:rsidP="00B32A02">
            <w:pPr>
              <w:pStyle w:val="afffc"/>
              <w:rPr>
                <w:sz w:val="24"/>
                <w:szCs w:val="24"/>
                <w:lang w:val="en-US"/>
              </w:rPr>
            </w:pPr>
            <w:r>
              <w:rPr>
                <w:sz w:val="24"/>
                <w:szCs w:val="24"/>
                <w:lang w:val="en-US"/>
              </w:rPr>
              <w:t>6</w:t>
            </w:r>
          </w:p>
        </w:tc>
        <w:tc>
          <w:tcPr>
            <w:tcW w:w="2168" w:type="pct"/>
            <w:vAlign w:val="center"/>
          </w:tcPr>
          <w:p w:rsidR="00B711AE" w:rsidRPr="00A54298" w:rsidRDefault="00B711AE" w:rsidP="00B32A02">
            <w:pPr>
              <w:pStyle w:val="afffc"/>
              <w:rPr>
                <w:sz w:val="24"/>
                <w:szCs w:val="24"/>
              </w:rPr>
            </w:pPr>
            <w:r>
              <w:rPr>
                <w:sz w:val="24"/>
                <w:szCs w:val="24"/>
              </w:rPr>
              <w:t>Арт.скв. на тер.ПТО в с.Терешково</w:t>
            </w:r>
          </w:p>
        </w:tc>
        <w:tc>
          <w:tcPr>
            <w:tcW w:w="475" w:type="pct"/>
            <w:vAlign w:val="center"/>
          </w:tcPr>
          <w:p w:rsidR="00B711AE" w:rsidRPr="00141F69" w:rsidRDefault="00B711AE" w:rsidP="00B32A02">
            <w:pPr>
              <w:pStyle w:val="afffc"/>
              <w:rPr>
                <w:sz w:val="24"/>
                <w:szCs w:val="24"/>
              </w:rPr>
            </w:pPr>
            <w:r w:rsidRPr="00141F69">
              <w:rPr>
                <w:sz w:val="24"/>
                <w:szCs w:val="24"/>
              </w:rPr>
              <w:t xml:space="preserve">ЭЦВ </w:t>
            </w:r>
            <w:r>
              <w:rPr>
                <w:sz w:val="24"/>
                <w:szCs w:val="24"/>
              </w:rPr>
              <w:t>8</w:t>
            </w:r>
            <w:r w:rsidRPr="00141F69">
              <w:rPr>
                <w:sz w:val="24"/>
                <w:szCs w:val="24"/>
              </w:rPr>
              <w:t>-</w:t>
            </w:r>
            <w:r>
              <w:rPr>
                <w:sz w:val="24"/>
                <w:szCs w:val="24"/>
              </w:rPr>
              <w:t>25</w:t>
            </w:r>
            <w:r w:rsidRPr="00141F69">
              <w:rPr>
                <w:sz w:val="24"/>
                <w:szCs w:val="24"/>
              </w:rPr>
              <w:t>-1</w:t>
            </w:r>
            <w:r>
              <w:rPr>
                <w:sz w:val="24"/>
                <w:szCs w:val="24"/>
              </w:rPr>
              <w:t>1</w:t>
            </w:r>
            <w:r w:rsidRPr="00141F69">
              <w:rPr>
                <w:sz w:val="24"/>
                <w:szCs w:val="24"/>
              </w:rPr>
              <w:t>0</w:t>
            </w:r>
          </w:p>
        </w:tc>
        <w:tc>
          <w:tcPr>
            <w:tcW w:w="636" w:type="pct"/>
            <w:vAlign w:val="center"/>
          </w:tcPr>
          <w:p w:rsidR="00B711AE" w:rsidRPr="00141F69" w:rsidRDefault="00B711AE" w:rsidP="00B32A02">
            <w:pPr>
              <w:pStyle w:val="afffc"/>
              <w:rPr>
                <w:sz w:val="24"/>
                <w:szCs w:val="24"/>
              </w:rPr>
            </w:pPr>
            <w:r w:rsidRPr="00141F69">
              <w:rPr>
                <w:sz w:val="24"/>
                <w:szCs w:val="24"/>
              </w:rPr>
              <w:t>10</w:t>
            </w:r>
          </w:p>
        </w:tc>
        <w:tc>
          <w:tcPr>
            <w:tcW w:w="475" w:type="pct"/>
            <w:vAlign w:val="center"/>
          </w:tcPr>
          <w:p w:rsidR="00B711AE" w:rsidRPr="00141F69" w:rsidRDefault="00B711AE" w:rsidP="00B32A02">
            <w:pPr>
              <w:pStyle w:val="afffc"/>
              <w:rPr>
                <w:sz w:val="24"/>
                <w:szCs w:val="24"/>
              </w:rPr>
            </w:pPr>
            <w:r w:rsidRPr="00141F69">
              <w:rPr>
                <w:sz w:val="24"/>
                <w:szCs w:val="24"/>
              </w:rPr>
              <w:t>1</w:t>
            </w:r>
            <w:r>
              <w:rPr>
                <w:sz w:val="24"/>
                <w:szCs w:val="24"/>
              </w:rPr>
              <w:t>1</w:t>
            </w:r>
            <w:r w:rsidRPr="00141F69">
              <w:rPr>
                <w:sz w:val="24"/>
                <w:szCs w:val="24"/>
              </w:rPr>
              <w:t>0</w:t>
            </w:r>
          </w:p>
        </w:tc>
        <w:tc>
          <w:tcPr>
            <w:tcW w:w="507" w:type="pct"/>
            <w:vAlign w:val="center"/>
          </w:tcPr>
          <w:p w:rsidR="00B711AE" w:rsidRPr="00141F69" w:rsidRDefault="00B711AE" w:rsidP="00B32A02">
            <w:pPr>
              <w:pStyle w:val="afffc"/>
              <w:rPr>
                <w:spacing w:val="-20"/>
                <w:sz w:val="24"/>
                <w:szCs w:val="24"/>
              </w:rPr>
            </w:pPr>
            <w:r>
              <w:rPr>
                <w:spacing w:val="-20"/>
                <w:sz w:val="24"/>
                <w:szCs w:val="24"/>
              </w:rPr>
              <w:t>8</w:t>
            </w:r>
          </w:p>
        </w:tc>
        <w:tc>
          <w:tcPr>
            <w:tcW w:w="461" w:type="pct"/>
            <w:vAlign w:val="center"/>
          </w:tcPr>
          <w:p w:rsidR="00B711AE" w:rsidRPr="00141F69" w:rsidRDefault="00B711AE" w:rsidP="00B32A02">
            <w:pPr>
              <w:pStyle w:val="afffc"/>
              <w:rPr>
                <w:sz w:val="24"/>
                <w:szCs w:val="24"/>
              </w:rPr>
            </w:pPr>
            <w:r w:rsidRPr="00141F69">
              <w:rPr>
                <w:sz w:val="24"/>
                <w:szCs w:val="24"/>
              </w:rPr>
              <w:t>н/с</w:t>
            </w:r>
          </w:p>
        </w:tc>
      </w:tr>
      <w:tr w:rsidR="00B711AE" w:rsidRPr="00141F69" w:rsidTr="00B32A02">
        <w:trPr>
          <w:trHeight w:val="20"/>
        </w:trPr>
        <w:tc>
          <w:tcPr>
            <w:tcW w:w="278" w:type="pct"/>
            <w:vAlign w:val="center"/>
          </w:tcPr>
          <w:p w:rsidR="00B711AE" w:rsidRPr="00D96B85" w:rsidRDefault="00B711AE" w:rsidP="00B32A02">
            <w:pPr>
              <w:pStyle w:val="afffc"/>
              <w:rPr>
                <w:sz w:val="24"/>
                <w:szCs w:val="24"/>
                <w:lang w:val="en-US"/>
              </w:rPr>
            </w:pPr>
            <w:r>
              <w:rPr>
                <w:sz w:val="24"/>
                <w:szCs w:val="24"/>
                <w:lang w:val="en-US"/>
              </w:rPr>
              <w:t>7</w:t>
            </w:r>
          </w:p>
        </w:tc>
        <w:tc>
          <w:tcPr>
            <w:tcW w:w="2168" w:type="pct"/>
            <w:vAlign w:val="center"/>
          </w:tcPr>
          <w:p w:rsidR="00B711AE" w:rsidRPr="00A54298" w:rsidRDefault="00B711AE" w:rsidP="00B32A02">
            <w:pPr>
              <w:pStyle w:val="afffc"/>
              <w:rPr>
                <w:sz w:val="24"/>
                <w:szCs w:val="24"/>
              </w:rPr>
            </w:pPr>
            <w:r>
              <w:rPr>
                <w:sz w:val="24"/>
                <w:szCs w:val="24"/>
              </w:rPr>
              <w:t>Арт.скв. на тер.ЗАО «Полтавка» в с.Полтавка</w:t>
            </w:r>
          </w:p>
        </w:tc>
        <w:tc>
          <w:tcPr>
            <w:tcW w:w="475" w:type="pct"/>
            <w:vAlign w:val="center"/>
          </w:tcPr>
          <w:p w:rsidR="00B711AE" w:rsidRPr="00141F69" w:rsidRDefault="00B711AE" w:rsidP="00B32A02">
            <w:pPr>
              <w:pStyle w:val="afffc"/>
              <w:rPr>
                <w:sz w:val="24"/>
                <w:szCs w:val="24"/>
              </w:rPr>
            </w:pPr>
            <w:r w:rsidRPr="00141F69">
              <w:rPr>
                <w:sz w:val="24"/>
                <w:szCs w:val="24"/>
              </w:rPr>
              <w:t xml:space="preserve">ЭЦВ </w:t>
            </w:r>
            <w:r>
              <w:rPr>
                <w:sz w:val="24"/>
                <w:szCs w:val="24"/>
              </w:rPr>
              <w:t>8</w:t>
            </w:r>
            <w:r w:rsidRPr="00141F69">
              <w:rPr>
                <w:sz w:val="24"/>
                <w:szCs w:val="24"/>
              </w:rPr>
              <w:t>-</w:t>
            </w:r>
            <w:r>
              <w:rPr>
                <w:sz w:val="24"/>
                <w:szCs w:val="24"/>
              </w:rPr>
              <w:t>25</w:t>
            </w:r>
            <w:r w:rsidRPr="00141F69">
              <w:rPr>
                <w:sz w:val="24"/>
                <w:szCs w:val="24"/>
              </w:rPr>
              <w:t>-1</w:t>
            </w:r>
            <w:r>
              <w:rPr>
                <w:sz w:val="24"/>
                <w:szCs w:val="24"/>
              </w:rPr>
              <w:t>1</w:t>
            </w:r>
            <w:r w:rsidRPr="00141F69">
              <w:rPr>
                <w:sz w:val="24"/>
                <w:szCs w:val="24"/>
              </w:rPr>
              <w:t>0</w:t>
            </w:r>
          </w:p>
        </w:tc>
        <w:tc>
          <w:tcPr>
            <w:tcW w:w="636" w:type="pct"/>
            <w:vAlign w:val="center"/>
          </w:tcPr>
          <w:p w:rsidR="00B711AE" w:rsidRPr="00141F69" w:rsidRDefault="00B711AE" w:rsidP="00B32A02">
            <w:pPr>
              <w:pStyle w:val="afffc"/>
              <w:rPr>
                <w:sz w:val="24"/>
                <w:szCs w:val="24"/>
              </w:rPr>
            </w:pPr>
            <w:r w:rsidRPr="00141F69">
              <w:rPr>
                <w:sz w:val="24"/>
                <w:szCs w:val="24"/>
              </w:rPr>
              <w:t>10</w:t>
            </w:r>
          </w:p>
        </w:tc>
        <w:tc>
          <w:tcPr>
            <w:tcW w:w="475" w:type="pct"/>
            <w:vAlign w:val="center"/>
          </w:tcPr>
          <w:p w:rsidR="00B711AE" w:rsidRPr="00141F69" w:rsidRDefault="00B711AE" w:rsidP="00B32A02">
            <w:pPr>
              <w:pStyle w:val="afffc"/>
              <w:rPr>
                <w:sz w:val="24"/>
                <w:szCs w:val="24"/>
              </w:rPr>
            </w:pPr>
            <w:r w:rsidRPr="00141F69">
              <w:rPr>
                <w:sz w:val="24"/>
                <w:szCs w:val="24"/>
              </w:rPr>
              <w:t>1</w:t>
            </w:r>
            <w:r>
              <w:rPr>
                <w:sz w:val="24"/>
                <w:szCs w:val="24"/>
              </w:rPr>
              <w:t>1</w:t>
            </w:r>
            <w:r w:rsidRPr="00141F69">
              <w:rPr>
                <w:sz w:val="24"/>
                <w:szCs w:val="24"/>
              </w:rPr>
              <w:t>0</w:t>
            </w:r>
          </w:p>
        </w:tc>
        <w:tc>
          <w:tcPr>
            <w:tcW w:w="507" w:type="pct"/>
            <w:vAlign w:val="center"/>
          </w:tcPr>
          <w:p w:rsidR="00B711AE" w:rsidRPr="00141F69" w:rsidRDefault="00B711AE" w:rsidP="00B32A02">
            <w:pPr>
              <w:pStyle w:val="afffc"/>
              <w:rPr>
                <w:spacing w:val="-20"/>
                <w:sz w:val="24"/>
                <w:szCs w:val="24"/>
              </w:rPr>
            </w:pPr>
            <w:r>
              <w:rPr>
                <w:spacing w:val="-20"/>
                <w:sz w:val="24"/>
                <w:szCs w:val="24"/>
              </w:rPr>
              <w:t>8</w:t>
            </w:r>
          </w:p>
        </w:tc>
        <w:tc>
          <w:tcPr>
            <w:tcW w:w="461" w:type="pct"/>
            <w:vAlign w:val="center"/>
          </w:tcPr>
          <w:p w:rsidR="00B711AE" w:rsidRPr="00141F69" w:rsidRDefault="00B711AE" w:rsidP="00B32A02">
            <w:pPr>
              <w:pStyle w:val="afffc"/>
              <w:rPr>
                <w:sz w:val="24"/>
                <w:szCs w:val="24"/>
              </w:rPr>
            </w:pPr>
            <w:r w:rsidRPr="00141F69">
              <w:rPr>
                <w:sz w:val="24"/>
                <w:szCs w:val="24"/>
              </w:rPr>
              <w:t>н/с</w:t>
            </w:r>
          </w:p>
        </w:tc>
      </w:tr>
      <w:tr w:rsidR="00B711AE" w:rsidRPr="00141F69" w:rsidTr="00B32A02">
        <w:trPr>
          <w:trHeight w:val="20"/>
        </w:trPr>
        <w:tc>
          <w:tcPr>
            <w:tcW w:w="278" w:type="pct"/>
            <w:vAlign w:val="center"/>
          </w:tcPr>
          <w:p w:rsidR="00B711AE" w:rsidRPr="00D96B85" w:rsidRDefault="00B711AE" w:rsidP="00B32A02">
            <w:pPr>
              <w:pStyle w:val="afffc"/>
              <w:rPr>
                <w:sz w:val="24"/>
                <w:szCs w:val="24"/>
                <w:lang w:val="en-US"/>
              </w:rPr>
            </w:pPr>
            <w:r>
              <w:rPr>
                <w:sz w:val="24"/>
                <w:szCs w:val="24"/>
                <w:lang w:val="en-US"/>
              </w:rPr>
              <w:t>8</w:t>
            </w:r>
          </w:p>
        </w:tc>
        <w:tc>
          <w:tcPr>
            <w:tcW w:w="2168" w:type="pct"/>
            <w:vAlign w:val="center"/>
          </w:tcPr>
          <w:p w:rsidR="00B711AE" w:rsidRPr="00A54298" w:rsidRDefault="00B711AE" w:rsidP="00B32A02">
            <w:pPr>
              <w:pStyle w:val="afffc"/>
              <w:rPr>
                <w:sz w:val="24"/>
                <w:szCs w:val="24"/>
              </w:rPr>
            </w:pPr>
            <w:r>
              <w:rPr>
                <w:sz w:val="24"/>
                <w:szCs w:val="24"/>
              </w:rPr>
              <w:t>Арт.скв. на ул.Новая в с.Красногоровка</w:t>
            </w:r>
          </w:p>
        </w:tc>
        <w:tc>
          <w:tcPr>
            <w:tcW w:w="475" w:type="pct"/>
            <w:vAlign w:val="center"/>
          </w:tcPr>
          <w:p w:rsidR="00B711AE" w:rsidRPr="00141F69" w:rsidRDefault="00B711AE" w:rsidP="00B32A02">
            <w:pPr>
              <w:pStyle w:val="afffc"/>
              <w:rPr>
                <w:sz w:val="24"/>
                <w:szCs w:val="24"/>
              </w:rPr>
            </w:pPr>
            <w:r w:rsidRPr="00141F69">
              <w:rPr>
                <w:sz w:val="24"/>
                <w:szCs w:val="24"/>
              </w:rPr>
              <w:t xml:space="preserve">ЭЦВ </w:t>
            </w:r>
            <w:r>
              <w:rPr>
                <w:sz w:val="24"/>
                <w:szCs w:val="24"/>
              </w:rPr>
              <w:t>8</w:t>
            </w:r>
            <w:r w:rsidRPr="00141F69">
              <w:rPr>
                <w:sz w:val="24"/>
                <w:szCs w:val="24"/>
              </w:rPr>
              <w:t>-</w:t>
            </w:r>
            <w:r>
              <w:rPr>
                <w:sz w:val="24"/>
                <w:szCs w:val="24"/>
              </w:rPr>
              <w:t>25</w:t>
            </w:r>
            <w:r w:rsidRPr="00141F69">
              <w:rPr>
                <w:sz w:val="24"/>
                <w:szCs w:val="24"/>
              </w:rPr>
              <w:t>-1</w:t>
            </w:r>
            <w:r>
              <w:rPr>
                <w:sz w:val="24"/>
                <w:szCs w:val="24"/>
              </w:rPr>
              <w:t>1</w:t>
            </w:r>
            <w:r w:rsidRPr="00141F69">
              <w:rPr>
                <w:sz w:val="24"/>
                <w:szCs w:val="24"/>
              </w:rPr>
              <w:t>0</w:t>
            </w:r>
          </w:p>
        </w:tc>
        <w:tc>
          <w:tcPr>
            <w:tcW w:w="636" w:type="pct"/>
            <w:vAlign w:val="center"/>
          </w:tcPr>
          <w:p w:rsidR="00B711AE" w:rsidRPr="00141F69" w:rsidRDefault="00B711AE" w:rsidP="00B32A02">
            <w:pPr>
              <w:pStyle w:val="afffc"/>
              <w:rPr>
                <w:sz w:val="24"/>
                <w:szCs w:val="24"/>
              </w:rPr>
            </w:pPr>
            <w:r w:rsidRPr="00141F69">
              <w:rPr>
                <w:sz w:val="24"/>
                <w:szCs w:val="24"/>
              </w:rPr>
              <w:t>10</w:t>
            </w:r>
          </w:p>
        </w:tc>
        <w:tc>
          <w:tcPr>
            <w:tcW w:w="475" w:type="pct"/>
            <w:vAlign w:val="center"/>
          </w:tcPr>
          <w:p w:rsidR="00B711AE" w:rsidRPr="00141F69" w:rsidRDefault="00B711AE" w:rsidP="00B32A02">
            <w:pPr>
              <w:pStyle w:val="afffc"/>
              <w:rPr>
                <w:sz w:val="24"/>
                <w:szCs w:val="24"/>
              </w:rPr>
            </w:pPr>
            <w:r w:rsidRPr="00141F69">
              <w:rPr>
                <w:sz w:val="24"/>
                <w:szCs w:val="24"/>
              </w:rPr>
              <w:t>1</w:t>
            </w:r>
            <w:r>
              <w:rPr>
                <w:sz w:val="24"/>
                <w:szCs w:val="24"/>
              </w:rPr>
              <w:t>1</w:t>
            </w:r>
            <w:r w:rsidRPr="00141F69">
              <w:rPr>
                <w:sz w:val="24"/>
                <w:szCs w:val="24"/>
              </w:rPr>
              <w:t>0</w:t>
            </w:r>
          </w:p>
        </w:tc>
        <w:tc>
          <w:tcPr>
            <w:tcW w:w="507" w:type="pct"/>
            <w:vAlign w:val="center"/>
          </w:tcPr>
          <w:p w:rsidR="00B711AE" w:rsidRPr="00141F69" w:rsidRDefault="00B711AE" w:rsidP="00B32A02">
            <w:pPr>
              <w:pStyle w:val="afffc"/>
              <w:rPr>
                <w:spacing w:val="-20"/>
                <w:sz w:val="24"/>
                <w:szCs w:val="24"/>
              </w:rPr>
            </w:pPr>
            <w:r>
              <w:rPr>
                <w:spacing w:val="-20"/>
                <w:sz w:val="24"/>
                <w:szCs w:val="24"/>
              </w:rPr>
              <w:t>8</w:t>
            </w:r>
          </w:p>
        </w:tc>
        <w:tc>
          <w:tcPr>
            <w:tcW w:w="461" w:type="pct"/>
            <w:vAlign w:val="center"/>
          </w:tcPr>
          <w:p w:rsidR="00B711AE" w:rsidRPr="00141F69" w:rsidRDefault="00B711AE" w:rsidP="00B32A02">
            <w:pPr>
              <w:pStyle w:val="afffc"/>
              <w:rPr>
                <w:sz w:val="24"/>
                <w:szCs w:val="24"/>
              </w:rPr>
            </w:pPr>
            <w:r w:rsidRPr="00141F69">
              <w:rPr>
                <w:sz w:val="24"/>
                <w:szCs w:val="24"/>
              </w:rPr>
              <w:t>н/с</w:t>
            </w:r>
          </w:p>
        </w:tc>
      </w:tr>
      <w:tr w:rsidR="00B711AE" w:rsidRPr="00141F69" w:rsidTr="00B32A02">
        <w:trPr>
          <w:trHeight w:val="20"/>
        </w:trPr>
        <w:tc>
          <w:tcPr>
            <w:tcW w:w="278" w:type="pct"/>
            <w:vAlign w:val="center"/>
          </w:tcPr>
          <w:p w:rsidR="00B711AE" w:rsidRPr="00D96B85" w:rsidRDefault="00B711AE" w:rsidP="00B32A02">
            <w:pPr>
              <w:pStyle w:val="afffc"/>
              <w:rPr>
                <w:sz w:val="24"/>
                <w:szCs w:val="24"/>
                <w:lang w:val="en-US"/>
              </w:rPr>
            </w:pPr>
            <w:r>
              <w:rPr>
                <w:sz w:val="24"/>
                <w:szCs w:val="24"/>
                <w:lang w:val="en-US"/>
              </w:rPr>
              <w:t>9</w:t>
            </w:r>
          </w:p>
        </w:tc>
        <w:tc>
          <w:tcPr>
            <w:tcW w:w="2168" w:type="pct"/>
            <w:vAlign w:val="center"/>
          </w:tcPr>
          <w:p w:rsidR="00B711AE" w:rsidRPr="00A54298" w:rsidRDefault="00B711AE" w:rsidP="00B32A02">
            <w:pPr>
              <w:pStyle w:val="afffc"/>
              <w:rPr>
                <w:sz w:val="24"/>
                <w:szCs w:val="24"/>
              </w:rPr>
            </w:pPr>
            <w:r>
              <w:rPr>
                <w:sz w:val="24"/>
                <w:szCs w:val="24"/>
              </w:rPr>
              <w:t>Арт.скв. на терр.МФТ в с.Красногоровка</w:t>
            </w:r>
          </w:p>
        </w:tc>
        <w:tc>
          <w:tcPr>
            <w:tcW w:w="475" w:type="pct"/>
            <w:vAlign w:val="center"/>
          </w:tcPr>
          <w:p w:rsidR="00B711AE" w:rsidRPr="00141F69" w:rsidRDefault="00B711AE" w:rsidP="00B32A02">
            <w:pPr>
              <w:pStyle w:val="afffc"/>
              <w:rPr>
                <w:sz w:val="24"/>
                <w:szCs w:val="24"/>
              </w:rPr>
            </w:pPr>
            <w:r w:rsidRPr="00141F69">
              <w:rPr>
                <w:sz w:val="24"/>
                <w:szCs w:val="24"/>
              </w:rPr>
              <w:t>ЭЦВ</w:t>
            </w:r>
            <w:r w:rsidRPr="00141F69">
              <w:rPr>
                <w:sz w:val="24"/>
                <w:szCs w:val="24"/>
              </w:rPr>
              <w:lastRenderedPageBreak/>
              <w:t xml:space="preserve"> </w:t>
            </w:r>
            <w:r>
              <w:rPr>
                <w:sz w:val="24"/>
                <w:szCs w:val="24"/>
              </w:rPr>
              <w:t>8</w:t>
            </w:r>
            <w:r w:rsidRPr="00141F69">
              <w:rPr>
                <w:sz w:val="24"/>
                <w:szCs w:val="24"/>
              </w:rPr>
              <w:t>-</w:t>
            </w:r>
            <w:r>
              <w:rPr>
                <w:sz w:val="24"/>
                <w:szCs w:val="24"/>
              </w:rPr>
              <w:t>25</w:t>
            </w:r>
            <w:r w:rsidRPr="00141F69">
              <w:rPr>
                <w:sz w:val="24"/>
                <w:szCs w:val="24"/>
              </w:rPr>
              <w:t>-1</w:t>
            </w:r>
            <w:r>
              <w:rPr>
                <w:sz w:val="24"/>
                <w:szCs w:val="24"/>
              </w:rPr>
              <w:t>1</w:t>
            </w:r>
            <w:r w:rsidRPr="00141F69">
              <w:rPr>
                <w:sz w:val="24"/>
                <w:szCs w:val="24"/>
              </w:rPr>
              <w:t>0</w:t>
            </w:r>
          </w:p>
        </w:tc>
        <w:tc>
          <w:tcPr>
            <w:tcW w:w="636" w:type="pct"/>
            <w:vAlign w:val="center"/>
          </w:tcPr>
          <w:p w:rsidR="00B711AE" w:rsidRPr="00141F69" w:rsidRDefault="00B711AE" w:rsidP="00B32A02">
            <w:pPr>
              <w:pStyle w:val="afffc"/>
              <w:rPr>
                <w:sz w:val="24"/>
                <w:szCs w:val="24"/>
              </w:rPr>
            </w:pPr>
            <w:r w:rsidRPr="00141F69">
              <w:rPr>
                <w:sz w:val="24"/>
                <w:szCs w:val="24"/>
              </w:rPr>
              <w:lastRenderedPageBreak/>
              <w:t>10</w:t>
            </w:r>
          </w:p>
        </w:tc>
        <w:tc>
          <w:tcPr>
            <w:tcW w:w="475" w:type="pct"/>
            <w:vAlign w:val="center"/>
          </w:tcPr>
          <w:p w:rsidR="00B711AE" w:rsidRPr="00141F69" w:rsidRDefault="00B711AE" w:rsidP="00B32A02">
            <w:pPr>
              <w:pStyle w:val="afffc"/>
              <w:rPr>
                <w:sz w:val="24"/>
                <w:szCs w:val="24"/>
              </w:rPr>
            </w:pPr>
            <w:r w:rsidRPr="00141F69">
              <w:rPr>
                <w:sz w:val="24"/>
                <w:szCs w:val="24"/>
              </w:rPr>
              <w:t>1</w:t>
            </w:r>
            <w:r>
              <w:rPr>
                <w:sz w:val="24"/>
                <w:szCs w:val="24"/>
              </w:rPr>
              <w:t>1</w:t>
            </w:r>
            <w:r w:rsidRPr="00141F69">
              <w:rPr>
                <w:sz w:val="24"/>
                <w:szCs w:val="24"/>
              </w:rPr>
              <w:t>0</w:t>
            </w:r>
          </w:p>
        </w:tc>
        <w:tc>
          <w:tcPr>
            <w:tcW w:w="507" w:type="pct"/>
            <w:vAlign w:val="center"/>
          </w:tcPr>
          <w:p w:rsidR="00B711AE" w:rsidRPr="00141F69" w:rsidRDefault="00B711AE" w:rsidP="00B32A02">
            <w:pPr>
              <w:pStyle w:val="afffc"/>
              <w:rPr>
                <w:spacing w:val="-20"/>
                <w:sz w:val="24"/>
                <w:szCs w:val="24"/>
              </w:rPr>
            </w:pPr>
            <w:r>
              <w:rPr>
                <w:spacing w:val="-20"/>
                <w:sz w:val="24"/>
                <w:szCs w:val="24"/>
              </w:rPr>
              <w:t>8</w:t>
            </w:r>
          </w:p>
        </w:tc>
        <w:tc>
          <w:tcPr>
            <w:tcW w:w="461" w:type="pct"/>
            <w:vAlign w:val="center"/>
          </w:tcPr>
          <w:p w:rsidR="00B711AE" w:rsidRPr="00141F69" w:rsidRDefault="00B711AE" w:rsidP="00B32A02">
            <w:pPr>
              <w:pStyle w:val="afffc"/>
              <w:rPr>
                <w:sz w:val="24"/>
                <w:szCs w:val="24"/>
              </w:rPr>
            </w:pPr>
            <w:r w:rsidRPr="00141F69">
              <w:rPr>
                <w:sz w:val="24"/>
                <w:szCs w:val="24"/>
              </w:rPr>
              <w:t>н/с</w:t>
            </w:r>
          </w:p>
        </w:tc>
      </w:tr>
      <w:tr w:rsidR="00B711AE" w:rsidRPr="00141F69" w:rsidTr="00B32A02">
        <w:trPr>
          <w:trHeight w:val="20"/>
        </w:trPr>
        <w:tc>
          <w:tcPr>
            <w:tcW w:w="278" w:type="pct"/>
            <w:vAlign w:val="center"/>
          </w:tcPr>
          <w:p w:rsidR="00B711AE" w:rsidRPr="00D96B85" w:rsidRDefault="00B711AE" w:rsidP="00B32A02">
            <w:pPr>
              <w:pStyle w:val="afffc"/>
              <w:rPr>
                <w:sz w:val="24"/>
                <w:szCs w:val="24"/>
                <w:lang w:val="en-US"/>
              </w:rPr>
            </w:pPr>
            <w:r>
              <w:rPr>
                <w:sz w:val="24"/>
                <w:szCs w:val="24"/>
                <w:lang w:val="en-US"/>
              </w:rPr>
              <w:lastRenderedPageBreak/>
              <w:t>10</w:t>
            </w:r>
          </w:p>
        </w:tc>
        <w:tc>
          <w:tcPr>
            <w:tcW w:w="2168" w:type="pct"/>
            <w:vAlign w:val="center"/>
          </w:tcPr>
          <w:p w:rsidR="00B711AE" w:rsidRPr="00A54298" w:rsidRDefault="00B711AE" w:rsidP="00B32A02">
            <w:pPr>
              <w:pStyle w:val="afffc"/>
              <w:rPr>
                <w:sz w:val="24"/>
                <w:szCs w:val="24"/>
              </w:rPr>
            </w:pPr>
            <w:r>
              <w:rPr>
                <w:sz w:val="24"/>
                <w:szCs w:val="24"/>
              </w:rPr>
              <w:t>Арт.скв. на ул.Донская в с.Абросимово</w:t>
            </w:r>
          </w:p>
        </w:tc>
        <w:tc>
          <w:tcPr>
            <w:tcW w:w="475" w:type="pct"/>
            <w:vAlign w:val="center"/>
          </w:tcPr>
          <w:p w:rsidR="00B711AE" w:rsidRPr="00141F69" w:rsidRDefault="00B711AE" w:rsidP="00B32A02">
            <w:pPr>
              <w:pStyle w:val="afffc"/>
              <w:rPr>
                <w:sz w:val="24"/>
                <w:szCs w:val="24"/>
              </w:rPr>
            </w:pPr>
            <w:r w:rsidRPr="00141F69">
              <w:rPr>
                <w:sz w:val="24"/>
                <w:szCs w:val="24"/>
              </w:rPr>
              <w:t xml:space="preserve">ЭЦВ </w:t>
            </w:r>
            <w:r>
              <w:rPr>
                <w:sz w:val="24"/>
                <w:szCs w:val="24"/>
              </w:rPr>
              <w:t>8</w:t>
            </w:r>
            <w:r w:rsidRPr="00141F69">
              <w:rPr>
                <w:sz w:val="24"/>
                <w:szCs w:val="24"/>
              </w:rPr>
              <w:t>-</w:t>
            </w:r>
            <w:r>
              <w:rPr>
                <w:sz w:val="24"/>
                <w:szCs w:val="24"/>
              </w:rPr>
              <w:t>25</w:t>
            </w:r>
            <w:r w:rsidRPr="00141F69">
              <w:rPr>
                <w:sz w:val="24"/>
                <w:szCs w:val="24"/>
              </w:rPr>
              <w:t>-1</w:t>
            </w:r>
            <w:r>
              <w:rPr>
                <w:sz w:val="24"/>
                <w:szCs w:val="24"/>
              </w:rPr>
              <w:t>1</w:t>
            </w:r>
            <w:r w:rsidRPr="00141F69">
              <w:rPr>
                <w:sz w:val="24"/>
                <w:szCs w:val="24"/>
              </w:rPr>
              <w:t>0</w:t>
            </w:r>
          </w:p>
        </w:tc>
        <w:tc>
          <w:tcPr>
            <w:tcW w:w="636" w:type="pct"/>
            <w:vAlign w:val="center"/>
          </w:tcPr>
          <w:p w:rsidR="00B711AE" w:rsidRPr="00141F69" w:rsidRDefault="00B711AE" w:rsidP="00B32A02">
            <w:pPr>
              <w:pStyle w:val="afffc"/>
              <w:rPr>
                <w:sz w:val="24"/>
                <w:szCs w:val="24"/>
              </w:rPr>
            </w:pPr>
            <w:r w:rsidRPr="00141F69">
              <w:rPr>
                <w:sz w:val="24"/>
                <w:szCs w:val="24"/>
              </w:rPr>
              <w:t>10</w:t>
            </w:r>
          </w:p>
        </w:tc>
        <w:tc>
          <w:tcPr>
            <w:tcW w:w="475" w:type="pct"/>
            <w:vAlign w:val="center"/>
          </w:tcPr>
          <w:p w:rsidR="00B711AE" w:rsidRPr="00141F69" w:rsidRDefault="00B711AE" w:rsidP="00B32A02">
            <w:pPr>
              <w:pStyle w:val="afffc"/>
              <w:rPr>
                <w:sz w:val="24"/>
                <w:szCs w:val="24"/>
              </w:rPr>
            </w:pPr>
            <w:r w:rsidRPr="00141F69">
              <w:rPr>
                <w:sz w:val="24"/>
                <w:szCs w:val="24"/>
              </w:rPr>
              <w:t>1</w:t>
            </w:r>
            <w:r>
              <w:rPr>
                <w:sz w:val="24"/>
                <w:szCs w:val="24"/>
              </w:rPr>
              <w:t>1</w:t>
            </w:r>
            <w:r w:rsidRPr="00141F69">
              <w:rPr>
                <w:sz w:val="24"/>
                <w:szCs w:val="24"/>
              </w:rPr>
              <w:t>0</w:t>
            </w:r>
          </w:p>
        </w:tc>
        <w:tc>
          <w:tcPr>
            <w:tcW w:w="507" w:type="pct"/>
            <w:vAlign w:val="center"/>
          </w:tcPr>
          <w:p w:rsidR="00B711AE" w:rsidRPr="00141F69" w:rsidRDefault="00B711AE" w:rsidP="00B32A02">
            <w:pPr>
              <w:pStyle w:val="afffc"/>
              <w:rPr>
                <w:spacing w:val="-20"/>
                <w:sz w:val="24"/>
                <w:szCs w:val="24"/>
              </w:rPr>
            </w:pPr>
            <w:r>
              <w:rPr>
                <w:spacing w:val="-20"/>
                <w:sz w:val="24"/>
                <w:szCs w:val="24"/>
              </w:rPr>
              <w:t>8</w:t>
            </w:r>
          </w:p>
        </w:tc>
        <w:tc>
          <w:tcPr>
            <w:tcW w:w="461" w:type="pct"/>
            <w:vAlign w:val="center"/>
          </w:tcPr>
          <w:p w:rsidR="00B711AE" w:rsidRPr="00141F69" w:rsidRDefault="00B711AE" w:rsidP="00B32A02">
            <w:pPr>
              <w:pStyle w:val="afffc"/>
              <w:rPr>
                <w:sz w:val="24"/>
                <w:szCs w:val="24"/>
              </w:rPr>
            </w:pPr>
            <w:r w:rsidRPr="00141F69">
              <w:rPr>
                <w:sz w:val="24"/>
                <w:szCs w:val="24"/>
              </w:rPr>
              <w:t>н/с</w:t>
            </w:r>
          </w:p>
        </w:tc>
      </w:tr>
      <w:tr w:rsidR="00B711AE" w:rsidRPr="00141F69" w:rsidTr="00B32A02">
        <w:trPr>
          <w:trHeight w:val="20"/>
        </w:trPr>
        <w:tc>
          <w:tcPr>
            <w:tcW w:w="278" w:type="pct"/>
            <w:vAlign w:val="center"/>
          </w:tcPr>
          <w:p w:rsidR="00B711AE" w:rsidRPr="00D96B85" w:rsidRDefault="00B711AE" w:rsidP="00B32A02">
            <w:pPr>
              <w:pStyle w:val="afffc"/>
              <w:rPr>
                <w:sz w:val="24"/>
                <w:szCs w:val="24"/>
                <w:lang w:val="en-US"/>
              </w:rPr>
            </w:pPr>
            <w:r>
              <w:rPr>
                <w:sz w:val="24"/>
                <w:szCs w:val="24"/>
                <w:lang w:val="en-US"/>
              </w:rPr>
              <w:t>11</w:t>
            </w:r>
          </w:p>
        </w:tc>
        <w:tc>
          <w:tcPr>
            <w:tcW w:w="2168" w:type="pct"/>
            <w:vAlign w:val="center"/>
          </w:tcPr>
          <w:p w:rsidR="00B711AE" w:rsidRPr="00A54298" w:rsidRDefault="00B711AE" w:rsidP="00B32A02">
            <w:pPr>
              <w:pStyle w:val="afffc"/>
              <w:rPr>
                <w:sz w:val="24"/>
                <w:szCs w:val="24"/>
              </w:rPr>
            </w:pPr>
            <w:r>
              <w:rPr>
                <w:sz w:val="24"/>
                <w:szCs w:val="24"/>
              </w:rPr>
              <w:t>Арт.скв. на ул.Степная в с.Абросимово</w:t>
            </w:r>
          </w:p>
        </w:tc>
        <w:tc>
          <w:tcPr>
            <w:tcW w:w="475" w:type="pct"/>
            <w:vAlign w:val="center"/>
          </w:tcPr>
          <w:p w:rsidR="00B711AE" w:rsidRPr="00141F69" w:rsidRDefault="00B711AE" w:rsidP="00B32A02">
            <w:pPr>
              <w:pStyle w:val="afffc"/>
              <w:rPr>
                <w:sz w:val="24"/>
                <w:szCs w:val="24"/>
              </w:rPr>
            </w:pPr>
            <w:r w:rsidRPr="00141F69">
              <w:rPr>
                <w:sz w:val="24"/>
                <w:szCs w:val="24"/>
              </w:rPr>
              <w:t xml:space="preserve">ЭЦВ </w:t>
            </w:r>
            <w:r>
              <w:rPr>
                <w:sz w:val="24"/>
                <w:szCs w:val="24"/>
              </w:rPr>
              <w:t>8</w:t>
            </w:r>
            <w:r w:rsidRPr="00141F69">
              <w:rPr>
                <w:sz w:val="24"/>
                <w:szCs w:val="24"/>
              </w:rPr>
              <w:t>-</w:t>
            </w:r>
            <w:r>
              <w:rPr>
                <w:sz w:val="24"/>
                <w:szCs w:val="24"/>
              </w:rPr>
              <w:t>25</w:t>
            </w:r>
            <w:r w:rsidRPr="00141F69">
              <w:rPr>
                <w:sz w:val="24"/>
                <w:szCs w:val="24"/>
              </w:rPr>
              <w:t>-1</w:t>
            </w:r>
            <w:r>
              <w:rPr>
                <w:sz w:val="24"/>
                <w:szCs w:val="24"/>
              </w:rPr>
              <w:t>1</w:t>
            </w:r>
            <w:r w:rsidRPr="00141F69">
              <w:rPr>
                <w:sz w:val="24"/>
                <w:szCs w:val="24"/>
              </w:rPr>
              <w:t>0</w:t>
            </w:r>
          </w:p>
        </w:tc>
        <w:tc>
          <w:tcPr>
            <w:tcW w:w="636" w:type="pct"/>
            <w:vAlign w:val="center"/>
          </w:tcPr>
          <w:p w:rsidR="00B711AE" w:rsidRPr="00141F69" w:rsidRDefault="00B711AE" w:rsidP="00B32A02">
            <w:pPr>
              <w:pStyle w:val="afffc"/>
              <w:rPr>
                <w:sz w:val="24"/>
                <w:szCs w:val="24"/>
              </w:rPr>
            </w:pPr>
            <w:r w:rsidRPr="00141F69">
              <w:rPr>
                <w:sz w:val="24"/>
                <w:szCs w:val="24"/>
              </w:rPr>
              <w:t>10</w:t>
            </w:r>
          </w:p>
        </w:tc>
        <w:tc>
          <w:tcPr>
            <w:tcW w:w="475" w:type="pct"/>
            <w:vAlign w:val="center"/>
          </w:tcPr>
          <w:p w:rsidR="00B711AE" w:rsidRPr="00141F69" w:rsidRDefault="00B711AE" w:rsidP="00B32A02">
            <w:pPr>
              <w:pStyle w:val="afffc"/>
              <w:rPr>
                <w:sz w:val="24"/>
                <w:szCs w:val="24"/>
              </w:rPr>
            </w:pPr>
            <w:r w:rsidRPr="00141F69">
              <w:rPr>
                <w:sz w:val="24"/>
                <w:szCs w:val="24"/>
              </w:rPr>
              <w:t>1</w:t>
            </w:r>
            <w:r>
              <w:rPr>
                <w:sz w:val="24"/>
                <w:szCs w:val="24"/>
              </w:rPr>
              <w:t>1</w:t>
            </w:r>
            <w:r w:rsidRPr="00141F69">
              <w:rPr>
                <w:sz w:val="24"/>
                <w:szCs w:val="24"/>
              </w:rPr>
              <w:t>0</w:t>
            </w:r>
          </w:p>
        </w:tc>
        <w:tc>
          <w:tcPr>
            <w:tcW w:w="507" w:type="pct"/>
            <w:vAlign w:val="center"/>
          </w:tcPr>
          <w:p w:rsidR="00B711AE" w:rsidRPr="00141F69" w:rsidRDefault="00B711AE" w:rsidP="00B32A02">
            <w:pPr>
              <w:pStyle w:val="afffc"/>
              <w:rPr>
                <w:spacing w:val="-20"/>
                <w:sz w:val="24"/>
                <w:szCs w:val="24"/>
              </w:rPr>
            </w:pPr>
            <w:r>
              <w:rPr>
                <w:spacing w:val="-20"/>
                <w:sz w:val="24"/>
                <w:szCs w:val="24"/>
              </w:rPr>
              <w:t>8</w:t>
            </w:r>
          </w:p>
        </w:tc>
        <w:tc>
          <w:tcPr>
            <w:tcW w:w="461" w:type="pct"/>
            <w:vAlign w:val="center"/>
          </w:tcPr>
          <w:p w:rsidR="00B711AE" w:rsidRPr="00141F69" w:rsidRDefault="00B711AE" w:rsidP="00B32A02">
            <w:pPr>
              <w:pStyle w:val="afffc"/>
              <w:rPr>
                <w:sz w:val="24"/>
                <w:szCs w:val="24"/>
              </w:rPr>
            </w:pPr>
            <w:r w:rsidRPr="00141F69">
              <w:rPr>
                <w:sz w:val="24"/>
                <w:szCs w:val="24"/>
              </w:rPr>
              <w:t>н/с</w:t>
            </w:r>
          </w:p>
        </w:tc>
      </w:tr>
    </w:tbl>
    <w:p w:rsidR="00B711AE" w:rsidRPr="00644D20" w:rsidRDefault="00B711AE" w:rsidP="00B711AE">
      <w:pPr>
        <w:spacing w:before="0" w:line="240" w:lineRule="auto"/>
        <w:rPr>
          <w:rFonts w:cs="Times New Roman"/>
          <w:sz w:val="28"/>
          <w:szCs w:val="28"/>
        </w:rPr>
      </w:pPr>
      <w:bookmarkStart w:id="23" w:name="_Toc375685006"/>
      <w:r w:rsidRPr="00644D20">
        <w:rPr>
          <w:rFonts w:cs="Times New Roman"/>
          <w:sz w:val="28"/>
          <w:szCs w:val="28"/>
        </w:rPr>
        <w:t>н/с – нет сведений</w:t>
      </w:r>
    </w:p>
    <w:p w:rsidR="00B711AE" w:rsidRPr="00644D20" w:rsidRDefault="00B711AE" w:rsidP="00B711AE">
      <w:pPr>
        <w:pStyle w:val="2"/>
        <w:numPr>
          <w:ilvl w:val="3"/>
          <w:numId w:val="1"/>
        </w:numPr>
        <w:spacing w:before="0" w:line="240" w:lineRule="auto"/>
        <w:ind w:left="567" w:firstLine="0"/>
        <w:rPr>
          <w:rFonts w:cs="Times New Roman"/>
          <w:sz w:val="28"/>
          <w:szCs w:val="28"/>
        </w:rPr>
      </w:pPr>
      <w:bookmarkStart w:id="24" w:name="_Toc477783976"/>
      <w:r w:rsidRPr="00644D20">
        <w:rPr>
          <w:rFonts w:cs="Times New Roman"/>
          <w:sz w:val="28"/>
          <w:szCs w:val="28"/>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3"/>
      <w:bookmarkEnd w:id="24"/>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Сооружений очистки и подготовки воды на территории   </w:t>
      </w:r>
      <w:r>
        <w:rPr>
          <w:rFonts w:cs="Times New Roman"/>
          <w:sz w:val="28"/>
          <w:szCs w:val="28"/>
        </w:rPr>
        <w:t>Дьяченковскогого</w:t>
      </w:r>
      <w:r w:rsidRPr="00644D20">
        <w:rPr>
          <w:rFonts w:cs="Times New Roman"/>
          <w:sz w:val="28"/>
          <w:szCs w:val="28"/>
        </w:rPr>
        <w:t xml:space="preserve"> сельского поселения в настоящее время нет. </w:t>
      </w:r>
    </w:p>
    <w:p w:rsidR="00B711AE" w:rsidRPr="00644D20" w:rsidRDefault="00B711AE" w:rsidP="00B711AE">
      <w:pPr>
        <w:suppressAutoHyphens/>
        <w:spacing w:before="0" w:line="240" w:lineRule="auto"/>
        <w:rPr>
          <w:rFonts w:cs="Times New Roman"/>
          <w:sz w:val="28"/>
          <w:szCs w:val="28"/>
        </w:rPr>
      </w:pPr>
      <w:r w:rsidRPr="00644D20">
        <w:rPr>
          <w:rFonts w:cs="Times New Roman"/>
          <w:spacing w:val="-4"/>
          <w:sz w:val="28"/>
          <w:szCs w:val="28"/>
        </w:rPr>
        <w:t xml:space="preserve">Забор воды для лабораторных анализов из  артезианских скважин проводится регулярно. Пробы воды отвечают требованиям </w:t>
      </w:r>
      <w:r w:rsidRPr="00644D20">
        <w:rPr>
          <w:rFonts w:cs="Times New Roman"/>
          <w:sz w:val="28"/>
          <w:szCs w:val="28"/>
          <w:shd w:val="clear" w:color="auto" w:fill="FFFFFF"/>
        </w:rPr>
        <w:t xml:space="preserve">СанПиН 2.1.4.1074-01 «Гигиенические требования и нормативы качества питьевой воды». </w:t>
      </w:r>
    </w:p>
    <w:p w:rsidR="00B711AE" w:rsidRPr="00644D20" w:rsidRDefault="00B711AE" w:rsidP="00B711AE">
      <w:pPr>
        <w:pStyle w:val="2"/>
        <w:numPr>
          <w:ilvl w:val="3"/>
          <w:numId w:val="1"/>
        </w:numPr>
        <w:spacing w:before="0" w:line="240" w:lineRule="auto"/>
        <w:ind w:left="567" w:firstLine="0"/>
        <w:rPr>
          <w:rFonts w:cs="Times New Roman"/>
          <w:sz w:val="28"/>
          <w:szCs w:val="28"/>
          <w:lang w:eastAsia="ru-RU"/>
        </w:rPr>
      </w:pPr>
      <w:bookmarkStart w:id="25" w:name="_Toc375685008"/>
      <w:bookmarkStart w:id="26" w:name="_Toc477783977"/>
      <w:r w:rsidRPr="00644D20">
        <w:rPr>
          <w:rFonts w:cs="Times New Roman"/>
          <w:sz w:val="28"/>
          <w:szCs w:val="28"/>
          <w:lang w:eastAsia="ru-RU"/>
        </w:rPr>
        <w:lastRenderedPageBreak/>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5"/>
      <w:bookmarkEnd w:id="26"/>
    </w:p>
    <w:p w:rsidR="00B711AE" w:rsidRPr="00644D20" w:rsidRDefault="00B711AE" w:rsidP="00B711AE">
      <w:pPr>
        <w:suppressAutoHyphens/>
        <w:spacing w:before="0" w:line="240" w:lineRule="auto"/>
        <w:rPr>
          <w:rFonts w:cs="Times New Roman"/>
          <w:spacing w:val="-4"/>
          <w:sz w:val="28"/>
          <w:szCs w:val="28"/>
          <w:lang w:eastAsia="ru-RU"/>
        </w:rPr>
      </w:pPr>
      <w:bookmarkStart w:id="27" w:name="_Toc375685009"/>
      <w:r w:rsidRPr="00644D20">
        <w:rPr>
          <w:rFonts w:cs="Times New Roman"/>
          <w:sz w:val="28"/>
          <w:szCs w:val="28"/>
          <w:lang w:eastAsia="ru-RU"/>
        </w:rPr>
        <w:t xml:space="preserve">На территории </w:t>
      </w:r>
      <w:r>
        <w:rPr>
          <w:rFonts w:cs="Times New Roman"/>
          <w:sz w:val="28"/>
          <w:szCs w:val="28"/>
          <w:lang w:eastAsia="ru-RU"/>
        </w:rPr>
        <w:t>Дьяченковского</w:t>
      </w:r>
      <w:r w:rsidRPr="00644D20">
        <w:rPr>
          <w:rFonts w:cs="Times New Roman"/>
          <w:sz w:val="28"/>
          <w:szCs w:val="28"/>
          <w:lang w:eastAsia="ru-RU"/>
        </w:rPr>
        <w:t xml:space="preserve"> сельского поселения водоснабжение осуществляется подземной водой из артезианских скважин. В составе водозаборных узлов используются насосы марки ЭЦВ. Характеристика насосного оборудования представления в таблице 2.3. Для создания запаса и подпора воды в населенных пунктах установлены водные емкости – башни Рожновского. В 201</w:t>
      </w:r>
      <w:r>
        <w:rPr>
          <w:rFonts w:cs="Times New Roman"/>
          <w:sz w:val="28"/>
          <w:szCs w:val="28"/>
          <w:lang w:eastAsia="ru-RU"/>
        </w:rPr>
        <w:t>6</w:t>
      </w:r>
      <w:r w:rsidRPr="00644D20">
        <w:rPr>
          <w:rFonts w:cs="Times New Roman"/>
          <w:sz w:val="28"/>
          <w:szCs w:val="28"/>
          <w:lang w:eastAsia="ru-RU"/>
        </w:rPr>
        <w:t xml:space="preserve"> году суммарный объем поднятой воды составил </w:t>
      </w:r>
      <w:r>
        <w:rPr>
          <w:rFonts w:cs="Times New Roman"/>
          <w:sz w:val="28"/>
          <w:szCs w:val="28"/>
          <w:lang w:eastAsia="ru-RU"/>
        </w:rPr>
        <w:t>187,6 тыс.</w:t>
      </w:r>
      <w:r w:rsidRPr="00644D20">
        <w:rPr>
          <w:rFonts w:cs="Times New Roman"/>
          <w:sz w:val="28"/>
          <w:szCs w:val="28"/>
          <w:lang w:eastAsia="ru-RU"/>
        </w:rPr>
        <w:t>м</w:t>
      </w:r>
      <w:r w:rsidRPr="00644D20">
        <w:rPr>
          <w:rFonts w:cs="Times New Roman"/>
          <w:sz w:val="28"/>
          <w:szCs w:val="28"/>
          <w:vertAlign w:val="superscript"/>
          <w:lang w:eastAsia="ru-RU"/>
        </w:rPr>
        <w:t>3</w:t>
      </w:r>
      <w:r>
        <w:rPr>
          <w:rFonts w:cs="Times New Roman"/>
          <w:sz w:val="28"/>
          <w:szCs w:val="28"/>
          <w:lang w:eastAsia="ru-RU"/>
        </w:rPr>
        <w:t>.</w:t>
      </w:r>
    </w:p>
    <w:p w:rsidR="00B711AE" w:rsidRDefault="00B711AE" w:rsidP="00B711AE">
      <w:pPr>
        <w:pStyle w:val="2"/>
        <w:numPr>
          <w:ilvl w:val="3"/>
          <w:numId w:val="1"/>
        </w:numPr>
        <w:spacing w:before="0" w:line="240" w:lineRule="auto"/>
        <w:ind w:left="567" w:firstLine="0"/>
        <w:rPr>
          <w:rFonts w:cs="Times New Roman"/>
          <w:sz w:val="28"/>
          <w:szCs w:val="28"/>
          <w:lang w:eastAsia="ru-RU"/>
        </w:rPr>
      </w:pPr>
      <w:bookmarkStart w:id="28" w:name="_Toc423615822"/>
      <w:bookmarkStart w:id="29" w:name="_Toc477783978"/>
      <w:r w:rsidRPr="00644D20">
        <w:rPr>
          <w:rFonts w:cs="Times New Roman"/>
          <w:sz w:val="28"/>
          <w:szCs w:val="28"/>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7"/>
      <w:bookmarkEnd w:id="28"/>
      <w:bookmarkEnd w:id="29"/>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B711AE" w:rsidRDefault="00B711AE" w:rsidP="00B711AE">
      <w:pPr>
        <w:suppressAutoHyphens/>
        <w:spacing w:before="0" w:line="240" w:lineRule="auto"/>
        <w:rPr>
          <w:rFonts w:cs="Times New Roman"/>
          <w:sz w:val="28"/>
          <w:szCs w:val="28"/>
        </w:rPr>
      </w:pPr>
      <w:r w:rsidRPr="00644D20">
        <w:rPr>
          <w:rFonts w:cs="Times New Roman"/>
          <w:sz w:val="28"/>
          <w:szCs w:val="28"/>
        </w:rPr>
        <w:t xml:space="preserve">Общая протяженность  водопроводных сетей, обеспечивающих  холодным водоснабжением население и организации – </w:t>
      </w:r>
      <w:r>
        <w:rPr>
          <w:rFonts w:cs="Times New Roman"/>
          <w:sz w:val="28"/>
          <w:szCs w:val="28"/>
        </w:rPr>
        <w:t>41,5 км.</w:t>
      </w:r>
    </w:p>
    <w:p w:rsidR="00B711AE" w:rsidRDefault="00B711AE" w:rsidP="00B711AE">
      <w:pPr>
        <w:suppressAutoHyphens/>
        <w:spacing w:before="0" w:line="240" w:lineRule="auto"/>
        <w:rPr>
          <w:rFonts w:cs="Times New Roman"/>
          <w:sz w:val="28"/>
          <w:szCs w:val="28"/>
        </w:rPr>
      </w:pPr>
    </w:p>
    <w:p w:rsidR="00B711AE" w:rsidRPr="00644D20" w:rsidRDefault="00B711AE" w:rsidP="00B711AE">
      <w:pPr>
        <w:spacing w:before="0" w:line="240" w:lineRule="auto"/>
        <w:ind w:firstLine="0"/>
        <w:jc w:val="center"/>
        <w:rPr>
          <w:rFonts w:cs="Times New Roman"/>
          <w:sz w:val="28"/>
          <w:szCs w:val="28"/>
        </w:rPr>
      </w:pPr>
      <w:r w:rsidRPr="00644D20">
        <w:rPr>
          <w:rFonts w:cs="Times New Roman"/>
          <w:sz w:val="28"/>
          <w:szCs w:val="28"/>
        </w:rPr>
        <w:t>Характеристика существующих водопроводных сетей приведена в таблице 2.4.</w:t>
      </w:r>
    </w:p>
    <w:p w:rsidR="00B711AE" w:rsidRDefault="00B711AE" w:rsidP="00B711AE">
      <w:pPr>
        <w:spacing w:before="0" w:line="240" w:lineRule="auto"/>
        <w:ind w:firstLine="0"/>
        <w:jc w:val="center"/>
        <w:rPr>
          <w:rFonts w:cs="Times New Roman"/>
          <w:sz w:val="28"/>
          <w:szCs w:val="28"/>
        </w:rPr>
      </w:pPr>
      <w:r w:rsidRPr="00644D20">
        <w:rPr>
          <w:rFonts w:cs="Times New Roman"/>
          <w:sz w:val="28"/>
          <w:szCs w:val="28"/>
        </w:rPr>
        <w:t>Характеристика существующих водопроводных сетей</w:t>
      </w:r>
    </w:p>
    <w:p w:rsidR="00B711AE" w:rsidRPr="00644D20" w:rsidRDefault="00B711AE" w:rsidP="00B711AE">
      <w:pPr>
        <w:spacing w:before="0" w:line="240" w:lineRule="auto"/>
        <w:jc w:val="right"/>
        <w:rPr>
          <w:rFonts w:cs="Times New Roman"/>
          <w:sz w:val="28"/>
          <w:szCs w:val="28"/>
        </w:rPr>
      </w:pPr>
      <w:r w:rsidRPr="00644D20">
        <w:rPr>
          <w:rFonts w:cs="Times New Roman"/>
          <w:sz w:val="28"/>
          <w:szCs w:val="28"/>
        </w:rPr>
        <w:t>Таблица 2.4</w:t>
      </w:r>
      <w:r w:rsidRPr="00644D20">
        <w:rPr>
          <w:rFonts w:cs="Times New Roman"/>
          <w:b/>
          <w:sz w:val="28"/>
          <w:szCs w:val="28"/>
        </w:rPr>
        <w:t xml:space="preserve">. </w:t>
      </w:r>
    </w:p>
    <w:tbl>
      <w:tblPr>
        <w:tblpPr w:leftFromText="181" w:rightFromText="181" w:vertAnchor="text" w:horzAnchor="margin" w:tblpY="223"/>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
        <w:gridCol w:w="1922"/>
        <w:gridCol w:w="409"/>
        <w:gridCol w:w="367"/>
        <w:gridCol w:w="459"/>
        <w:gridCol w:w="442"/>
        <w:gridCol w:w="845"/>
        <w:gridCol w:w="956"/>
        <w:gridCol w:w="523"/>
        <w:gridCol w:w="508"/>
        <w:gridCol w:w="647"/>
        <w:gridCol w:w="654"/>
        <w:gridCol w:w="581"/>
        <w:gridCol w:w="667"/>
      </w:tblGrid>
      <w:tr w:rsidR="00B32A02" w:rsidRPr="007B6BFB" w:rsidTr="00B32A02">
        <w:trPr>
          <w:trHeight w:val="21"/>
        </w:trPr>
        <w:tc>
          <w:tcPr>
            <w:tcW w:w="209" w:type="pct"/>
            <w:vMerge w:val="restart"/>
            <w:vAlign w:val="center"/>
          </w:tcPr>
          <w:p w:rsidR="00B711AE" w:rsidRPr="007B6BFB" w:rsidRDefault="00B711AE" w:rsidP="00B32A02">
            <w:pPr>
              <w:pStyle w:val="afffc"/>
              <w:keepNext/>
              <w:jc w:val="both"/>
              <w:rPr>
                <w:sz w:val="24"/>
                <w:szCs w:val="24"/>
                <w:lang w:eastAsia="ru-RU"/>
              </w:rPr>
            </w:pPr>
          </w:p>
        </w:tc>
        <w:tc>
          <w:tcPr>
            <w:tcW w:w="1025" w:type="pct"/>
            <w:vMerge w:val="restart"/>
            <w:shd w:val="clear" w:color="auto" w:fill="auto"/>
            <w:vAlign w:val="center"/>
            <w:hideMark/>
          </w:tcPr>
          <w:p w:rsidR="00B711AE" w:rsidRPr="007B6BFB" w:rsidRDefault="00B711AE" w:rsidP="00B32A02">
            <w:pPr>
              <w:pStyle w:val="afffc"/>
              <w:keepNext/>
              <w:jc w:val="both"/>
              <w:rPr>
                <w:b/>
                <w:sz w:val="24"/>
                <w:szCs w:val="24"/>
                <w:lang w:eastAsia="ru-RU"/>
              </w:rPr>
            </w:pPr>
            <w:r w:rsidRPr="007B6BFB">
              <w:rPr>
                <w:b/>
                <w:sz w:val="24"/>
                <w:szCs w:val="24"/>
                <w:lang w:eastAsia="ru-RU"/>
              </w:rPr>
              <w:t>Расположение водовода</w:t>
            </w:r>
          </w:p>
        </w:tc>
        <w:tc>
          <w:tcPr>
            <w:tcW w:w="1346" w:type="pct"/>
            <w:gridSpan w:val="5"/>
            <w:shd w:val="clear" w:color="auto" w:fill="auto"/>
            <w:vAlign w:val="center"/>
            <w:hideMark/>
          </w:tcPr>
          <w:p w:rsidR="00B711AE" w:rsidRPr="007B6BFB" w:rsidRDefault="00B711AE" w:rsidP="00B32A02">
            <w:pPr>
              <w:pStyle w:val="afffc"/>
              <w:keepNext/>
              <w:jc w:val="both"/>
              <w:rPr>
                <w:b/>
                <w:sz w:val="24"/>
                <w:szCs w:val="24"/>
                <w:lang w:eastAsia="ru-RU"/>
              </w:rPr>
            </w:pPr>
            <w:r w:rsidRPr="007B6BFB">
              <w:rPr>
                <w:b/>
                <w:sz w:val="24"/>
                <w:szCs w:val="24"/>
                <w:lang w:eastAsia="ru-RU"/>
              </w:rPr>
              <w:t>Протяженность, п.м</w:t>
            </w:r>
          </w:p>
        </w:tc>
        <w:tc>
          <w:tcPr>
            <w:tcW w:w="510" w:type="pct"/>
            <w:vMerge w:val="restart"/>
            <w:textDirection w:val="btLr"/>
            <w:vAlign w:val="center"/>
          </w:tcPr>
          <w:p w:rsidR="00B711AE" w:rsidRPr="007B6BFB" w:rsidRDefault="00B711AE" w:rsidP="00B32A02">
            <w:pPr>
              <w:pStyle w:val="afffc"/>
              <w:keepNext/>
              <w:ind w:left="113" w:right="113"/>
              <w:jc w:val="both"/>
              <w:rPr>
                <w:b/>
                <w:sz w:val="24"/>
                <w:szCs w:val="24"/>
                <w:lang w:eastAsia="ru-RU"/>
              </w:rPr>
            </w:pPr>
            <w:r w:rsidRPr="007B6BFB">
              <w:rPr>
                <w:b/>
                <w:sz w:val="24"/>
                <w:szCs w:val="24"/>
                <w:lang w:eastAsia="ru-RU"/>
              </w:rPr>
              <w:t>Диаметр, мм</w:t>
            </w:r>
          </w:p>
        </w:tc>
        <w:tc>
          <w:tcPr>
            <w:tcW w:w="279" w:type="pct"/>
            <w:vMerge w:val="restart"/>
            <w:textDirection w:val="btLr"/>
            <w:vAlign w:val="center"/>
          </w:tcPr>
          <w:p w:rsidR="00B711AE" w:rsidRPr="007B6BFB" w:rsidRDefault="00B711AE" w:rsidP="00B32A02">
            <w:pPr>
              <w:pStyle w:val="afffc"/>
              <w:keepNext/>
              <w:ind w:left="113" w:right="113"/>
              <w:jc w:val="both"/>
              <w:rPr>
                <w:b/>
                <w:sz w:val="24"/>
                <w:szCs w:val="24"/>
                <w:lang w:eastAsia="ru-RU"/>
              </w:rPr>
            </w:pPr>
            <w:r w:rsidRPr="007B6BFB">
              <w:rPr>
                <w:b/>
                <w:sz w:val="24"/>
                <w:szCs w:val="24"/>
                <w:lang w:eastAsia="ru-RU"/>
              </w:rPr>
              <w:t>водопроводная арматура, шт.</w:t>
            </w:r>
          </w:p>
        </w:tc>
        <w:tc>
          <w:tcPr>
            <w:tcW w:w="271" w:type="pct"/>
            <w:vMerge w:val="restart"/>
            <w:textDirection w:val="btLr"/>
            <w:vAlign w:val="center"/>
          </w:tcPr>
          <w:p w:rsidR="00B711AE" w:rsidRPr="007B6BFB" w:rsidRDefault="00B711AE" w:rsidP="00B32A02">
            <w:pPr>
              <w:pStyle w:val="afffc"/>
              <w:keepNext/>
              <w:ind w:left="113" w:right="113"/>
              <w:jc w:val="both"/>
              <w:rPr>
                <w:b/>
                <w:sz w:val="24"/>
                <w:szCs w:val="24"/>
                <w:lang w:eastAsia="ru-RU"/>
              </w:rPr>
            </w:pPr>
            <w:r w:rsidRPr="007B6BFB">
              <w:rPr>
                <w:b/>
                <w:sz w:val="24"/>
                <w:szCs w:val="24"/>
                <w:lang w:eastAsia="ru-RU"/>
              </w:rPr>
              <w:t>водоразборная колонка, шт.</w:t>
            </w:r>
          </w:p>
        </w:tc>
        <w:tc>
          <w:tcPr>
            <w:tcW w:w="345" w:type="pct"/>
            <w:vMerge w:val="restart"/>
            <w:textDirection w:val="btLr"/>
            <w:vAlign w:val="center"/>
          </w:tcPr>
          <w:p w:rsidR="00B711AE" w:rsidRPr="007B6BFB" w:rsidRDefault="00B711AE" w:rsidP="00B32A02">
            <w:pPr>
              <w:pStyle w:val="afffc"/>
              <w:keepNext/>
              <w:ind w:left="113" w:right="113"/>
              <w:jc w:val="both"/>
              <w:rPr>
                <w:b/>
                <w:sz w:val="24"/>
                <w:szCs w:val="24"/>
                <w:lang w:eastAsia="ru-RU"/>
              </w:rPr>
            </w:pPr>
            <w:r w:rsidRPr="007B6BFB">
              <w:rPr>
                <w:b/>
                <w:sz w:val="24"/>
                <w:szCs w:val="24"/>
                <w:lang w:eastAsia="ru-RU"/>
              </w:rPr>
              <w:t>средняя глубина заложения, п.м.</w:t>
            </w:r>
          </w:p>
        </w:tc>
        <w:tc>
          <w:tcPr>
            <w:tcW w:w="349" w:type="pct"/>
            <w:vMerge w:val="restart"/>
            <w:textDirection w:val="btLr"/>
            <w:vAlign w:val="center"/>
          </w:tcPr>
          <w:p w:rsidR="00B711AE" w:rsidRPr="007B6BFB" w:rsidRDefault="00B711AE" w:rsidP="00B32A02">
            <w:pPr>
              <w:pStyle w:val="afffc"/>
              <w:keepNext/>
              <w:ind w:left="113" w:right="113"/>
              <w:jc w:val="both"/>
              <w:rPr>
                <w:b/>
                <w:sz w:val="24"/>
                <w:szCs w:val="24"/>
                <w:lang w:eastAsia="ru-RU"/>
              </w:rPr>
            </w:pPr>
            <w:r w:rsidRPr="007B6BFB">
              <w:rPr>
                <w:b/>
                <w:sz w:val="24"/>
                <w:szCs w:val="24"/>
                <w:lang w:eastAsia="ru-RU"/>
              </w:rPr>
              <w:t>Тип прокладки</w:t>
            </w:r>
          </w:p>
        </w:tc>
        <w:tc>
          <w:tcPr>
            <w:tcW w:w="310" w:type="pct"/>
            <w:vMerge w:val="restart"/>
            <w:textDirection w:val="btLr"/>
            <w:vAlign w:val="center"/>
          </w:tcPr>
          <w:p w:rsidR="00B711AE" w:rsidRPr="007B6BFB" w:rsidRDefault="00B711AE" w:rsidP="00B32A02">
            <w:pPr>
              <w:pStyle w:val="afffc"/>
              <w:keepNext/>
              <w:ind w:left="113" w:right="113"/>
              <w:jc w:val="both"/>
              <w:rPr>
                <w:b/>
                <w:sz w:val="24"/>
                <w:szCs w:val="24"/>
                <w:lang w:eastAsia="ru-RU"/>
              </w:rPr>
            </w:pPr>
            <w:r w:rsidRPr="007B6BFB">
              <w:rPr>
                <w:b/>
                <w:sz w:val="24"/>
                <w:szCs w:val="24"/>
                <w:lang w:eastAsia="ru-RU"/>
              </w:rPr>
              <w:t>Год постройки</w:t>
            </w:r>
          </w:p>
        </w:tc>
        <w:tc>
          <w:tcPr>
            <w:tcW w:w="356" w:type="pct"/>
            <w:vMerge w:val="restart"/>
            <w:textDirection w:val="btLr"/>
            <w:vAlign w:val="center"/>
          </w:tcPr>
          <w:p w:rsidR="00B711AE" w:rsidRPr="007B6BFB" w:rsidRDefault="00B711AE" w:rsidP="00B32A02">
            <w:pPr>
              <w:pStyle w:val="afffc"/>
              <w:keepNext/>
              <w:ind w:left="113" w:right="113"/>
              <w:jc w:val="both"/>
              <w:rPr>
                <w:b/>
                <w:sz w:val="24"/>
                <w:szCs w:val="24"/>
                <w:lang w:eastAsia="ru-RU"/>
              </w:rPr>
            </w:pPr>
            <w:r w:rsidRPr="007B6BFB">
              <w:rPr>
                <w:b/>
                <w:sz w:val="24"/>
                <w:szCs w:val="24"/>
                <w:lang w:eastAsia="ru-RU"/>
              </w:rPr>
              <w:t>Степень износа, %</w:t>
            </w:r>
          </w:p>
        </w:tc>
      </w:tr>
      <w:tr w:rsidR="00B32A02" w:rsidRPr="007B6BFB" w:rsidTr="00B32A02">
        <w:trPr>
          <w:trHeight w:val="21"/>
        </w:trPr>
        <w:tc>
          <w:tcPr>
            <w:tcW w:w="209" w:type="pct"/>
            <w:vMerge/>
            <w:vAlign w:val="center"/>
          </w:tcPr>
          <w:p w:rsidR="00B711AE" w:rsidRPr="007B6BFB" w:rsidRDefault="00B711AE" w:rsidP="00B32A02">
            <w:pPr>
              <w:pStyle w:val="afffc"/>
              <w:keepNext/>
              <w:jc w:val="both"/>
              <w:rPr>
                <w:sz w:val="24"/>
                <w:szCs w:val="24"/>
                <w:lang w:eastAsia="ru-RU"/>
              </w:rPr>
            </w:pPr>
          </w:p>
        </w:tc>
        <w:tc>
          <w:tcPr>
            <w:tcW w:w="1025" w:type="pct"/>
            <w:vMerge/>
            <w:shd w:val="clear" w:color="auto" w:fill="auto"/>
            <w:vAlign w:val="center"/>
            <w:hideMark/>
          </w:tcPr>
          <w:p w:rsidR="00B711AE" w:rsidRPr="007B6BFB" w:rsidRDefault="00B711AE" w:rsidP="00B32A02">
            <w:pPr>
              <w:pStyle w:val="afffc"/>
              <w:keepNext/>
              <w:jc w:val="both"/>
              <w:rPr>
                <w:sz w:val="24"/>
                <w:szCs w:val="24"/>
                <w:lang w:eastAsia="ru-RU"/>
              </w:rPr>
            </w:pPr>
          </w:p>
        </w:tc>
        <w:tc>
          <w:tcPr>
            <w:tcW w:w="895" w:type="pct"/>
            <w:gridSpan w:val="4"/>
            <w:shd w:val="clear" w:color="auto" w:fill="auto"/>
            <w:vAlign w:val="center"/>
            <w:hideMark/>
          </w:tcPr>
          <w:p w:rsidR="00B711AE" w:rsidRPr="007B6BFB" w:rsidRDefault="00B711AE" w:rsidP="00B32A02">
            <w:pPr>
              <w:pStyle w:val="afffc"/>
              <w:keepNext/>
              <w:rPr>
                <w:b/>
                <w:sz w:val="24"/>
                <w:szCs w:val="24"/>
                <w:lang w:eastAsia="ru-RU"/>
              </w:rPr>
            </w:pPr>
            <w:r w:rsidRPr="007B6BFB">
              <w:rPr>
                <w:b/>
                <w:sz w:val="24"/>
                <w:szCs w:val="24"/>
                <w:lang w:eastAsia="ru-RU"/>
              </w:rPr>
              <w:t>Материал труб</w:t>
            </w:r>
          </w:p>
        </w:tc>
        <w:tc>
          <w:tcPr>
            <w:tcW w:w="451" w:type="pct"/>
            <w:vMerge w:val="restart"/>
            <w:shd w:val="clear" w:color="auto" w:fill="auto"/>
            <w:textDirection w:val="btLr"/>
            <w:vAlign w:val="center"/>
            <w:hideMark/>
          </w:tcPr>
          <w:p w:rsidR="00B711AE" w:rsidRPr="007B6BFB" w:rsidRDefault="00B711AE" w:rsidP="00B32A02">
            <w:pPr>
              <w:pStyle w:val="afffc"/>
              <w:keepNext/>
              <w:ind w:left="113" w:right="113"/>
              <w:jc w:val="both"/>
              <w:rPr>
                <w:b/>
                <w:sz w:val="24"/>
                <w:szCs w:val="24"/>
                <w:lang w:eastAsia="ru-RU"/>
              </w:rPr>
            </w:pPr>
            <w:r w:rsidRPr="007B6BFB">
              <w:rPr>
                <w:b/>
                <w:sz w:val="24"/>
                <w:szCs w:val="24"/>
                <w:lang w:eastAsia="ru-RU"/>
              </w:rPr>
              <w:t>Итого</w:t>
            </w:r>
          </w:p>
        </w:tc>
        <w:tc>
          <w:tcPr>
            <w:tcW w:w="510" w:type="pct"/>
            <w:vMerge/>
            <w:vAlign w:val="center"/>
          </w:tcPr>
          <w:p w:rsidR="00B711AE" w:rsidRPr="007B6BFB" w:rsidRDefault="00B711AE" w:rsidP="00B32A02">
            <w:pPr>
              <w:pStyle w:val="afffc"/>
              <w:keepNext/>
              <w:jc w:val="both"/>
              <w:rPr>
                <w:sz w:val="24"/>
                <w:szCs w:val="24"/>
                <w:lang w:eastAsia="ru-RU"/>
              </w:rPr>
            </w:pPr>
          </w:p>
        </w:tc>
        <w:tc>
          <w:tcPr>
            <w:tcW w:w="279" w:type="pct"/>
            <w:vMerge/>
            <w:vAlign w:val="center"/>
          </w:tcPr>
          <w:p w:rsidR="00B711AE" w:rsidRPr="007B6BFB" w:rsidRDefault="00B711AE" w:rsidP="00B32A02">
            <w:pPr>
              <w:pStyle w:val="afffc"/>
              <w:keepNext/>
              <w:jc w:val="both"/>
              <w:rPr>
                <w:sz w:val="24"/>
                <w:szCs w:val="24"/>
                <w:lang w:eastAsia="ru-RU"/>
              </w:rPr>
            </w:pPr>
          </w:p>
        </w:tc>
        <w:tc>
          <w:tcPr>
            <w:tcW w:w="271" w:type="pct"/>
            <w:vMerge/>
            <w:vAlign w:val="center"/>
          </w:tcPr>
          <w:p w:rsidR="00B711AE" w:rsidRPr="007B6BFB" w:rsidRDefault="00B711AE" w:rsidP="00B32A02">
            <w:pPr>
              <w:pStyle w:val="afffc"/>
              <w:keepNext/>
              <w:jc w:val="both"/>
              <w:rPr>
                <w:sz w:val="24"/>
                <w:szCs w:val="24"/>
                <w:lang w:eastAsia="ru-RU"/>
              </w:rPr>
            </w:pPr>
          </w:p>
        </w:tc>
        <w:tc>
          <w:tcPr>
            <w:tcW w:w="345" w:type="pct"/>
            <w:vMerge/>
            <w:vAlign w:val="center"/>
          </w:tcPr>
          <w:p w:rsidR="00B711AE" w:rsidRPr="007B6BFB" w:rsidRDefault="00B711AE" w:rsidP="00B32A02">
            <w:pPr>
              <w:pStyle w:val="afffc"/>
              <w:keepNext/>
              <w:jc w:val="both"/>
              <w:rPr>
                <w:sz w:val="24"/>
                <w:szCs w:val="24"/>
                <w:lang w:eastAsia="ru-RU"/>
              </w:rPr>
            </w:pPr>
          </w:p>
        </w:tc>
        <w:tc>
          <w:tcPr>
            <w:tcW w:w="349" w:type="pct"/>
            <w:vMerge/>
            <w:vAlign w:val="center"/>
          </w:tcPr>
          <w:p w:rsidR="00B711AE" w:rsidRPr="007B6BFB" w:rsidRDefault="00B711AE" w:rsidP="00B32A02">
            <w:pPr>
              <w:pStyle w:val="afffc"/>
              <w:keepNext/>
              <w:jc w:val="both"/>
              <w:rPr>
                <w:sz w:val="24"/>
                <w:szCs w:val="24"/>
                <w:lang w:eastAsia="ru-RU"/>
              </w:rPr>
            </w:pPr>
          </w:p>
        </w:tc>
        <w:tc>
          <w:tcPr>
            <w:tcW w:w="310" w:type="pct"/>
            <w:vMerge/>
            <w:vAlign w:val="center"/>
          </w:tcPr>
          <w:p w:rsidR="00B711AE" w:rsidRPr="007B6BFB" w:rsidRDefault="00B711AE" w:rsidP="00B32A02">
            <w:pPr>
              <w:pStyle w:val="afffc"/>
              <w:keepNext/>
              <w:jc w:val="both"/>
              <w:rPr>
                <w:sz w:val="24"/>
                <w:szCs w:val="24"/>
                <w:lang w:eastAsia="ru-RU"/>
              </w:rPr>
            </w:pPr>
          </w:p>
        </w:tc>
        <w:tc>
          <w:tcPr>
            <w:tcW w:w="356" w:type="pct"/>
            <w:vMerge/>
            <w:vAlign w:val="center"/>
          </w:tcPr>
          <w:p w:rsidR="00B711AE" w:rsidRPr="007B6BFB" w:rsidRDefault="00B711AE" w:rsidP="00B32A02">
            <w:pPr>
              <w:pStyle w:val="afffc"/>
              <w:keepNext/>
              <w:jc w:val="both"/>
              <w:rPr>
                <w:sz w:val="24"/>
                <w:szCs w:val="24"/>
                <w:lang w:eastAsia="ru-RU"/>
              </w:rPr>
            </w:pPr>
          </w:p>
        </w:tc>
      </w:tr>
      <w:tr w:rsidR="00B32A02" w:rsidRPr="007B6BFB" w:rsidTr="00B32A02">
        <w:trPr>
          <w:cantSplit/>
          <w:trHeight w:val="1341"/>
        </w:trPr>
        <w:tc>
          <w:tcPr>
            <w:tcW w:w="209" w:type="pct"/>
            <w:vMerge/>
            <w:vAlign w:val="center"/>
          </w:tcPr>
          <w:p w:rsidR="00B711AE" w:rsidRPr="007B6BFB" w:rsidRDefault="00B711AE" w:rsidP="00B32A02">
            <w:pPr>
              <w:pStyle w:val="afffc"/>
              <w:keepNext/>
              <w:jc w:val="both"/>
              <w:rPr>
                <w:sz w:val="24"/>
                <w:szCs w:val="24"/>
                <w:lang w:eastAsia="ru-RU"/>
              </w:rPr>
            </w:pPr>
          </w:p>
        </w:tc>
        <w:tc>
          <w:tcPr>
            <w:tcW w:w="1025" w:type="pct"/>
            <w:vMerge/>
            <w:shd w:val="clear" w:color="auto" w:fill="auto"/>
            <w:vAlign w:val="center"/>
            <w:hideMark/>
          </w:tcPr>
          <w:p w:rsidR="00B711AE" w:rsidRPr="007B6BFB" w:rsidRDefault="00B711AE" w:rsidP="00B32A02">
            <w:pPr>
              <w:pStyle w:val="afffc"/>
              <w:keepNext/>
              <w:jc w:val="both"/>
              <w:rPr>
                <w:sz w:val="24"/>
                <w:szCs w:val="24"/>
                <w:lang w:eastAsia="ru-RU"/>
              </w:rPr>
            </w:pPr>
          </w:p>
        </w:tc>
        <w:tc>
          <w:tcPr>
            <w:tcW w:w="218" w:type="pct"/>
            <w:shd w:val="clear" w:color="auto" w:fill="auto"/>
            <w:textDirection w:val="btLr"/>
            <w:vAlign w:val="center"/>
            <w:hideMark/>
          </w:tcPr>
          <w:p w:rsidR="00B711AE" w:rsidRPr="007B6BFB" w:rsidRDefault="00B711AE" w:rsidP="00B32A02">
            <w:pPr>
              <w:pStyle w:val="afffc"/>
              <w:keepNext/>
              <w:ind w:left="113" w:right="113"/>
              <w:jc w:val="both"/>
              <w:rPr>
                <w:b/>
                <w:sz w:val="24"/>
                <w:szCs w:val="24"/>
                <w:lang w:eastAsia="ru-RU"/>
              </w:rPr>
            </w:pPr>
            <w:r w:rsidRPr="007B6BFB">
              <w:rPr>
                <w:b/>
                <w:sz w:val="24"/>
                <w:szCs w:val="24"/>
                <w:lang w:eastAsia="ru-RU"/>
              </w:rPr>
              <w:t>сталь</w:t>
            </w:r>
          </w:p>
        </w:tc>
        <w:tc>
          <w:tcPr>
            <w:tcW w:w="196" w:type="pct"/>
            <w:shd w:val="clear" w:color="auto" w:fill="auto"/>
            <w:textDirection w:val="btLr"/>
            <w:vAlign w:val="center"/>
            <w:hideMark/>
          </w:tcPr>
          <w:p w:rsidR="00B711AE" w:rsidRPr="007B6BFB" w:rsidRDefault="00B711AE" w:rsidP="00B32A02">
            <w:pPr>
              <w:pStyle w:val="afffc"/>
              <w:keepNext/>
              <w:ind w:left="113" w:right="113"/>
              <w:jc w:val="both"/>
              <w:rPr>
                <w:b/>
                <w:sz w:val="24"/>
                <w:szCs w:val="24"/>
                <w:lang w:eastAsia="ru-RU"/>
              </w:rPr>
            </w:pPr>
            <w:r w:rsidRPr="007B6BFB">
              <w:rPr>
                <w:b/>
                <w:sz w:val="24"/>
                <w:szCs w:val="24"/>
                <w:lang w:eastAsia="ru-RU"/>
              </w:rPr>
              <w:t>чугун</w:t>
            </w:r>
          </w:p>
        </w:tc>
        <w:tc>
          <w:tcPr>
            <w:tcW w:w="245" w:type="pct"/>
            <w:shd w:val="clear" w:color="auto" w:fill="auto"/>
            <w:textDirection w:val="btLr"/>
            <w:vAlign w:val="center"/>
            <w:hideMark/>
          </w:tcPr>
          <w:p w:rsidR="00B711AE" w:rsidRPr="007B6BFB" w:rsidRDefault="00B711AE" w:rsidP="00B32A02">
            <w:pPr>
              <w:pStyle w:val="afffc"/>
              <w:keepNext/>
              <w:ind w:left="113" w:right="113"/>
              <w:jc w:val="both"/>
              <w:rPr>
                <w:b/>
                <w:sz w:val="24"/>
                <w:szCs w:val="24"/>
                <w:lang w:eastAsia="ru-RU"/>
              </w:rPr>
            </w:pPr>
            <w:r w:rsidRPr="007B6BFB">
              <w:rPr>
                <w:b/>
                <w:sz w:val="24"/>
                <w:szCs w:val="24"/>
                <w:lang w:eastAsia="ru-RU"/>
              </w:rPr>
              <w:t>п/этилен</w:t>
            </w:r>
          </w:p>
        </w:tc>
        <w:tc>
          <w:tcPr>
            <w:tcW w:w="236" w:type="pct"/>
            <w:shd w:val="clear" w:color="auto" w:fill="auto"/>
            <w:textDirection w:val="btLr"/>
            <w:vAlign w:val="center"/>
            <w:hideMark/>
          </w:tcPr>
          <w:p w:rsidR="00B711AE" w:rsidRPr="007B6BFB" w:rsidRDefault="00B711AE" w:rsidP="00B32A02">
            <w:pPr>
              <w:pStyle w:val="afffc"/>
              <w:keepNext/>
              <w:ind w:left="113" w:right="113"/>
              <w:jc w:val="both"/>
              <w:rPr>
                <w:b/>
                <w:sz w:val="24"/>
                <w:szCs w:val="24"/>
                <w:lang w:eastAsia="ru-RU"/>
              </w:rPr>
            </w:pPr>
            <w:r w:rsidRPr="007B6BFB">
              <w:rPr>
                <w:b/>
                <w:sz w:val="24"/>
                <w:szCs w:val="24"/>
                <w:lang w:eastAsia="ru-RU"/>
              </w:rPr>
              <w:t>а/ц</w:t>
            </w:r>
          </w:p>
        </w:tc>
        <w:tc>
          <w:tcPr>
            <w:tcW w:w="451" w:type="pct"/>
            <w:vMerge/>
            <w:shd w:val="clear" w:color="auto" w:fill="auto"/>
            <w:vAlign w:val="center"/>
            <w:hideMark/>
          </w:tcPr>
          <w:p w:rsidR="00B711AE" w:rsidRPr="007B6BFB" w:rsidRDefault="00B711AE" w:rsidP="00B32A02">
            <w:pPr>
              <w:pStyle w:val="afffc"/>
              <w:keepNext/>
              <w:jc w:val="both"/>
              <w:rPr>
                <w:b/>
                <w:sz w:val="24"/>
                <w:szCs w:val="24"/>
                <w:lang w:eastAsia="ru-RU"/>
              </w:rPr>
            </w:pPr>
          </w:p>
        </w:tc>
        <w:tc>
          <w:tcPr>
            <w:tcW w:w="510" w:type="pct"/>
            <w:vMerge/>
            <w:vAlign w:val="center"/>
          </w:tcPr>
          <w:p w:rsidR="00B711AE" w:rsidRPr="007B6BFB" w:rsidRDefault="00B711AE" w:rsidP="00B32A02">
            <w:pPr>
              <w:pStyle w:val="afffc"/>
              <w:keepNext/>
              <w:jc w:val="both"/>
              <w:rPr>
                <w:sz w:val="24"/>
                <w:szCs w:val="24"/>
                <w:lang w:eastAsia="ru-RU"/>
              </w:rPr>
            </w:pPr>
          </w:p>
        </w:tc>
        <w:tc>
          <w:tcPr>
            <w:tcW w:w="279" w:type="pct"/>
            <w:vMerge/>
            <w:vAlign w:val="center"/>
          </w:tcPr>
          <w:p w:rsidR="00B711AE" w:rsidRPr="007B6BFB" w:rsidRDefault="00B711AE" w:rsidP="00B32A02">
            <w:pPr>
              <w:pStyle w:val="afffc"/>
              <w:keepNext/>
              <w:jc w:val="both"/>
              <w:rPr>
                <w:sz w:val="24"/>
                <w:szCs w:val="24"/>
                <w:lang w:eastAsia="ru-RU"/>
              </w:rPr>
            </w:pPr>
          </w:p>
        </w:tc>
        <w:tc>
          <w:tcPr>
            <w:tcW w:w="271" w:type="pct"/>
            <w:vMerge/>
            <w:vAlign w:val="center"/>
          </w:tcPr>
          <w:p w:rsidR="00B711AE" w:rsidRPr="007B6BFB" w:rsidRDefault="00B711AE" w:rsidP="00B32A02">
            <w:pPr>
              <w:pStyle w:val="afffc"/>
              <w:keepNext/>
              <w:jc w:val="both"/>
              <w:rPr>
                <w:sz w:val="24"/>
                <w:szCs w:val="24"/>
                <w:lang w:eastAsia="ru-RU"/>
              </w:rPr>
            </w:pPr>
          </w:p>
        </w:tc>
        <w:tc>
          <w:tcPr>
            <w:tcW w:w="345" w:type="pct"/>
            <w:vMerge/>
            <w:vAlign w:val="center"/>
          </w:tcPr>
          <w:p w:rsidR="00B711AE" w:rsidRPr="007B6BFB" w:rsidRDefault="00B711AE" w:rsidP="00B32A02">
            <w:pPr>
              <w:pStyle w:val="afffc"/>
              <w:keepNext/>
              <w:jc w:val="both"/>
              <w:rPr>
                <w:sz w:val="24"/>
                <w:szCs w:val="24"/>
                <w:lang w:eastAsia="ru-RU"/>
              </w:rPr>
            </w:pPr>
          </w:p>
        </w:tc>
        <w:tc>
          <w:tcPr>
            <w:tcW w:w="349" w:type="pct"/>
            <w:vMerge/>
            <w:vAlign w:val="center"/>
          </w:tcPr>
          <w:p w:rsidR="00B711AE" w:rsidRPr="007B6BFB" w:rsidRDefault="00B711AE" w:rsidP="00B32A02">
            <w:pPr>
              <w:pStyle w:val="afffc"/>
              <w:keepNext/>
              <w:jc w:val="both"/>
              <w:rPr>
                <w:sz w:val="24"/>
                <w:szCs w:val="24"/>
                <w:lang w:eastAsia="ru-RU"/>
              </w:rPr>
            </w:pPr>
          </w:p>
        </w:tc>
        <w:tc>
          <w:tcPr>
            <w:tcW w:w="310" w:type="pct"/>
            <w:vMerge/>
            <w:vAlign w:val="center"/>
          </w:tcPr>
          <w:p w:rsidR="00B711AE" w:rsidRPr="007B6BFB" w:rsidRDefault="00B711AE" w:rsidP="00B32A02">
            <w:pPr>
              <w:pStyle w:val="afffc"/>
              <w:keepNext/>
              <w:jc w:val="both"/>
              <w:rPr>
                <w:sz w:val="24"/>
                <w:szCs w:val="24"/>
                <w:lang w:eastAsia="ru-RU"/>
              </w:rPr>
            </w:pPr>
          </w:p>
        </w:tc>
        <w:tc>
          <w:tcPr>
            <w:tcW w:w="356" w:type="pct"/>
            <w:vMerge/>
            <w:vAlign w:val="center"/>
          </w:tcPr>
          <w:p w:rsidR="00B711AE" w:rsidRPr="007B6BFB" w:rsidRDefault="00B711AE" w:rsidP="00B32A02">
            <w:pPr>
              <w:pStyle w:val="afffc"/>
              <w:keepNext/>
              <w:jc w:val="both"/>
              <w:rPr>
                <w:sz w:val="24"/>
                <w:szCs w:val="24"/>
                <w:lang w:eastAsia="ru-RU"/>
              </w:rPr>
            </w:pPr>
          </w:p>
        </w:tc>
      </w:tr>
      <w:tr w:rsidR="00B32A02" w:rsidRPr="007B6BFB" w:rsidTr="00B32A02">
        <w:trPr>
          <w:trHeight w:val="21"/>
        </w:trPr>
        <w:tc>
          <w:tcPr>
            <w:tcW w:w="209" w:type="pct"/>
            <w:vAlign w:val="center"/>
          </w:tcPr>
          <w:p w:rsidR="00B711AE" w:rsidRPr="007B6BFB" w:rsidRDefault="00B711AE" w:rsidP="00B32A02">
            <w:pPr>
              <w:pStyle w:val="afffc"/>
              <w:keepNext/>
              <w:jc w:val="both"/>
              <w:rPr>
                <w:sz w:val="24"/>
                <w:szCs w:val="24"/>
                <w:lang w:eastAsia="ru-RU"/>
              </w:rPr>
            </w:pPr>
            <w:bookmarkStart w:id="30" w:name="_Toc375685010"/>
            <w:r w:rsidRPr="007B6BFB">
              <w:rPr>
                <w:sz w:val="24"/>
                <w:szCs w:val="24"/>
                <w:lang w:eastAsia="ru-RU"/>
              </w:rPr>
              <w:t>1</w:t>
            </w:r>
          </w:p>
        </w:tc>
        <w:tc>
          <w:tcPr>
            <w:tcW w:w="1025" w:type="pct"/>
            <w:shd w:val="clear" w:color="auto" w:fill="auto"/>
            <w:vAlign w:val="center"/>
            <w:hideMark/>
          </w:tcPr>
          <w:p w:rsidR="00B711AE" w:rsidRPr="007B6BFB" w:rsidRDefault="00B711AE" w:rsidP="00B32A02">
            <w:pPr>
              <w:pStyle w:val="afffc"/>
              <w:keepNext/>
              <w:jc w:val="both"/>
              <w:rPr>
                <w:sz w:val="24"/>
                <w:szCs w:val="24"/>
                <w:lang w:eastAsia="ru-RU"/>
              </w:rPr>
            </w:pPr>
            <w:r w:rsidRPr="007B6BFB">
              <w:rPr>
                <w:sz w:val="24"/>
                <w:szCs w:val="24"/>
                <w:lang w:eastAsia="ru-RU"/>
              </w:rPr>
              <w:t>с.</w:t>
            </w:r>
            <w:r>
              <w:rPr>
                <w:sz w:val="24"/>
                <w:szCs w:val="24"/>
                <w:lang w:eastAsia="ru-RU"/>
              </w:rPr>
              <w:t xml:space="preserve"> Дьяченково</w:t>
            </w:r>
          </w:p>
        </w:tc>
        <w:tc>
          <w:tcPr>
            <w:tcW w:w="218" w:type="pct"/>
            <w:shd w:val="clear" w:color="auto" w:fill="auto"/>
            <w:vAlign w:val="center"/>
            <w:hideMark/>
          </w:tcPr>
          <w:p w:rsidR="00B711AE" w:rsidRPr="007B6BFB" w:rsidRDefault="00B711AE" w:rsidP="00B32A02">
            <w:pPr>
              <w:pStyle w:val="afffc"/>
              <w:keepNext/>
              <w:jc w:val="both"/>
              <w:rPr>
                <w:sz w:val="24"/>
                <w:szCs w:val="24"/>
                <w:lang w:eastAsia="ru-RU"/>
              </w:rPr>
            </w:pPr>
          </w:p>
        </w:tc>
        <w:tc>
          <w:tcPr>
            <w:tcW w:w="196" w:type="pct"/>
            <w:shd w:val="clear" w:color="auto" w:fill="auto"/>
            <w:vAlign w:val="center"/>
            <w:hideMark/>
          </w:tcPr>
          <w:p w:rsidR="00B711AE" w:rsidRPr="00D96B85" w:rsidRDefault="00B711AE" w:rsidP="00B32A02">
            <w:pPr>
              <w:pStyle w:val="afffc"/>
              <w:keepNext/>
              <w:jc w:val="both"/>
              <w:rPr>
                <w:sz w:val="24"/>
                <w:szCs w:val="24"/>
                <w:lang w:val="en-US" w:eastAsia="ru-RU"/>
              </w:rPr>
            </w:pPr>
            <w:r>
              <w:rPr>
                <w:sz w:val="24"/>
                <w:szCs w:val="24"/>
                <w:lang w:val="en-US" w:eastAsia="ru-RU"/>
              </w:rPr>
              <w:t>v</w:t>
            </w:r>
          </w:p>
        </w:tc>
        <w:tc>
          <w:tcPr>
            <w:tcW w:w="245" w:type="pct"/>
            <w:shd w:val="clear" w:color="auto" w:fill="auto"/>
            <w:vAlign w:val="center"/>
            <w:hideMark/>
          </w:tcPr>
          <w:p w:rsidR="00B711AE" w:rsidRPr="00D96B85" w:rsidRDefault="00B711AE" w:rsidP="00B32A02">
            <w:pPr>
              <w:pStyle w:val="afffc"/>
              <w:keepNext/>
              <w:jc w:val="both"/>
              <w:rPr>
                <w:sz w:val="24"/>
                <w:szCs w:val="24"/>
                <w:lang w:val="en-US" w:eastAsia="ru-RU"/>
              </w:rPr>
            </w:pPr>
            <w:r>
              <w:rPr>
                <w:sz w:val="24"/>
                <w:szCs w:val="24"/>
                <w:lang w:val="en-US" w:eastAsia="ru-RU"/>
              </w:rPr>
              <w:t>v</w:t>
            </w:r>
          </w:p>
        </w:tc>
        <w:tc>
          <w:tcPr>
            <w:tcW w:w="236" w:type="pct"/>
            <w:shd w:val="clear" w:color="auto" w:fill="auto"/>
            <w:vAlign w:val="center"/>
            <w:hideMark/>
          </w:tcPr>
          <w:p w:rsidR="00B711AE" w:rsidRPr="007B6BFB" w:rsidRDefault="00B711AE" w:rsidP="00B32A02">
            <w:pPr>
              <w:pStyle w:val="afffc"/>
              <w:keepNext/>
              <w:jc w:val="both"/>
              <w:rPr>
                <w:sz w:val="24"/>
                <w:szCs w:val="24"/>
                <w:lang w:eastAsia="ru-RU"/>
              </w:rPr>
            </w:pPr>
            <w:r w:rsidRPr="007B6BFB">
              <w:rPr>
                <w:sz w:val="24"/>
                <w:szCs w:val="24"/>
                <w:lang w:val="en-US" w:eastAsia="ru-RU"/>
              </w:rPr>
              <w:t>v</w:t>
            </w:r>
          </w:p>
        </w:tc>
        <w:tc>
          <w:tcPr>
            <w:tcW w:w="451" w:type="pct"/>
            <w:shd w:val="clear" w:color="auto" w:fill="auto"/>
            <w:vAlign w:val="center"/>
            <w:hideMark/>
          </w:tcPr>
          <w:p w:rsidR="00B711AE" w:rsidRPr="007B6BFB" w:rsidRDefault="00B711AE" w:rsidP="00B32A02">
            <w:pPr>
              <w:pStyle w:val="afffc"/>
              <w:keepNext/>
              <w:rPr>
                <w:sz w:val="24"/>
                <w:szCs w:val="24"/>
                <w:lang w:eastAsia="ru-RU"/>
              </w:rPr>
            </w:pPr>
            <w:r>
              <w:rPr>
                <w:sz w:val="24"/>
                <w:szCs w:val="24"/>
                <w:lang w:eastAsia="ru-RU"/>
              </w:rPr>
              <w:t>19000</w:t>
            </w:r>
          </w:p>
        </w:tc>
        <w:tc>
          <w:tcPr>
            <w:tcW w:w="510" w:type="pct"/>
            <w:vAlign w:val="center"/>
          </w:tcPr>
          <w:p w:rsidR="00B711AE" w:rsidRPr="007B6BFB" w:rsidRDefault="00B711AE" w:rsidP="00B32A02">
            <w:pPr>
              <w:pStyle w:val="afffc"/>
              <w:keepNext/>
              <w:jc w:val="both"/>
              <w:rPr>
                <w:sz w:val="24"/>
                <w:szCs w:val="24"/>
                <w:lang w:eastAsia="ru-RU"/>
              </w:rPr>
            </w:pPr>
            <w:r w:rsidRPr="007B6BFB">
              <w:rPr>
                <w:sz w:val="24"/>
                <w:szCs w:val="24"/>
                <w:lang w:eastAsia="ru-RU"/>
              </w:rPr>
              <w:t>100-150</w:t>
            </w:r>
          </w:p>
        </w:tc>
        <w:tc>
          <w:tcPr>
            <w:tcW w:w="279" w:type="pct"/>
            <w:vMerge w:val="restart"/>
            <w:vAlign w:val="center"/>
          </w:tcPr>
          <w:p w:rsidR="00B711AE" w:rsidRPr="007B6BFB" w:rsidRDefault="00B711AE" w:rsidP="00B32A02">
            <w:pPr>
              <w:pStyle w:val="afffc"/>
              <w:keepNext/>
              <w:rPr>
                <w:sz w:val="24"/>
                <w:szCs w:val="24"/>
                <w:lang w:eastAsia="ru-RU"/>
              </w:rPr>
            </w:pPr>
            <w:r w:rsidRPr="007B6BFB">
              <w:rPr>
                <w:sz w:val="24"/>
                <w:szCs w:val="24"/>
                <w:lang w:eastAsia="ru-RU"/>
              </w:rPr>
              <w:t>н/с</w:t>
            </w:r>
          </w:p>
        </w:tc>
        <w:tc>
          <w:tcPr>
            <w:tcW w:w="271" w:type="pct"/>
            <w:vAlign w:val="center"/>
          </w:tcPr>
          <w:p w:rsidR="00B711AE" w:rsidRPr="007B6BFB" w:rsidRDefault="00B711AE" w:rsidP="00B32A02">
            <w:pPr>
              <w:pStyle w:val="afffc"/>
              <w:keepNext/>
              <w:jc w:val="both"/>
              <w:rPr>
                <w:sz w:val="24"/>
                <w:szCs w:val="24"/>
                <w:lang w:eastAsia="ru-RU"/>
              </w:rPr>
            </w:pPr>
          </w:p>
        </w:tc>
        <w:tc>
          <w:tcPr>
            <w:tcW w:w="345" w:type="pct"/>
            <w:vAlign w:val="center"/>
          </w:tcPr>
          <w:p w:rsidR="00B711AE" w:rsidRPr="007B6BFB" w:rsidRDefault="00B711AE" w:rsidP="00B32A02">
            <w:pPr>
              <w:pStyle w:val="afffc"/>
              <w:keepNext/>
              <w:rPr>
                <w:sz w:val="24"/>
                <w:szCs w:val="24"/>
                <w:lang w:eastAsia="ru-RU"/>
              </w:rPr>
            </w:pPr>
            <w:r w:rsidRPr="007B6BFB">
              <w:rPr>
                <w:sz w:val="24"/>
                <w:szCs w:val="24"/>
                <w:lang w:eastAsia="ru-RU"/>
              </w:rPr>
              <w:t>2</w:t>
            </w:r>
          </w:p>
        </w:tc>
        <w:tc>
          <w:tcPr>
            <w:tcW w:w="349" w:type="pct"/>
            <w:vAlign w:val="center"/>
          </w:tcPr>
          <w:p w:rsidR="00B711AE" w:rsidRPr="007B6BFB" w:rsidRDefault="00B711AE" w:rsidP="00B32A02">
            <w:pPr>
              <w:pStyle w:val="afffc"/>
              <w:keepNext/>
              <w:rPr>
                <w:sz w:val="24"/>
                <w:szCs w:val="24"/>
                <w:lang w:eastAsia="ru-RU"/>
              </w:rPr>
            </w:pPr>
            <w:r w:rsidRPr="007B6BFB">
              <w:rPr>
                <w:sz w:val="24"/>
                <w:szCs w:val="24"/>
                <w:lang w:eastAsia="ru-RU"/>
              </w:rPr>
              <w:t>траншея</w:t>
            </w:r>
          </w:p>
        </w:tc>
        <w:tc>
          <w:tcPr>
            <w:tcW w:w="310" w:type="pct"/>
            <w:vAlign w:val="center"/>
          </w:tcPr>
          <w:p w:rsidR="00B711AE" w:rsidRPr="007B6BFB" w:rsidRDefault="00B711AE" w:rsidP="00B32A02">
            <w:pPr>
              <w:pStyle w:val="afffc"/>
              <w:keepNext/>
              <w:rPr>
                <w:sz w:val="24"/>
                <w:szCs w:val="24"/>
                <w:lang w:eastAsia="ru-RU"/>
              </w:rPr>
            </w:pPr>
            <w:r w:rsidRPr="007B6BFB">
              <w:rPr>
                <w:sz w:val="24"/>
                <w:szCs w:val="24"/>
                <w:lang w:eastAsia="ru-RU"/>
              </w:rPr>
              <w:t>н/с</w:t>
            </w:r>
          </w:p>
        </w:tc>
        <w:tc>
          <w:tcPr>
            <w:tcW w:w="356" w:type="pct"/>
            <w:vAlign w:val="center"/>
          </w:tcPr>
          <w:p w:rsidR="00B711AE" w:rsidRPr="007B6BFB" w:rsidRDefault="00B711AE" w:rsidP="00B32A02">
            <w:pPr>
              <w:pStyle w:val="afffc"/>
              <w:keepNext/>
              <w:rPr>
                <w:sz w:val="24"/>
                <w:szCs w:val="24"/>
                <w:lang w:eastAsia="ru-RU"/>
              </w:rPr>
            </w:pPr>
            <w:r w:rsidRPr="007B6BFB">
              <w:rPr>
                <w:sz w:val="24"/>
                <w:szCs w:val="24"/>
                <w:lang w:eastAsia="ru-RU"/>
              </w:rPr>
              <w:t>90</w:t>
            </w:r>
          </w:p>
        </w:tc>
      </w:tr>
      <w:tr w:rsidR="00B32A02" w:rsidRPr="007B6BFB" w:rsidTr="00B32A02">
        <w:trPr>
          <w:trHeight w:val="21"/>
        </w:trPr>
        <w:tc>
          <w:tcPr>
            <w:tcW w:w="209" w:type="pct"/>
            <w:vAlign w:val="center"/>
          </w:tcPr>
          <w:p w:rsidR="00B711AE" w:rsidRPr="007B6BFB" w:rsidRDefault="00B711AE" w:rsidP="00B32A02">
            <w:pPr>
              <w:pStyle w:val="afffc"/>
              <w:keepNext/>
              <w:jc w:val="both"/>
              <w:rPr>
                <w:sz w:val="24"/>
                <w:szCs w:val="24"/>
                <w:lang w:eastAsia="ru-RU"/>
              </w:rPr>
            </w:pPr>
            <w:r w:rsidRPr="007B6BFB">
              <w:rPr>
                <w:sz w:val="24"/>
                <w:szCs w:val="24"/>
                <w:lang w:eastAsia="ru-RU"/>
              </w:rPr>
              <w:t>2</w:t>
            </w:r>
          </w:p>
        </w:tc>
        <w:tc>
          <w:tcPr>
            <w:tcW w:w="1025" w:type="pct"/>
            <w:shd w:val="clear" w:color="auto" w:fill="auto"/>
            <w:vAlign w:val="center"/>
            <w:hideMark/>
          </w:tcPr>
          <w:p w:rsidR="00B711AE" w:rsidRPr="007B6BFB" w:rsidRDefault="00B711AE" w:rsidP="00B32A02">
            <w:pPr>
              <w:pStyle w:val="afffc"/>
              <w:keepNext/>
              <w:jc w:val="both"/>
              <w:rPr>
                <w:sz w:val="24"/>
                <w:szCs w:val="24"/>
                <w:lang w:eastAsia="ru-RU"/>
              </w:rPr>
            </w:pPr>
            <w:r w:rsidRPr="007B6BFB">
              <w:rPr>
                <w:sz w:val="24"/>
                <w:szCs w:val="24"/>
                <w:lang w:eastAsia="ru-RU"/>
              </w:rPr>
              <w:t xml:space="preserve">с. </w:t>
            </w:r>
            <w:r>
              <w:rPr>
                <w:sz w:val="24"/>
                <w:szCs w:val="24"/>
                <w:lang w:eastAsia="ru-RU"/>
              </w:rPr>
              <w:t>Терешково</w:t>
            </w:r>
          </w:p>
        </w:tc>
        <w:tc>
          <w:tcPr>
            <w:tcW w:w="218" w:type="pct"/>
            <w:shd w:val="clear" w:color="auto" w:fill="auto"/>
            <w:vAlign w:val="center"/>
            <w:hideMark/>
          </w:tcPr>
          <w:p w:rsidR="00B711AE" w:rsidRPr="007B6BFB" w:rsidRDefault="00B711AE" w:rsidP="00B32A02">
            <w:pPr>
              <w:pStyle w:val="afffc"/>
              <w:keepNext/>
              <w:jc w:val="both"/>
              <w:rPr>
                <w:sz w:val="24"/>
                <w:szCs w:val="24"/>
                <w:lang w:eastAsia="ru-RU"/>
              </w:rPr>
            </w:pPr>
          </w:p>
        </w:tc>
        <w:tc>
          <w:tcPr>
            <w:tcW w:w="196" w:type="pct"/>
            <w:shd w:val="clear" w:color="auto" w:fill="auto"/>
            <w:vAlign w:val="center"/>
            <w:hideMark/>
          </w:tcPr>
          <w:p w:rsidR="00B711AE" w:rsidRPr="00D96B85" w:rsidRDefault="00B711AE" w:rsidP="00B32A02">
            <w:pPr>
              <w:pStyle w:val="afffc"/>
              <w:keepNext/>
              <w:jc w:val="both"/>
              <w:rPr>
                <w:sz w:val="24"/>
                <w:szCs w:val="24"/>
                <w:lang w:val="en-US" w:eastAsia="ru-RU"/>
              </w:rPr>
            </w:pPr>
            <w:r>
              <w:rPr>
                <w:sz w:val="24"/>
                <w:szCs w:val="24"/>
                <w:lang w:val="en-US" w:eastAsia="ru-RU"/>
              </w:rPr>
              <w:t>v</w:t>
            </w:r>
          </w:p>
        </w:tc>
        <w:tc>
          <w:tcPr>
            <w:tcW w:w="245" w:type="pct"/>
            <w:shd w:val="clear" w:color="auto" w:fill="auto"/>
            <w:vAlign w:val="center"/>
            <w:hideMark/>
          </w:tcPr>
          <w:p w:rsidR="00B711AE" w:rsidRPr="00D96B85" w:rsidRDefault="00B711AE" w:rsidP="00B32A02">
            <w:pPr>
              <w:pStyle w:val="afffc"/>
              <w:keepNext/>
              <w:jc w:val="both"/>
              <w:rPr>
                <w:sz w:val="24"/>
                <w:szCs w:val="24"/>
                <w:lang w:val="en-US" w:eastAsia="ru-RU"/>
              </w:rPr>
            </w:pPr>
            <w:r>
              <w:rPr>
                <w:sz w:val="24"/>
                <w:szCs w:val="24"/>
                <w:lang w:val="en-US" w:eastAsia="ru-RU"/>
              </w:rPr>
              <w:t>v</w:t>
            </w:r>
          </w:p>
        </w:tc>
        <w:tc>
          <w:tcPr>
            <w:tcW w:w="236" w:type="pct"/>
            <w:shd w:val="clear" w:color="auto" w:fill="auto"/>
            <w:vAlign w:val="center"/>
            <w:hideMark/>
          </w:tcPr>
          <w:p w:rsidR="00B711AE" w:rsidRPr="007B6BFB" w:rsidRDefault="00B711AE" w:rsidP="00B32A02">
            <w:pPr>
              <w:pStyle w:val="afffc"/>
              <w:keepNext/>
              <w:jc w:val="both"/>
              <w:rPr>
                <w:sz w:val="24"/>
                <w:szCs w:val="24"/>
                <w:lang w:eastAsia="ru-RU"/>
              </w:rPr>
            </w:pPr>
            <w:r w:rsidRPr="007B6BFB">
              <w:rPr>
                <w:sz w:val="24"/>
                <w:szCs w:val="24"/>
                <w:lang w:val="en-US" w:eastAsia="ru-RU"/>
              </w:rPr>
              <w:t>v</w:t>
            </w:r>
          </w:p>
        </w:tc>
        <w:tc>
          <w:tcPr>
            <w:tcW w:w="451" w:type="pct"/>
            <w:shd w:val="clear" w:color="auto" w:fill="auto"/>
            <w:vAlign w:val="center"/>
            <w:hideMark/>
          </w:tcPr>
          <w:p w:rsidR="00B711AE" w:rsidRPr="007B6BFB" w:rsidRDefault="00B711AE" w:rsidP="00B32A02">
            <w:pPr>
              <w:pStyle w:val="afffc"/>
              <w:keepNext/>
              <w:rPr>
                <w:sz w:val="24"/>
                <w:szCs w:val="24"/>
                <w:lang w:eastAsia="ru-RU"/>
              </w:rPr>
            </w:pPr>
            <w:r>
              <w:rPr>
                <w:sz w:val="24"/>
                <w:szCs w:val="24"/>
                <w:lang w:eastAsia="ru-RU"/>
              </w:rPr>
              <w:t>8000</w:t>
            </w:r>
          </w:p>
        </w:tc>
        <w:tc>
          <w:tcPr>
            <w:tcW w:w="510" w:type="pct"/>
            <w:vAlign w:val="center"/>
          </w:tcPr>
          <w:p w:rsidR="00B711AE" w:rsidRPr="007B6BFB" w:rsidRDefault="00B711AE" w:rsidP="00B32A02">
            <w:pPr>
              <w:pStyle w:val="afffc"/>
              <w:keepNext/>
              <w:jc w:val="both"/>
              <w:rPr>
                <w:sz w:val="24"/>
                <w:szCs w:val="24"/>
                <w:lang w:eastAsia="ru-RU"/>
              </w:rPr>
            </w:pPr>
            <w:r w:rsidRPr="007B6BFB">
              <w:rPr>
                <w:sz w:val="24"/>
                <w:szCs w:val="24"/>
                <w:lang w:eastAsia="ru-RU"/>
              </w:rPr>
              <w:t>100-</w:t>
            </w:r>
            <w:r w:rsidRPr="007B6BFB">
              <w:rPr>
                <w:sz w:val="24"/>
                <w:szCs w:val="24"/>
                <w:lang w:eastAsia="ru-RU"/>
              </w:rPr>
              <w:lastRenderedPageBreak/>
              <w:t>150</w:t>
            </w:r>
          </w:p>
        </w:tc>
        <w:tc>
          <w:tcPr>
            <w:tcW w:w="279" w:type="pct"/>
            <w:vMerge/>
            <w:vAlign w:val="center"/>
          </w:tcPr>
          <w:p w:rsidR="00B711AE" w:rsidRPr="007B6BFB" w:rsidRDefault="00B711AE" w:rsidP="00B32A02">
            <w:pPr>
              <w:pStyle w:val="afffc"/>
              <w:keepNext/>
              <w:jc w:val="both"/>
              <w:rPr>
                <w:sz w:val="24"/>
                <w:szCs w:val="24"/>
                <w:lang w:eastAsia="ru-RU"/>
              </w:rPr>
            </w:pPr>
          </w:p>
        </w:tc>
        <w:tc>
          <w:tcPr>
            <w:tcW w:w="271" w:type="pct"/>
            <w:vAlign w:val="center"/>
          </w:tcPr>
          <w:p w:rsidR="00B711AE" w:rsidRPr="007B6BFB" w:rsidRDefault="00B711AE" w:rsidP="00B32A02">
            <w:pPr>
              <w:pStyle w:val="afffc"/>
              <w:keepNext/>
              <w:jc w:val="both"/>
              <w:rPr>
                <w:sz w:val="24"/>
                <w:szCs w:val="24"/>
                <w:lang w:eastAsia="ru-RU"/>
              </w:rPr>
            </w:pPr>
          </w:p>
        </w:tc>
        <w:tc>
          <w:tcPr>
            <w:tcW w:w="345" w:type="pct"/>
            <w:vAlign w:val="center"/>
          </w:tcPr>
          <w:p w:rsidR="00B711AE" w:rsidRPr="007B6BFB" w:rsidRDefault="00B711AE" w:rsidP="00B32A02">
            <w:pPr>
              <w:pStyle w:val="afffc"/>
              <w:keepNext/>
              <w:rPr>
                <w:sz w:val="24"/>
                <w:szCs w:val="24"/>
                <w:lang w:eastAsia="ru-RU"/>
              </w:rPr>
            </w:pPr>
            <w:r w:rsidRPr="007B6BFB">
              <w:rPr>
                <w:sz w:val="24"/>
                <w:szCs w:val="24"/>
                <w:lang w:eastAsia="ru-RU"/>
              </w:rPr>
              <w:t>2</w:t>
            </w:r>
          </w:p>
        </w:tc>
        <w:tc>
          <w:tcPr>
            <w:tcW w:w="349" w:type="pct"/>
            <w:vAlign w:val="center"/>
          </w:tcPr>
          <w:p w:rsidR="00B711AE" w:rsidRPr="007B6BFB" w:rsidRDefault="00B711AE" w:rsidP="00B32A02">
            <w:pPr>
              <w:pStyle w:val="afffc"/>
              <w:keepNext/>
              <w:rPr>
                <w:sz w:val="24"/>
                <w:szCs w:val="24"/>
                <w:lang w:eastAsia="ru-RU"/>
              </w:rPr>
            </w:pPr>
            <w:r w:rsidRPr="007B6BFB">
              <w:rPr>
                <w:sz w:val="24"/>
                <w:szCs w:val="24"/>
                <w:lang w:eastAsia="ru-RU"/>
              </w:rPr>
              <w:t>тра</w:t>
            </w:r>
            <w:r w:rsidRPr="007B6BFB">
              <w:rPr>
                <w:sz w:val="24"/>
                <w:szCs w:val="24"/>
                <w:lang w:eastAsia="ru-RU"/>
              </w:rPr>
              <w:lastRenderedPageBreak/>
              <w:t>ншея</w:t>
            </w:r>
          </w:p>
        </w:tc>
        <w:tc>
          <w:tcPr>
            <w:tcW w:w="310" w:type="pct"/>
            <w:vAlign w:val="center"/>
          </w:tcPr>
          <w:p w:rsidR="00B711AE" w:rsidRPr="007B6BFB" w:rsidRDefault="00B711AE" w:rsidP="00B32A02">
            <w:pPr>
              <w:pStyle w:val="afffc"/>
              <w:keepNext/>
              <w:rPr>
                <w:sz w:val="24"/>
                <w:szCs w:val="24"/>
                <w:lang w:eastAsia="ru-RU"/>
              </w:rPr>
            </w:pPr>
            <w:r w:rsidRPr="007B6BFB">
              <w:rPr>
                <w:sz w:val="24"/>
                <w:szCs w:val="24"/>
                <w:lang w:eastAsia="ru-RU"/>
              </w:rPr>
              <w:lastRenderedPageBreak/>
              <w:t>н/с</w:t>
            </w:r>
          </w:p>
        </w:tc>
        <w:tc>
          <w:tcPr>
            <w:tcW w:w="356" w:type="pct"/>
            <w:vAlign w:val="center"/>
          </w:tcPr>
          <w:p w:rsidR="00B711AE" w:rsidRPr="007B6BFB" w:rsidRDefault="00B711AE" w:rsidP="00B32A02">
            <w:pPr>
              <w:pStyle w:val="afffc"/>
              <w:keepNext/>
              <w:rPr>
                <w:sz w:val="24"/>
                <w:szCs w:val="24"/>
                <w:lang w:eastAsia="ru-RU"/>
              </w:rPr>
            </w:pPr>
            <w:r w:rsidRPr="007B6BFB">
              <w:rPr>
                <w:sz w:val="24"/>
                <w:szCs w:val="24"/>
                <w:lang w:eastAsia="ru-RU"/>
              </w:rPr>
              <w:t>9</w:t>
            </w:r>
            <w:r>
              <w:rPr>
                <w:sz w:val="24"/>
                <w:szCs w:val="24"/>
                <w:lang w:eastAsia="ru-RU"/>
              </w:rPr>
              <w:t>0</w:t>
            </w:r>
          </w:p>
        </w:tc>
      </w:tr>
      <w:tr w:rsidR="00B32A02" w:rsidRPr="007B6BFB" w:rsidTr="00B32A02">
        <w:trPr>
          <w:trHeight w:val="21"/>
        </w:trPr>
        <w:tc>
          <w:tcPr>
            <w:tcW w:w="209" w:type="pct"/>
            <w:vAlign w:val="center"/>
          </w:tcPr>
          <w:p w:rsidR="00B711AE" w:rsidRPr="007B6BFB" w:rsidRDefault="00B711AE" w:rsidP="00B32A02">
            <w:pPr>
              <w:pStyle w:val="afffc"/>
              <w:keepNext/>
              <w:jc w:val="both"/>
              <w:rPr>
                <w:sz w:val="24"/>
                <w:szCs w:val="24"/>
                <w:lang w:eastAsia="ru-RU"/>
              </w:rPr>
            </w:pPr>
            <w:r w:rsidRPr="007B6BFB">
              <w:rPr>
                <w:sz w:val="24"/>
                <w:szCs w:val="24"/>
                <w:lang w:eastAsia="ru-RU"/>
              </w:rPr>
              <w:lastRenderedPageBreak/>
              <w:t>3</w:t>
            </w:r>
          </w:p>
        </w:tc>
        <w:tc>
          <w:tcPr>
            <w:tcW w:w="1025" w:type="pct"/>
            <w:shd w:val="clear" w:color="auto" w:fill="auto"/>
            <w:vAlign w:val="center"/>
            <w:hideMark/>
          </w:tcPr>
          <w:p w:rsidR="00B711AE" w:rsidRPr="007B6BFB" w:rsidRDefault="00B711AE" w:rsidP="00B32A02">
            <w:pPr>
              <w:pStyle w:val="afffc"/>
              <w:keepNext/>
              <w:jc w:val="both"/>
              <w:rPr>
                <w:sz w:val="24"/>
                <w:szCs w:val="24"/>
                <w:lang w:eastAsia="ru-RU"/>
              </w:rPr>
            </w:pPr>
            <w:r>
              <w:rPr>
                <w:sz w:val="24"/>
                <w:szCs w:val="24"/>
                <w:lang w:eastAsia="ru-RU"/>
              </w:rPr>
              <w:t>с. Полтавка</w:t>
            </w:r>
          </w:p>
        </w:tc>
        <w:tc>
          <w:tcPr>
            <w:tcW w:w="218" w:type="pct"/>
            <w:shd w:val="clear" w:color="auto" w:fill="auto"/>
            <w:vAlign w:val="center"/>
            <w:hideMark/>
          </w:tcPr>
          <w:p w:rsidR="00B711AE" w:rsidRPr="007B6BFB" w:rsidRDefault="00B711AE" w:rsidP="00B32A02">
            <w:pPr>
              <w:pStyle w:val="afffc"/>
              <w:keepNext/>
              <w:jc w:val="both"/>
              <w:rPr>
                <w:iCs/>
                <w:sz w:val="24"/>
                <w:szCs w:val="24"/>
                <w:lang w:eastAsia="ru-RU"/>
              </w:rPr>
            </w:pPr>
          </w:p>
        </w:tc>
        <w:tc>
          <w:tcPr>
            <w:tcW w:w="196" w:type="pct"/>
            <w:shd w:val="clear" w:color="auto" w:fill="auto"/>
            <w:vAlign w:val="center"/>
            <w:hideMark/>
          </w:tcPr>
          <w:p w:rsidR="00B711AE" w:rsidRPr="00D96B85" w:rsidRDefault="00B711AE" w:rsidP="00B32A02">
            <w:pPr>
              <w:pStyle w:val="afffc"/>
              <w:keepNext/>
              <w:jc w:val="both"/>
              <w:rPr>
                <w:iCs/>
                <w:sz w:val="24"/>
                <w:szCs w:val="24"/>
                <w:lang w:val="en-US" w:eastAsia="ru-RU"/>
              </w:rPr>
            </w:pPr>
            <w:r>
              <w:rPr>
                <w:iCs/>
                <w:sz w:val="24"/>
                <w:szCs w:val="24"/>
                <w:lang w:val="en-US" w:eastAsia="ru-RU"/>
              </w:rPr>
              <w:t>v</w:t>
            </w:r>
          </w:p>
        </w:tc>
        <w:tc>
          <w:tcPr>
            <w:tcW w:w="245" w:type="pct"/>
            <w:shd w:val="clear" w:color="auto" w:fill="auto"/>
            <w:vAlign w:val="center"/>
            <w:hideMark/>
          </w:tcPr>
          <w:p w:rsidR="00B711AE" w:rsidRPr="00D96B85" w:rsidRDefault="00B711AE" w:rsidP="00B32A02">
            <w:pPr>
              <w:pStyle w:val="afffc"/>
              <w:keepNext/>
              <w:jc w:val="both"/>
              <w:rPr>
                <w:iCs/>
                <w:sz w:val="24"/>
                <w:szCs w:val="24"/>
                <w:lang w:val="en-US" w:eastAsia="ru-RU"/>
              </w:rPr>
            </w:pPr>
            <w:r>
              <w:rPr>
                <w:iCs/>
                <w:sz w:val="24"/>
                <w:szCs w:val="24"/>
                <w:lang w:val="en-US" w:eastAsia="ru-RU"/>
              </w:rPr>
              <w:t>v</w:t>
            </w:r>
          </w:p>
        </w:tc>
        <w:tc>
          <w:tcPr>
            <w:tcW w:w="236" w:type="pct"/>
            <w:shd w:val="clear" w:color="auto" w:fill="auto"/>
            <w:vAlign w:val="center"/>
            <w:hideMark/>
          </w:tcPr>
          <w:p w:rsidR="00B711AE" w:rsidRPr="007B6BFB" w:rsidRDefault="00B711AE" w:rsidP="00B32A02">
            <w:pPr>
              <w:pStyle w:val="afffc"/>
              <w:keepNext/>
              <w:jc w:val="both"/>
              <w:rPr>
                <w:iCs/>
                <w:sz w:val="24"/>
                <w:szCs w:val="24"/>
                <w:lang w:eastAsia="ru-RU"/>
              </w:rPr>
            </w:pPr>
            <w:r w:rsidRPr="007B6BFB">
              <w:rPr>
                <w:iCs/>
                <w:sz w:val="24"/>
                <w:szCs w:val="24"/>
                <w:lang w:val="en-US" w:eastAsia="ru-RU"/>
              </w:rPr>
              <w:t>v</w:t>
            </w:r>
          </w:p>
        </w:tc>
        <w:tc>
          <w:tcPr>
            <w:tcW w:w="451" w:type="pct"/>
            <w:shd w:val="clear" w:color="auto" w:fill="auto"/>
            <w:vAlign w:val="center"/>
            <w:hideMark/>
          </w:tcPr>
          <w:p w:rsidR="00B711AE" w:rsidRPr="007B6BFB" w:rsidRDefault="00B711AE" w:rsidP="00B32A02">
            <w:pPr>
              <w:pStyle w:val="afffc"/>
              <w:keepNext/>
              <w:rPr>
                <w:iCs/>
                <w:sz w:val="24"/>
                <w:szCs w:val="24"/>
                <w:lang w:eastAsia="ru-RU"/>
              </w:rPr>
            </w:pPr>
            <w:r>
              <w:rPr>
                <w:iCs/>
                <w:sz w:val="24"/>
                <w:szCs w:val="24"/>
                <w:lang w:eastAsia="ru-RU"/>
              </w:rPr>
              <w:t>5500</w:t>
            </w:r>
          </w:p>
        </w:tc>
        <w:tc>
          <w:tcPr>
            <w:tcW w:w="510" w:type="pct"/>
            <w:vAlign w:val="center"/>
          </w:tcPr>
          <w:p w:rsidR="00B711AE" w:rsidRPr="007B6BFB" w:rsidRDefault="00B711AE" w:rsidP="00B32A02">
            <w:pPr>
              <w:pStyle w:val="afffc"/>
              <w:keepNext/>
              <w:jc w:val="both"/>
              <w:rPr>
                <w:iCs/>
                <w:sz w:val="24"/>
                <w:szCs w:val="24"/>
                <w:lang w:eastAsia="ru-RU"/>
              </w:rPr>
            </w:pPr>
            <w:r w:rsidRPr="007B6BFB">
              <w:rPr>
                <w:sz w:val="24"/>
                <w:szCs w:val="24"/>
                <w:lang w:eastAsia="ru-RU"/>
              </w:rPr>
              <w:t>100-150</w:t>
            </w:r>
          </w:p>
        </w:tc>
        <w:tc>
          <w:tcPr>
            <w:tcW w:w="279" w:type="pct"/>
            <w:vMerge/>
            <w:vAlign w:val="center"/>
          </w:tcPr>
          <w:p w:rsidR="00B711AE" w:rsidRPr="007B6BFB" w:rsidRDefault="00B711AE" w:rsidP="00B32A02">
            <w:pPr>
              <w:pStyle w:val="afffc"/>
              <w:keepNext/>
              <w:jc w:val="both"/>
              <w:rPr>
                <w:iCs/>
                <w:sz w:val="24"/>
                <w:szCs w:val="24"/>
                <w:lang w:eastAsia="ru-RU"/>
              </w:rPr>
            </w:pPr>
          </w:p>
        </w:tc>
        <w:tc>
          <w:tcPr>
            <w:tcW w:w="271" w:type="pct"/>
            <w:vAlign w:val="center"/>
          </w:tcPr>
          <w:p w:rsidR="00B711AE" w:rsidRPr="007B6BFB" w:rsidRDefault="00B711AE" w:rsidP="00B32A02">
            <w:pPr>
              <w:pStyle w:val="afffc"/>
              <w:keepNext/>
              <w:jc w:val="both"/>
              <w:rPr>
                <w:iCs/>
                <w:sz w:val="24"/>
                <w:szCs w:val="24"/>
                <w:lang w:eastAsia="ru-RU"/>
              </w:rPr>
            </w:pPr>
          </w:p>
        </w:tc>
        <w:tc>
          <w:tcPr>
            <w:tcW w:w="345" w:type="pct"/>
            <w:vAlign w:val="center"/>
          </w:tcPr>
          <w:p w:rsidR="00B711AE" w:rsidRPr="007B6BFB" w:rsidRDefault="00B711AE" w:rsidP="00B32A02">
            <w:pPr>
              <w:pStyle w:val="afffc"/>
              <w:keepNext/>
              <w:rPr>
                <w:iCs/>
                <w:sz w:val="24"/>
                <w:szCs w:val="24"/>
                <w:lang w:eastAsia="ru-RU"/>
              </w:rPr>
            </w:pPr>
            <w:r w:rsidRPr="007B6BFB">
              <w:rPr>
                <w:iCs/>
                <w:sz w:val="24"/>
                <w:szCs w:val="24"/>
                <w:lang w:eastAsia="ru-RU"/>
              </w:rPr>
              <w:t>2</w:t>
            </w:r>
          </w:p>
        </w:tc>
        <w:tc>
          <w:tcPr>
            <w:tcW w:w="349" w:type="pct"/>
            <w:vAlign w:val="center"/>
          </w:tcPr>
          <w:p w:rsidR="00B711AE" w:rsidRPr="007B6BFB" w:rsidRDefault="00B711AE" w:rsidP="00B32A02">
            <w:pPr>
              <w:pStyle w:val="afffc"/>
              <w:keepNext/>
              <w:rPr>
                <w:iCs/>
                <w:sz w:val="24"/>
                <w:szCs w:val="24"/>
                <w:lang w:eastAsia="ru-RU"/>
              </w:rPr>
            </w:pPr>
            <w:r w:rsidRPr="007B6BFB">
              <w:rPr>
                <w:sz w:val="24"/>
                <w:szCs w:val="24"/>
                <w:lang w:eastAsia="ru-RU"/>
              </w:rPr>
              <w:t>траншея</w:t>
            </w:r>
          </w:p>
        </w:tc>
        <w:tc>
          <w:tcPr>
            <w:tcW w:w="310" w:type="pct"/>
            <w:vAlign w:val="center"/>
          </w:tcPr>
          <w:p w:rsidR="00B711AE" w:rsidRPr="007B6BFB" w:rsidRDefault="00B711AE" w:rsidP="00B32A02">
            <w:pPr>
              <w:pStyle w:val="afffc"/>
              <w:keepNext/>
              <w:rPr>
                <w:sz w:val="24"/>
                <w:szCs w:val="24"/>
                <w:lang w:eastAsia="ru-RU"/>
              </w:rPr>
            </w:pPr>
            <w:r w:rsidRPr="007B6BFB">
              <w:rPr>
                <w:sz w:val="24"/>
                <w:szCs w:val="24"/>
                <w:lang w:eastAsia="ru-RU"/>
              </w:rPr>
              <w:t>н/с</w:t>
            </w:r>
          </w:p>
        </w:tc>
        <w:tc>
          <w:tcPr>
            <w:tcW w:w="356" w:type="pct"/>
            <w:vAlign w:val="center"/>
          </w:tcPr>
          <w:p w:rsidR="00B711AE" w:rsidRPr="007B6BFB" w:rsidRDefault="00B711AE" w:rsidP="00B32A02">
            <w:pPr>
              <w:pStyle w:val="afffc"/>
              <w:keepNext/>
              <w:rPr>
                <w:iCs/>
                <w:sz w:val="24"/>
                <w:szCs w:val="24"/>
                <w:lang w:eastAsia="ru-RU"/>
              </w:rPr>
            </w:pPr>
            <w:r w:rsidRPr="007B6BFB">
              <w:rPr>
                <w:iCs/>
                <w:sz w:val="24"/>
                <w:szCs w:val="24"/>
                <w:lang w:eastAsia="ru-RU"/>
              </w:rPr>
              <w:t>9</w:t>
            </w:r>
            <w:r>
              <w:rPr>
                <w:iCs/>
                <w:sz w:val="24"/>
                <w:szCs w:val="24"/>
                <w:lang w:eastAsia="ru-RU"/>
              </w:rPr>
              <w:t>2</w:t>
            </w:r>
          </w:p>
        </w:tc>
      </w:tr>
      <w:tr w:rsidR="00B32A02" w:rsidRPr="007B6BFB" w:rsidTr="00B32A02">
        <w:trPr>
          <w:trHeight w:val="488"/>
        </w:trPr>
        <w:tc>
          <w:tcPr>
            <w:tcW w:w="209" w:type="pct"/>
            <w:vAlign w:val="center"/>
          </w:tcPr>
          <w:p w:rsidR="00B711AE" w:rsidRPr="007B6BFB" w:rsidRDefault="00B711AE" w:rsidP="00B32A02">
            <w:pPr>
              <w:pStyle w:val="afffc"/>
              <w:keepNext/>
              <w:jc w:val="both"/>
              <w:rPr>
                <w:sz w:val="24"/>
                <w:szCs w:val="24"/>
                <w:lang w:eastAsia="ru-RU"/>
              </w:rPr>
            </w:pPr>
            <w:r>
              <w:rPr>
                <w:sz w:val="24"/>
                <w:szCs w:val="24"/>
                <w:lang w:eastAsia="ru-RU"/>
              </w:rPr>
              <w:t>4</w:t>
            </w:r>
          </w:p>
        </w:tc>
        <w:tc>
          <w:tcPr>
            <w:tcW w:w="1025" w:type="pct"/>
            <w:shd w:val="clear" w:color="auto" w:fill="auto"/>
            <w:vAlign w:val="center"/>
            <w:hideMark/>
          </w:tcPr>
          <w:p w:rsidR="00B711AE" w:rsidRPr="007B6BFB" w:rsidRDefault="00B711AE" w:rsidP="00B32A02">
            <w:pPr>
              <w:pStyle w:val="afffc"/>
              <w:keepNext/>
              <w:jc w:val="both"/>
              <w:rPr>
                <w:sz w:val="24"/>
                <w:szCs w:val="24"/>
                <w:lang w:eastAsia="ru-RU"/>
              </w:rPr>
            </w:pPr>
            <w:r>
              <w:rPr>
                <w:sz w:val="24"/>
                <w:szCs w:val="24"/>
                <w:lang w:eastAsia="ru-RU"/>
              </w:rPr>
              <w:t>с. Красногоровка</w:t>
            </w:r>
          </w:p>
        </w:tc>
        <w:tc>
          <w:tcPr>
            <w:tcW w:w="218" w:type="pct"/>
            <w:shd w:val="clear" w:color="auto" w:fill="auto"/>
            <w:vAlign w:val="center"/>
            <w:hideMark/>
          </w:tcPr>
          <w:p w:rsidR="00B711AE" w:rsidRPr="007B6BFB" w:rsidRDefault="00B711AE" w:rsidP="00B32A02">
            <w:pPr>
              <w:pStyle w:val="afffc"/>
              <w:keepNext/>
              <w:jc w:val="both"/>
              <w:rPr>
                <w:iCs/>
                <w:sz w:val="24"/>
                <w:szCs w:val="24"/>
                <w:lang w:eastAsia="ru-RU"/>
              </w:rPr>
            </w:pPr>
          </w:p>
        </w:tc>
        <w:tc>
          <w:tcPr>
            <w:tcW w:w="196" w:type="pct"/>
            <w:shd w:val="clear" w:color="auto" w:fill="auto"/>
            <w:vAlign w:val="center"/>
            <w:hideMark/>
          </w:tcPr>
          <w:p w:rsidR="00B711AE" w:rsidRPr="00D96B85" w:rsidRDefault="00B711AE" w:rsidP="00B32A02">
            <w:pPr>
              <w:pStyle w:val="afffc"/>
              <w:keepNext/>
              <w:jc w:val="both"/>
              <w:rPr>
                <w:iCs/>
                <w:sz w:val="24"/>
                <w:szCs w:val="24"/>
                <w:lang w:val="en-US" w:eastAsia="ru-RU"/>
              </w:rPr>
            </w:pPr>
            <w:r>
              <w:rPr>
                <w:iCs/>
                <w:sz w:val="24"/>
                <w:szCs w:val="24"/>
                <w:lang w:val="en-US" w:eastAsia="ru-RU"/>
              </w:rPr>
              <w:t>v</w:t>
            </w:r>
          </w:p>
        </w:tc>
        <w:tc>
          <w:tcPr>
            <w:tcW w:w="245" w:type="pct"/>
            <w:shd w:val="clear" w:color="auto" w:fill="auto"/>
            <w:vAlign w:val="center"/>
            <w:hideMark/>
          </w:tcPr>
          <w:p w:rsidR="00B711AE" w:rsidRPr="00D96B85" w:rsidRDefault="00B711AE" w:rsidP="00B32A02">
            <w:pPr>
              <w:pStyle w:val="afffc"/>
              <w:keepNext/>
              <w:jc w:val="both"/>
              <w:rPr>
                <w:iCs/>
                <w:sz w:val="24"/>
                <w:szCs w:val="24"/>
                <w:lang w:val="en-US" w:eastAsia="ru-RU"/>
              </w:rPr>
            </w:pPr>
            <w:r>
              <w:rPr>
                <w:iCs/>
                <w:sz w:val="24"/>
                <w:szCs w:val="24"/>
                <w:lang w:val="en-US" w:eastAsia="ru-RU"/>
              </w:rPr>
              <w:t>v</w:t>
            </w:r>
          </w:p>
        </w:tc>
        <w:tc>
          <w:tcPr>
            <w:tcW w:w="236" w:type="pct"/>
            <w:shd w:val="clear" w:color="auto" w:fill="auto"/>
            <w:vAlign w:val="center"/>
            <w:hideMark/>
          </w:tcPr>
          <w:p w:rsidR="00B711AE" w:rsidRPr="007B6BFB" w:rsidRDefault="00B711AE" w:rsidP="00B32A02">
            <w:pPr>
              <w:pStyle w:val="afffc"/>
              <w:keepNext/>
              <w:jc w:val="both"/>
              <w:rPr>
                <w:iCs/>
                <w:sz w:val="24"/>
                <w:szCs w:val="24"/>
                <w:lang w:eastAsia="ru-RU"/>
              </w:rPr>
            </w:pPr>
            <w:r w:rsidRPr="007B6BFB">
              <w:rPr>
                <w:iCs/>
                <w:sz w:val="24"/>
                <w:szCs w:val="24"/>
                <w:lang w:val="en-US" w:eastAsia="ru-RU"/>
              </w:rPr>
              <w:t>v</w:t>
            </w:r>
          </w:p>
        </w:tc>
        <w:tc>
          <w:tcPr>
            <w:tcW w:w="451" w:type="pct"/>
            <w:shd w:val="clear" w:color="auto" w:fill="auto"/>
            <w:vAlign w:val="center"/>
            <w:hideMark/>
          </w:tcPr>
          <w:p w:rsidR="00B711AE" w:rsidRPr="007B6BFB" w:rsidRDefault="00B711AE" w:rsidP="00B32A02">
            <w:pPr>
              <w:pStyle w:val="afffc"/>
              <w:keepNext/>
              <w:rPr>
                <w:iCs/>
                <w:sz w:val="24"/>
                <w:szCs w:val="24"/>
                <w:lang w:eastAsia="ru-RU"/>
              </w:rPr>
            </w:pPr>
            <w:r>
              <w:rPr>
                <w:iCs/>
                <w:sz w:val="24"/>
                <w:szCs w:val="24"/>
                <w:lang w:eastAsia="ru-RU"/>
              </w:rPr>
              <w:t>7000</w:t>
            </w:r>
          </w:p>
        </w:tc>
        <w:tc>
          <w:tcPr>
            <w:tcW w:w="510" w:type="pct"/>
            <w:vAlign w:val="center"/>
          </w:tcPr>
          <w:p w:rsidR="00B711AE" w:rsidRPr="007B6BFB" w:rsidRDefault="00B711AE" w:rsidP="00B32A02">
            <w:pPr>
              <w:pStyle w:val="afffc"/>
              <w:keepNext/>
              <w:jc w:val="both"/>
              <w:rPr>
                <w:sz w:val="24"/>
                <w:szCs w:val="24"/>
                <w:lang w:eastAsia="ru-RU"/>
              </w:rPr>
            </w:pPr>
            <w:r>
              <w:rPr>
                <w:sz w:val="24"/>
                <w:szCs w:val="24"/>
                <w:lang w:eastAsia="ru-RU"/>
              </w:rPr>
              <w:t>100-150</w:t>
            </w:r>
          </w:p>
        </w:tc>
        <w:tc>
          <w:tcPr>
            <w:tcW w:w="279" w:type="pct"/>
            <w:vMerge/>
            <w:vAlign w:val="center"/>
          </w:tcPr>
          <w:p w:rsidR="00B711AE" w:rsidRPr="007B6BFB" w:rsidRDefault="00B711AE" w:rsidP="00B32A02">
            <w:pPr>
              <w:pStyle w:val="afffc"/>
              <w:keepNext/>
              <w:jc w:val="both"/>
              <w:rPr>
                <w:iCs/>
                <w:sz w:val="24"/>
                <w:szCs w:val="24"/>
                <w:lang w:eastAsia="ru-RU"/>
              </w:rPr>
            </w:pPr>
          </w:p>
        </w:tc>
        <w:tc>
          <w:tcPr>
            <w:tcW w:w="271" w:type="pct"/>
            <w:vAlign w:val="center"/>
          </w:tcPr>
          <w:p w:rsidR="00B711AE" w:rsidRPr="007B6BFB" w:rsidRDefault="00B711AE" w:rsidP="00B32A02">
            <w:pPr>
              <w:pStyle w:val="afffc"/>
              <w:keepNext/>
              <w:jc w:val="both"/>
              <w:rPr>
                <w:iCs/>
                <w:sz w:val="24"/>
                <w:szCs w:val="24"/>
                <w:lang w:eastAsia="ru-RU"/>
              </w:rPr>
            </w:pPr>
          </w:p>
        </w:tc>
        <w:tc>
          <w:tcPr>
            <w:tcW w:w="345" w:type="pct"/>
            <w:vAlign w:val="center"/>
          </w:tcPr>
          <w:p w:rsidR="00B711AE" w:rsidRPr="007B6BFB" w:rsidRDefault="00B711AE" w:rsidP="00B32A02">
            <w:pPr>
              <w:pStyle w:val="afffc"/>
              <w:keepNext/>
              <w:rPr>
                <w:iCs/>
                <w:sz w:val="24"/>
                <w:szCs w:val="24"/>
                <w:lang w:eastAsia="ru-RU"/>
              </w:rPr>
            </w:pPr>
            <w:r>
              <w:rPr>
                <w:iCs/>
                <w:sz w:val="24"/>
                <w:szCs w:val="24"/>
                <w:lang w:eastAsia="ru-RU"/>
              </w:rPr>
              <w:t>2</w:t>
            </w:r>
          </w:p>
        </w:tc>
        <w:tc>
          <w:tcPr>
            <w:tcW w:w="349" w:type="pct"/>
            <w:vAlign w:val="center"/>
          </w:tcPr>
          <w:p w:rsidR="00B711AE" w:rsidRPr="007B6BFB" w:rsidRDefault="00B711AE" w:rsidP="00B32A02">
            <w:pPr>
              <w:pStyle w:val="afffc"/>
              <w:keepNext/>
              <w:rPr>
                <w:sz w:val="24"/>
                <w:szCs w:val="24"/>
                <w:lang w:eastAsia="ru-RU"/>
              </w:rPr>
            </w:pPr>
            <w:r w:rsidRPr="007B6BFB">
              <w:rPr>
                <w:sz w:val="24"/>
                <w:szCs w:val="24"/>
                <w:lang w:eastAsia="ru-RU"/>
              </w:rPr>
              <w:t>траншея</w:t>
            </w:r>
          </w:p>
        </w:tc>
        <w:tc>
          <w:tcPr>
            <w:tcW w:w="310" w:type="pct"/>
            <w:vAlign w:val="center"/>
          </w:tcPr>
          <w:p w:rsidR="00B711AE" w:rsidRPr="007B6BFB" w:rsidRDefault="00B711AE" w:rsidP="00B32A02">
            <w:pPr>
              <w:pStyle w:val="afffc"/>
              <w:keepNext/>
              <w:rPr>
                <w:sz w:val="24"/>
                <w:szCs w:val="24"/>
                <w:lang w:eastAsia="ru-RU"/>
              </w:rPr>
            </w:pPr>
            <w:r w:rsidRPr="007B6BFB">
              <w:rPr>
                <w:sz w:val="24"/>
                <w:szCs w:val="24"/>
                <w:lang w:eastAsia="ru-RU"/>
              </w:rPr>
              <w:t>н/с</w:t>
            </w:r>
          </w:p>
        </w:tc>
        <w:tc>
          <w:tcPr>
            <w:tcW w:w="356" w:type="pct"/>
            <w:vAlign w:val="center"/>
          </w:tcPr>
          <w:p w:rsidR="00B711AE" w:rsidRPr="007B6BFB" w:rsidRDefault="00B711AE" w:rsidP="00B32A02">
            <w:pPr>
              <w:pStyle w:val="afffc"/>
              <w:keepNext/>
              <w:rPr>
                <w:iCs/>
                <w:sz w:val="24"/>
                <w:szCs w:val="24"/>
                <w:lang w:eastAsia="ru-RU"/>
              </w:rPr>
            </w:pPr>
            <w:r w:rsidRPr="007B6BFB">
              <w:rPr>
                <w:iCs/>
                <w:sz w:val="24"/>
                <w:szCs w:val="24"/>
                <w:lang w:eastAsia="ru-RU"/>
              </w:rPr>
              <w:t>9</w:t>
            </w:r>
            <w:r>
              <w:rPr>
                <w:iCs/>
                <w:sz w:val="24"/>
                <w:szCs w:val="24"/>
                <w:lang w:eastAsia="ru-RU"/>
              </w:rPr>
              <w:t>0</w:t>
            </w:r>
          </w:p>
        </w:tc>
      </w:tr>
      <w:tr w:rsidR="00B32A02" w:rsidRPr="007B6BFB" w:rsidTr="00B32A02">
        <w:trPr>
          <w:trHeight w:val="488"/>
        </w:trPr>
        <w:tc>
          <w:tcPr>
            <w:tcW w:w="209" w:type="pct"/>
            <w:vAlign w:val="center"/>
          </w:tcPr>
          <w:p w:rsidR="00B711AE" w:rsidRDefault="00B711AE" w:rsidP="00B32A02">
            <w:pPr>
              <w:pStyle w:val="afffc"/>
              <w:keepNext/>
              <w:jc w:val="both"/>
              <w:rPr>
                <w:sz w:val="24"/>
                <w:szCs w:val="24"/>
                <w:lang w:eastAsia="ru-RU"/>
              </w:rPr>
            </w:pPr>
            <w:r>
              <w:rPr>
                <w:sz w:val="24"/>
                <w:szCs w:val="24"/>
                <w:lang w:eastAsia="ru-RU"/>
              </w:rPr>
              <w:t>5</w:t>
            </w:r>
          </w:p>
        </w:tc>
        <w:tc>
          <w:tcPr>
            <w:tcW w:w="1025" w:type="pct"/>
            <w:shd w:val="clear" w:color="auto" w:fill="auto"/>
            <w:vAlign w:val="center"/>
            <w:hideMark/>
          </w:tcPr>
          <w:p w:rsidR="00B711AE" w:rsidRDefault="00B711AE" w:rsidP="00B32A02">
            <w:pPr>
              <w:pStyle w:val="afffc"/>
              <w:keepNext/>
              <w:jc w:val="both"/>
              <w:rPr>
                <w:sz w:val="24"/>
                <w:szCs w:val="24"/>
                <w:lang w:eastAsia="ru-RU"/>
              </w:rPr>
            </w:pPr>
            <w:r>
              <w:rPr>
                <w:sz w:val="24"/>
                <w:szCs w:val="24"/>
                <w:lang w:eastAsia="ru-RU"/>
              </w:rPr>
              <w:t>с. Абросимово</w:t>
            </w:r>
          </w:p>
        </w:tc>
        <w:tc>
          <w:tcPr>
            <w:tcW w:w="218" w:type="pct"/>
            <w:shd w:val="clear" w:color="auto" w:fill="auto"/>
            <w:vAlign w:val="center"/>
            <w:hideMark/>
          </w:tcPr>
          <w:p w:rsidR="00B711AE" w:rsidRPr="007B6BFB" w:rsidRDefault="00B711AE" w:rsidP="00B32A02">
            <w:pPr>
              <w:pStyle w:val="afffc"/>
              <w:keepNext/>
              <w:jc w:val="both"/>
              <w:rPr>
                <w:iCs/>
                <w:sz w:val="24"/>
                <w:szCs w:val="24"/>
                <w:lang w:eastAsia="ru-RU"/>
              </w:rPr>
            </w:pPr>
          </w:p>
        </w:tc>
        <w:tc>
          <w:tcPr>
            <w:tcW w:w="196" w:type="pct"/>
            <w:shd w:val="clear" w:color="auto" w:fill="auto"/>
            <w:vAlign w:val="center"/>
            <w:hideMark/>
          </w:tcPr>
          <w:p w:rsidR="00B711AE" w:rsidRPr="00D96B85" w:rsidRDefault="00B711AE" w:rsidP="00B32A02">
            <w:pPr>
              <w:pStyle w:val="afffc"/>
              <w:keepNext/>
              <w:jc w:val="both"/>
              <w:rPr>
                <w:iCs/>
                <w:sz w:val="24"/>
                <w:szCs w:val="24"/>
                <w:lang w:val="en-US" w:eastAsia="ru-RU"/>
              </w:rPr>
            </w:pPr>
            <w:r>
              <w:rPr>
                <w:iCs/>
                <w:sz w:val="24"/>
                <w:szCs w:val="24"/>
                <w:lang w:val="en-US" w:eastAsia="ru-RU"/>
              </w:rPr>
              <w:t>v</w:t>
            </w:r>
          </w:p>
        </w:tc>
        <w:tc>
          <w:tcPr>
            <w:tcW w:w="245" w:type="pct"/>
            <w:shd w:val="clear" w:color="auto" w:fill="auto"/>
            <w:vAlign w:val="center"/>
            <w:hideMark/>
          </w:tcPr>
          <w:p w:rsidR="00B711AE" w:rsidRPr="00D96B85" w:rsidRDefault="00B711AE" w:rsidP="00B32A02">
            <w:pPr>
              <w:pStyle w:val="afffc"/>
              <w:keepNext/>
              <w:jc w:val="both"/>
              <w:rPr>
                <w:iCs/>
                <w:sz w:val="24"/>
                <w:szCs w:val="24"/>
                <w:lang w:val="en-US" w:eastAsia="ru-RU"/>
              </w:rPr>
            </w:pPr>
            <w:r>
              <w:rPr>
                <w:iCs/>
                <w:sz w:val="24"/>
                <w:szCs w:val="24"/>
                <w:lang w:val="en-US" w:eastAsia="ru-RU"/>
              </w:rPr>
              <w:t>v</w:t>
            </w:r>
          </w:p>
        </w:tc>
        <w:tc>
          <w:tcPr>
            <w:tcW w:w="236" w:type="pct"/>
            <w:shd w:val="clear" w:color="auto" w:fill="auto"/>
            <w:vAlign w:val="center"/>
            <w:hideMark/>
          </w:tcPr>
          <w:p w:rsidR="00B711AE" w:rsidRPr="007B6BFB" w:rsidRDefault="00B711AE" w:rsidP="00B32A02">
            <w:pPr>
              <w:pStyle w:val="afffc"/>
              <w:keepNext/>
              <w:jc w:val="both"/>
              <w:rPr>
                <w:iCs/>
                <w:sz w:val="24"/>
                <w:szCs w:val="24"/>
                <w:lang w:eastAsia="ru-RU"/>
              </w:rPr>
            </w:pPr>
            <w:r w:rsidRPr="007B6BFB">
              <w:rPr>
                <w:iCs/>
                <w:sz w:val="24"/>
                <w:szCs w:val="24"/>
                <w:lang w:val="en-US" w:eastAsia="ru-RU"/>
              </w:rPr>
              <w:t>v</w:t>
            </w:r>
          </w:p>
        </w:tc>
        <w:tc>
          <w:tcPr>
            <w:tcW w:w="451" w:type="pct"/>
            <w:shd w:val="clear" w:color="auto" w:fill="auto"/>
            <w:vAlign w:val="center"/>
            <w:hideMark/>
          </w:tcPr>
          <w:p w:rsidR="00B711AE" w:rsidRDefault="00B711AE" w:rsidP="00B32A02">
            <w:pPr>
              <w:pStyle w:val="afffc"/>
              <w:keepNext/>
              <w:rPr>
                <w:iCs/>
                <w:sz w:val="24"/>
                <w:szCs w:val="24"/>
                <w:lang w:eastAsia="ru-RU"/>
              </w:rPr>
            </w:pPr>
            <w:r>
              <w:rPr>
                <w:iCs/>
                <w:sz w:val="24"/>
                <w:szCs w:val="24"/>
                <w:lang w:eastAsia="ru-RU"/>
              </w:rPr>
              <w:t>2000</w:t>
            </w:r>
          </w:p>
        </w:tc>
        <w:tc>
          <w:tcPr>
            <w:tcW w:w="510" w:type="pct"/>
            <w:vAlign w:val="center"/>
          </w:tcPr>
          <w:p w:rsidR="00B711AE" w:rsidRPr="007B6BFB" w:rsidRDefault="00B711AE" w:rsidP="00B32A02">
            <w:pPr>
              <w:pStyle w:val="afffc"/>
              <w:keepNext/>
              <w:jc w:val="both"/>
              <w:rPr>
                <w:sz w:val="24"/>
                <w:szCs w:val="24"/>
                <w:lang w:eastAsia="ru-RU"/>
              </w:rPr>
            </w:pPr>
            <w:r>
              <w:rPr>
                <w:sz w:val="24"/>
                <w:szCs w:val="24"/>
                <w:lang w:eastAsia="ru-RU"/>
              </w:rPr>
              <w:t>100-150</w:t>
            </w:r>
          </w:p>
        </w:tc>
        <w:tc>
          <w:tcPr>
            <w:tcW w:w="279" w:type="pct"/>
            <w:vAlign w:val="center"/>
          </w:tcPr>
          <w:p w:rsidR="00B711AE" w:rsidRPr="007B6BFB" w:rsidRDefault="00B711AE" w:rsidP="00B32A02">
            <w:pPr>
              <w:pStyle w:val="afffc"/>
              <w:keepNext/>
              <w:jc w:val="both"/>
              <w:rPr>
                <w:iCs/>
                <w:sz w:val="24"/>
                <w:szCs w:val="24"/>
                <w:lang w:eastAsia="ru-RU"/>
              </w:rPr>
            </w:pPr>
          </w:p>
        </w:tc>
        <w:tc>
          <w:tcPr>
            <w:tcW w:w="271" w:type="pct"/>
            <w:vAlign w:val="center"/>
          </w:tcPr>
          <w:p w:rsidR="00B711AE" w:rsidRPr="007B6BFB" w:rsidRDefault="00B711AE" w:rsidP="00B32A02">
            <w:pPr>
              <w:pStyle w:val="afffc"/>
              <w:keepNext/>
              <w:jc w:val="both"/>
              <w:rPr>
                <w:iCs/>
                <w:sz w:val="24"/>
                <w:szCs w:val="24"/>
                <w:lang w:eastAsia="ru-RU"/>
              </w:rPr>
            </w:pPr>
          </w:p>
        </w:tc>
        <w:tc>
          <w:tcPr>
            <w:tcW w:w="345" w:type="pct"/>
            <w:vAlign w:val="center"/>
          </w:tcPr>
          <w:p w:rsidR="00B711AE" w:rsidRPr="007B6BFB" w:rsidRDefault="00B711AE" w:rsidP="00B32A02">
            <w:pPr>
              <w:pStyle w:val="afffc"/>
              <w:keepNext/>
              <w:rPr>
                <w:iCs/>
                <w:sz w:val="24"/>
                <w:szCs w:val="24"/>
                <w:lang w:eastAsia="ru-RU"/>
              </w:rPr>
            </w:pPr>
            <w:r>
              <w:rPr>
                <w:iCs/>
                <w:sz w:val="24"/>
                <w:szCs w:val="24"/>
                <w:lang w:eastAsia="ru-RU"/>
              </w:rPr>
              <w:t>2</w:t>
            </w:r>
          </w:p>
        </w:tc>
        <w:tc>
          <w:tcPr>
            <w:tcW w:w="349" w:type="pct"/>
            <w:vAlign w:val="center"/>
          </w:tcPr>
          <w:p w:rsidR="00B711AE" w:rsidRPr="007B6BFB" w:rsidRDefault="00B711AE" w:rsidP="00B32A02">
            <w:pPr>
              <w:pStyle w:val="afffc"/>
              <w:keepNext/>
              <w:rPr>
                <w:sz w:val="24"/>
                <w:szCs w:val="24"/>
                <w:lang w:eastAsia="ru-RU"/>
              </w:rPr>
            </w:pPr>
            <w:r w:rsidRPr="007B6BFB">
              <w:rPr>
                <w:sz w:val="24"/>
                <w:szCs w:val="24"/>
                <w:lang w:eastAsia="ru-RU"/>
              </w:rPr>
              <w:t>траншея</w:t>
            </w:r>
          </w:p>
        </w:tc>
        <w:tc>
          <w:tcPr>
            <w:tcW w:w="310" w:type="pct"/>
            <w:vAlign w:val="center"/>
          </w:tcPr>
          <w:p w:rsidR="00B711AE" w:rsidRPr="007B6BFB" w:rsidRDefault="00B711AE" w:rsidP="00B32A02">
            <w:pPr>
              <w:pStyle w:val="afffc"/>
              <w:keepNext/>
              <w:rPr>
                <w:sz w:val="24"/>
                <w:szCs w:val="24"/>
                <w:lang w:eastAsia="ru-RU"/>
              </w:rPr>
            </w:pPr>
            <w:r w:rsidRPr="007B6BFB">
              <w:rPr>
                <w:sz w:val="24"/>
                <w:szCs w:val="24"/>
                <w:lang w:eastAsia="ru-RU"/>
              </w:rPr>
              <w:t>н/с</w:t>
            </w:r>
          </w:p>
        </w:tc>
        <w:tc>
          <w:tcPr>
            <w:tcW w:w="356" w:type="pct"/>
            <w:vAlign w:val="center"/>
          </w:tcPr>
          <w:p w:rsidR="00B711AE" w:rsidRPr="007B6BFB" w:rsidRDefault="00B711AE" w:rsidP="00B32A02">
            <w:pPr>
              <w:pStyle w:val="afffc"/>
              <w:keepNext/>
              <w:rPr>
                <w:iCs/>
                <w:sz w:val="24"/>
                <w:szCs w:val="24"/>
                <w:lang w:eastAsia="ru-RU"/>
              </w:rPr>
            </w:pPr>
            <w:r>
              <w:rPr>
                <w:iCs/>
                <w:sz w:val="24"/>
                <w:szCs w:val="24"/>
                <w:lang w:eastAsia="ru-RU"/>
              </w:rPr>
              <w:t>96</w:t>
            </w:r>
          </w:p>
        </w:tc>
      </w:tr>
      <w:tr w:rsidR="00B32A02" w:rsidRPr="007B6BFB" w:rsidTr="00B32A02">
        <w:trPr>
          <w:trHeight w:val="21"/>
        </w:trPr>
        <w:tc>
          <w:tcPr>
            <w:tcW w:w="209" w:type="pct"/>
            <w:vAlign w:val="center"/>
          </w:tcPr>
          <w:p w:rsidR="00B711AE" w:rsidRPr="007B6BFB" w:rsidRDefault="00B711AE" w:rsidP="00B32A02">
            <w:pPr>
              <w:pStyle w:val="afffc"/>
              <w:keepNext/>
              <w:jc w:val="both"/>
              <w:rPr>
                <w:sz w:val="24"/>
                <w:szCs w:val="24"/>
                <w:lang w:eastAsia="ru-RU"/>
              </w:rPr>
            </w:pPr>
          </w:p>
        </w:tc>
        <w:tc>
          <w:tcPr>
            <w:tcW w:w="1025" w:type="pct"/>
            <w:shd w:val="clear" w:color="auto" w:fill="auto"/>
            <w:vAlign w:val="center"/>
            <w:hideMark/>
          </w:tcPr>
          <w:p w:rsidR="00B711AE" w:rsidRPr="007B6BFB" w:rsidRDefault="00B711AE" w:rsidP="00B32A02">
            <w:pPr>
              <w:pStyle w:val="afffc"/>
              <w:keepNext/>
              <w:jc w:val="both"/>
              <w:rPr>
                <w:sz w:val="24"/>
                <w:szCs w:val="24"/>
                <w:lang w:eastAsia="ru-RU"/>
              </w:rPr>
            </w:pPr>
            <w:r w:rsidRPr="007B6BFB">
              <w:rPr>
                <w:sz w:val="24"/>
                <w:szCs w:val="24"/>
                <w:lang w:eastAsia="ru-RU"/>
              </w:rPr>
              <w:t>ИТОГО</w:t>
            </w:r>
          </w:p>
        </w:tc>
        <w:tc>
          <w:tcPr>
            <w:tcW w:w="218" w:type="pct"/>
            <w:shd w:val="clear" w:color="auto" w:fill="auto"/>
            <w:vAlign w:val="center"/>
            <w:hideMark/>
          </w:tcPr>
          <w:p w:rsidR="00B711AE" w:rsidRPr="007B6BFB" w:rsidRDefault="00B711AE" w:rsidP="00B32A02">
            <w:pPr>
              <w:pStyle w:val="afffc"/>
              <w:keepNext/>
              <w:jc w:val="both"/>
              <w:rPr>
                <w:iCs/>
                <w:sz w:val="24"/>
                <w:szCs w:val="24"/>
                <w:lang w:eastAsia="ru-RU"/>
              </w:rPr>
            </w:pPr>
          </w:p>
        </w:tc>
        <w:tc>
          <w:tcPr>
            <w:tcW w:w="196" w:type="pct"/>
            <w:shd w:val="clear" w:color="auto" w:fill="auto"/>
            <w:vAlign w:val="center"/>
            <w:hideMark/>
          </w:tcPr>
          <w:p w:rsidR="00B711AE" w:rsidRPr="007B6BFB" w:rsidRDefault="00B711AE" w:rsidP="00B32A02">
            <w:pPr>
              <w:pStyle w:val="afffc"/>
              <w:keepNext/>
              <w:jc w:val="both"/>
              <w:rPr>
                <w:iCs/>
                <w:sz w:val="24"/>
                <w:szCs w:val="24"/>
                <w:lang w:eastAsia="ru-RU"/>
              </w:rPr>
            </w:pPr>
          </w:p>
        </w:tc>
        <w:tc>
          <w:tcPr>
            <w:tcW w:w="245" w:type="pct"/>
            <w:shd w:val="clear" w:color="auto" w:fill="auto"/>
            <w:vAlign w:val="center"/>
            <w:hideMark/>
          </w:tcPr>
          <w:p w:rsidR="00B711AE" w:rsidRPr="007B6BFB" w:rsidRDefault="00B711AE" w:rsidP="00B32A02">
            <w:pPr>
              <w:pStyle w:val="afffc"/>
              <w:keepNext/>
              <w:jc w:val="both"/>
              <w:rPr>
                <w:iCs/>
                <w:sz w:val="24"/>
                <w:szCs w:val="24"/>
                <w:lang w:eastAsia="ru-RU"/>
              </w:rPr>
            </w:pPr>
          </w:p>
        </w:tc>
        <w:tc>
          <w:tcPr>
            <w:tcW w:w="236" w:type="pct"/>
            <w:shd w:val="clear" w:color="auto" w:fill="auto"/>
            <w:vAlign w:val="center"/>
            <w:hideMark/>
          </w:tcPr>
          <w:p w:rsidR="00B711AE" w:rsidRPr="007B6BFB" w:rsidRDefault="00B711AE" w:rsidP="00B32A02">
            <w:pPr>
              <w:pStyle w:val="afffc"/>
              <w:keepNext/>
              <w:jc w:val="both"/>
              <w:rPr>
                <w:iCs/>
                <w:sz w:val="24"/>
                <w:szCs w:val="24"/>
                <w:lang w:eastAsia="ru-RU"/>
              </w:rPr>
            </w:pPr>
          </w:p>
        </w:tc>
        <w:tc>
          <w:tcPr>
            <w:tcW w:w="451" w:type="pct"/>
            <w:shd w:val="clear" w:color="auto" w:fill="auto"/>
            <w:vAlign w:val="center"/>
            <w:hideMark/>
          </w:tcPr>
          <w:p w:rsidR="00B711AE" w:rsidRPr="007B6BFB" w:rsidRDefault="00B711AE" w:rsidP="00B32A02">
            <w:pPr>
              <w:pStyle w:val="afffc"/>
              <w:keepNext/>
              <w:jc w:val="both"/>
              <w:rPr>
                <w:iCs/>
                <w:sz w:val="24"/>
                <w:szCs w:val="24"/>
                <w:lang w:eastAsia="ru-RU"/>
              </w:rPr>
            </w:pPr>
            <w:r>
              <w:rPr>
                <w:iCs/>
                <w:sz w:val="24"/>
                <w:szCs w:val="24"/>
                <w:lang w:eastAsia="ru-RU"/>
              </w:rPr>
              <w:t>41500</w:t>
            </w:r>
          </w:p>
        </w:tc>
        <w:tc>
          <w:tcPr>
            <w:tcW w:w="510" w:type="pct"/>
            <w:vAlign w:val="center"/>
          </w:tcPr>
          <w:p w:rsidR="00B711AE" w:rsidRPr="007B6BFB" w:rsidRDefault="00B711AE" w:rsidP="00B32A02">
            <w:pPr>
              <w:pStyle w:val="afffc"/>
              <w:keepNext/>
              <w:jc w:val="both"/>
              <w:rPr>
                <w:iCs/>
                <w:sz w:val="24"/>
                <w:szCs w:val="24"/>
                <w:lang w:eastAsia="ru-RU"/>
              </w:rPr>
            </w:pPr>
          </w:p>
        </w:tc>
        <w:tc>
          <w:tcPr>
            <w:tcW w:w="279" w:type="pct"/>
            <w:vAlign w:val="center"/>
          </w:tcPr>
          <w:p w:rsidR="00B711AE" w:rsidRPr="007B6BFB" w:rsidRDefault="00B711AE" w:rsidP="00B32A02">
            <w:pPr>
              <w:pStyle w:val="afffc"/>
              <w:keepNext/>
              <w:jc w:val="both"/>
              <w:rPr>
                <w:iCs/>
                <w:sz w:val="24"/>
                <w:szCs w:val="24"/>
                <w:lang w:eastAsia="ru-RU"/>
              </w:rPr>
            </w:pPr>
          </w:p>
        </w:tc>
        <w:tc>
          <w:tcPr>
            <w:tcW w:w="271" w:type="pct"/>
            <w:vAlign w:val="center"/>
          </w:tcPr>
          <w:p w:rsidR="00B711AE" w:rsidRPr="007B6BFB" w:rsidRDefault="00B711AE" w:rsidP="00B32A02">
            <w:pPr>
              <w:pStyle w:val="afffc"/>
              <w:keepNext/>
              <w:jc w:val="both"/>
              <w:rPr>
                <w:iCs/>
                <w:sz w:val="24"/>
                <w:szCs w:val="24"/>
                <w:lang w:eastAsia="ru-RU"/>
              </w:rPr>
            </w:pPr>
          </w:p>
        </w:tc>
        <w:tc>
          <w:tcPr>
            <w:tcW w:w="345" w:type="pct"/>
            <w:vAlign w:val="center"/>
          </w:tcPr>
          <w:p w:rsidR="00B711AE" w:rsidRPr="007B6BFB" w:rsidRDefault="00B711AE" w:rsidP="00B32A02">
            <w:pPr>
              <w:pStyle w:val="afffc"/>
              <w:keepNext/>
              <w:jc w:val="both"/>
              <w:rPr>
                <w:iCs/>
                <w:sz w:val="24"/>
                <w:szCs w:val="24"/>
                <w:lang w:eastAsia="ru-RU"/>
              </w:rPr>
            </w:pPr>
          </w:p>
        </w:tc>
        <w:tc>
          <w:tcPr>
            <w:tcW w:w="349" w:type="pct"/>
            <w:vAlign w:val="center"/>
          </w:tcPr>
          <w:p w:rsidR="00B711AE" w:rsidRPr="007B6BFB" w:rsidRDefault="00B711AE" w:rsidP="00B32A02">
            <w:pPr>
              <w:pStyle w:val="afffc"/>
              <w:keepNext/>
              <w:jc w:val="both"/>
              <w:rPr>
                <w:iCs/>
                <w:sz w:val="24"/>
                <w:szCs w:val="24"/>
                <w:lang w:eastAsia="ru-RU"/>
              </w:rPr>
            </w:pPr>
          </w:p>
        </w:tc>
        <w:tc>
          <w:tcPr>
            <w:tcW w:w="310" w:type="pct"/>
            <w:vAlign w:val="center"/>
          </w:tcPr>
          <w:p w:rsidR="00B711AE" w:rsidRPr="007B6BFB" w:rsidRDefault="00B711AE" w:rsidP="00B32A02">
            <w:pPr>
              <w:pStyle w:val="afffc"/>
              <w:keepNext/>
              <w:jc w:val="both"/>
              <w:rPr>
                <w:iCs/>
                <w:sz w:val="24"/>
                <w:szCs w:val="24"/>
                <w:lang w:eastAsia="ru-RU"/>
              </w:rPr>
            </w:pPr>
          </w:p>
        </w:tc>
        <w:tc>
          <w:tcPr>
            <w:tcW w:w="356" w:type="pct"/>
            <w:vAlign w:val="center"/>
          </w:tcPr>
          <w:p w:rsidR="00B711AE" w:rsidRPr="007B6BFB" w:rsidRDefault="00B711AE" w:rsidP="00B32A02">
            <w:pPr>
              <w:pStyle w:val="afffc"/>
              <w:keepNext/>
              <w:jc w:val="both"/>
              <w:rPr>
                <w:iCs/>
                <w:sz w:val="24"/>
                <w:szCs w:val="24"/>
                <w:lang w:eastAsia="ru-RU"/>
              </w:rPr>
            </w:pPr>
          </w:p>
        </w:tc>
      </w:tr>
      <w:bookmarkEnd w:id="30"/>
    </w:tbl>
    <w:p w:rsidR="00B711AE" w:rsidRDefault="00B711AE" w:rsidP="00B711AE">
      <w:pPr>
        <w:suppressAutoHyphens/>
        <w:spacing w:before="0" w:line="240" w:lineRule="auto"/>
        <w:rPr>
          <w:rFonts w:cs="Times New Roman"/>
          <w:sz w:val="28"/>
          <w:szCs w:val="28"/>
        </w:rPr>
      </w:pPr>
    </w:p>
    <w:p w:rsidR="00B711AE" w:rsidRPr="00644D20" w:rsidRDefault="00B711AE" w:rsidP="00B711AE">
      <w:pPr>
        <w:pStyle w:val="2"/>
        <w:numPr>
          <w:ilvl w:val="3"/>
          <w:numId w:val="1"/>
        </w:numPr>
        <w:suppressAutoHyphens w:val="0"/>
        <w:spacing w:before="0" w:line="240" w:lineRule="auto"/>
        <w:ind w:left="567" w:firstLine="0"/>
        <w:rPr>
          <w:rFonts w:cs="Times New Roman"/>
          <w:sz w:val="28"/>
          <w:szCs w:val="28"/>
        </w:rPr>
      </w:pPr>
      <w:bookmarkStart w:id="31" w:name="_Toc380401995"/>
      <w:bookmarkStart w:id="32" w:name="_Toc477783979"/>
      <w:r w:rsidRPr="00644D20">
        <w:rPr>
          <w:rFonts w:cs="Times New Roman"/>
          <w:sz w:val="28"/>
          <w:szCs w:val="28"/>
        </w:rPr>
        <w:t xml:space="preserve">Описание существующих технических и технологических проблем, возникающих при водоснабжении  в </w:t>
      </w:r>
      <w:r>
        <w:rPr>
          <w:rFonts w:cs="Times New Roman"/>
          <w:sz w:val="28"/>
          <w:szCs w:val="28"/>
        </w:rPr>
        <w:t>Дьяченковском</w:t>
      </w:r>
      <w:r w:rsidRPr="00644D20">
        <w:rPr>
          <w:rFonts w:cs="Times New Roman"/>
          <w:sz w:val="28"/>
          <w:szCs w:val="28"/>
        </w:rPr>
        <w:t xml:space="preserve"> сельском поселении,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31"/>
      <w:bookmarkEnd w:id="32"/>
      <w:r w:rsidRPr="00644D20">
        <w:rPr>
          <w:rFonts w:cs="Times New Roman"/>
          <w:sz w:val="28"/>
          <w:szCs w:val="28"/>
        </w:rPr>
        <w:t xml:space="preserve"> </w:t>
      </w:r>
    </w:p>
    <w:p w:rsidR="00B711AE" w:rsidRPr="00644D20" w:rsidRDefault="00B711AE" w:rsidP="00B711AE">
      <w:pPr>
        <w:spacing w:before="0" w:line="240" w:lineRule="auto"/>
        <w:rPr>
          <w:rFonts w:cs="Times New Roman"/>
          <w:i/>
          <w:sz w:val="28"/>
          <w:szCs w:val="28"/>
        </w:rPr>
      </w:pPr>
      <w:r w:rsidRPr="00644D20">
        <w:rPr>
          <w:rFonts w:cs="Times New Roman"/>
          <w:i/>
          <w:sz w:val="28"/>
          <w:szCs w:val="28"/>
        </w:rPr>
        <w:t xml:space="preserve">В настоящее время основными проблемами в водоснабжении поселения являются: </w:t>
      </w:r>
    </w:p>
    <w:p w:rsidR="00B711AE" w:rsidRPr="00644D20" w:rsidRDefault="00B711AE" w:rsidP="00B711AE">
      <w:pPr>
        <w:numPr>
          <w:ilvl w:val="0"/>
          <w:numId w:val="4"/>
        </w:numPr>
        <w:spacing w:before="0" w:line="240" w:lineRule="auto"/>
        <w:ind w:left="1281" w:hanging="357"/>
        <w:contextualSpacing/>
        <w:rPr>
          <w:rFonts w:cs="Times New Roman"/>
          <w:sz w:val="28"/>
          <w:szCs w:val="28"/>
        </w:rPr>
      </w:pPr>
      <w:r w:rsidRPr="00644D20">
        <w:rPr>
          <w:rFonts w:cs="Times New Roman"/>
          <w:sz w:val="28"/>
          <w:szCs w:val="28"/>
        </w:rPr>
        <w:t>Сильный износ водных накопительных емкостей.</w:t>
      </w:r>
    </w:p>
    <w:p w:rsidR="00B711AE" w:rsidRDefault="00B711AE" w:rsidP="00B711AE">
      <w:pPr>
        <w:numPr>
          <w:ilvl w:val="0"/>
          <w:numId w:val="4"/>
        </w:numPr>
        <w:spacing w:before="0" w:line="240" w:lineRule="auto"/>
        <w:ind w:left="1281" w:hanging="357"/>
        <w:contextualSpacing/>
        <w:rPr>
          <w:rFonts w:cs="Times New Roman"/>
          <w:sz w:val="28"/>
          <w:szCs w:val="28"/>
        </w:rPr>
      </w:pPr>
      <w:r w:rsidRPr="00A210E2">
        <w:rPr>
          <w:rFonts w:cs="Times New Roman"/>
          <w:sz w:val="28"/>
          <w:szCs w:val="28"/>
        </w:rPr>
        <w:t xml:space="preserve">Старение сетей водоснабжения, запорной арматуры, насосных агрегатов, износ более 90%, который непрерывно возрастает, что обусловливает рост аварий и как следствие — утечки и загрязнение водопроводной воды. </w:t>
      </w:r>
    </w:p>
    <w:p w:rsidR="00B711AE" w:rsidRPr="00A210E2" w:rsidRDefault="00B711AE" w:rsidP="00B711AE">
      <w:pPr>
        <w:numPr>
          <w:ilvl w:val="0"/>
          <w:numId w:val="4"/>
        </w:numPr>
        <w:spacing w:before="0" w:line="240" w:lineRule="auto"/>
        <w:ind w:left="1281" w:hanging="357"/>
        <w:contextualSpacing/>
        <w:rPr>
          <w:rFonts w:cs="Times New Roman"/>
          <w:sz w:val="28"/>
          <w:szCs w:val="28"/>
        </w:rPr>
      </w:pPr>
      <w:r w:rsidRPr="00A210E2">
        <w:rPr>
          <w:rFonts w:cs="Times New Roman"/>
          <w:sz w:val="28"/>
          <w:szCs w:val="28"/>
        </w:rPr>
        <w:t>Низкая производительность водопроводной системы, вследствие аварийности на водопроводных сетях.</w:t>
      </w:r>
    </w:p>
    <w:p w:rsidR="00B711AE" w:rsidRPr="00644D20" w:rsidRDefault="00B711AE" w:rsidP="00B711AE">
      <w:pPr>
        <w:numPr>
          <w:ilvl w:val="0"/>
          <w:numId w:val="4"/>
        </w:numPr>
        <w:spacing w:before="0" w:line="240" w:lineRule="auto"/>
        <w:ind w:left="1281" w:hanging="357"/>
        <w:contextualSpacing/>
        <w:rPr>
          <w:rFonts w:cs="Times New Roman"/>
          <w:sz w:val="28"/>
          <w:szCs w:val="28"/>
        </w:rPr>
      </w:pPr>
      <w:r w:rsidRPr="00644D20">
        <w:rPr>
          <w:rFonts w:cs="Times New Roman"/>
          <w:sz w:val="28"/>
          <w:szCs w:val="28"/>
        </w:rPr>
        <w:t>Неполная оснащенность потр</w:t>
      </w:r>
      <w:r w:rsidRPr="00644D20">
        <w:rPr>
          <w:rFonts w:cs="Times New Roman"/>
          <w:sz w:val="28"/>
          <w:szCs w:val="28"/>
          <w:lang w:eastAsia="ru-RU"/>
        </w:rPr>
        <w:t>ебителей приборами учета.</w:t>
      </w:r>
      <w:r w:rsidRPr="00644D20">
        <w:rPr>
          <w:rFonts w:cs="Times New Roman"/>
          <w:sz w:val="28"/>
          <w:szCs w:val="28"/>
        </w:rPr>
        <w:t xml:space="preserve">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 </w:t>
      </w:r>
    </w:p>
    <w:p w:rsidR="00B711AE" w:rsidRPr="00644D20" w:rsidRDefault="00B711AE" w:rsidP="00B711AE">
      <w:pPr>
        <w:numPr>
          <w:ilvl w:val="0"/>
          <w:numId w:val="4"/>
        </w:numPr>
        <w:spacing w:before="0" w:line="240" w:lineRule="auto"/>
        <w:ind w:left="1281" w:hanging="357"/>
        <w:contextualSpacing/>
        <w:rPr>
          <w:rFonts w:cs="Times New Roman"/>
          <w:sz w:val="28"/>
          <w:szCs w:val="28"/>
        </w:rPr>
      </w:pPr>
      <w:r w:rsidRPr="00644D20">
        <w:rPr>
          <w:rFonts w:cs="Times New Roman"/>
          <w:sz w:val="28"/>
          <w:szCs w:val="28"/>
        </w:rPr>
        <w:t>Ограниченность финансовых средств для своевременной замены устаревшего оборудования и ремонта сооружений из-за несоответствия действующих тарифов фактическим затратам.</w:t>
      </w:r>
    </w:p>
    <w:p w:rsidR="00B711AE" w:rsidRPr="00644D20" w:rsidRDefault="00B711AE" w:rsidP="00B711AE">
      <w:pPr>
        <w:numPr>
          <w:ilvl w:val="0"/>
          <w:numId w:val="4"/>
        </w:numPr>
        <w:spacing w:before="0" w:line="240" w:lineRule="auto"/>
        <w:ind w:left="1281" w:hanging="357"/>
        <w:contextualSpacing/>
        <w:rPr>
          <w:rFonts w:cs="Times New Roman"/>
          <w:sz w:val="28"/>
          <w:szCs w:val="28"/>
        </w:rPr>
      </w:pPr>
      <w:r>
        <w:rPr>
          <w:rFonts w:cs="Times New Roman"/>
          <w:sz w:val="28"/>
          <w:szCs w:val="28"/>
        </w:rPr>
        <w:t>В</w:t>
      </w:r>
      <w:r w:rsidRPr="00644D20">
        <w:rPr>
          <w:rFonts w:cs="Times New Roman"/>
          <w:sz w:val="28"/>
          <w:szCs w:val="28"/>
        </w:rPr>
        <w:t>ысокие непроизводительные потери воды.</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B711AE" w:rsidRPr="00644D20" w:rsidRDefault="00B711AE" w:rsidP="00B711AE">
      <w:pPr>
        <w:pStyle w:val="2"/>
        <w:numPr>
          <w:ilvl w:val="3"/>
          <w:numId w:val="1"/>
        </w:numPr>
        <w:spacing w:before="0" w:line="240" w:lineRule="auto"/>
        <w:ind w:left="567" w:firstLine="0"/>
        <w:rPr>
          <w:rFonts w:cs="Times New Roman"/>
          <w:sz w:val="28"/>
          <w:szCs w:val="28"/>
        </w:rPr>
      </w:pPr>
      <w:bookmarkStart w:id="33" w:name="_Toc375685018"/>
      <w:bookmarkStart w:id="34" w:name="_Toc423615824"/>
      <w:bookmarkStart w:id="35" w:name="_Toc477783980"/>
      <w:r w:rsidRPr="00644D20">
        <w:rPr>
          <w:rFonts w:cs="Times New Roman"/>
          <w:sz w:val="28"/>
          <w:szCs w:val="28"/>
        </w:rPr>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3"/>
      <w:bookmarkEnd w:id="34"/>
      <w:bookmarkEnd w:id="35"/>
    </w:p>
    <w:p w:rsidR="00B711AE" w:rsidRPr="00644D20" w:rsidRDefault="00B711AE" w:rsidP="00B711AE">
      <w:pPr>
        <w:suppressAutoHyphens/>
        <w:spacing w:before="0" w:line="240" w:lineRule="auto"/>
        <w:rPr>
          <w:rFonts w:cs="Times New Roman"/>
          <w:sz w:val="28"/>
          <w:szCs w:val="28"/>
        </w:rPr>
      </w:pPr>
      <w:bookmarkStart w:id="36" w:name="_Toc375685019"/>
      <w:r w:rsidRPr="00644D20">
        <w:rPr>
          <w:rFonts w:cs="Times New Roman"/>
          <w:sz w:val="28"/>
          <w:szCs w:val="28"/>
        </w:rPr>
        <w:t xml:space="preserve">На территории </w:t>
      </w:r>
      <w:r>
        <w:rPr>
          <w:rFonts w:cs="Times New Roman"/>
          <w:sz w:val="28"/>
          <w:szCs w:val="28"/>
        </w:rPr>
        <w:t>Дьяченковского</w:t>
      </w:r>
      <w:r w:rsidRPr="00644D20">
        <w:rPr>
          <w:rFonts w:cs="Times New Roman"/>
          <w:sz w:val="28"/>
          <w:szCs w:val="28"/>
        </w:rPr>
        <w:t xml:space="preserve"> сельского поселения горячее водоснабжение не осуществляется. Для нагрева воды используются индивидуальные </w:t>
      </w:r>
      <w:r>
        <w:rPr>
          <w:rFonts w:cs="Times New Roman"/>
          <w:sz w:val="28"/>
          <w:szCs w:val="28"/>
        </w:rPr>
        <w:t xml:space="preserve">газовые и </w:t>
      </w:r>
      <w:r w:rsidRPr="00644D20">
        <w:rPr>
          <w:rFonts w:cs="Times New Roman"/>
          <w:sz w:val="28"/>
          <w:szCs w:val="28"/>
        </w:rPr>
        <w:t>электрические водонагреватели и иные установки.</w:t>
      </w:r>
    </w:p>
    <w:p w:rsidR="00B711AE" w:rsidRPr="00644D20" w:rsidRDefault="00B711AE" w:rsidP="00B711AE">
      <w:pPr>
        <w:pStyle w:val="2"/>
        <w:numPr>
          <w:ilvl w:val="2"/>
          <w:numId w:val="1"/>
        </w:numPr>
        <w:spacing w:before="0" w:line="240" w:lineRule="auto"/>
        <w:ind w:left="567" w:firstLine="1"/>
        <w:rPr>
          <w:rFonts w:cs="Times New Roman"/>
          <w:sz w:val="28"/>
          <w:szCs w:val="28"/>
        </w:rPr>
      </w:pPr>
      <w:bookmarkStart w:id="37" w:name="_Toc375685020"/>
      <w:bookmarkStart w:id="38" w:name="_Toc477783981"/>
      <w:bookmarkEnd w:id="36"/>
      <w:r w:rsidRPr="00644D20">
        <w:rPr>
          <w:rFonts w:cs="Times New Roman"/>
          <w:sz w:val="28"/>
          <w:szCs w:val="28"/>
        </w:rPr>
        <w:t>Перечень лиц владеющих объектами централизованной  системы водоснабжения</w:t>
      </w:r>
      <w:bookmarkEnd w:id="37"/>
      <w:bookmarkEnd w:id="38"/>
    </w:p>
    <w:p w:rsidR="00B711AE" w:rsidRPr="00644D20" w:rsidRDefault="00B711AE" w:rsidP="00B711AE">
      <w:pPr>
        <w:spacing w:before="0" w:line="240" w:lineRule="auto"/>
        <w:rPr>
          <w:rFonts w:cs="Times New Roman"/>
          <w:sz w:val="28"/>
          <w:szCs w:val="28"/>
        </w:rPr>
      </w:pPr>
      <w:r w:rsidRPr="00644D20">
        <w:rPr>
          <w:rFonts w:cs="Times New Roman"/>
          <w:sz w:val="28"/>
          <w:szCs w:val="28"/>
        </w:rPr>
        <w:t>Оборудование и сети систем централизованного водоснабжения находятся  в собственности</w:t>
      </w:r>
      <w:r>
        <w:rPr>
          <w:rFonts w:cs="Times New Roman"/>
          <w:sz w:val="28"/>
          <w:szCs w:val="28"/>
        </w:rPr>
        <w:t xml:space="preserve"> администрации Дьяченковского сельского поселения</w:t>
      </w:r>
      <w:r w:rsidRPr="00644D20">
        <w:rPr>
          <w:rFonts w:cs="Times New Roman"/>
          <w:sz w:val="28"/>
          <w:szCs w:val="28"/>
        </w:rPr>
        <w:t xml:space="preserve"> </w:t>
      </w:r>
      <w:r>
        <w:rPr>
          <w:rFonts w:cs="Times New Roman"/>
          <w:sz w:val="28"/>
          <w:szCs w:val="28"/>
        </w:rPr>
        <w:t>Богучарского муниципального района Воронежской области.</w:t>
      </w:r>
    </w:p>
    <w:p w:rsidR="00B711AE" w:rsidRPr="00644D20" w:rsidRDefault="00B711AE" w:rsidP="00B711AE">
      <w:pPr>
        <w:spacing w:before="0" w:line="240" w:lineRule="auto"/>
        <w:rPr>
          <w:rFonts w:cs="Times New Roman"/>
          <w:sz w:val="28"/>
          <w:szCs w:val="28"/>
        </w:rPr>
      </w:pPr>
    </w:p>
    <w:p w:rsidR="00B711AE" w:rsidRDefault="00B711AE" w:rsidP="00B711AE">
      <w:pPr>
        <w:pStyle w:val="2"/>
        <w:spacing w:before="0" w:line="240" w:lineRule="auto"/>
        <w:jc w:val="center"/>
        <w:rPr>
          <w:rFonts w:cs="Times New Roman"/>
          <w:sz w:val="28"/>
          <w:szCs w:val="28"/>
        </w:rPr>
      </w:pPr>
      <w:bookmarkStart w:id="39" w:name="_Toc375685021"/>
      <w:bookmarkStart w:id="40" w:name="_Toc477783982"/>
      <w:r w:rsidRPr="00644D20">
        <w:rPr>
          <w:rFonts w:cs="Times New Roman"/>
          <w:sz w:val="28"/>
          <w:szCs w:val="28"/>
        </w:rPr>
        <w:t>НАПРАВЛЕНИЯ РАЗВИТИЯ ЦЕНТРАЛИЗОВАННЫХ СИСТЕМ ВОДОСНАБЖЕНИЯ</w:t>
      </w:r>
      <w:bookmarkEnd w:id="39"/>
      <w:bookmarkEnd w:id="40"/>
    </w:p>
    <w:p w:rsidR="00B711AE" w:rsidRPr="00644D20" w:rsidRDefault="00B711AE" w:rsidP="00B711AE">
      <w:pPr>
        <w:pStyle w:val="2"/>
        <w:numPr>
          <w:ilvl w:val="2"/>
          <w:numId w:val="1"/>
        </w:numPr>
        <w:spacing w:before="0" w:line="240" w:lineRule="auto"/>
        <w:ind w:left="851" w:firstLine="0"/>
        <w:rPr>
          <w:rFonts w:cs="Times New Roman"/>
          <w:sz w:val="28"/>
          <w:szCs w:val="28"/>
        </w:rPr>
      </w:pPr>
      <w:bookmarkStart w:id="41" w:name="_Toc375685022"/>
      <w:bookmarkStart w:id="42" w:name="_Toc477783983"/>
      <w:r w:rsidRPr="00644D20">
        <w:rPr>
          <w:rFonts w:cs="Times New Roman"/>
          <w:sz w:val="28"/>
          <w:szCs w:val="28"/>
        </w:rPr>
        <w:t>Основные направления, принципы, задачи и целевые показатели развития централизованных систем водоснабжения</w:t>
      </w:r>
      <w:bookmarkEnd w:id="41"/>
      <w:bookmarkEnd w:id="42"/>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  Раздел «Водоснабжение» схемы водоснабжения и водоотведения </w:t>
      </w:r>
      <w:r>
        <w:rPr>
          <w:rFonts w:cs="Times New Roman"/>
          <w:sz w:val="28"/>
          <w:szCs w:val="28"/>
        </w:rPr>
        <w:t>Дьяченковского</w:t>
      </w:r>
      <w:r w:rsidRPr="00644D20">
        <w:rPr>
          <w:rFonts w:cs="Times New Roman"/>
          <w:sz w:val="28"/>
          <w:szCs w:val="28"/>
        </w:rPr>
        <w:t xml:space="preserve"> сельского поселения на период до 20</w:t>
      </w:r>
      <w:r>
        <w:rPr>
          <w:rFonts w:cs="Times New Roman"/>
          <w:sz w:val="28"/>
          <w:szCs w:val="28"/>
        </w:rPr>
        <w:t>30</w:t>
      </w:r>
      <w:r w:rsidRPr="00644D20">
        <w:rPr>
          <w:rFonts w:cs="Times New Roman"/>
          <w:sz w:val="28"/>
          <w:szCs w:val="28"/>
        </w:rPr>
        <w:t xml:space="preserve">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 </w:t>
      </w:r>
    </w:p>
    <w:p w:rsidR="00B711AE" w:rsidRPr="00644D20" w:rsidRDefault="00B711AE" w:rsidP="00B711AE">
      <w:pPr>
        <w:keepNext/>
        <w:suppressAutoHyphens/>
        <w:spacing w:before="0" w:line="240" w:lineRule="auto"/>
        <w:rPr>
          <w:rFonts w:cs="Times New Roman"/>
          <w:i/>
          <w:sz w:val="28"/>
          <w:szCs w:val="28"/>
        </w:rPr>
      </w:pPr>
      <w:r w:rsidRPr="00644D20">
        <w:rPr>
          <w:rFonts w:cs="Times New Roman"/>
          <w:i/>
          <w:sz w:val="28"/>
          <w:szCs w:val="28"/>
        </w:rPr>
        <w:t xml:space="preserve">Принципами развития централизованной системы водоснабжения </w:t>
      </w:r>
      <w:r>
        <w:rPr>
          <w:rFonts w:cs="Times New Roman"/>
          <w:i/>
          <w:sz w:val="28"/>
          <w:szCs w:val="28"/>
        </w:rPr>
        <w:t>Дьяченковского</w:t>
      </w:r>
      <w:r w:rsidRPr="00644D20">
        <w:rPr>
          <w:rFonts w:cs="Times New Roman"/>
          <w:i/>
          <w:sz w:val="28"/>
          <w:szCs w:val="28"/>
        </w:rPr>
        <w:t xml:space="preserve"> сельского поселения являются:</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w:t>
      </w:r>
      <w:r w:rsidRPr="00644D20">
        <w:rPr>
          <w:rFonts w:cs="Times New Roman"/>
          <w:sz w:val="28"/>
          <w:szCs w:val="28"/>
        </w:rPr>
        <w:tab/>
        <w:t xml:space="preserve">постоянное улучшение качества предоставления услуг водоснабжения потребителям (абонентам); </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w:t>
      </w:r>
      <w:r w:rsidRPr="00644D20">
        <w:rPr>
          <w:rFonts w:cs="Times New Roman"/>
          <w:sz w:val="28"/>
          <w:szCs w:val="28"/>
        </w:rPr>
        <w:tab/>
        <w:t xml:space="preserve">удовлетворение потребности в обеспечении услугой водоснабжения новых объектов строительства; </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w:t>
      </w:r>
      <w:r w:rsidRPr="00644D20">
        <w:rPr>
          <w:rFonts w:cs="Times New Roman"/>
          <w:sz w:val="28"/>
          <w:szCs w:val="28"/>
        </w:rPr>
        <w:tab/>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B711AE" w:rsidRPr="00644D20" w:rsidRDefault="00B711AE" w:rsidP="00B711AE">
      <w:pPr>
        <w:spacing w:before="0" w:line="240" w:lineRule="auto"/>
        <w:rPr>
          <w:rFonts w:cs="Times New Roman"/>
          <w:i/>
          <w:sz w:val="28"/>
          <w:szCs w:val="28"/>
        </w:rPr>
      </w:pPr>
      <w:r w:rsidRPr="00644D20">
        <w:rPr>
          <w:rFonts w:cs="Times New Roman"/>
          <w:i/>
          <w:sz w:val="28"/>
          <w:szCs w:val="28"/>
        </w:rPr>
        <w:t xml:space="preserve">Основные задачи развития системы водоснабжения: </w:t>
      </w:r>
    </w:p>
    <w:p w:rsidR="00B711AE" w:rsidRPr="00644D20" w:rsidRDefault="00B711AE" w:rsidP="00B711AE">
      <w:pPr>
        <w:pStyle w:val="a"/>
        <w:suppressAutoHyphens/>
        <w:spacing w:before="0" w:line="240" w:lineRule="auto"/>
        <w:ind w:left="0" w:firstLine="567"/>
        <w:contextualSpacing w:val="0"/>
        <w:jc w:val="both"/>
        <w:rPr>
          <w:sz w:val="28"/>
          <w:szCs w:val="28"/>
        </w:rPr>
      </w:pPr>
      <w:r w:rsidRPr="00644D20">
        <w:rPr>
          <w:sz w:val="28"/>
          <w:szCs w:val="28"/>
        </w:rPr>
        <w:t xml:space="preserve">реконструкция и модернизация существующей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B711AE" w:rsidRPr="00644D20" w:rsidRDefault="00B711AE" w:rsidP="00B711AE">
      <w:pPr>
        <w:pStyle w:val="a"/>
        <w:suppressAutoHyphens/>
        <w:spacing w:before="0" w:line="240" w:lineRule="auto"/>
        <w:ind w:left="0" w:firstLine="567"/>
        <w:contextualSpacing w:val="0"/>
        <w:jc w:val="both"/>
        <w:rPr>
          <w:sz w:val="28"/>
          <w:szCs w:val="28"/>
        </w:rPr>
      </w:pPr>
      <w:r w:rsidRPr="00644D20">
        <w:rPr>
          <w:sz w:val="28"/>
          <w:szCs w:val="28"/>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B711AE" w:rsidRPr="00644D20" w:rsidRDefault="00B711AE" w:rsidP="00B711AE">
      <w:pPr>
        <w:pStyle w:val="a"/>
        <w:suppressAutoHyphens/>
        <w:spacing w:before="0" w:line="240" w:lineRule="auto"/>
        <w:ind w:left="0" w:firstLine="567"/>
        <w:contextualSpacing w:val="0"/>
        <w:jc w:val="both"/>
        <w:rPr>
          <w:sz w:val="28"/>
          <w:szCs w:val="28"/>
        </w:rPr>
      </w:pPr>
      <w:r w:rsidRPr="00644D20">
        <w:rPr>
          <w:sz w:val="28"/>
          <w:szCs w:val="28"/>
        </w:rPr>
        <w:lastRenderedPageBreak/>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B711AE" w:rsidRPr="00644D20" w:rsidRDefault="00B711AE" w:rsidP="00B711AE">
      <w:pPr>
        <w:pStyle w:val="a"/>
        <w:suppressAutoHyphens/>
        <w:spacing w:before="0" w:line="240" w:lineRule="auto"/>
        <w:ind w:left="0" w:firstLine="567"/>
        <w:contextualSpacing w:val="0"/>
        <w:jc w:val="both"/>
        <w:rPr>
          <w:sz w:val="28"/>
          <w:szCs w:val="28"/>
        </w:rPr>
      </w:pPr>
      <w:r w:rsidRPr="00644D20">
        <w:rPr>
          <w:sz w:val="28"/>
          <w:szCs w:val="28"/>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B711AE" w:rsidRPr="00644D20" w:rsidRDefault="00B711AE" w:rsidP="00B711AE">
      <w:pPr>
        <w:pStyle w:val="a"/>
        <w:suppressAutoHyphens/>
        <w:spacing w:before="0" w:line="240" w:lineRule="auto"/>
        <w:ind w:left="0" w:firstLine="567"/>
        <w:contextualSpacing w:val="0"/>
        <w:jc w:val="both"/>
        <w:rPr>
          <w:sz w:val="28"/>
          <w:szCs w:val="28"/>
        </w:rPr>
      </w:pPr>
      <w:r w:rsidRPr="00644D20">
        <w:rPr>
          <w:sz w:val="28"/>
          <w:szCs w:val="28"/>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B711AE" w:rsidRDefault="00B711AE" w:rsidP="00B711AE">
      <w:pPr>
        <w:pStyle w:val="a"/>
        <w:suppressAutoHyphens/>
        <w:spacing w:before="0" w:line="240" w:lineRule="auto"/>
        <w:ind w:left="0" w:firstLine="567"/>
        <w:contextualSpacing w:val="0"/>
        <w:jc w:val="both"/>
        <w:rPr>
          <w:sz w:val="28"/>
          <w:szCs w:val="28"/>
        </w:rPr>
      </w:pPr>
      <w:r w:rsidRPr="00644D20">
        <w:rPr>
          <w:sz w:val="28"/>
          <w:szCs w:val="28"/>
        </w:rPr>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B711AE" w:rsidRPr="00644D20" w:rsidRDefault="00B711AE" w:rsidP="00B711AE">
      <w:pPr>
        <w:pStyle w:val="a"/>
        <w:numPr>
          <w:ilvl w:val="0"/>
          <w:numId w:val="0"/>
        </w:numPr>
        <w:suppressAutoHyphens/>
        <w:spacing w:before="0" w:line="240" w:lineRule="auto"/>
        <w:ind w:left="567"/>
        <w:contextualSpacing w:val="0"/>
        <w:jc w:val="both"/>
        <w:rPr>
          <w:sz w:val="28"/>
          <w:szCs w:val="28"/>
        </w:rPr>
      </w:pPr>
    </w:p>
    <w:p w:rsidR="00B711AE" w:rsidRPr="00644D20" w:rsidRDefault="00B711AE" w:rsidP="00B711AE">
      <w:pPr>
        <w:pStyle w:val="2"/>
        <w:numPr>
          <w:ilvl w:val="2"/>
          <w:numId w:val="1"/>
        </w:numPr>
        <w:spacing w:before="0" w:line="240" w:lineRule="auto"/>
        <w:ind w:left="567" w:firstLine="1"/>
        <w:rPr>
          <w:rFonts w:cs="Times New Roman"/>
          <w:sz w:val="28"/>
          <w:szCs w:val="28"/>
        </w:rPr>
      </w:pPr>
      <w:bookmarkStart w:id="43" w:name="_Toc375685023"/>
      <w:bookmarkStart w:id="44" w:name="_Toc477783984"/>
      <w:r w:rsidRPr="00644D20">
        <w:rPr>
          <w:rFonts w:cs="Times New Roman"/>
          <w:sz w:val="28"/>
          <w:szCs w:val="28"/>
        </w:rPr>
        <w:t xml:space="preserve">Сценарии развития централизованных систем водоснабжения в зависимости от сценариев развития  </w:t>
      </w:r>
      <w:bookmarkEnd w:id="43"/>
      <w:r w:rsidRPr="00644D20">
        <w:rPr>
          <w:rFonts w:cs="Times New Roman"/>
          <w:sz w:val="28"/>
          <w:szCs w:val="28"/>
        </w:rPr>
        <w:t xml:space="preserve"> </w:t>
      </w:r>
      <w:r>
        <w:rPr>
          <w:rFonts w:cs="Times New Roman"/>
          <w:sz w:val="28"/>
          <w:szCs w:val="28"/>
        </w:rPr>
        <w:t>Дьяченковского</w:t>
      </w:r>
      <w:r w:rsidRPr="00644D20">
        <w:rPr>
          <w:rFonts w:cs="Times New Roman"/>
          <w:sz w:val="28"/>
          <w:szCs w:val="28"/>
        </w:rPr>
        <w:t xml:space="preserve"> сельского поселения</w:t>
      </w:r>
      <w:bookmarkEnd w:id="44"/>
    </w:p>
    <w:p w:rsidR="00B711AE" w:rsidRPr="00B87683" w:rsidRDefault="00B711AE" w:rsidP="00B711AE">
      <w:pPr>
        <w:spacing w:before="0" w:line="240" w:lineRule="auto"/>
        <w:rPr>
          <w:sz w:val="28"/>
          <w:szCs w:val="28"/>
        </w:rPr>
      </w:pPr>
      <w:r w:rsidRPr="00B87683">
        <w:rPr>
          <w:rFonts w:cs="Times New Roman"/>
          <w:sz w:val="28"/>
          <w:szCs w:val="28"/>
        </w:rPr>
        <w:t xml:space="preserve">Согласно генеральному плану </w:t>
      </w:r>
      <w:r w:rsidRPr="00B87683">
        <w:rPr>
          <w:sz w:val="28"/>
          <w:szCs w:val="28"/>
        </w:rPr>
        <w:t xml:space="preserve">предусматривается на перспективу в населенных пунктах </w:t>
      </w:r>
      <w:r>
        <w:rPr>
          <w:sz w:val="28"/>
          <w:szCs w:val="28"/>
        </w:rPr>
        <w:t>Дьяченковского</w:t>
      </w:r>
      <w:r w:rsidRPr="00B87683">
        <w:rPr>
          <w:sz w:val="28"/>
          <w:szCs w:val="28"/>
        </w:rPr>
        <w:t xml:space="preserve"> сельского поселения организация централизованной системы водоснабжения. На </w:t>
      </w:r>
      <w:r w:rsidRPr="00B87683">
        <w:rPr>
          <w:sz w:val="28"/>
          <w:szCs w:val="28"/>
          <w:lang w:val="en-US"/>
        </w:rPr>
        <w:t>I</w:t>
      </w:r>
      <w:r w:rsidRPr="00B87683">
        <w:rPr>
          <w:sz w:val="28"/>
          <w:szCs w:val="28"/>
        </w:rPr>
        <w:t xml:space="preserve"> очередь и расчетный срок организация централизованной системы водоснабжения  предусматривается поэтапной в зависимости от сроков ввода в эксплуатацию жилья с повышенной степенью благоустроенности. Система водоснабжения обеспечивает хозяйственно-питьевое водопотребление в жилых, общественных зданиях, хозяйственно-питьевые нужды коммунально-бытовых предприятий и расходы воды на пожаротушение.</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В целях обеспечения всех потребителей населенного пункта гарантированным объемом воды, а также учитывая значительный износ водопроводных сетей и необходимостью реконструкции водозаборных узлов, предлагаются следующие мероприятия:</w:t>
      </w:r>
    </w:p>
    <w:p w:rsidR="00B711AE" w:rsidRPr="00A3653A" w:rsidRDefault="00B711AE" w:rsidP="00B711AE">
      <w:pPr>
        <w:spacing w:before="0" w:line="240" w:lineRule="auto"/>
        <w:ind w:firstLine="0"/>
        <w:rPr>
          <w:rFonts w:cs="Times New Roman"/>
          <w:i/>
          <w:sz w:val="28"/>
          <w:szCs w:val="28"/>
        </w:rPr>
      </w:pPr>
      <w:r w:rsidRPr="00A3653A">
        <w:rPr>
          <w:rFonts w:cs="Times New Roman"/>
          <w:i/>
          <w:sz w:val="28"/>
          <w:szCs w:val="28"/>
        </w:rPr>
        <w:t>Мероприятия на первую очередь:</w:t>
      </w:r>
    </w:p>
    <w:p w:rsidR="00B711AE" w:rsidRPr="00644D20" w:rsidRDefault="00B711AE" w:rsidP="00B711AE">
      <w:pPr>
        <w:pStyle w:val="a"/>
        <w:numPr>
          <w:ilvl w:val="0"/>
          <w:numId w:val="6"/>
        </w:numPr>
        <w:suppressAutoHyphens/>
        <w:spacing w:before="0" w:line="240" w:lineRule="auto"/>
        <w:ind w:left="1281" w:hanging="357"/>
        <w:jc w:val="both"/>
        <w:rPr>
          <w:sz w:val="28"/>
          <w:szCs w:val="28"/>
        </w:rPr>
      </w:pPr>
      <w:r w:rsidRPr="00644D20">
        <w:rPr>
          <w:sz w:val="28"/>
          <w:szCs w:val="28"/>
        </w:rPr>
        <w:t xml:space="preserve">провести реконструкцию водопроводных сетей в </w:t>
      </w:r>
      <w:r>
        <w:rPr>
          <w:sz w:val="28"/>
          <w:szCs w:val="28"/>
        </w:rPr>
        <w:t>Дьяченковском сельском поселении</w:t>
      </w:r>
      <w:r w:rsidRPr="00644D20">
        <w:rPr>
          <w:sz w:val="28"/>
          <w:szCs w:val="28"/>
        </w:rPr>
        <w:t>;</w:t>
      </w:r>
    </w:p>
    <w:p w:rsidR="00B711AE" w:rsidRPr="00644D20" w:rsidRDefault="00B711AE" w:rsidP="00B711AE">
      <w:pPr>
        <w:pStyle w:val="a"/>
        <w:numPr>
          <w:ilvl w:val="0"/>
          <w:numId w:val="6"/>
        </w:numPr>
        <w:suppressAutoHyphens/>
        <w:spacing w:before="0" w:line="240" w:lineRule="auto"/>
        <w:ind w:left="1281" w:hanging="357"/>
        <w:jc w:val="both"/>
        <w:rPr>
          <w:sz w:val="28"/>
          <w:szCs w:val="28"/>
        </w:rPr>
      </w:pPr>
      <w:r w:rsidRPr="00644D20">
        <w:rPr>
          <w:sz w:val="28"/>
          <w:szCs w:val="28"/>
        </w:rPr>
        <w:t>разработать проекты и обустроить зоны санитарной охраны второго и третьего поясов источников водоснабжения;</w:t>
      </w:r>
    </w:p>
    <w:p w:rsidR="00B711AE" w:rsidRPr="00644D20" w:rsidRDefault="00B711AE" w:rsidP="00B711AE">
      <w:pPr>
        <w:pStyle w:val="a"/>
        <w:numPr>
          <w:ilvl w:val="0"/>
          <w:numId w:val="6"/>
        </w:numPr>
        <w:suppressAutoHyphens/>
        <w:spacing w:before="0" w:line="240" w:lineRule="auto"/>
        <w:ind w:left="1281" w:hanging="357"/>
        <w:jc w:val="both"/>
        <w:rPr>
          <w:sz w:val="28"/>
          <w:szCs w:val="28"/>
        </w:rPr>
      </w:pPr>
      <w:r w:rsidRPr="00644D20">
        <w:rPr>
          <w:sz w:val="28"/>
          <w:szCs w:val="28"/>
        </w:rPr>
        <w:t>применить энергосберегающее оборудование, более совершенную водопроводную арматуру, предусмотреть установку приборов учета воды на всех скважинах;</w:t>
      </w:r>
    </w:p>
    <w:p w:rsidR="00B711AE" w:rsidRPr="00A3653A" w:rsidRDefault="00B711AE" w:rsidP="00B711AE">
      <w:pPr>
        <w:spacing w:before="0" w:line="240" w:lineRule="auto"/>
        <w:ind w:firstLine="0"/>
        <w:rPr>
          <w:rFonts w:cs="Times New Roman"/>
          <w:i/>
          <w:sz w:val="28"/>
          <w:szCs w:val="28"/>
        </w:rPr>
      </w:pPr>
      <w:r w:rsidRPr="00A3653A">
        <w:rPr>
          <w:rFonts w:cs="Times New Roman"/>
          <w:i/>
          <w:sz w:val="28"/>
          <w:szCs w:val="28"/>
        </w:rPr>
        <w:t>Мероприятия на расчетный срок:</w:t>
      </w:r>
    </w:p>
    <w:p w:rsidR="00B711AE" w:rsidRPr="00644D20" w:rsidRDefault="00B711AE" w:rsidP="00B711AE">
      <w:pPr>
        <w:pStyle w:val="a"/>
        <w:numPr>
          <w:ilvl w:val="0"/>
          <w:numId w:val="7"/>
        </w:numPr>
        <w:spacing w:before="0" w:line="240" w:lineRule="auto"/>
        <w:jc w:val="both"/>
        <w:rPr>
          <w:sz w:val="28"/>
          <w:szCs w:val="28"/>
        </w:rPr>
      </w:pPr>
      <w:r w:rsidRPr="00644D20">
        <w:rPr>
          <w:sz w:val="28"/>
          <w:szCs w:val="28"/>
        </w:rPr>
        <w:t>развитие системы водоснабжения в поселении в соответствии с объемами нового строительства объектов жилья и соцкультбыта.</w:t>
      </w:r>
    </w:p>
    <w:p w:rsidR="00B711AE" w:rsidRPr="00644D20" w:rsidRDefault="00B711AE" w:rsidP="00B711AE">
      <w:pPr>
        <w:spacing w:before="0" w:line="240" w:lineRule="auto"/>
        <w:rPr>
          <w:rFonts w:cs="Times New Roman"/>
          <w:sz w:val="28"/>
          <w:szCs w:val="28"/>
        </w:rPr>
      </w:pPr>
    </w:p>
    <w:p w:rsidR="00B711AE" w:rsidRDefault="00B711AE" w:rsidP="00B711AE">
      <w:pPr>
        <w:pStyle w:val="2"/>
        <w:spacing w:before="0" w:line="240" w:lineRule="auto"/>
        <w:jc w:val="center"/>
        <w:rPr>
          <w:rFonts w:cs="Times New Roman"/>
          <w:sz w:val="28"/>
          <w:szCs w:val="28"/>
        </w:rPr>
      </w:pPr>
      <w:bookmarkStart w:id="45" w:name="_Toc375685025"/>
      <w:bookmarkStart w:id="46" w:name="_Toc477783985"/>
      <w:r w:rsidRPr="00644D20">
        <w:rPr>
          <w:rFonts w:cs="Times New Roman"/>
          <w:sz w:val="28"/>
          <w:szCs w:val="28"/>
        </w:rPr>
        <w:lastRenderedPageBreak/>
        <w:t>БАЛАНС ВОДОСНАБЖЕНИЯ И ПОТРЕБЛЕНИЯ ВОДЫ</w:t>
      </w:r>
      <w:bookmarkEnd w:id="45"/>
      <w:bookmarkEnd w:id="46"/>
    </w:p>
    <w:p w:rsidR="00B711AE" w:rsidRPr="00644D20" w:rsidRDefault="00B711AE" w:rsidP="00B711AE">
      <w:pPr>
        <w:pStyle w:val="2"/>
        <w:numPr>
          <w:ilvl w:val="2"/>
          <w:numId w:val="1"/>
        </w:numPr>
        <w:spacing w:before="0" w:line="240" w:lineRule="auto"/>
        <w:ind w:left="851" w:firstLine="0"/>
        <w:rPr>
          <w:rFonts w:cs="Times New Roman"/>
          <w:sz w:val="28"/>
          <w:szCs w:val="28"/>
        </w:rPr>
      </w:pPr>
      <w:bookmarkStart w:id="47" w:name="_Toc360699221"/>
      <w:bookmarkStart w:id="48" w:name="_Toc360699607"/>
      <w:bookmarkStart w:id="49" w:name="_Toc360699993"/>
      <w:bookmarkStart w:id="50" w:name="_Toc375685026"/>
      <w:bookmarkStart w:id="51" w:name="_Toc477783986"/>
      <w:r w:rsidRPr="00644D20">
        <w:rPr>
          <w:rFonts w:cs="Times New Roman"/>
          <w:sz w:val="28"/>
          <w:szCs w:val="28"/>
        </w:rPr>
        <w:t xml:space="preserve">Общий баланс подачи и реализации воды, включая оценку </w:t>
      </w:r>
      <w:r w:rsidRPr="00644D20">
        <w:rPr>
          <w:rFonts w:cs="Times New Roman"/>
          <w:sz w:val="28"/>
          <w:szCs w:val="28"/>
        </w:rPr>
        <w:br/>
        <w:t>и анализ структурных составляющих неучтенных расходов и потерь воды при ее производстве и транспортировке</w:t>
      </w:r>
      <w:bookmarkEnd w:id="47"/>
      <w:bookmarkEnd w:id="48"/>
      <w:bookmarkEnd w:id="49"/>
      <w:bookmarkEnd w:id="50"/>
      <w:bookmarkEnd w:id="51"/>
    </w:p>
    <w:p w:rsidR="00B711AE" w:rsidRPr="00644D20" w:rsidRDefault="00B711AE" w:rsidP="00B711AE">
      <w:pPr>
        <w:spacing w:before="0" w:line="240" w:lineRule="auto"/>
        <w:rPr>
          <w:rFonts w:cs="Times New Roman"/>
          <w:sz w:val="28"/>
          <w:szCs w:val="28"/>
        </w:rPr>
      </w:pPr>
      <w:r w:rsidRPr="00644D20">
        <w:rPr>
          <w:rFonts w:cs="Times New Roman"/>
          <w:sz w:val="28"/>
          <w:szCs w:val="28"/>
        </w:rPr>
        <w:t xml:space="preserve">Общий водный баланс подачи и реализации воды на территории </w:t>
      </w:r>
      <w:r>
        <w:rPr>
          <w:rFonts w:cs="Times New Roman"/>
          <w:sz w:val="28"/>
          <w:szCs w:val="28"/>
        </w:rPr>
        <w:t>Дьяченковского</w:t>
      </w:r>
      <w:r w:rsidRPr="00644D20">
        <w:rPr>
          <w:rFonts w:cs="Times New Roman"/>
          <w:sz w:val="28"/>
          <w:szCs w:val="28"/>
        </w:rPr>
        <w:t xml:space="preserve"> </w:t>
      </w:r>
      <w:r w:rsidRPr="00644D20">
        <w:rPr>
          <w:rFonts w:eastAsiaTheme="minorEastAsia" w:cs="Times New Roman"/>
          <w:color w:val="000000"/>
          <w:sz w:val="28"/>
          <w:szCs w:val="28"/>
          <w:lang w:eastAsia="ru-RU"/>
        </w:rPr>
        <w:t xml:space="preserve">сельского поселения </w:t>
      </w:r>
      <w:r w:rsidRPr="00644D20">
        <w:rPr>
          <w:rFonts w:cs="Times New Roman"/>
          <w:sz w:val="28"/>
          <w:szCs w:val="28"/>
        </w:rPr>
        <w:t>представлен в таблице 2.</w:t>
      </w:r>
      <w:r>
        <w:rPr>
          <w:rFonts w:cs="Times New Roman"/>
          <w:sz w:val="28"/>
          <w:szCs w:val="28"/>
        </w:rPr>
        <w:t>5</w:t>
      </w:r>
      <w:r w:rsidRPr="00644D20">
        <w:rPr>
          <w:rFonts w:cs="Times New Roman"/>
          <w:sz w:val="28"/>
          <w:szCs w:val="28"/>
        </w:rPr>
        <w:t>.</w:t>
      </w:r>
    </w:p>
    <w:p w:rsidR="00B711AE" w:rsidRPr="00644D20" w:rsidRDefault="00B711AE" w:rsidP="00B711AE">
      <w:pPr>
        <w:spacing w:before="0" w:line="240" w:lineRule="auto"/>
        <w:ind w:left="567" w:firstLine="0"/>
        <w:jc w:val="right"/>
        <w:rPr>
          <w:rFonts w:cs="Times New Roman"/>
          <w:sz w:val="28"/>
          <w:szCs w:val="28"/>
        </w:rPr>
      </w:pPr>
      <w:r w:rsidRPr="00644D20">
        <w:rPr>
          <w:rFonts w:cs="Times New Roman"/>
          <w:sz w:val="28"/>
          <w:szCs w:val="28"/>
        </w:rPr>
        <w:t>Таблица 2.</w:t>
      </w:r>
      <w:r>
        <w:rPr>
          <w:rFonts w:cs="Times New Roman"/>
          <w:sz w:val="28"/>
          <w:szCs w:val="28"/>
        </w:rPr>
        <w:t>5</w:t>
      </w:r>
    </w:p>
    <w:tbl>
      <w:tblPr>
        <w:tblW w:w="4887" w:type="pct"/>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6"/>
        <w:gridCol w:w="1268"/>
      </w:tblGrid>
      <w:tr w:rsidR="00B711AE" w:rsidRPr="00A954EB" w:rsidTr="00B32A02">
        <w:trPr>
          <w:trHeight w:val="507"/>
          <w:jc w:val="center"/>
        </w:trPr>
        <w:tc>
          <w:tcPr>
            <w:tcW w:w="4322" w:type="pct"/>
            <w:shd w:val="clear" w:color="auto" w:fill="auto"/>
            <w:noWrap/>
            <w:vAlign w:val="center"/>
            <w:hideMark/>
          </w:tcPr>
          <w:p w:rsidR="00B711AE" w:rsidRPr="00A954EB" w:rsidRDefault="00B711AE" w:rsidP="00B32A02">
            <w:pPr>
              <w:pStyle w:val="afffa"/>
              <w:rPr>
                <w:b/>
                <w:sz w:val="26"/>
                <w:szCs w:val="26"/>
              </w:rPr>
            </w:pPr>
            <w:r w:rsidRPr="00A954EB">
              <w:rPr>
                <w:b/>
                <w:sz w:val="26"/>
                <w:szCs w:val="26"/>
              </w:rPr>
              <w:t>Статья расхода</w:t>
            </w:r>
          </w:p>
        </w:tc>
        <w:tc>
          <w:tcPr>
            <w:tcW w:w="678" w:type="pct"/>
            <w:vAlign w:val="center"/>
          </w:tcPr>
          <w:p w:rsidR="00B711AE" w:rsidRPr="00A954EB" w:rsidRDefault="00B711AE" w:rsidP="00B32A02">
            <w:pPr>
              <w:pStyle w:val="afffa"/>
              <w:rPr>
                <w:b/>
                <w:sz w:val="26"/>
                <w:szCs w:val="26"/>
              </w:rPr>
            </w:pPr>
            <w:r w:rsidRPr="00A954EB">
              <w:rPr>
                <w:b/>
                <w:sz w:val="26"/>
                <w:szCs w:val="26"/>
              </w:rPr>
              <w:t>2016</w:t>
            </w:r>
          </w:p>
        </w:tc>
      </w:tr>
      <w:tr w:rsidR="00B711AE" w:rsidRPr="00A954EB" w:rsidTr="00B32A02">
        <w:trPr>
          <w:trHeight w:val="401"/>
          <w:jc w:val="center"/>
        </w:trPr>
        <w:tc>
          <w:tcPr>
            <w:tcW w:w="4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11AE" w:rsidRPr="00A954EB" w:rsidRDefault="00B711AE" w:rsidP="00B32A02">
            <w:pPr>
              <w:pStyle w:val="afffa"/>
              <w:jc w:val="left"/>
              <w:rPr>
                <w:sz w:val="26"/>
                <w:szCs w:val="26"/>
              </w:rPr>
            </w:pPr>
            <w:r w:rsidRPr="00A954EB">
              <w:rPr>
                <w:sz w:val="26"/>
                <w:szCs w:val="26"/>
              </w:rPr>
              <w:t>Объем поднятой воды,</w:t>
            </w:r>
            <w:r>
              <w:rPr>
                <w:sz w:val="26"/>
                <w:szCs w:val="26"/>
              </w:rPr>
              <w:t xml:space="preserve"> тыс.</w:t>
            </w:r>
            <w:r w:rsidRPr="00A954EB">
              <w:rPr>
                <w:sz w:val="26"/>
                <w:szCs w:val="26"/>
              </w:rPr>
              <w:t>м</w:t>
            </w:r>
            <w:r w:rsidRPr="00A954EB">
              <w:rPr>
                <w:sz w:val="26"/>
                <w:szCs w:val="26"/>
                <w:vertAlign w:val="superscript"/>
              </w:rPr>
              <w:t>3</w:t>
            </w:r>
          </w:p>
        </w:tc>
        <w:tc>
          <w:tcPr>
            <w:tcW w:w="678" w:type="pct"/>
            <w:tcBorders>
              <w:top w:val="single" w:sz="4" w:space="0" w:color="auto"/>
              <w:left w:val="single" w:sz="4" w:space="0" w:color="auto"/>
              <w:bottom w:val="single" w:sz="4" w:space="0" w:color="auto"/>
              <w:right w:val="single" w:sz="4" w:space="0" w:color="auto"/>
            </w:tcBorders>
            <w:vAlign w:val="center"/>
          </w:tcPr>
          <w:p w:rsidR="00B711AE" w:rsidRPr="00A954EB" w:rsidRDefault="00B711AE" w:rsidP="00B32A02">
            <w:pPr>
              <w:pStyle w:val="afffa"/>
              <w:rPr>
                <w:sz w:val="26"/>
                <w:szCs w:val="26"/>
              </w:rPr>
            </w:pPr>
            <w:r>
              <w:rPr>
                <w:sz w:val="26"/>
                <w:szCs w:val="26"/>
              </w:rPr>
              <w:t>187,6</w:t>
            </w:r>
          </w:p>
        </w:tc>
      </w:tr>
      <w:tr w:rsidR="00B711AE" w:rsidRPr="00A954EB" w:rsidTr="00B32A02">
        <w:trPr>
          <w:trHeight w:val="401"/>
          <w:jc w:val="center"/>
        </w:trPr>
        <w:tc>
          <w:tcPr>
            <w:tcW w:w="4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11AE" w:rsidRPr="00A954EB" w:rsidRDefault="00B711AE" w:rsidP="00B32A02">
            <w:pPr>
              <w:pStyle w:val="afffa"/>
              <w:jc w:val="left"/>
              <w:rPr>
                <w:sz w:val="26"/>
                <w:szCs w:val="26"/>
              </w:rPr>
            </w:pPr>
            <w:r w:rsidRPr="00A954EB">
              <w:rPr>
                <w:sz w:val="26"/>
                <w:szCs w:val="26"/>
              </w:rPr>
              <w:t xml:space="preserve">Объем воды на собственные нужды, </w:t>
            </w:r>
            <w:r>
              <w:rPr>
                <w:sz w:val="26"/>
                <w:szCs w:val="26"/>
              </w:rPr>
              <w:t>тыс.</w:t>
            </w:r>
            <w:r w:rsidRPr="00A954EB">
              <w:rPr>
                <w:sz w:val="26"/>
                <w:szCs w:val="26"/>
              </w:rPr>
              <w:t>м</w:t>
            </w:r>
            <w:r w:rsidRPr="00A954EB">
              <w:rPr>
                <w:sz w:val="26"/>
                <w:szCs w:val="26"/>
                <w:vertAlign w:val="superscript"/>
              </w:rPr>
              <w:t>3</w:t>
            </w:r>
          </w:p>
        </w:tc>
        <w:tc>
          <w:tcPr>
            <w:tcW w:w="678" w:type="pct"/>
            <w:tcBorders>
              <w:top w:val="single" w:sz="4" w:space="0" w:color="auto"/>
              <w:left w:val="single" w:sz="4" w:space="0" w:color="auto"/>
              <w:bottom w:val="single" w:sz="4" w:space="0" w:color="auto"/>
              <w:right w:val="single" w:sz="4" w:space="0" w:color="auto"/>
            </w:tcBorders>
            <w:vAlign w:val="center"/>
          </w:tcPr>
          <w:p w:rsidR="00B711AE" w:rsidRPr="00A954EB" w:rsidRDefault="00B711AE" w:rsidP="00B32A02">
            <w:pPr>
              <w:pStyle w:val="afffa"/>
              <w:rPr>
                <w:sz w:val="26"/>
                <w:szCs w:val="26"/>
              </w:rPr>
            </w:pPr>
            <w:r>
              <w:rPr>
                <w:sz w:val="26"/>
                <w:szCs w:val="26"/>
              </w:rPr>
              <w:t>н/с</w:t>
            </w:r>
          </w:p>
        </w:tc>
      </w:tr>
      <w:tr w:rsidR="00B711AE" w:rsidRPr="00A954EB" w:rsidTr="00B32A02">
        <w:trPr>
          <w:trHeight w:val="401"/>
          <w:jc w:val="center"/>
        </w:trPr>
        <w:tc>
          <w:tcPr>
            <w:tcW w:w="4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11AE" w:rsidRPr="00A954EB" w:rsidRDefault="00B711AE" w:rsidP="00B32A02">
            <w:pPr>
              <w:pStyle w:val="afffa"/>
              <w:jc w:val="left"/>
              <w:rPr>
                <w:sz w:val="26"/>
                <w:szCs w:val="26"/>
              </w:rPr>
            </w:pPr>
            <w:r w:rsidRPr="00A954EB">
              <w:rPr>
                <w:sz w:val="26"/>
                <w:szCs w:val="26"/>
              </w:rPr>
              <w:t xml:space="preserve">Объем отпуска воды в сеть потребителям, </w:t>
            </w:r>
            <w:r>
              <w:rPr>
                <w:sz w:val="26"/>
                <w:szCs w:val="26"/>
              </w:rPr>
              <w:t>тыс.</w:t>
            </w:r>
            <w:r w:rsidRPr="00A954EB">
              <w:rPr>
                <w:sz w:val="26"/>
                <w:szCs w:val="26"/>
              </w:rPr>
              <w:t>м</w:t>
            </w:r>
            <w:r w:rsidRPr="00A954EB">
              <w:rPr>
                <w:sz w:val="26"/>
                <w:szCs w:val="26"/>
                <w:vertAlign w:val="superscript"/>
              </w:rPr>
              <w:t>3</w:t>
            </w:r>
          </w:p>
        </w:tc>
        <w:tc>
          <w:tcPr>
            <w:tcW w:w="678" w:type="pct"/>
            <w:tcBorders>
              <w:top w:val="single" w:sz="4" w:space="0" w:color="auto"/>
              <w:left w:val="single" w:sz="4" w:space="0" w:color="auto"/>
              <w:bottom w:val="single" w:sz="4" w:space="0" w:color="auto"/>
              <w:right w:val="single" w:sz="4" w:space="0" w:color="auto"/>
            </w:tcBorders>
            <w:vAlign w:val="center"/>
          </w:tcPr>
          <w:p w:rsidR="00B711AE" w:rsidRPr="00A954EB" w:rsidRDefault="00B711AE" w:rsidP="00B32A02">
            <w:pPr>
              <w:pStyle w:val="afffa"/>
              <w:rPr>
                <w:sz w:val="26"/>
                <w:szCs w:val="26"/>
              </w:rPr>
            </w:pPr>
            <w:r>
              <w:rPr>
                <w:sz w:val="26"/>
                <w:szCs w:val="26"/>
              </w:rPr>
              <w:t>н/с</w:t>
            </w:r>
          </w:p>
        </w:tc>
      </w:tr>
      <w:tr w:rsidR="00B711AE" w:rsidRPr="00A954EB" w:rsidTr="00B32A02">
        <w:trPr>
          <w:trHeight w:val="401"/>
          <w:jc w:val="center"/>
        </w:trPr>
        <w:tc>
          <w:tcPr>
            <w:tcW w:w="4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11AE" w:rsidRPr="00A954EB" w:rsidRDefault="00B711AE" w:rsidP="00B32A02">
            <w:pPr>
              <w:pStyle w:val="afffa"/>
              <w:jc w:val="left"/>
              <w:rPr>
                <w:sz w:val="26"/>
                <w:szCs w:val="26"/>
              </w:rPr>
            </w:pPr>
            <w:r w:rsidRPr="00A954EB">
              <w:rPr>
                <w:sz w:val="26"/>
                <w:szCs w:val="26"/>
              </w:rPr>
              <w:t xml:space="preserve">Потери в сетях, </w:t>
            </w:r>
            <w:r>
              <w:rPr>
                <w:sz w:val="26"/>
                <w:szCs w:val="26"/>
              </w:rPr>
              <w:t>тыс.</w:t>
            </w:r>
            <w:r w:rsidRPr="00A954EB">
              <w:rPr>
                <w:sz w:val="26"/>
                <w:szCs w:val="26"/>
              </w:rPr>
              <w:t>м</w:t>
            </w:r>
            <w:r w:rsidRPr="00A954EB">
              <w:rPr>
                <w:sz w:val="26"/>
                <w:szCs w:val="26"/>
                <w:vertAlign w:val="superscript"/>
              </w:rPr>
              <w:t>3</w:t>
            </w:r>
          </w:p>
        </w:tc>
        <w:tc>
          <w:tcPr>
            <w:tcW w:w="678" w:type="pct"/>
            <w:tcBorders>
              <w:top w:val="single" w:sz="4" w:space="0" w:color="auto"/>
              <w:left w:val="single" w:sz="4" w:space="0" w:color="auto"/>
              <w:bottom w:val="single" w:sz="4" w:space="0" w:color="auto"/>
              <w:right w:val="single" w:sz="4" w:space="0" w:color="auto"/>
            </w:tcBorders>
            <w:vAlign w:val="center"/>
          </w:tcPr>
          <w:p w:rsidR="00B711AE" w:rsidRPr="00A954EB" w:rsidRDefault="00B711AE" w:rsidP="00B32A02">
            <w:pPr>
              <w:pStyle w:val="afffa"/>
              <w:rPr>
                <w:sz w:val="26"/>
                <w:szCs w:val="26"/>
              </w:rPr>
            </w:pPr>
            <w:r>
              <w:rPr>
                <w:sz w:val="26"/>
                <w:szCs w:val="26"/>
              </w:rPr>
              <w:t>н/с</w:t>
            </w:r>
          </w:p>
        </w:tc>
      </w:tr>
    </w:tbl>
    <w:p w:rsidR="00B711AE" w:rsidRDefault="00B711AE" w:rsidP="00B711AE">
      <w:pPr>
        <w:pStyle w:val="2"/>
        <w:numPr>
          <w:ilvl w:val="0"/>
          <w:numId w:val="0"/>
        </w:numPr>
        <w:spacing w:before="0" w:line="240" w:lineRule="auto"/>
        <w:ind w:left="851"/>
        <w:rPr>
          <w:rStyle w:val="FontStyle157"/>
          <w:rFonts w:eastAsiaTheme="majorEastAsia" w:cs="Times New Roman"/>
          <w:b/>
          <w:sz w:val="28"/>
          <w:szCs w:val="28"/>
        </w:rPr>
      </w:pPr>
      <w:bookmarkStart w:id="52" w:name="_Toc375685028"/>
    </w:p>
    <w:p w:rsidR="00B711AE" w:rsidRPr="00644D20" w:rsidRDefault="00B711AE" w:rsidP="00B711AE">
      <w:pPr>
        <w:pStyle w:val="2"/>
        <w:numPr>
          <w:ilvl w:val="2"/>
          <w:numId w:val="1"/>
        </w:numPr>
        <w:spacing w:before="0" w:line="240" w:lineRule="auto"/>
        <w:ind w:left="851" w:firstLine="0"/>
        <w:rPr>
          <w:rFonts w:cs="Times New Roman"/>
          <w:sz w:val="28"/>
          <w:szCs w:val="28"/>
        </w:rPr>
      </w:pPr>
      <w:bookmarkStart w:id="53" w:name="_Toc477783987"/>
      <w:r w:rsidRPr="00644D20">
        <w:rPr>
          <w:rStyle w:val="FontStyle157"/>
          <w:rFonts w:eastAsiaTheme="majorEastAsia" w:cs="Times New Roman"/>
          <w:sz w:val="28"/>
          <w:szCs w:val="28"/>
        </w:rPr>
        <w:t>Структурный водный баланс реализации воды по группам потребителей</w:t>
      </w:r>
      <w:bookmarkEnd w:id="52"/>
      <w:bookmarkEnd w:id="53"/>
    </w:p>
    <w:p w:rsidR="00B711AE" w:rsidRDefault="00B711AE" w:rsidP="00B711AE">
      <w:pPr>
        <w:suppressAutoHyphens/>
        <w:spacing w:before="0" w:line="240" w:lineRule="auto"/>
        <w:rPr>
          <w:rFonts w:cs="Times New Roman"/>
          <w:sz w:val="28"/>
          <w:szCs w:val="28"/>
        </w:rPr>
      </w:pPr>
      <w:r w:rsidRPr="00644D20">
        <w:rPr>
          <w:rFonts w:cs="Times New Roman"/>
          <w:bCs/>
          <w:sz w:val="28"/>
          <w:szCs w:val="28"/>
        </w:rPr>
        <w:t xml:space="preserve">Структура водопотребления по группам потребителей </w:t>
      </w:r>
      <w:r w:rsidRPr="00644D20">
        <w:rPr>
          <w:rFonts w:cs="Times New Roman"/>
          <w:sz w:val="28"/>
          <w:szCs w:val="28"/>
        </w:rPr>
        <w:t xml:space="preserve"> представлена в таблице 2.</w:t>
      </w:r>
      <w:r>
        <w:rPr>
          <w:rFonts w:cs="Times New Roman"/>
          <w:sz w:val="28"/>
          <w:szCs w:val="28"/>
        </w:rPr>
        <w:t>6</w:t>
      </w:r>
      <w:r w:rsidRPr="00644D20">
        <w:rPr>
          <w:rFonts w:cs="Times New Roman"/>
          <w:sz w:val="28"/>
          <w:szCs w:val="28"/>
        </w:rPr>
        <w:t>.</w:t>
      </w:r>
    </w:p>
    <w:p w:rsidR="00B711AE" w:rsidRPr="00644D20" w:rsidRDefault="00B711AE" w:rsidP="00B711AE">
      <w:pPr>
        <w:spacing w:before="0" w:line="240" w:lineRule="auto"/>
        <w:ind w:left="567" w:firstLine="0"/>
        <w:jc w:val="right"/>
        <w:rPr>
          <w:rFonts w:cs="Times New Roman"/>
          <w:sz w:val="28"/>
          <w:szCs w:val="28"/>
        </w:rPr>
      </w:pPr>
      <w:bookmarkStart w:id="54" w:name="_Toc360699353"/>
      <w:bookmarkStart w:id="55" w:name="_Toc360699739"/>
      <w:bookmarkStart w:id="56" w:name="_Toc360700125"/>
      <w:r w:rsidRPr="00644D20">
        <w:rPr>
          <w:rFonts w:cs="Times New Roman"/>
          <w:sz w:val="28"/>
          <w:szCs w:val="28"/>
        </w:rPr>
        <w:t>Таблица 2.</w:t>
      </w:r>
      <w:r>
        <w:rPr>
          <w:rFonts w:cs="Times New Roman"/>
          <w:sz w:val="28"/>
          <w:szCs w:val="28"/>
        </w:rPr>
        <w:t>6</w:t>
      </w:r>
    </w:p>
    <w:tbl>
      <w:tblPr>
        <w:tblpPr w:leftFromText="181" w:rightFromText="181"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5705"/>
        <w:gridCol w:w="1030"/>
        <w:gridCol w:w="1899"/>
      </w:tblGrid>
      <w:tr w:rsidR="00B711AE" w:rsidRPr="00C356C1" w:rsidTr="00B32A02">
        <w:trPr>
          <w:trHeight w:val="766"/>
        </w:trPr>
        <w:tc>
          <w:tcPr>
            <w:tcW w:w="440" w:type="pct"/>
            <w:shd w:val="clear" w:color="auto" w:fill="auto"/>
            <w:vAlign w:val="center"/>
          </w:tcPr>
          <w:p w:rsidR="00B711AE" w:rsidRPr="00C356C1" w:rsidRDefault="00B711AE" w:rsidP="00B32A02">
            <w:pPr>
              <w:pStyle w:val="afffc"/>
              <w:keepNext/>
              <w:rPr>
                <w:b/>
                <w:sz w:val="26"/>
                <w:szCs w:val="26"/>
              </w:rPr>
            </w:pPr>
            <w:bookmarkStart w:id="57" w:name="_Toc360699385"/>
            <w:bookmarkStart w:id="58" w:name="_Toc360699771"/>
            <w:bookmarkStart w:id="59" w:name="_Toc360700157"/>
            <w:bookmarkEnd w:id="54"/>
            <w:bookmarkEnd w:id="55"/>
            <w:bookmarkEnd w:id="56"/>
            <w:r w:rsidRPr="00C356C1">
              <w:rPr>
                <w:b/>
                <w:sz w:val="26"/>
                <w:szCs w:val="26"/>
              </w:rPr>
              <w:t xml:space="preserve">№ п/п </w:t>
            </w:r>
          </w:p>
        </w:tc>
        <w:tc>
          <w:tcPr>
            <w:tcW w:w="3012" w:type="pct"/>
            <w:shd w:val="clear" w:color="auto" w:fill="auto"/>
            <w:vAlign w:val="center"/>
          </w:tcPr>
          <w:p w:rsidR="00B711AE" w:rsidRPr="00C356C1" w:rsidRDefault="00B711AE" w:rsidP="00B32A02">
            <w:pPr>
              <w:pStyle w:val="afffc"/>
              <w:keepNext/>
              <w:rPr>
                <w:b/>
                <w:sz w:val="26"/>
                <w:szCs w:val="26"/>
              </w:rPr>
            </w:pPr>
            <w:r w:rsidRPr="00C356C1">
              <w:rPr>
                <w:b/>
                <w:sz w:val="26"/>
                <w:szCs w:val="26"/>
              </w:rPr>
              <w:t>Наименование</w:t>
            </w:r>
          </w:p>
        </w:tc>
        <w:tc>
          <w:tcPr>
            <w:tcW w:w="544" w:type="pct"/>
            <w:shd w:val="clear" w:color="auto" w:fill="auto"/>
            <w:vAlign w:val="center"/>
          </w:tcPr>
          <w:p w:rsidR="00B711AE" w:rsidRPr="00C356C1" w:rsidRDefault="00B711AE" w:rsidP="00B32A02">
            <w:pPr>
              <w:pStyle w:val="afffc"/>
              <w:keepNext/>
              <w:rPr>
                <w:b/>
                <w:sz w:val="26"/>
                <w:szCs w:val="26"/>
              </w:rPr>
            </w:pPr>
            <w:r w:rsidRPr="00C356C1">
              <w:rPr>
                <w:b/>
                <w:sz w:val="26"/>
                <w:szCs w:val="26"/>
              </w:rPr>
              <w:t>Ед. изм.</w:t>
            </w:r>
          </w:p>
        </w:tc>
        <w:tc>
          <w:tcPr>
            <w:tcW w:w="1003" w:type="pct"/>
            <w:shd w:val="clear" w:color="auto" w:fill="auto"/>
            <w:vAlign w:val="center"/>
          </w:tcPr>
          <w:p w:rsidR="00B711AE" w:rsidRPr="00C356C1" w:rsidRDefault="00B711AE" w:rsidP="00B32A02">
            <w:pPr>
              <w:pStyle w:val="afffc"/>
              <w:keepNext/>
              <w:rPr>
                <w:b/>
                <w:sz w:val="26"/>
                <w:szCs w:val="26"/>
              </w:rPr>
            </w:pPr>
            <w:r w:rsidRPr="00C356C1">
              <w:rPr>
                <w:b/>
                <w:sz w:val="26"/>
                <w:szCs w:val="26"/>
              </w:rPr>
              <w:t>2016</w:t>
            </w:r>
          </w:p>
        </w:tc>
      </w:tr>
      <w:tr w:rsidR="00B711AE" w:rsidRPr="00C356C1" w:rsidTr="00B32A02">
        <w:trPr>
          <w:trHeight w:val="22"/>
        </w:trPr>
        <w:tc>
          <w:tcPr>
            <w:tcW w:w="440" w:type="pct"/>
            <w:shd w:val="clear" w:color="auto" w:fill="auto"/>
            <w:vAlign w:val="center"/>
          </w:tcPr>
          <w:p w:rsidR="00B711AE" w:rsidRPr="00C356C1" w:rsidRDefault="00B711AE" w:rsidP="00B32A02">
            <w:pPr>
              <w:pStyle w:val="afffc"/>
              <w:keepNext/>
              <w:rPr>
                <w:sz w:val="26"/>
                <w:szCs w:val="26"/>
              </w:rPr>
            </w:pPr>
            <w:r w:rsidRPr="00C356C1">
              <w:rPr>
                <w:sz w:val="26"/>
                <w:szCs w:val="26"/>
              </w:rPr>
              <w:t>1</w:t>
            </w:r>
          </w:p>
        </w:tc>
        <w:tc>
          <w:tcPr>
            <w:tcW w:w="3012" w:type="pct"/>
            <w:shd w:val="clear" w:color="auto" w:fill="auto"/>
            <w:vAlign w:val="center"/>
          </w:tcPr>
          <w:p w:rsidR="00B711AE" w:rsidRPr="00C356C1" w:rsidRDefault="00B711AE" w:rsidP="00B32A02">
            <w:pPr>
              <w:pStyle w:val="afffc"/>
              <w:keepNext/>
              <w:rPr>
                <w:sz w:val="26"/>
                <w:szCs w:val="26"/>
              </w:rPr>
            </w:pPr>
            <w:r w:rsidRPr="00C356C1">
              <w:rPr>
                <w:sz w:val="26"/>
                <w:szCs w:val="26"/>
              </w:rPr>
              <w:t>2</w:t>
            </w:r>
          </w:p>
        </w:tc>
        <w:tc>
          <w:tcPr>
            <w:tcW w:w="544" w:type="pct"/>
            <w:shd w:val="clear" w:color="auto" w:fill="auto"/>
            <w:vAlign w:val="center"/>
          </w:tcPr>
          <w:p w:rsidR="00B711AE" w:rsidRPr="00C356C1" w:rsidRDefault="00B711AE" w:rsidP="00B32A02">
            <w:pPr>
              <w:pStyle w:val="afffc"/>
              <w:keepNext/>
              <w:rPr>
                <w:sz w:val="26"/>
                <w:szCs w:val="26"/>
              </w:rPr>
            </w:pPr>
            <w:r w:rsidRPr="00C356C1">
              <w:rPr>
                <w:sz w:val="26"/>
                <w:szCs w:val="26"/>
              </w:rPr>
              <w:t>3</w:t>
            </w:r>
          </w:p>
        </w:tc>
        <w:tc>
          <w:tcPr>
            <w:tcW w:w="1003" w:type="pct"/>
            <w:shd w:val="clear" w:color="auto" w:fill="auto"/>
            <w:vAlign w:val="center"/>
          </w:tcPr>
          <w:p w:rsidR="00B711AE" w:rsidRPr="00C356C1" w:rsidRDefault="00B711AE" w:rsidP="00B32A02">
            <w:pPr>
              <w:pStyle w:val="afffc"/>
              <w:keepNext/>
              <w:rPr>
                <w:sz w:val="26"/>
                <w:szCs w:val="26"/>
              </w:rPr>
            </w:pPr>
            <w:r w:rsidRPr="00C356C1">
              <w:rPr>
                <w:sz w:val="26"/>
                <w:szCs w:val="26"/>
              </w:rPr>
              <w:t>4</w:t>
            </w:r>
          </w:p>
        </w:tc>
      </w:tr>
      <w:tr w:rsidR="00B711AE" w:rsidRPr="00C356C1" w:rsidTr="00B32A02">
        <w:trPr>
          <w:trHeight w:val="22"/>
        </w:trPr>
        <w:tc>
          <w:tcPr>
            <w:tcW w:w="440" w:type="pct"/>
            <w:shd w:val="clear" w:color="auto" w:fill="auto"/>
            <w:vAlign w:val="center"/>
          </w:tcPr>
          <w:p w:rsidR="00B711AE" w:rsidRPr="00C356C1" w:rsidRDefault="00B711AE" w:rsidP="00B32A02">
            <w:pPr>
              <w:pStyle w:val="afffc"/>
              <w:keepNext/>
              <w:rPr>
                <w:sz w:val="26"/>
                <w:szCs w:val="26"/>
              </w:rPr>
            </w:pPr>
            <w:r w:rsidRPr="00C356C1">
              <w:rPr>
                <w:sz w:val="26"/>
                <w:szCs w:val="26"/>
              </w:rPr>
              <w:t>1</w:t>
            </w:r>
          </w:p>
        </w:tc>
        <w:tc>
          <w:tcPr>
            <w:tcW w:w="3012" w:type="pct"/>
            <w:shd w:val="clear" w:color="auto" w:fill="auto"/>
            <w:vAlign w:val="center"/>
          </w:tcPr>
          <w:p w:rsidR="00B711AE" w:rsidRPr="00C356C1" w:rsidRDefault="00B711AE" w:rsidP="00B32A02">
            <w:pPr>
              <w:pStyle w:val="afffc"/>
              <w:keepNext/>
              <w:jc w:val="left"/>
              <w:rPr>
                <w:sz w:val="26"/>
                <w:szCs w:val="26"/>
              </w:rPr>
            </w:pPr>
            <w:r w:rsidRPr="00C356C1">
              <w:rPr>
                <w:iCs/>
                <w:sz w:val="26"/>
                <w:szCs w:val="26"/>
              </w:rPr>
              <w:t>Население</w:t>
            </w:r>
            <w:r w:rsidRPr="00C356C1">
              <w:rPr>
                <w:sz w:val="26"/>
                <w:szCs w:val="26"/>
              </w:rPr>
              <w:t xml:space="preserve">  </w:t>
            </w:r>
          </w:p>
        </w:tc>
        <w:tc>
          <w:tcPr>
            <w:tcW w:w="544" w:type="pct"/>
            <w:shd w:val="clear" w:color="auto" w:fill="auto"/>
            <w:vAlign w:val="center"/>
          </w:tcPr>
          <w:p w:rsidR="00B711AE" w:rsidRPr="00C356C1" w:rsidRDefault="00B711AE" w:rsidP="00B32A02">
            <w:pPr>
              <w:pStyle w:val="afffc"/>
              <w:keepNext/>
              <w:rPr>
                <w:sz w:val="26"/>
                <w:szCs w:val="26"/>
              </w:rPr>
            </w:pPr>
            <w:r w:rsidRPr="00C356C1">
              <w:rPr>
                <w:sz w:val="26"/>
                <w:szCs w:val="26"/>
              </w:rPr>
              <w:t>м</w:t>
            </w:r>
            <w:r w:rsidRPr="00C356C1">
              <w:rPr>
                <w:sz w:val="26"/>
                <w:szCs w:val="26"/>
                <w:vertAlign w:val="superscript"/>
              </w:rPr>
              <w:t>3</w:t>
            </w:r>
          </w:p>
        </w:tc>
        <w:tc>
          <w:tcPr>
            <w:tcW w:w="1003" w:type="pct"/>
            <w:shd w:val="clear" w:color="auto" w:fill="auto"/>
          </w:tcPr>
          <w:p w:rsidR="00B711AE" w:rsidRPr="00C356C1" w:rsidRDefault="00B711AE" w:rsidP="00B32A02">
            <w:pPr>
              <w:spacing w:before="0" w:line="240" w:lineRule="auto"/>
              <w:ind w:firstLine="0"/>
              <w:jc w:val="center"/>
              <w:rPr>
                <w:sz w:val="26"/>
                <w:szCs w:val="26"/>
              </w:rPr>
            </w:pPr>
            <w:r w:rsidRPr="00C356C1">
              <w:rPr>
                <w:sz w:val="26"/>
                <w:szCs w:val="26"/>
              </w:rPr>
              <w:t>н/с</w:t>
            </w:r>
          </w:p>
        </w:tc>
      </w:tr>
      <w:tr w:rsidR="00B711AE" w:rsidRPr="00C356C1" w:rsidTr="00B32A02">
        <w:trPr>
          <w:trHeight w:val="22"/>
        </w:trPr>
        <w:tc>
          <w:tcPr>
            <w:tcW w:w="440" w:type="pct"/>
            <w:shd w:val="clear" w:color="auto" w:fill="auto"/>
            <w:vAlign w:val="center"/>
          </w:tcPr>
          <w:p w:rsidR="00B711AE" w:rsidRPr="00C356C1" w:rsidRDefault="00B711AE" w:rsidP="00B32A02">
            <w:pPr>
              <w:pStyle w:val="afffc"/>
              <w:keepNext/>
              <w:rPr>
                <w:sz w:val="26"/>
                <w:szCs w:val="26"/>
              </w:rPr>
            </w:pPr>
            <w:r w:rsidRPr="00C356C1">
              <w:rPr>
                <w:sz w:val="26"/>
                <w:szCs w:val="26"/>
              </w:rPr>
              <w:t>2</w:t>
            </w:r>
          </w:p>
        </w:tc>
        <w:tc>
          <w:tcPr>
            <w:tcW w:w="3012" w:type="pct"/>
            <w:shd w:val="clear" w:color="auto" w:fill="auto"/>
            <w:vAlign w:val="center"/>
          </w:tcPr>
          <w:p w:rsidR="00B711AE" w:rsidRPr="00C356C1" w:rsidRDefault="00B711AE" w:rsidP="00B32A02">
            <w:pPr>
              <w:pStyle w:val="afffc"/>
              <w:keepNext/>
              <w:jc w:val="left"/>
              <w:rPr>
                <w:iCs/>
                <w:sz w:val="26"/>
                <w:szCs w:val="26"/>
              </w:rPr>
            </w:pPr>
            <w:r w:rsidRPr="00C356C1">
              <w:rPr>
                <w:iCs/>
                <w:sz w:val="26"/>
                <w:szCs w:val="26"/>
              </w:rPr>
              <w:t>Бюд. организации</w:t>
            </w:r>
          </w:p>
        </w:tc>
        <w:tc>
          <w:tcPr>
            <w:tcW w:w="544" w:type="pct"/>
            <w:shd w:val="clear" w:color="auto" w:fill="auto"/>
            <w:vAlign w:val="center"/>
          </w:tcPr>
          <w:p w:rsidR="00B711AE" w:rsidRPr="00C356C1" w:rsidRDefault="00B711AE" w:rsidP="00B32A02">
            <w:pPr>
              <w:pStyle w:val="afffc"/>
              <w:keepNext/>
              <w:rPr>
                <w:sz w:val="26"/>
                <w:szCs w:val="26"/>
              </w:rPr>
            </w:pPr>
            <w:r w:rsidRPr="00C356C1">
              <w:rPr>
                <w:sz w:val="26"/>
                <w:szCs w:val="26"/>
              </w:rPr>
              <w:t>м</w:t>
            </w:r>
            <w:r w:rsidRPr="00C356C1">
              <w:rPr>
                <w:sz w:val="26"/>
                <w:szCs w:val="26"/>
                <w:vertAlign w:val="superscript"/>
              </w:rPr>
              <w:t>3</w:t>
            </w:r>
          </w:p>
        </w:tc>
        <w:tc>
          <w:tcPr>
            <w:tcW w:w="1003" w:type="pct"/>
            <w:shd w:val="clear" w:color="auto" w:fill="auto"/>
          </w:tcPr>
          <w:p w:rsidR="00B711AE" w:rsidRPr="00C356C1" w:rsidRDefault="00B711AE" w:rsidP="00B32A02">
            <w:pPr>
              <w:spacing w:before="0" w:line="240" w:lineRule="auto"/>
              <w:ind w:firstLine="0"/>
              <w:jc w:val="center"/>
              <w:rPr>
                <w:sz w:val="26"/>
                <w:szCs w:val="26"/>
              </w:rPr>
            </w:pPr>
            <w:r w:rsidRPr="00C356C1">
              <w:rPr>
                <w:sz w:val="26"/>
                <w:szCs w:val="26"/>
              </w:rPr>
              <w:t>н/с</w:t>
            </w:r>
          </w:p>
        </w:tc>
      </w:tr>
      <w:tr w:rsidR="00B711AE" w:rsidRPr="00C356C1" w:rsidTr="00B32A02">
        <w:trPr>
          <w:trHeight w:val="22"/>
        </w:trPr>
        <w:tc>
          <w:tcPr>
            <w:tcW w:w="440" w:type="pct"/>
            <w:shd w:val="clear" w:color="auto" w:fill="auto"/>
            <w:vAlign w:val="center"/>
          </w:tcPr>
          <w:p w:rsidR="00B711AE" w:rsidRPr="00C356C1" w:rsidRDefault="00B711AE" w:rsidP="00B32A02">
            <w:pPr>
              <w:pStyle w:val="afffc"/>
              <w:keepNext/>
              <w:rPr>
                <w:sz w:val="26"/>
                <w:szCs w:val="26"/>
              </w:rPr>
            </w:pPr>
            <w:r w:rsidRPr="00C356C1">
              <w:rPr>
                <w:sz w:val="26"/>
                <w:szCs w:val="26"/>
              </w:rPr>
              <w:t> 2</w:t>
            </w:r>
          </w:p>
        </w:tc>
        <w:tc>
          <w:tcPr>
            <w:tcW w:w="3012" w:type="pct"/>
            <w:shd w:val="clear" w:color="auto" w:fill="auto"/>
            <w:vAlign w:val="center"/>
          </w:tcPr>
          <w:p w:rsidR="00B711AE" w:rsidRPr="00C356C1" w:rsidRDefault="00B711AE" w:rsidP="00B32A02">
            <w:pPr>
              <w:pStyle w:val="afffc"/>
              <w:keepNext/>
              <w:jc w:val="left"/>
              <w:rPr>
                <w:iCs/>
                <w:sz w:val="26"/>
                <w:szCs w:val="26"/>
              </w:rPr>
            </w:pPr>
            <w:r w:rsidRPr="00C356C1">
              <w:rPr>
                <w:iCs/>
                <w:sz w:val="26"/>
                <w:szCs w:val="26"/>
              </w:rPr>
              <w:t>прочие потребители</w:t>
            </w:r>
          </w:p>
        </w:tc>
        <w:tc>
          <w:tcPr>
            <w:tcW w:w="544" w:type="pct"/>
            <w:shd w:val="clear" w:color="auto" w:fill="auto"/>
            <w:vAlign w:val="center"/>
          </w:tcPr>
          <w:p w:rsidR="00B711AE" w:rsidRPr="00C356C1" w:rsidRDefault="00B711AE" w:rsidP="00B32A02">
            <w:pPr>
              <w:pStyle w:val="afffc"/>
              <w:keepNext/>
              <w:rPr>
                <w:sz w:val="26"/>
                <w:szCs w:val="26"/>
              </w:rPr>
            </w:pPr>
            <w:r w:rsidRPr="00C356C1">
              <w:rPr>
                <w:sz w:val="26"/>
                <w:szCs w:val="26"/>
              </w:rPr>
              <w:t>м</w:t>
            </w:r>
            <w:r w:rsidRPr="00C356C1">
              <w:rPr>
                <w:sz w:val="26"/>
                <w:szCs w:val="26"/>
                <w:vertAlign w:val="superscript"/>
              </w:rPr>
              <w:t>3</w:t>
            </w:r>
          </w:p>
        </w:tc>
        <w:tc>
          <w:tcPr>
            <w:tcW w:w="1003" w:type="pct"/>
            <w:shd w:val="clear" w:color="auto" w:fill="auto"/>
          </w:tcPr>
          <w:p w:rsidR="00B711AE" w:rsidRPr="00C356C1" w:rsidRDefault="00B711AE" w:rsidP="00B32A02">
            <w:pPr>
              <w:spacing w:before="0" w:line="240" w:lineRule="auto"/>
              <w:ind w:firstLine="0"/>
              <w:jc w:val="center"/>
              <w:rPr>
                <w:sz w:val="26"/>
                <w:szCs w:val="26"/>
              </w:rPr>
            </w:pPr>
            <w:r w:rsidRPr="00C356C1">
              <w:rPr>
                <w:sz w:val="26"/>
                <w:szCs w:val="26"/>
              </w:rPr>
              <w:t>н/с</w:t>
            </w:r>
          </w:p>
        </w:tc>
      </w:tr>
      <w:tr w:rsidR="00B711AE" w:rsidRPr="00C356C1" w:rsidTr="00B32A02">
        <w:trPr>
          <w:trHeight w:val="22"/>
        </w:trPr>
        <w:tc>
          <w:tcPr>
            <w:tcW w:w="3453" w:type="pct"/>
            <w:gridSpan w:val="2"/>
            <w:shd w:val="clear" w:color="auto" w:fill="auto"/>
            <w:vAlign w:val="center"/>
          </w:tcPr>
          <w:p w:rsidR="00B711AE" w:rsidRPr="00C356C1" w:rsidRDefault="00B711AE" w:rsidP="00B32A02">
            <w:pPr>
              <w:pStyle w:val="afffc"/>
              <w:rPr>
                <w:b/>
                <w:sz w:val="26"/>
                <w:szCs w:val="26"/>
              </w:rPr>
            </w:pPr>
            <w:r w:rsidRPr="00C356C1">
              <w:rPr>
                <w:b/>
                <w:sz w:val="26"/>
                <w:szCs w:val="26"/>
              </w:rPr>
              <w:t>Итого по поселению:</w:t>
            </w:r>
          </w:p>
        </w:tc>
        <w:tc>
          <w:tcPr>
            <w:tcW w:w="544" w:type="pct"/>
            <w:shd w:val="clear" w:color="auto" w:fill="auto"/>
            <w:vAlign w:val="center"/>
          </w:tcPr>
          <w:p w:rsidR="00B711AE" w:rsidRPr="00C356C1" w:rsidRDefault="00B711AE" w:rsidP="00B32A02">
            <w:pPr>
              <w:pStyle w:val="afffc"/>
              <w:rPr>
                <w:sz w:val="26"/>
                <w:szCs w:val="26"/>
              </w:rPr>
            </w:pPr>
            <w:r w:rsidRPr="00C356C1">
              <w:rPr>
                <w:sz w:val="26"/>
                <w:szCs w:val="26"/>
              </w:rPr>
              <w:t>м</w:t>
            </w:r>
            <w:r w:rsidRPr="00C356C1">
              <w:rPr>
                <w:sz w:val="26"/>
                <w:szCs w:val="26"/>
                <w:vertAlign w:val="superscript"/>
              </w:rPr>
              <w:t>3</w:t>
            </w:r>
          </w:p>
        </w:tc>
        <w:tc>
          <w:tcPr>
            <w:tcW w:w="1003" w:type="pct"/>
            <w:shd w:val="clear" w:color="auto" w:fill="auto"/>
            <w:vAlign w:val="center"/>
          </w:tcPr>
          <w:p w:rsidR="00B711AE" w:rsidRPr="00C356C1" w:rsidRDefault="00B711AE" w:rsidP="00B32A02">
            <w:pPr>
              <w:pStyle w:val="afffa"/>
              <w:rPr>
                <w:sz w:val="26"/>
                <w:szCs w:val="26"/>
              </w:rPr>
            </w:pPr>
            <w:r w:rsidRPr="00C356C1">
              <w:rPr>
                <w:sz w:val="26"/>
                <w:szCs w:val="26"/>
              </w:rPr>
              <w:t>н/с</w:t>
            </w:r>
          </w:p>
        </w:tc>
      </w:tr>
    </w:tbl>
    <w:p w:rsidR="00B711AE" w:rsidRDefault="00B711AE" w:rsidP="00B711AE">
      <w:pPr>
        <w:spacing w:before="0" w:line="240" w:lineRule="auto"/>
        <w:rPr>
          <w:rFonts w:cs="Times New Roman"/>
          <w:sz w:val="28"/>
          <w:szCs w:val="28"/>
        </w:rPr>
      </w:pPr>
      <w:r w:rsidRPr="00644D20">
        <w:rPr>
          <w:rFonts w:cs="Times New Roman"/>
          <w:sz w:val="28"/>
          <w:szCs w:val="28"/>
        </w:rPr>
        <w:tab/>
      </w:r>
    </w:p>
    <w:p w:rsidR="00B711AE" w:rsidRPr="00A954EB" w:rsidRDefault="00B711AE" w:rsidP="00B711AE">
      <w:pPr>
        <w:pStyle w:val="2"/>
        <w:numPr>
          <w:ilvl w:val="0"/>
          <w:numId w:val="0"/>
        </w:numPr>
        <w:spacing w:before="0" w:line="240" w:lineRule="auto"/>
        <w:ind w:left="852"/>
        <w:rPr>
          <w:rFonts w:cs="Times New Roman"/>
          <w:i/>
          <w:sz w:val="28"/>
          <w:szCs w:val="28"/>
        </w:rPr>
      </w:pPr>
      <w:bookmarkStart w:id="60" w:name="_Toc375685029"/>
      <w:bookmarkStart w:id="61" w:name="_Toc360699392"/>
      <w:bookmarkStart w:id="62" w:name="_Toc360699778"/>
      <w:bookmarkStart w:id="63" w:name="_Toc360700164"/>
      <w:bookmarkEnd w:id="57"/>
      <w:bookmarkEnd w:id="58"/>
      <w:bookmarkEnd w:id="59"/>
    </w:p>
    <w:p w:rsidR="00B711AE" w:rsidRPr="00644D20" w:rsidRDefault="00B711AE" w:rsidP="00B711AE">
      <w:pPr>
        <w:pStyle w:val="2"/>
        <w:numPr>
          <w:ilvl w:val="2"/>
          <w:numId w:val="1"/>
        </w:numPr>
        <w:spacing w:before="0" w:line="240" w:lineRule="auto"/>
        <w:ind w:left="851" w:firstLine="1"/>
        <w:rPr>
          <w:rFonts w:cs="Times New Roman"/>
          <w:i/>
          <w:sz w:val="28"/>
          <w:szCs w:val="28"/>
        </w:rPr>
      </w:pPr>
      <w:bookmarkStart w:id="64" w:name="_Toc477783988"/>
      <w:r w:rsidRPr="00644D20">
        <w:rPr>
          <w:rFonts w:cs="Times New Roman"/>
          <w:sz w:val="28"/>
          <w:szCs w:val="28"/>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60"/>
      <w:bookmarkEnd w:id="64"/>
    </w:p>
    <w:p w:rsidR="00B711AE" w:rsidRDefault="00B711AE" w:rsidP="00B711AE">
      <w:pPr>
        <w:suppressAutoHyphens/>
        <w:spacing w:before="0"/>
        <w:rPr>
          <w:sz w:val="28"/>
        </w:rPr>
      </w:pPr>
      <w:r w:rsidRPr="00B87683">
        <w:rPr>
          <w:sz w:val="28"/>
        </w:rPr>
        <w:t xml:space="preserve"> </w:t>
      </w:r>
      <w:bookmarkStart w:id="65" w:name="_Toc373745171"/>
    </w:p>
    <w:p w:rsidR="00B711AE" w:rsidRDefault="00B711AE" w:rsidP="00B711AE">
      <w:pPr>
        <w:suppressAutoHyphens/>
        <w:spacing w:before="0"/>
        <w:rPr>
          <w:sz w:val="28"/>
        </w:rPr>
      </w:pPr>
      <w:r w:rsidRPr="00B87683">
        <w:rPr>
          <w:sz w:val="28"/>
        </w:rPr>
        <w:t xml:space="preserve">В настоящее время в </w:t>
      </w:r>
      <w:r>
        <w:rPr>
          <w:sz w:val="28"/>
        </w:rPr>
        <w:t>Дьяченковском</w:t>
      </w:r>
      <w:r w:rsidRPr="00B87683">
        <w:rPr>
          <w:sz w:val="28"/>
        </w:rPr>
        <w:t xml:space="preserve"> сельского поселения</w:t>
      </w:r>
      <w:r>
        <w:rPr>
          <w:sz w:val="28"/>
        </w:rPr>
        <w:t xml:space="preserve"> </w:t>
      </w:r>
      <w:bookmarkEnd w:id="65"/>
      <w:r>
        <w:rPr>
          <w:sz w:val="28"/>
        </w:rPr>
        <w:t>нормативы потребления и т</w:t>
      </w:r>
      <w:r w:rsidRPr="00B87683">
        <w:rPr>
          <w:sz w:val="28"/>
        </w:rPr>
        <w:t xml:space="preserve">арифы на </w:t>
      </w:r>
      <w:r>
        <w:rPr>
          <w:sz w:val="28"/>
        </w:rPr>
        <w:t>водоснабжение</w:t>
      </w:r>
      <w:r>
        <w:rPr>
          <w:rFonts w:ascii="Bookman Old Style" w:hAnsi="Bookman Old Style"/>
        </w:rPr>
        <w:t xml:space="preserve"> отсутствуют.</w:t>
      </w:r>
    </w:p>
    <w:p w:rsidR="00B711AE" w:rsidRDefault="00B711AE" w:rsidP="00B711AE">
      <w:pPr>
        <w:spacing w:before="0" w:line="240" w:lineRule="auto"/>
        <w:rPr>
          <w:rFonts w:cs="Times New Roman"/>
          <w:sz w:val="28"/>
          <w:szCs w:val="28"/>
        </w:rPr>
      </w:pPr>
      <w:bookmarkStart w:id="66" w:name="_Toc373745174"/>
      <w:bookmarkStart w:id="67" w:name="_Toc373745427"/>
    </w:p>
    <w:p w:rsidR="00B711AE" w:rsidRPr="00473A6B" w:rsidRDefault="00B711AE" w:rsidP="00B711AE">
      <w:pPr>
        <w:pStyle w:val="2"/>
        <w:numPr>
          <w:ilvl w:val="2"/>
          <w:numId w:val="1"/>
        </w:numPr>
        <w:spacing w:before="0" w:line="240" w:lineRule="auto"/>
        <w:ind w:left="851" w:firstLine="0"/>
        <w:rPr>
          <w:rFonts w:cs="Times New Roman"/>
          <w:sz w:val="28"/>
          <w:szCs w:val="28"/>
        </w:rPr>
      </w:pPr>
      <w:bookmarkStart w:id="68" w:name="_Toc360699393"/>
      <w:bookmarkStart w:id="69" w:name="_Toc360699779"/>
      <w:bookmarkStart w:id="70" w:name="_Toc360700165"/>
      <w:bookmarkStart w:id="71" w:name="_Toc375685031"/>
      <w:bookmarkStart w:id="72" w:name="_Toc477783989"/>
      <w:bookmarkEnd w:id="61"/>
      <w:bookmarkEnd w:id="62"/>
      <w:bookmarkEnd w:id="63"/>
      <w:bookmarkEnd w:id="66"/>
      <w:bookmarkEnd w:id="67"/>
      <w:r w:rsidRPr="00473A6B">
        <w:rPr>
          <w:rFonts w:cs="Times New Roman"/>
          <w:sz w:val="28"/>
          <w:szCs w:val="28"/>
        </w:rPr>
        <w:t>Описание существующей системы коммерческого учета воды и планов по установке приборов учета</w:t>
      </w:r>
      <w:bookmarkEnd w:id="68"/>
      <w:bookmarkEnd w:id="69"/>
      <w:bookmarkEnd w:id="70"/>
      <w:bookmarkEnd w:id="71"/>
      <w:bookmarkEnd w:id="72"/>
    </w:p>
    <w:p w:rsidR="00B711AE" w:rsidRPr="00473A6B" w:rsidRDefault="00B711AE" w:rsidP="00B711AE">
      <w:pPr>
        <w:pStyle w:val="affff1"/>
        <w:spacing w:after="0" w:line="240" w:lineRule="auto"/>
        <w:rPr>
          <w:sz w:val="28"/>
        </w:rPr>
      </w:pPr>
      <w:bookmarkStart w:id="73" w:name="_Toc375685034"/>
      <w:r w:rsidRPr="00B87683">
        <w:rPr>
          <w:sz w:val="28"/>
        </w:rPr>
        <w:t xml:space="preserve">В соответствии </w:t>
      </w:r>
      <w:r>
        <w:rPr>
          <w:sz w:val="28"/>
        </w:rPr>
        <w:t>с</w:t>
      </w:r>
      <w:r w:rsidRPr="00B87683">
        <w:rPr>
          <w:sz w:val="28"/>
        </w:rPr>
        <w:t xml:space="preserve"> Федеральн</w:t>
      </w:r>
      <w:r>
        <w:rPr>
          <w:sz w:val="28"/>
        </w:rPr>
        <w:t>ым</w:t>
      </w:r>
      <w:r w:rsidRPr="00B87683">
        <w:rPr>
          <w:sz w:val="28"/>
        </w:rPr>
        <w:t xml:space="preserve"> закон</w:t>
      </w:r>
      <w:r>
        <w:rPr>
          <w:sz w:val="28"/>
        </w:rPr>
        <w:t>ом</w:t>
      </w:r>
      <w:r w:rsidRPr="00B87683">
        <w:rPr>
          <w:sz w:val="28"/>
        </w:rPr>
        <w:t xml:space="preserve">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w:t>
      </w:r>
      <w:r>
        <w:rPr>
          <w:sz w:val="28"/>
        </w:rPr>
        <w:t xml:space="preserve">Богучарском муниципальном районе разработана муниципальная программа «Экономическое развитие Богучарского </w:t>
      </w:r>
      <w:r>
        <w:rPr>
          <w:sz w:val="28"/>
        </w:rPr>
        <w:lastRenderedPageBreak/>
        <w:t>муниципального района» с подпрограммой «Энергосбережение» с перспективой до 2020 года.</w:t>
      </w:r>
      <w:r w:rsidRPr="00473A6B">
        <w:rPr>
          <w:rFonts w:ascii="Bookman Old Style" w:hAnsi="Bookman Old Style"/>
        </w:rPr>
        <w:t xml:space="preserve"> </w:t>
      </w:r>
      <w:r w:rsidRPr="00473A6B">
        <w:rPr>
          <w:sz w:val="28"/>
        </w:rPr>
        <w:t xml:space="preserve">Программой предусмотрены </w:t>
      </w:r>
      <w:r w:rsidRPr="00473A6B">
        <w:rPr>
          <w:rFonts w:eastAsia="Times New Roman"/>
          <w:sz w:val="28"/>
          <w:lang w:eastAsia="ru-RU"/>
        </w:rPr>
        <w:t xml:space="preserve">организационные мероприятия, обеспечивающие создание условий для повышения энергетической эффективности экономики </w:t>
      </w:r>
      <w:r>
        <w:rPr>
          <w:rFonts w:eastAsia="Times New Roman"/>
          <w:sz w:val="28"/>
          <w:lang w:eastAsia="ru-RU"/>
        </w:rPr>
        <w:t>района</w:t>
      </w:r>
      <w:r w:rsidRPr="00473A6B">
        <w:rPr>
          <w:rFonts w:eastAsia="Times New Roman"/>
          <w:sz w:val="28"/>
          <w:lang w:eastAsia="ru-RU"/>
        </w:rPr>
        <w:t xml:space="preserve">, в числе которых </w:t>
      </w:r>
      <w:r w:rsidRPr="00473A6B">
        <w:rPr>
          <w:sz w:val="28"/>
        </w:rPr>
        <w:t xml:space="preserve">оснащение </w:t>
      </w:r>
      <w:r>
        <w:rPr>
          <w:sz w:val="28"/>
        </w:rPr>
        <w:t xml:space="preserve">бюджетных организаций, а также </w:t>
      </w:r>
      <w:r w:rsidRPr="00473A6B">
        <w:rPr>
          <w:sz w:val="28"/>
        </w:rPr>
        <w:t xml:space="preserve">жилых домов в жилищном фонде приборами </w:t>
      </w:r>
      <w:r w:rsidRPr="00473A6B">
        <w:rPr>
          <w:rStyle w:val="f"/>
          <w:sz w:val="28"/>
        </w:rPr>
        <w:t>учета</w:t>
      </w:r>
      <w:r w:rsidRPr="00473A6B">
        <w:rPr>
          <w:sz w:val="28"/>
        </w:rPr>
        <w:t xml:space="preserve"> воды</w:t>
      </w:r>
      <w:r>
        <w:rPr>
          <w:sz w:val="28"/>
        </w:rPr>
        <w:t>.</w:t>
      </w:r>
    </w:p>
    <w:p w:rsidR="00B711AE" w:rsidRPr="00644D20" w:rsidRDefault="00B711AE" w:rsidP="00B711AE">
      <w:pPr>
        <w:pStyle w:val="2"/>
        <w:numPr>
          <w:ilvl w:val="2"/>
          <w:numId w:val="1"/>
        </w:numPr>
        <w:spacing w:before="0" w:line="240" w:lineRule="auto"/>
        <w:ind w:left="851" w:firstLine="1"/>
        <w:rPr>
          <w:rFonts w:cs="Times New Roman"/>
          <w:sz w:val="28"/>
          <w:szCs w:val="28"/>
        </w:rPr>
      </w:pPr>
      <w:bookmarkStart w:id="74" w:name="_Toc477783990"/>
      <w:r w:rsidRPr="00644D20">
        <w:rPr>
          <w:rFonts w:cs="Times New Roman"/>
          <w:sz w:val="28"/>
          <w:szCs w:val="28"/>
        </w:rPr>
        <w:t>Анализ резервов и дефицитов производственных мощностей системы водоснабжения поселения</w:t>
      </w:r>
      <w:bookmarkEnd w:id="73"/>
      <w:bookmarkEnd w:id="74"/>
      <w:r w:rsidRPr="00644D20">
        <w:rPr>
          <w:rFonts w:cs="Times New Roman"/>
          <w:sz w:val="28"/>
          <w:szCs w:val="28"/>
        </w:rPr>
        <w:t xml:space="preserve"> </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Запас  производственной мощности водозаборных сооружений </w:t>
      </w:r>
      <w:r>
        <w:rPr>
          <w:rFonts w:cs="Times New Roman"/>
          <w:sz w:val="28"/>
          <w:szCs w:val="28"/>
        </w:rPr>
        <w:t>за 2016</w:t>
      </w:r>
      <w:r w:rsidRPr="00644D20">
        <w:rPr>
          <w:rFonts w:cs="Times New Roman"/>
          <w:sz w:val="28"/>
          <w:szCs w:val="28"/>
        </w:rPr>
        <w:t xml:space="preserve"> г. представлен в таблице 2.</w:t>
      </w:r>
      <w:r>
        <w:rPr>
          <w:rFonts w:cs="Times New Roman"/>
          <w:sz w:val="28"/>
          <w:szCs w:val="28"/>
        </w:rPr>
        <w:t>7.</w:t>
      </w:r>
      <w:r w:rsidRPr="00644D20">
        <w:rPr>
          <w:rFonts w:cs="Times New Roman"/>
          <w:sz w:val="28"/>
          <w:szCs w:val="28"/>
        </w:rPr>
        <w:t xml:space="preserve"> </w:t>
      </w:r>
    </w:p>
    <w:p w:rsidR="00B711AE" w:rsidRPr="00644D20" w:rsidRDefault="00B711AE" w:rsidP="00B711AE">
      <w:pPr>
        <w:spacing w:before="0" w:line="240" w:lineRule="auto"/>
        <w:jc w:val="center"/>
        <w:rPr>
          <w:rFonts w:cs="Times New Roman"/>
          <w:sz w:val="28"/>
          <w:szCs w:val="28"/>
        </w:rPr>
      </w:pPr>
      <w:r w:rsidRPr="00644D20">
        <w:rPr>
          <w:rFonts w:cs="Times New Roman"/>
          <w:sz w:val="28"/>
          <w:szCs w:val="28"/>
        </w:rPr>
        <w:t>Запас  производственной мощности водозаборных сооружений</w:t>
      </w:r>
    </w:p>
    <w:p w:rsidR="00B711AE" w:rsidRPr="00644D20" w:rsidRDefault="00B711AE" w:rsidP="00B711AE">
      <w:pPr>
        <w:spacing w:before="0" w:line="240" w:lineRule="auto"/>
        <w:ind w:left="567" w:firstLine="0"/>
        <w:jc w:val="right"/>
        <w:rPr>
          <w:rFonts w:cs="Times New Roman"/>
          <w:sz w:val="28"/>
          <w:szCs w:val="28"/>
        </w:rPr>
      </w:pPr>
      <w:r w:rsidRPr="00644D20">
        <w:rPr>
          <w:rFonts w:cs="Times New Roman"/>
          <w:sz w:val="28"/>
          <w:szCs w:val="28"/>
        </w:rPr>
        <w:t>Таблица 2.</w:t>
      </w:r>
      <w:r>
        <w:rPr>
          <w:rFonts w:cs="Times New Roman"/>
          <w:sz w:val="28"/>
          <w:szCs w:val="28"/>
        </w:rPr>
        <w:t>7</w:t>
      </w:r>
    </w:p>
    <w:tbl>
      <w:tblPr>
        <w:tblStyle w:val="ae"/>
        <w:tblW w:w="5000" w:type="pct"/>
        <w:jc w:val="center"/>
        <w:tblLayout w:type="fixed"/>
        <w:tblLook w:val="04A0"/>
      </w:tblPr>
      <w:tblGrid>
        <w:gridCol w:w="488"/>
        <w:gridCol w:w="3939"/>
        <w:gridCol w:w="1790"/>
        <w:gridCol w:w="1757"/>
        <w:gridCol w:w="1596"/>
      </w:tblGrid>
      <w:tr w:rsidR="00B711AE" w:rsidRPr="00473A6B" w:rsidTr="00B32A02">
        <w:trPr>
          <w:trHeight w:val="20"/>
          <w:jc w:val="center"/>
        </w:trPr>
        <w:tc>
          <w:tcPr>
            <w:tcW w:w="255" w:type="pct"/>
          </w:tcPr>
          <w:p w:rsidR="00B711AE" w:rsidRPr="00473A6B" w:rsidRDefault="00B711AE" w:rsidP="00B32A02">
            <w:pPr>
              <w:pStyle w:val="afffa"/>
              <w:rPr>
                <w:b/>
                <w:sz w:val="24"/>
                <w:szCs w:val="24"/>
              </w:rPr>
            </w:pPr>
            <w:r w:rsidRPr="00473A6B">
              <w:rPr>
                <w:b/>
                <w:sz w:val="24"/>
                <w:szCs w:val="24"/>
              </w:rPr>
              <w:t>№ п/п</w:t>
            </w:r>
          </w:p>
        </w:tc>
        <w:tc>
          <w:tcPr>
            <w:tcW w:w="2058" w:type="pct"/>
            <w:vAlign w:val="center"/>
          </w:tcPr>
          <w:p w:rsidR="00B711AE" w:rsidRPr="00473A6B" w:rsidRDefault="00B711AE" w:rsidP="00B32A02">
            <w:pPr>
              <w:pStyle w:val="afffa"/>
              <w:rPr>
                <w:b/>
                <w:sz w:val="24"/>
                <w:szCs w:val="24"/>
              </w:rPr>
            </w:pPr>
            <w:r w:rsidRPr="00473A6B">
              <w:rPr>
                <w:b/>
                <w:sz w:val="24"/>
                <w:szCs w:val="24"/>
              </w:rPr>
              <w:t>Наименование источника водоснабжения</w:t>
            </w:r>
          </w:p>
        </w:tc>
        <w:tc>
          <w:tcPr>
            <w:tcW w:w="935" w:type="pct"/>
            <w:tcBorders>
              <w:bottom w:val="single" w:sz="4" w:space="0" w:color="auto"/>
            </w:tcBorders>
            <w:vAlign w:val="center"/>
          </w:tcPr>
          <w:p w:rsidR="00B711AE" w:rsidRPr="00473A6B" w:rsidRDefault="00B711AE" w:rsidP="00B32A02">
            <w:pPr>
              <w:pStyle w:val="afffa"/>
              <w:ind w:right="-29"/>
              <w:rPr>
                <w:b/>
                <w:sz w:val="24"/>
                <w:szCs w:val="24"/>
              </w:rPr>
            </w:pPr>
            <w:r w:rsidRPr="00473A6B">
              <w:rPr>
                <w:b/>
                <w:sz w:val="24"/>
                <w:szCs w:val="24"/>
              </w:rPr>
              <w:t>Установленная производительность существ. сооружения,</w:t>
            </w:r>
          </w:p>
          <w:p w:rsidR="00B711AE" w:rsidRPr="00473A6B" w:rsidRDefault="00B711AE" w:rsidP="00B32A02">
            <w:pPr>
              <w:pStyle w:val="afffa"/>
              <w:rPr>
                <w:b/>
                <w:sz w:val="24"/>
                <w:szCs w:val="24"/>
              </w:rPr>
            </w:pPr>
            <w:r w:rsidRPr="00473A6B">
              <w:rPr>
                <w:b/>
                <w:sz w:val="24"/>
                <w:szCs w:val="24"/>
              </w:rPr>
              <w:t>тыс.м</w:t>
            </w:r>
            <w:r w:rsidRPr="00473A6B">
              <w:rPr>
                <w:b/>
                <w:sz w:val="24"/>
                <w:szCs w:val="24"/>
                <w:vertAlign w:val="superscript"/>
              </w:rPr>
              <w:t>3</w:t>
            </w:r>
            <w:r w:rsidRPr="00473A6B">
              <w:rPr>
                <w:b/>
                <w:sz w:val="24"/>
                <w:szCs w:val="24"/>
              </w:rPr>
              <w:t>/сут</w:t>
            </w:r>
          </w:p>
        </w:tc>
        <w:tc>
          <w:tcPr>
            <w:tcW w:w="918" w:type="pct"/>
            <w:tcBorders>
              <w:bottom w:val="single" w:sz="4" w:space="0" w:color="auto"/>
            </w:tcBorders>
            <w:vAlign w:val="center"/>
          </w:tcPr>
          <w:p w:rsidR="00B711AE" w:rsidRPr="00473A6B" w:rsidRDefault="00B711AE" w:rsidP="00B32A02">
            <w:pPr>
              <w:pStyle w:val="afffa"/>
              <w:ind w:right="-148"/>
              <w:rPr>
                <w:b/>
                <w:sz w:val="24"/>
                <w:szCs w:val="24"/>
              </w:rPr>
            </w:pPr>
            <w:r w:rsidRPr="00473A6B">
              <w:rPr>
                <w:b/>
                <w:sz w:val="24"/>
                <w:szCs w:val="24"/>
              </w:rPr>
              <w:t>Среднесуточный</w:t>
            </w:r>
          </w:p>
          <w:p w:rsidR="00B711AE" w:rsidRPr="00473A6B" w:rsidRDefault="00B711AE" w:rsidP="00B32A02">
            <w:pPr>
              <w:pStyle w:val="afffa"/>
              <w:ind w:right="-129"/>
              <w:rPr>
                <w:b/>
                <w:sz w:val="24"/>
                <w:szCs w:val="24"/>
              </w:rPr>
            </w:pPr>
            <w:r w:rsidRPr="00473A6B">
              <w:rPr>
                <w:b/>
                <w:sz w:val="24"/>
                <w:szCs w:val="24"/>
              </w:rPr>
              <w:t>объем потребляемой воды, тыс.м</w:t>
            </w:r>
            <w:r w:rsidRPr="00473A6B">
              <w:rPr>
                <w:b/>
                <w:sz w:val="24"/>
                <w:szCs w:val="24"/>
                <w:vertAlign w:val="superscript"/>
              </w:rPr>
              <w:t>3</w:t>
            </w:r>
            <w:r w:rsidRPr="00473A6B">
              <w:rPr>
                <w:b/>
                <w:sz w:val="24"/>
                <w:szCs w:val="24"/>
              </w:rPr>
              <w:t>/сут</w:t>
            </w:r>
          </w:p>
        </w:tc>
        <w:tc>
          <w:tcPr>
            <w:tcW w:w="834" w:type="pct"/>
          </w:tcPr>
          <w:p w:rsidR="00B711AE" w:rsidRPr="00473A6B" w:rsidRDefault="00B711AE" w:rsidP="00B32A02">
            <w:pPr>
              <w:pStyle w:val="afffa"/>
              <w:rPr>
                <w:b/>
                <w:sz w:val="24"/>
                <w:szCs w:val="24"/>
              </w:rPr>
            </w:pPr>
            <w:r w:rsidRPr="00473A6B">
              <w:rPr>
                <w:rStyle w:val="FontStyle162"/>
                <w:bCs/>
                <w:sz w:val="24"/>
                <w:szCs w:val="24"/>
              </w:rPr>
              <w:t>Резерв производственной мощности</w:t>
            </w:r>
          </w:p>
          <w:p w:rsidR="00B711AE" w:rsidRPr="00473A6B" w:rsidRDefault="00B711AE" w:rsidP="00B32A02">
            <w:pPr>
              <w:pStyle w:val="afffa"/>
              <w:rPr>
                <w:b/>
                <w:sz w:val="24"/>
                <w:szCs w:val="24"/>
              </w:rPr>
            </w:pPr>
            <w:r w:rsidRPr="00473A6B">
              <w:rPr>
                <w:b/>
                <w:sz w:val="24"/>
                <w:szCs w:val="24"/>
              </w:rPr>
              <w:t>тыс.м</w:t>
            </w:r>
            <w:r w:rsidRPr="00473A6B">
              <w:rPr>
                <w:b/>
                <w:sz w:val="24"/>
                <w:szCs w:val="24"/>
                <w:vertAlign w:val="superscript"/>
              </w:rPr>
              <w:t>3</w:t>
            </w:r>
            <w:r w:rsidRPr="00473A6B">
              <w:rPr>
                <w:b/>
                <w:sz w:val="24"/>
                <w:szCs w:val="24"/>
              </w:rPr>
              <w:t>/сут (%)</w:t>
            </w:r>
          </w:p>
        </w:tc>
      </w:tr>
      <w:tr w:rsidR="00B711AE" w:rsidRPr="00473A6B" w:rsidTr="00B32A02">
        <w:trPr>
          <w:trHeight w:val="20"/>
          <w:jc w:val="center"/>
        </w:trPr>
        <w:tc>
          <w:tcPr>
            <w:tcW w:w="255" w:type="pct"/>
            <w:tcBorders>
              <w:top w:val="single" w:sz="4" w:space="0" w:color="auto"/>
              <w:bottom w:val="single" w:sz="4" w:space="0" w:color="auto"/>
            </w:tcBorders>
          </w:tcPr>
          <w:p w:rsidR="00B711AE" w:rsidRPr="00473A6B" w:rsidRDefault="00B711AE" w:rsidP="00B32A02">
            <w:pPr>
              <w:pStyle w:val="afffc"/>
              <w:jc w:val="left"/>
              <w:rPr>
                <w:sz w:val="24"/>
                <w:szCs w:val="24"/>
              </w:rPr>
            </w:pPr>
            <w:r w:rsidRPr="00473A6B">
              <w:rPr>
                <w:sz w:val="24"/>
                <w:szCs w:val="24"/>
              </w:rPr>
              <w:t>1</w:t>
            </w:r>
          </w:p>
        </w:tc>
        <w:tc>
          <w:tcPr>
            <w:tcW w:w="2058" w:type="pct"/>
            <w:tcBorders>
              <w:top w:val="single" w:sz="4" w:space="0" w:color="auto"/>
              <w:bottom w:val="single" w:sz="4" w:space="0" w:color="auto"/>
            </w:tcBorders>
            <w:vAlign w:val="center"/>
          </w:tcPr>
          <w:p w:rsidR="00B711AE" w:rsidRPr="00A54298" w:rsidRDefault="00B711AE" w:rsidP="00B32A02">
            <w:pPr>
              <w:pStyle w:val="afffc"/>
              <w:ind w:right="-100"/>
              <w:rPr>
                <w:sz w:val="24"/>
                <w:szCs w:val="24"/>
              </w:rPr>
            </w:pPr>
            <w:r>
              <w:rPr>
                <w:sz w:val="24"/>
                <w:szCs w:val="24"/>
              </w:rPr>
              <w:t>Арт.</w:t>
            </w:r>
            <w:r w:rsidRPr="00A54298">
              <w:rPr>
                <w:sz w:val="24"/>
                <w:szCs w:val="24"/>
              </w:rPr>
              <w:t xml:space="preserve">скв. </w:t>
            </w:r>
            <w:r>
              <w:rPr>
                <w:sz w:val="24"/>
                <w:szCs w:val="24"/>
              </w:rPr>
              <w:t>ул.Советская</w:t>
            </w:r>
            <w:r w:rsidRPr="00A54298">
              <w:rPr>
                <w:sz w:val="24"/>
                <w:szCs w:val="24"/>
              </w:rPr>
              <w:t xml:space="preserve"> в с.</w:t>
            </w:r>
            <w:r>
              <w:rPr>
                <w:sz w:val="24"/>
                <w:szCs w:val="24"/>
              </w:rPr>
              <w:t>Дьяченково</w:t>
            </w:r>
          </w:p>
        </w:tc>
        <w:tc>
          <w:tcPr>
            <w:tcW w:w="935" w:type="pct"/>
            <w:vMerge w:val="restart"/>
            <w:tcBorders>
              <w:top w:val="single" w:sz="4" w:space="0" w:color="auto"/>
            </w:tcBorders>
            <w:vAlign w:val="center"/>
          </w:tcPr>
          <w:p w:rsidR="00B711AE" w:rsidRPr="00473A6B" w:rsidRDefault="00B711AE" w:rsidP="00B32A02">
            <w:pPr>
              <w:pStyle w:val="afffa"/>
              <w:rPr>
                <w:sz w:val="24"/>
                <w:szCs w:val="24"/>
              </w:rPr>
            </w:pPr>
            <w:r>
              <w:rPr>
                <w:sz w:val="24"/>
                <w:szCs w:val="24"/>
              </w:rPr>
              <w:t>1,4</w:t>
            </w:r>
          </w:p>
        </w:tc>
        <w:tc>
          <w:tcPr>
            <w:tcW w:w="918" w:type="pct"/>
            <w:vMerge w:val="restart"/>
            <w:vAlign w:val="center"/>
          </w:tcPr>
          <w:p w:rsidR="00B711AE" w:rsidRPr="00473A6B" w:rsidRDefault="00B711AE" w:rsidP="00B32A02">
            <w:pPr>
              <w:pStyle w:val="afffa"/>
              <w:rPr>
                <w:sz w:val="24"/>
                <w:szCs w:val="24"/>
              </w:rPr>
            </w:pPr>
            <w:r>
              <w:rPr>
                <w:sz w:val="24"/>
                <w:szCs w:val="24"/>
              </w:rPr>
              <w:t>0,8</w:t>
            </w:r>
          </w:p>
        </w:tc>
        <w:tc>
          <w:tcPr>
            <w:tcW w:w="834" w:type="pct"/>
            <w:vMerge w:val="restart"/>
            <w:vAlign w:val="center"/>
          </w:tcPr>
          <w:p w:rsidR="00B711AE" w:rsidRPr="00473A6B" w:rsidRDefault="00B711AE" w:rsidP="00B32A02">
            <w:pPr>
              <w:pStyle w:val="afffa"/>
              <w:rPr>
                <w:color w:val="000000"/>
                <w:sz w:val="24"/>
                <w:szCs w:val="24"/>
              </w:rPr>
            </w:pPr>
            <w:r>
              <w:rPr>
                <w:color w:val="000000"/>
                <w:sz w:val="24"/>
                <w:szCs w:val="24"/>
              </w:rPr>
              <w:t>0,6 (43%)</w:t>
            </w:r>
          </w:p>
        </w:tc>
      </w:tr>
      <w:tr w:rsidR="00B711AE" w:rsidRPr="00473A6B" w:rsidTr="00B32A02">
        <w:trPr>
          <w:trHeight w:val="20"/>
          <w:jc w:val="center"/>
        </w:trPr>
        <w:tc>
          <w:tcPr>
            <w:tcW w:w="255" w:type="pct"/>
            <w:tcBorders>
              <w:top w:val="single" w:sz="4" w:space="0" w:color="auto"/>
              <w:bottom w:val="single" w:sz="4" w:space="0" w:color="auto"/>
            </w:tcBorders>
          </w:tcPr>
          <w:p w:rsidR="00B711AE" w:rsidRPr="00473A6B" w:rsidRDefault="00B711AE" w:rsidP="00B32A02">
            <w:pPr>
              <w:pStyle w:val="afffc"/>
              <w:jc w:val="left"/>
              <w:rPr>
                <w:sz w:val="24"/>
                <w:szCs w:val="24"/>
              </w:rPr>
            </w:pPr>
            <w:r w:rsidRPr="00473A6B">
              <w:rPr>
                <w:sz w:val="24"/>
                <w:szCs w:val="24"/>
              </w:rPr>
              <w:t>2</w:t>
            </w:r>
          </w:p>
        </w:tc>
        <w:tc>
          <w:tcPr>
            <w:tcW w:w="2058" w:type="pct"/>
            <w:tcBorders>
              <w:top w:val="single" w:sz="4" w:space="0" w:color="auto"/>
              <w:bottom w:val="single" w:sz="4" w:space="0" w:color="auto"/>
            </w:tcBorders>
            <w:vAlign w:val="center"/>
          </w:tcPr>
          <w:p w:rsidR="00B711AE" w:rsidRPr="00A54298" w:rsidRDefault="00B711AE" w:rsidP="00B32A02">
            <w:pPr>
              <w:pStyle w:val="afffc"/>
              <w:rPr>
                <w:sz w:val="24"/>
                <w:szCs w:val="24"/>
              </w:rPr>
            </w:pPr>
            <w:r w:rsidRPr="00A54298">
              <w:rPr>
                <w:sz w:val="24"/>
                <w:szCs w:val="24"/>
              </w:rPr>
              <w:t xml:space="preserve">Арт.скв. </w:t>
            </w:r>
            <w:r>
              <w:rPr>
                <w:sz w:val="24"/>
                <w:szCs w:val="24"/>
              </w:rPr>
              <w:t>ул.Молодежная</w:t>
            </w:r>
            <w:r w:rsidRPr="00A54298">
              <w:rPr>
                <w:sz w:val="24"/>
                <w:szCs w:val="24"/>
              </w:rPr>
              <w:t xml:space="preserve"> в с.</w:t>
            </w:r>
            <w:r>
              <w:rPr>
                <w:sz w:val="24"/>
                <w:szCs w:val="24"/>
              </w:rPr>
              <w:t>Дьяченково</w:t>
            </w:r>
          </w:p>
        </w:tc>
        <w:tc>
          <w:tcPr>
            <w:tcW w:w="935" w:type="pct"/>
            <w:vMerge/>
            <w:vAlign w:val="center"/>
          </w:tcPr>
          <w:p w:rsidR="00B711AE" w:rsidRPr="00473A6B" w:rsidRDefault="00B711AE" w:rsidP="00B32A02">
            <w:pPr>
              <w:pStyle w:val="afffa"/>
              <w:rPr>
                <w:sz w:val="24"/>
                <w:szCs w:val="24"/>
              </w:rPr>
            </w:pPr>
          </w:p>
        </w:tc>
        <w:tc>
          <w:tcPr>
            <w:tcW w:w="918" w:type="pct"/>
            <w:vMerge/>
            <w:vAlign w:val="center"/>
          </w:tcPr>
          <w:p w:rsidR="00B711AE" w:rsidRPr="00473A6B" w:rsidRDefault="00B711AE" w:rsidP="00B32A02">
            <w:pPr>
              <w:pStyle w:val="afffa"/>
              <w:rPr>
                <w:sz w:val="24"/>
                <w:szCs w:val="24"/>
              </w:rPr>
            </w:pPr>
          </w:p>
        </w:tc>
        <w:tc>
          <w:tcPr>
            <w:tcW w:w="834" w:type="pct"/>
            <w:vMerge/>
            <w:vAlign w:val="center"/>
          </w:tcPr>
          <w:p w:rsidR="00B711AE" w:rsidRPr="00473A6B" w:rsidRDefault="00B711AE" w:rsidP="00B32A02">
            <w:pPr>
              <w:pStyle w:val="afffa"/>
              <w:rPr>
                <w:color w:val="000000"/>
                <w:sz w:val="24"/>
                <w:szCs w:val="24"/>
              </w:rPr>
            </w:pPr>
          </w:p>
        </w:tc>
      </w:tr>
      <w:tr w:rsidR="00B711AE" w:rsidRPr="00473A6B" w:rsidTr="00B32A02">
        <w:trPr>
          <w:trHeight w:val="20"/>
          <w:jc w:val="center"/>
        </w:trPr>
        <w:tc>
          <w:tcPr>
            <w:tcW w:w="255" w:type="pct"/>
            <w:tcBorders>
              <w:top w:val="single" w:sz="4" w:space="0" w:color="auto"/>
              <w:bottom w:val="single" w:sz="4" w:space="0" w:color="auto"/>
            </w:tcBorders>
          </w:tcPr>
          <w:p w:rsidR="00B711AE" w:rsidRPr="00473A6B" w:rsidRDefault="00B711AE" w:rsidP="00B32A02">
            <w:pPr>
              <w:pStyle w:val="afffc"/>
              <w:jc w:val="left"/>
              <w:rPr>
                <w:sz w:val="24"/>
                <w:szCs w:val="24"/>
              </w:rPr>
            </w:pPr>
            <w:r w:rsidRPr="00473A6B">
              <w:rPr>
                <w:sz w:val="24"/>
                <w:szCs w:val="24"/>
              </w:rPr>
              <w:t>3</w:t>
            </w:r>
          </w:p>
        </w:tc>
        <w:tc>
          <w:tcPr>
            <w:tcW w:w="2058" w:type="pct"/>
            <w:tcBorders>
              <w:top w:val="single" w:sz="4" w:space="0" w:color="auto"/>
              <w:bottom w:val="single" w:sz="4" w:space="0" w:color="auto"/>
            </w:tcBorders>
            <w:vAlign w:val="center"/>
          </w:tcPr>
          <w:p w:rsidR="00B711AE" w:rsidRPr="00A54298" w:rsidRDefault="00B711AE" w:rsidP="00B32A02">
            <w:pPr>
              <w:pStyle w:val="afffc"/>
              <w:rPr>
                <w:sz w:val="24"/>
                <w:szCs w:val="24"/>
              </w:rPr>
            </w:pPr>
            <w:r w:rsidRPr="00A54298">
              <w:rPr>
                <w:sz w:val="24"/>
                <w:szCs w:val="24"/>
              </w:rPr>
              <w:t xml:space="preserve">Арт.скв. </w:t>
            </w:r>
            <w:r>
              <w:rPr>
                <w:sz w:val="24"/>
                <w:szCs w:val="24"/>
              </w:rPr>
              <w:t>на тер.ООО «Агро-Спутник» в с.Дьяченково</w:t>
            </w:r>
          </w:p>
        </w:tc>
        <w:tc>
          <w:tcPr>
            <w:tcW w:w="935" w:type="pct"/>
            <w:vMerge/>
            <w:vAlign w:val="center"/>
          </w:tcPr>
          <w:p w:rsidR="00B711AE" w:rsidRPr="00473A6B" w:rsidRDefault="00B711AE" w:rsidP="00B32A02">
            <w:pPr>
              <w:pStyle w:val="afffa"/>
              <w:rPr>
                <w:sz w:val="24"/>
                <w:szCs w:val="24"/>
              </w:rPr>
            </w:pPr>
          </w:p>
        </w:tc>
        <w:tc>
          <w:tcPr>
            <w:tcW w:w="918" w:type="pct"/>
            <w:vMerge/>
            <w:vAlign w:val="center"/>
          </w:tcPr>
          <w:p w:rsidR="00B711AE" w:rsidRPr="00473A6B" w:rsidRDefault="00B711AE" w:rsidP="00B32A02">
            <w:pPr>
              <w:pStyle w:val="afffa"/>
              <w:rPr>
                <w:sz w:val="24"/>
                <w:szCs w:val="24"/>
              </w:rPr>
            </w:pPr>
          </w:p>
        </w:tc>
        <w:tc>
          <w:tcPr>
            <w:tcW w:w="834" w:type="pct"/>
            <w:vMerge/>
            <w:vAlign w:val="center"/>
          </w:tcPr>
          <w:p w:rsidR="00B711AE" w:rsidRPr="00473A6B" w:rsidRDefault="00B711AE" w:rsidP="00B32A02">
            <w:pPr>
              <w:pStyle w:val="afffa"/>
              <w:rPr>
                <w:color w:val="000000"/>
                <w:sz w:val="24"/>
                <w:szCs w:val="24"/>
              </w:rPr>
            </w:pPr>
          </w:p>
        </w:tc>
      </w:tr>
      <w:tr w:rsidR="00B711AE" w:rsidRPr="00473A6B" w:rsidTr="00B32A02">
        <w:trPr>
          <w:trHeight w:val="20"/>
          <w:jc w:val="center"/>
        </w:trPr>
        <w:tc>
          <w:tcPr>
            <w:tcW w:w="255" w:type="pct"/>
            <w:tcBorders>
              <w:top w:val="single" w:sz="4" w:space="0" w:color="auto"/>
              <w:bottom w:val="single" w:sz="4" w:space="0" w:color="auto"/>
            </w:tcBorders>
          </w:tcPr>
          <w:p w:rsidR="00B711AE" w:rsidRPr="00473A6B" w:rsidRDefault="00B711AE" w:rsidP="00B32A02">
            <w:pPr>
              <w:pStyle w:val="afffc"/>
              <w:jc w:val="left"/>
              <w:rPr>
                <w:sz w:val="24"/>
                <w:szCs w:val="24"/>
              </w:rPr>
            </w:pPr>
            <w:r>
              <w:rPr>
                <w:sz w:val="24"/>
                <w:szCs w:val="24"/>
              </w:rPr>
              <w:t>4</w:t>
            </w:r>
          </w:p>
        </w:tc>
        <w:tc>
          <w:tcPr>
            <w:tcW w:w="2058" w:type="pct"/>
            <w:tcBorders>
              <w:top w:val="single" w:sz="4" w:space="0" w:color="auto"/>
              <w:bottom w:val="single" w:sz="4" w:space="0" w:color="auto"/>
            </w:tcBorders>
            <w:vAlign w:val="center"/>
          </w:tcPr>
          <w:p w:rsidR="00B711AE" w:rsidRPr="00A54298" w:rsidRDefault="00B711AE" w:rsidP="00B32A02">
            <w:pPr>
              <w:pStyle w:val="afffc"/>
              <w:rPr>
                <w:sz w:val="24"/>
                <w:szCs w:val="24"/>
              </w:rPr>
            </w:pPr>
            <w:r w:rsidRPr="00A54298">
              <w:rPr>
                <w:sz w:val="24"/>
                <w:szCs w:val="24"/>
              </w:rPr>
              <w:t>Арт.скв.</w:t>
            </w:r>
            <w:r>
              <w:rPr>
                <w:sz w:val="24"/>
                <w:szCs w:val="24"/>
              </w:rPr>
              <w:t xml:space="preserve"> на тер.ООО «Богучарагроснаб» </w:t>
            </w:r>
            <w:r w:rsidRPr="00A54298">
              <w:rPr>
                <w:sz w:val="24"/>
                <w:szCs w:val="24"/>
              </w:rPr>
              <w:t xml:space="preserve"> </w:t>
            </w:r>
            <w:r>
              <w:rPr>
                <w:sz w:val="24"/>
                <w:szCs w:val="24"/>
              </w:rPr>
              <w:t>в с.Дьяченково</w:t>
            </w:r>
          </w:p>
        </w:tc>
        <w:tc>
          <w:tcPr>
            <w:tcW w:w="935" w:type="pct"/>
            <w:vMerge/>
            <w:vAlign w:val="center"/>
          </w:tcPr>
          <w:p w:rsidR="00B711AE" w:rsidRPr="00473A6B" w:rsidRDefault="00B711AE" w:rsidP="00B32A02">
            <w:pPr>
              <w:pStyle w:val="afffa"/>
              <w:rPr>
                <w:sz w:val="24"/>
                <w:szCs w:val="24"/>
              </w:rPr>
            </w:pPr>
          </w:p>
        </w:tc>
        <w:tc>
          <w:tcPr>
            <w:tcW w:w="918" w:type="pct"/>
            <w:vMerge/>
            <w:vAlign w:val="center"/>
          </w:tcPr>
          <w:p w:rsidR="00B711AE" w:rsidRPr="00473A6B" w:rsidRDefault="00B711AE" w:rsidP="00B32A02">
            <w:pPr>
              <w:pStyle w:val="afffa"/>
              <w:rPr>
                <w:sz w:val="24"/>
                <w:szCs w:val="24"/>
              </w:rPr>
            </w:pPr>
          </w:p>
        </w:tc>
        <w:tc>
          <w:tcPr>
            <w:tcW w:w="834" w:type="pct"/>
            <w:vMerge/>
            <w:vAlign w:val="center"/>
          </w:tcPr>
          <w:p w:rsidR="00B711AE" w:rsidRPr="00473A6B" w:rsidRDefault="00B711AE" w:rsidP="00B32A02">
            <w:pPr>
              <w:pStyle w:val="afffa"/>
              <w:rPr>
                <w:color w:val="000000"/>
                <w:sz w:val="24"/>
                <w:szCs w:val="24"/>
              </w:rPr>
            </w:pPr>
          </w:p>
        </w:tc>
      </w:tr>
      <w:tr w:rsidR="00B711AE" w:rsidRPr="00473A6B" w:rsidTr="00B32A02">
        <w:trPr>
          <w:trHeight w:val="20"/>
          <w:jc w:val="center"/>
        </w:trPr>
        <w:tc>
          <w:tcPr>
            <w:tcW w:w="255" w:type="pct"/>
            <w:tcBorders>
              <w:top w:val="single" w:sz="4" w:space="0" w:color="auto"/>
              <w:bottom w:val="single" w:sz="4" w:space="0" w:color="auto"/>
            </w:tcBorders>
          </w:tcPr>
          <w:p w:rsidR="00B711AE" w:rsidRPr="00473A6B" w:rsidRDefault="00B711AE" w:rsidP="00B32A02">
            <w:pPr>
              <w:pStyle w:val="afffc"/>
              <w:jc w:val="left"/>
              <w:rPr>
                <w:sz w:val="24"/>
                <w:szCs w:val="24"/>
              </w:rPr>
            </w:pPr>
            <w:r>
              <w:rPr>
                <w:sz w:val="24"/>
                <w:szCs w:val="24"/>
              </w:rPr>
              <w:t>5</w:t>
            </w:r>
          </w:p>
        </w:tc>
        <w:tc>
          <w:tcPr>
            <w:tcW w:w="2058" w:type="pct"/>
            <w:tcBorders>
              <w:top w:val="single" w:sz="4" w:space="0" w:color="auto"/>
              <w:bottom w:val="single" w:sz="4" w:space="0" w:color="auto"/>
            </w:tcBorders>
            <w:vAlign w:val="center"/>
          </w:tcPr>
          <w:p w:rsidR="00B711AE" w:rsidRPr="00A54298" w:rsidRDefault="00B711AE" w:rsidP="00B32A02">
            <w:pPr>
              <w:pStyle w:val="afffc"/>
              <w:rPr>
                <w:sz w:val="24"/>
                <w:szCs w:val="24"/>
              </w:rPr>
            </w:pPr>
            <w:r w:rsidRPr="00A54298">
              <w:rPr>
                <w:sz w:val="24"/>
                <w:szCs w:val="24"/>
              </w:rPr>
              <w:t>Арт.скв. ул.</w:t>
            </w:r>
            <w:r>
              <w:rPr>
                <w:sz w:val="24"/>
                <w:szCs w:val="24"/>
              </w:rPr>
              <w:t>Капустина в с.Терешково</w:t>
            </w:r>
          </w:p>
        </w:tc>
        <w:tc>
          <w:tcPr>
            <w:tcW w:w="935" w:type="pct"/>
            <w:vMerge/>
            <w:vAlign w:val="center"/>
          </w:tcPr>
          <w:p w:rsidR="00B711AE" w:rsidRPr="00473A6B" w:rsidRDefault="00B711AE" w:rsidP="00B32A02">
            <w:pPr>
              <w:pStyle w:val="afffa"/>
              <w:rPr>
                <w:sz w:val="24"/>
                <w:szCs w:val="24"/>
              </w:rPr>
            </w:pPr>
          </w:p>
        </w:tc>
        <w:tc>
          <w:tcPr>
            <w:tcW w:w="918" w:type="pct"/>
            <w:vMerge/>
            <w:vAlign w:val="center"/>
          </w:tcPr>
          <w:p w:rsidR="00B711AE" w:rsidRPr="00473A6B" w:rsidRDefault="00B711AE" w:rsidP="00B32A02">
            <w:pPr>
              <w:pStyle w:val="afffa"/>
              <w:rPr>
                <w:sz w:val="24"/>
                <w:szCs w:val="24"/>
              </w:rPr>
            </w:pPr>
          </w:p>
        </w:tc>
        <w:tc>
          <w:tcPr>
            <w:tcW w:w="834" w:type="pct"/>
            <w:vMerge/>
            <w:vAlign w:val="center"/>
          </w:tcPr>
          <w:p w:rsidR="00B711AE" w:rsidRPr="00473A6B" w:rsidRDefault="00B711AE" w:rsidP="00B32A02">
            <w:pPr>
              <w:pStyle w:val="afffa"/>
              <w:rPr>
                <w:color w:val="000000"/>
                <w:sz w:val="24"/>
                <w:szCs w:val="24"/>
              </w:rPr>
            </w:pPr>
          </w:p>
        </w:tc>
      </w:tr>
      <w:tr w:rsidR="00B711AE" w:rsidRPr="00473A6B" w:rsidTr="00B32A02">
        <w:trPr>
          <w:trHeight w:val="20"/>
          <w:jc w:val="center"/>
        </w:trPr>
        <w:tc>
          <w:tcPr>
            <w:tcW w:w="255" w:type="pct"/>
            <w:tcBorders>
              <w:top w:val="single" w:sz="4" w:space="0" w:color="auto"/>
              <w:bottom w:val="single" w:sz="4" w:space="0" w:color="auto"/>
            </w:tcBorders>
          </w:tcPr>
          <w:p w:rsidR="00B711AE" w:rsidRDefault="00B711AE" w:rsidP="00B32A02">
            <w:pPr>
              <w:pStyle w:val="afffc"/>
              <w:jc w:val="left"/>
              <w:rPr>
                <w:sz w:val="24"/>
                <w:szCs w:val="24"/>
              </w:rPr>
            </w:pPr>
            <w:r>
              <w:rPr>
                <w:sz w:val="24"/>
                <w:szCs w:val="24"/>
              </w:rPr>
              <w:t>6</w:t>
            </w:r>
          </w:p>
        </w:tc>
        <w:tc>
          <w:tcPr>
            <w:tcW w:w="2058" w:type="pct"/>
            <w:tcBorders>
              <w:top w:val="single" w:sz="4" w:space="0" w:color="auto"/>
              <w:bottom w:val="single" w:sz="4" w:space="0" w:color="auto"/>
            </w:tcBorders>
            <w:vAlign w:val="center"/>
          </w:tcPr>
          <w:p w:rsidR="00B711AE" w:rsidRPr="00A54298" w:rsidRDefault="00B711AE" w:rsidP="00B32A02">
            <w:pPr>
              <w:pStyle w:val="afffc"/>
              <w:rPr>
                <w:sz w:val="24"/>
                <w:szCs w:val="24"/>
              </w:rPr>
            </w:pPr>
            <w:r>
              <w:rPr>
                <w:sz w:val="24"/>
                <w:szCs w:val="24"/>
              </w:rPr>
              <w:t>Арт.скв. на тер.ПТО в с.Терешково</w:t>
            </w:r>
          </w:p>
        </w:tc>
        <w:tc>
          <w:tcPr>
            <w:tcW w:w="935" w:type="pct"/>
            <w:vMerge/>
            <w:vAlign w:val="center"/>
          </w:tcPr>
          <w:p w:rsidR="00B711AE" w:rsidRPr="00473A6B" w:rsidRDefault="00B711AE" w:rsidP="00B32A02">
            <w:pPr>
              <w:pStyle w:val="afffa"/>
              <w:rPr>
                <w:sz w:val="24"/>
                <w:szCs w:val="24"/>
              </w:rPr>
            </w:pPr>
          </w:p>
        </w:tc>
        <w:tc>
          <w:tcPr>
            <w:tcW w:w="918" w:type="pct"/>
            <w:vMerge/>
            <w:vAlign w:val="center"/>
          </w:tcPr>
          <w:p w:rsidR="00B711AE" w:rsidRPr="00473A6B" w:rsidRDefault="00B711AE" w:rsidP="00B32A02">
            <w:pPr>
              <w:pStyle w:val="afffa"/>
              <w:rPr>
                <w:sz w:val="24"/>
                <w:szCs w:val="24"/>
              </w:rPr>
            </w:pPr>
          </w:p>
        </w:tc>
        <w:tc>
          <w:tcPr>
            <w:tcW w:w="834" w:type="pct"/>
            <w:vMerge/>
            <w:vAlign w:val="center"/>
          </w:tcPr>
          <w:p w:rsidR="00B711AE" w:rsidRPr="00473A6B" w:rsidRDefault="00B711AE" w:rsidP="00B32A02">
            <w:pPr>
              <w:pStyle w:val="afffa"/>
              <w:rPr>
                <w:color w:val="000000"/>
                <w:sz w:val="24"/>
                <w:szCs w:val="24"/>
              </w:rPr>
            </w:pPr>
          </w:p>
        </w:tc>
      </w:tr>
      <w:tr w:rsidR="00B711AE" w:rsidRPr="00473A6B" w:rsidTr="00B32A02">
        <w:trPr>
          <w:trHeight w:val="20"/>
          <w:jc w:val="center"/>
        </w:trPr>
        <w:tc>
          <w:tcPr>
            <w:tcW w:w="255" w:type="pct"/>
            <w:tcBorders>
              <w:top w:val="single" w:sz="4" w:space="0" w:color="auto"/>
              <w:bottom w:val="single" w:sz="4" w:space="0" w:color="auto"/>
            </w:tcBorders>
          </w:tcPr>
          <w:p w:rsidR="00B711AE" w:rsidRDefault="00B711AE" w:rsidP="00B32A02">
            <w:pPr>
              <w:pStyle w:val="afffc"/>
              <w:jc w:val="left"/>
              <w:rPr>
                <w:sz w:val="24"/>
                <w:szCs w:val="24"/>
              </w:rPr>
            </w:pPr>
            <w:r>
              <w:rPr>
                <w:sz w:val="24"/>
                <w:szCs w:val="24"/>
              </w:rPr>
              <w:t>7</w:t>
            </w:r>
          </w:p>
        </w:tc>
        <w:tc>
          <w:tcPr>
            <w:tcW w:w="2058" w:type="pct"/>
            <w:tcBorders>
              <w:top w:val="single" w:sz="4" w:space="0" w:color="auto"/>
              <w:bottom w:val="single" w:sz="4" w:space="0" w:color="auto"/>
            </w:tcBorders>
            <w:vAlign w:val="center"/>
          </w:tcPr>
          <w:p w:rsidR="00B711AE" w:rsidRPr="00A54298" w:rsidRDefault="00B711AE" w:rsidP="00B32A02">
            <w:pPr>
              <w:pStyle w:val="afffc"/>
              <w:rPr>
                <w:sz w:val="24"/>
                <w:szCs w:val="24"/>
              </w:rPr>
            </w:pPr>
            <w:r>
              <w:rPr>
                <w:sz w:val="24"/>
                <w:szCs w:val="24"/>
              </w:rPr>
              <w:t>Арт.скв. на тер.ЗАО «Полтавка» в с.Полтавка</w:t>
            </w:r>
          </w:p>
        </w:tc>
        <w:tc>
          <w:tcPr>
            <w:tcW w:w="935" w:type="pct"/>
            <w:vMerge/>
            <w:vAlign w:val="center"/>
          </w:tcPr>
          <w:p w:rsidR="00B711AE" w:rsidRPr="00473A6B" w:rsidRDefault="00B711AE" w:rsidP="00B32A02">
            <w:pPr>
              <w:pStyle w:val="afffa"/>
              <w:rPr>
                <w:sz w:val="24"/>
                <w:szCs w:val="24"/>
              </w:rPr>
            </w:pPr>
          </w:p>
        </w:tc>
        <w:tc>
          <w:tcPr>
            <w:tcW w:w="918" w:type="pct"/>
            <w:vMerge/>
            <w:vAlign w:val="center"/>
          </w:tcPr>
          <w:p w:rsidR="00B711AE" w:rsidRPr="00473A6B" w:rsidRDefault="00B711AE" w:rsidP="00B32A02">
            <w:pPr>
              <w:pStyle w:val="afffa"/>
              <w:rPr>
                <w:sz w:val="24"/>
                <w:szCs w:val="24"/>
              </w:rPr>
            </w:pPr>
          </w:p>
        </w:tc>
        <w:tc>
          <w:tcPr>
            <w:tcW w:w="834" w:type="pct"/>
            <w:vMerge/>
            <w:vAlign w:val="center"/>
          </w:tcPr>
          <w:p w:rsidR="00B711AE" w:rsidRPr="00473A6B" w:rsidRDefault="00B711AE" w:rsidP="00B32A02">
            <w:pPr>
              <w:pStyle w:val="afffa"/>
              <w:rPr>
                <w:color w:val="000000"/>
                <w:sz w:val="24"/>
                <w:szCs w:val="24"/>
              </w:rPr>
            </w:pPr>
          </w:p>
        </w:tc>
      </w:tr>
      <w:tr w:rsidR="00B711AE" w:rsidRPr="00473A6B" w:rsidTr="00B32A02">
        <w:trPr>
          <w:trHeight w:val="20"/>
          <w:jc w:val="center"/>
        </w:trPr>
        <w:tc>
          <w:tcPr>
            <w:tcW w:w="255" w:type="pct"/>
            <w:tcBorders>
              <w:top w:val="single" w:sz="4" w:space="0" w:color="auto"/>
              <w:bottom w:val="single" w:sz="4" w:space="0" w:color="auto"/>
            </w:tcBorders>
          </w:tcPr>
          <w:p w:rsidR="00B711AE" w:rsidRDefault="00B711AE" w:rsidP="00B32A02">
            <w:pPr>
              <w:pStyle w:val="afffc"/>
              <w:jc w:val="left"/>
              <w:rPr>
                <w:sz w:val="24"/>
                <w:szCs w:val="24"/>
              </w:rPr>
            </w:pPr>
            <w:r>
              <w:rPr>
                <w:sz w:val="24"/>
                <w:szCs w:val="24"/>
              </w:rPr>
              <w:t>8</w:t>
            </w:r>
          </w:p>
        </w:tc>
        <w:tc>
          <w:tcPr>
            <w:tcW w:w="2058" w:type="pct"/>
            <w:tcBorders>
              <w:top w:val="single" w:sz="4" w:space="0" w:color="auto"/>
              <w:bottom w:val="single" w:sz="4" w:space="0" w:color="auto"/>
            </w:tcBorders>
            <w:vAlign w:val="center"/>
          </w:tcPr>
          <w:p w:rsidR="00B711AE" w:rsidRPr="00A54298" w:rsidRDefault="00B711AE" w:rsidP="00B32A02">
            <w:pPr>
              <w:pStyle w:val="afffc"/>
              <w:rPr>
                <w:sz w:val="24"/>
                <w:szCs w:val="24"/>
              </w:rPr>
            </w:pPr>
            <w:r>
              <w:rPr>
                <w:sz w:val="24"/>
                <w:szCs w:val="24"/>
              </w:rPr>
              <w:t>Арт.скв. на ул.Новая в с.Красногоровка</w:t>
            </w:r>
          </w:p>
        </w:tc>
        <w:tc>
          <w:tcPr>
            <w:tcW w:w="935" w:type="pct"/>
            <w:vMerge/>
            <w:vAlign w:val="center"/>
          </w:tcPr>
          <w:p w:rsidR="00B711AE" w:rsidRPr="00473A6B" w:rsidRDefault="00B711AE" w:rsidP="00B32A02">
            <w:pPr>
              <w:pStyle w:val="afffa"/>
              <w:rPr>
                <w:sz w:val="24"/>
                <w:szCs w:val="24"/>
              </w:rPr>
            </w:pPr>
          </w:p>
        </w:tc>
        <w:tc>
          <w:tcPr>
            <w:tcW w:w="918" w:type="pct"/>
            <w:vMerge/>
            <w:vAlign w:val="center"/>
          </w:tcPr>
          <w:p w:rsidR="00B711AE" w:rsidRPr="00473A6B" w:rsidRDefault="00B711AE" w:rsidP="00B32A02">
            <w:pPr>
              <w:pStyle w:val="afffa"/>
              <w:rPr>
                <w:sz w:val="24"/>
                <w:szCs w:val="24"/>
              </w:rPr>
            </w:pPr>
          </w:p>
        </w:tc>
        <w:tc>
          <w:tcPr>
            <w:tcW w:w="834" w:type="pct"/>
            <w:vMerge/>
            <w:vAlign w:val="center"/>
          </w:tcPr>
          <w:p w:rsidR="00B711AE" w:rsidRPr="00473A6B" w:rsidRDefault="00B711AE" w:rsidP="00B32A02">
            <w:pPr>
              <w:pStyle w:val="afffa"/>
              <w:rPr>
                <w:color w:val="000000"/>
                <w:sz w:val="24"/>
                <w:szCs w:val="24"/>
              </w:rPr>
            </w:pPr>
          </w:p>
        </w:tc>
      </w:tr>
      <w:tr w:rsidR="00B711AE" w:rsidRPr="00473A6B" w:rsidTr="00B32A02">
        <w:trPr>
          <w:trHeight w:val="20"/>
          <w:jc w:val="center"/>
        </w:trPr>
        <w:tc>
          <w:tcPr>
            <w:tcW w:w="255" w:type="pct"/>
            <w:tcBorders>
              <w:top w:val="single" w:sz="4" w:space="0" w:color="auto"/>
              <w:bottom w:val="single" w:sz="4" w:space="0" w:color="auto"/>
            </w:tcBorders>
          </w:tcPr>
          <w:p w:rsidR="00B711AE" w:rsidRDefault="00B711AE" w:rsidP="00B32A02">
            <w:pPr>
              <w:pStyle w:val="afffc"/>
              <w:jc w:val="left"/>
              <w:rPr>
                <w:sz w:val="24"/>
                <w:szCs w:val="24"/>
              </w:rPr>
            </w:pPr>
            <w:r>
              <w:rPr>
                <w:sz w:val="24"/>
                <w:szCs w:val="24"/>
              </w:rPr>
              <w:t>9</w:t>
            </w:r>
          </w:p>
        </w:tc>
        <w:tc>
          <w:tcPr>
            <w:tcW w:w="2058" w:type="pct"/>
            <w:tcBorders>
              <w:top w:val="single" w:sz="4" w:space="0" w:color="auto"/>
              <w:bottom w:val="single" w:sz="4" w:space="0" w:color="auto"/>
            </w:tcBorders>
            <w:vAlign w:val="center"/>
          </w:tcPr>
          <w:p w:rsidR="00B711AE" w:rsidRPr="00A54298" w:rsidRDefault="00B711AE" w:rsidP="00B32A02">
            <w:pPr>
              <w:pStyle w:val="afffc"/>
              <w:rPr>
                <w:sz w:val="24"/>
                <w:szCs w:val="24"/>
              </w:rPr>
            </w:pPr>
            <w:r>
              <w:rPr>
                <w:sz w:val="24"/>
                <w:szCs w:val="24"/>
              </w:rPr>
              <w:t>Арт.скв. на терр.</w:t>
            </w:r>
            <w:r w:rsidRPr="00D96B85">
              <w:rPr>
                <w:sz w:val="24"/>
                <w:szCs w:val="24"/>
              </w:rPr>
              <w:t xml:space="preserve"> </w:t>
            </w:r>
            <w:r>
              <w:rPr>
                <w:sz w:val="24"/>
                <w:szCs w:val="24"/>
              </w:rPr>
              <w:t>МФТ в с.Красногоровка</w:t>
            </w:r>
          </w:p>
        </w:tc>
        <w:tc>
          <w:tcPr>
            <w:tcW w:w="935" w:type="pct"/>
            <w:vMerge/>
            <w:vAlign w:val="center"/>
          </w:tcPr>
          <w:p w:rsidR="00B711AE" w:rsidRPr="00473A6B" w:rsidRDefault="00B711AE" w:rsidP="00B32A02">
            <w:pPr>
              <w:pStyle w:val="afffa"/>
              <w:rPr>
                <w:sz w:val="24"/>
                <w:szCs w:val="24"/>
              </w:rPr>
            </w:pPr>
          </w:p>
        </w:tc>
        <w:tc>
          <w:tcPr>
            <w:tcW w:w="918" w:type="pct"/>
            <w:vMerge/>
            <w:vAlign w:val="center"/>
          </w:tcPr>
          <w:p w:rsidR="00B711AE" w:rsidRPr="00473A6B" w:rsidRDefault="00B711AE" w:rsidP="00B32A02">
            <w:pPr>
              <w:pStyle w:val="afffa"/>
              <w:rPr>
                <w:sz w:val="24"/>
                <w:szCs w:val="24"/>
              </w:rPr>
            </w:pPr>
          </w:p>
        </w:tc>
        <w:tc>
          <w:tcPr>
            <w:tcW w:w="834" w:type="pct"/>
            <w:vMerge/>
            <w:vAlign w:val="center"/>
          </w:tcPr>
          <w:p w:rsidR="00B711AE" w:rsidRPr="00473A6B" w:rsidRDefault="00B711AE" w:rsidP="00B32A02">
            <w:pPr>
              <w:pStyle w:val="afffa"/>
              <w:rPr>
                <w:color w:val="000000"/>
                <w:sz w:val="24"/>
                <w:szCs w:val="24"/>
              </w:rPr>
            </w:pPr>
          </w:p>
        </w:tc>
      </w:tr>
      <w:tr w:rsidR="00B711AE" w:rsidRPr="00473A6B" w:rsidTr="00B32A02">
        <w:trPr>
          <w:trHeight w:val="20"/>
          <w:jc w:val="center"/>
        </w:trPr>
        <w:tc>
          <w:tcPr>
            <w:tcW w:w="255" w:type="pct"/>
            <w:tcBorders>
              <w:top w:val="single" w:sz="4" w:space="0" w:color="auto"/>
              <w:bottom w:val="single" w:sz="4" w:space="0" w:color="auto"/>
            </w:tcBorders>
          </w:tcPr>
          <w:p w:rsidR="00B711AE" w:rsidRDefault="00B711AE" w:rsidP="00B32A02">
            <w:pPr>
              <w:pStyle w:val="afffc"/>
              <w:jc w:val="left"/>
              <w:rPr>
                <w:sz w:val="24"/>
                <w:szCs w:val="24"/>
              </w:rPr>
            </w:pPr>
            <w:r>
              <w:rPr>
                <w:sz w:val="24"/>
                <w:szCs w:val="24"/>
              </w:rPr>
              <w:t>10</w:t>
            </w:r>
          </w:p>
        </w:tc>
        <w:tc>
          <w:tcPr>
            <w:tcW w:w="2058" w:type="pct"/>
            <w:tcBorders>
              <w:top w:val="single" w:sz="4" w:space="0" w:color="auto"/>
              <w:bottom w:val="single" w:sz="4" w:space="0" w:color="auto"/>
            </w:tcBorders>
            <w:vAlign w:val="center"/>
          </w:tcPr>
          <w:p w:rsidR="00B711AE" w:rsidRPr="00A54298" w:rsidRDefault="00B711AE" w:rsidP="00B32A02">
            <w:pPr>
              <w:pStyle w:val="afffc"/>
              <w:rPr>
                <w:sz w:val="24"/>
                <w:szCs w:val="24"/>
              </w:rPr>
            </w:pPr>
            <w:r>
              <w:rPr>
                <w:sz w:val="24"/>
                <w:szCs w:val="24"/>
              </w:rPr>
              <w:t>Арт.скв. на ул.Донская в с.Абросимово</w:t>
            </w:r>
          </w:p>
        </w:tc>
        <w:tc>
          <w:tcPr>
            <w:tcW w:w="935" w:type="pct"/>
            <w:vMerge/>
            <w:vAlign w:val="center"/>
          </w:tcPr>
          <w:p w:rsidR="00B711AE" w:rsidRPr="00473A6B" w:rsidRDefault="00B711AE" w:rsidP="00B32A02">
            <w:pPr>
              <w:pStyle w:val="afffa"/>
              <w:rPr>
                <w:sz w:val="24"/>
                <w:szCs w:val="24"/>
              </w:rPr>
            </w:pPr>
          </w:p>
        </w:tc>
        <w:tc>
          <w:tcPr>
            <w:tcW w:w="918" w:type="pct"/>
            <w:vMerge/>
            <w:vAlign w:val="center"/>
          </w:tcPr>
          <w:p w:rsidR="00B711AE" w:rsidRPr="00473A6B" w:rsidRDefault="00B711AE" w:rsidP="00B32A02">
            <w:pPr>
              <w:pStyle w:val="afffa"/>
              <w:rPr>
                <w:sz w:val="24"/>
                <w:szCs w:val="24"/>
              </w:rPr>
            </w:pPr>
          </w:p>
        </w:tc>
        <w:tc>
          <w:tcPr>
            <w:tcW w:w="834" w:type="pct"/>
            <w:vMerge/>
            <w:vAlign w:val="center"/>
          </w:tcPr>
          <w:p w:rsidR="00B711AE" w:rsidRPr="00473A6B" w:rsidRDefault="00B711AE" w:rsidP="00B32A02">
            <w:pPr>
              <w:pStyle w:val="afffa"/>
              <w:rPr>
                <w:color w:val="000000"/>
                <w:sz w:val="24"/>
                <w:szCs w:val="24"/>
              </w:rPr>
            </w:pPr>
          </w:p>
        </w:tc>
      </w:tr>
      <w:tr w:rsidR="00B711AE" w:rsidRPr="00473A6B" w:rsidTr="00B32A02">
        <w:trPr>
          <w:trHeight w:val="20"/>
          <w:jc w:val="center"/>
        </w:trPr>
        <w:tc>
          <w:tcPr>
            <w:tcW w:w="255" w:type="pct"/>
            <w:tcBorders>
              <w:top w:val="single" w:sz="4" w:space="0" w:color="auto"/>
              <w:bottom w:val="single" w:sz="4" w:space="0" w:color="auto"/>
            </w:tcBorders>
          </w:tcPr>
          <w:p w:rsidR="00B711AE" w:rsidRDefault="00B711AE" w:rsidP="00B32A02">
            <w:pPr>
              <w:pStyle w:val="afffc"/>
              <w:jc w:val="left"/>
              <w:rPr>
                <w:sz w:val="24"/>
                <w:szCs w:val="24"/>
              </w:rPr>
            </w:pPr>
            <w:r>
              <w:rPr>
                <w:sz w:val="24"/>
                <w:szCs w:val="24"/>
              </w:rPr>
              <w:t>11</w:t>
            </w:r>
          </w:p>
        </w:tc>
        <w:tc>
          <w:tcPr>
            <w:tcW w:w="2058" w:type="pct"/>
            <w:tcBorders>
              <w:top w:val="single" w:sz="4" w:space="0" w:color="auto"/>
              <w:bottom w:val="single" w:sz="4" w:space="0" w:color="auto"/>
            </w:tcBorders>
            <w:vAlign w:val="center"/>
          </w:tcPr>
          <w:p w:rsidR="00B711AE" w:rsidRPr="00A54298" w:rsidRDefault="00B711AE" w:rsidP="00B32A02">
            <w:pPr>
              <w:pStyle w:val="afffc"/>
              <w:rPr>
                <w:sz w:val="24"/>
                <w:szCs w:val="24"/>
              </w:rPr>
            </w:pPr>
            <w:r>
              <w:rPr>
                <w:sz w:val="24"/>
                <w:szCs w:val="24"/>
              </w:rPr>
              <w:t>Арт.скв. на ул.Степная в с.Абросимово</w:t>
            </w:r>
          </w:p>
        </w:tc>
        <w:tc>
          <w:tcPr>
            <w:tcW w:w="935" w:type="pct"/>
            <w:vMerge/>
            <w:vAlign w:val="center"/>
          </w:tcPr>
          <w:p w:rsidR="00B711AE" w:rsidRPr="00473A6B" w:rsidRDefault="00B711AE" w:rsidP="00B32A02">
            <w:pPr>
              <w:pStyle w:val="afffa"/>
              <w:rPr>
                <w:sz w:val="24"/>
                <w:szCs w:val="24"/>
              </w:rPr>
            </w:pPr>
          </w:p>
        </w:tc>
        <w:tc>
          <w:tcPr>
            <w:tcW w:w="918" w:type="pct"/>
            <w:vMerge/>
            <w:vAlign w:val="center"/>
          </w:tcPr>
          <w:p w:rsidR="00B711AE" w:rsidRPr="00473A6B" w:rsidRDefault="00B711AE" w:rsidP="00B32A02">
            <w:pPr>
              <w:pStyle w:val="afffa"/>
              <w:rPr>
                <w:sz w:val="24"/>
                <w:szCs w:val="24"/>
              </w:rPr>
            </w:pPr>
          </w:p>
        </w:tc>
        <w:tc>
          <w:tcPr>
            <w:tcW w:w="834" w:type="pct"/>
            <w:vMerge/>
            <w:vAlign w:val="center"/>
          </w:tcPr>
          <w:p w:rsidR="00B711AE" w:rsidRPr="00473A6B" w:rsidRDefault="00B711AE" w:rsidP="00B32A02">
            <w:pPr>
              <w:pStyle w:val="afffa"/>
              <w:rPr>
                <w:color w:val="000000"/>
                <w:sz w:val="24"/>
                <w:szCs w:val="24"/>
              </w:rPr>
            </w:pPr>
          </w:p>
        </w:tc>
      </w:tr>
    </w:tbl>
    <w:p w:rsidR="00B711AE" w:rsidRDefault="00B711AE" w:rsidP="00B711AE">
      <w:pPr>
        <w:spacing w:before="0" w:line="240" w:lineRule="auto"/>
        <w:rPr>
          <w:rFonts w:cs="Times New Roman"/>
          <w:sz w:val="28"/>
          <w:szCs w:val="28"/>
        </w:rPr>
      </w:pPr>
      <w:r w:rsidRPr="00644D20">
        <w:rPr>
          <w:rFonts w:cs="Times New Roman"/>
          <w:sz w:val="28"/>
          <w:szCs w:val="28"/>
        </w:rPr>
        <w:t>Как видно из таблицы, существующие водозаборные сооружения имеют резерв производственных мощностей.</w:t>
      </w:r>
    </w:p>
    <w:p w:rsidR="00B711AE" w:rsidRPr="00644D20" w:rsidRDefault="00B711AE" w:rsidP="00B711AE">
      <w:pPr>
        <w:pStyle w:val="2"/>
        <w:numPr>
          <w:ilvl w:val="2"/>
          <w:numId w:val="1"/>
        </w:numPr>
        <w:spacing w:before="0" w:line="240" w:lineRule="auto"/>
        <w:ind w:left="851" w:firstLine="1"/>
        <w:rPr>
          <w:rFonts w:cs="Times New Roman"/>
          <w:sz w:val="28"/>
          <w:szCs w:val="28"/>
        </w:rPr>
      </w:pPr>
      <w:bookmarkStart w:id="75" w:name="_Toc375685035"/>
      <w:bookmarkStart w:id="76" w:name="_Toc477783991"/>
      <w:r w:rsidRPr="00644D20">
        <w:rPr>
          <w:rFonts w:cs="Times New Roman"/>
          <w:sz w:val="28"/>
          <w:szCs w:val="28"/>
        </w:rPr>
        <w:lastRenderedPageBreak/>
        <w:t xml:space="preserve">Прогнозный баланс потребления воды на срок не менее 10 лет с учетом сценария развития </w:t>
      </w:r>
      <w:r>
        <w:rPr>
          <w:rFonts w:cs="Times New Roman"/>
          <w:sz w:val="28"/>
          <w:szCs w:val="28"/>
        </w:rPr>
        <w:t>Дьяченковского</w:t>
      </w:r>
      <w:r w:rsidRPr="00644D20">
        <w:rPr>
          <w:rFonts w:cs="Times New Roman"/>
          <w:sz w:val="28"/>
          <w:szCs w:val="28"/>
        </w:rPr>
        <w:t xml:space="preserve"> сельского поселения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75"/>
      <w:bookmarkEnd w:id="76"/>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Прогнозный расход воды</w:t>
      </w:r>
      <w:r>
        <w:rPr>
          <w:rFonts w:cs="Times New Roman"/>
          <w:sz w:val="28"/>
          <w:szCs w:val="28"/>
        </w:rPr>
        <w:t xml:space="preserve"> на  расчетный срок (2030</w:t>
      </w:r>
      <w:r w:rsidRPr="00644D20">
        <w:rPr>
          <w:rFonts w:cs="Times New Roman"/>
          <w:sz w:val="28"/>
          <w:szCs w:val="28"/>
        </w:rPr>
        <w:t xml:space="preserve"> год) составить невозможно, ввиду отсутствия исходной информации по водопотреблению за </w:t>
      </w:r>
      <w:r>
        <w:rPr>
          <w:rFonts w:cs="Times New Roman"/>
          <w:sz w:val="28"/>
          <w:szCs w:val="28"/>
        </w:rPr>
        <w:t>предыдущие</w:t>
      </w:r>
      <w:r w:rsidRPr="00644D20">
        <w:rPr>
          <w:rFonts w:cs="Times New Roman"/>
          <w:sz w:val="28"/>
          <w:szCs w:val="28"/>
        </w:rPr>
        <w:t xml:space="preserve"> год</w:t>
      </w:r>
      <w:r>
        <w:rPr>
          <w:rFonts w:cs="Times New Roman"/>
          <w:sz w:val="28"/>
          <w:szCs w:val="28"/>
        </w:rPr>
        <w:t>ы</w:t>
      </w:r>
      <w:r w:rsidRPr="00644D20">
        <w:rPr>
          <w:rFonts w:cs="Times New Roman"/>
          <w:sz w:val="28"/>
          <w:szCs w:val="28"/>
        </w:rPr>
        <w:t>.</w:t>
      </w:r>
    </w:p>
    <w:p w:rsidR="00B711AE" w:rsidRPr="00644D20" w:rsidRDefault="00B711AE" w:rsidP="00B711AE">
      <w:pPr>
        <w:pStyle w:val="2"/>
        <w:numPr>
          <w:ilvl w:val="2"/>
          <w:numId w:val="1"/>
        </w:numPr>
        <w:spacing w:before="0" w:line="240" w:lineRule="auto"/>
        <w:ind w:left="851" w:firstLine="1"/>
        <w:rPr>
          <w:rFonts w:cs="Times New Roman"/>
          <w:sz w:val="28"/>
          <w:szCs w:val="28"/>
        </w:rPr>
      </w:pPr>
      <w:bookmarkStart w:id="77" w:name="_Toc375685036"/>
      <w:bookmarkStart w:id="78" w:name="_Toc477783992"/>
      <w:r w:rsidRPr="00644D20">
        <w:rPr>
          <w:rFonts w:cs="Times New Roman"/>
          <w:sz w:val="28"/>
          <w:szCs w:val="28"/>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7"/>
      <w:bookmarkEnd w:id="78"/>
    </w:p>
    <w:p w:rsidR="00B711AE" w:rsidRDefault="00B711AE" w:rsidP="00B711AE">
      <w:pPr>
        <w:suppressAutoHyphens/>
        <w:spacing w:before="0" w:line="240" w:lineRule="auto"/>
        <w:rPr>
          <w:rFonts w:cs="Times New Roman"/>
          <w:sz w:val="28"/>
          <w:szCs w:val="28"/>
        </w:rPr>
      </w:pPr>
      <w:bookmarkStart w:id="79" w:name="_Toc375685037"/>
      <w:r w:rsidRPr="00644D20">
        <w:rPr>
          <w:rFonts w:cs="Times New Roman"/>
          <w:sz w:val="28"/>
          <w:szCs w:val="28"/>
        </w:rPr>
        <w:t xml:space="preserve">На территории   </w:t>
      </w:r>
      <w:r>
        <w:rPr>
          <w:rFonts w:cs="Times New Roman"/>
          <w:sz w:val="28"/>
          <w:szCs w:val="28"/>
        </w:rPr>
        <w:t>Дьяченковского</w:t>
      </w:r>
      <w:r w:rsidRPr="00644D20">
        <w:rPr>
          <w:rFonts w:cs="Times New Roman"/>
          <w:sz w:val="28"/>
          <w:szCs w:val="28"/>
        </w:rPr>
        <w:t xml:space="preserve"> сельского поселения горячее водоснабжение не осуществляется. Для нагрева воды используются индивидуальные </w:t>
      </w:r>
      <w:r>
        <w:rPr>
          <w:rFonts w:cs="Times New Roman"/>
          <w:sz w:val="28"/>
          <w:szCs w:val="28"/>
        </w:rPr>
        <w:t>газовые, электрические</w:t>
      </w:r>
      <w:r w:rsidRPr="00644D20">
        <w:rPr>
          <w:rFonts w:cs="Times New Roman"/>
          <w:sz w:val="28"/>
          <w:szCs w:val="28"/>
        </w:rPr>
        <w:t xml:space="preserve"> водонагреватели и иные водогрейные установки.</w:t>
      </w:r>
    </w:p>
    <w:p w:rsidR="00B711AE" w:rsidRPr="00644D20" w:rsidRDefault="00B711AE" w:rsidP="00B711AE">
      <w:pPr>
        <w:pStyle w:val="2"/>
        <w:numPr>
          <w:ilvl w:val="2"/>
          <w:numId w:val="1"/>
        </w:numPr>
        <w:spacing w:before="0" w:line="240" w:lineRule="auto"/>
        <w:ind w:left="851" w:firstLine="1"/>
        <w:rPr>
          <w:rFonts w:cs="Times New Roman"/>
          <w:sz w:val="28"/>
          <w:szCs w:val="28"/>
        </w:rPr>
      </w:pPr>
      <w:bookmarkStart w:id="80" w:name="_Toc477783993"/>
      <w:r w:rsidRPr="00644D20">
        <w:rPr>
          <w:rFonts w:cs="Times New Roman"/>
          <w:sz w:val="28"/>
          <w:szCs w:val="28"/>
        </w:rPr>
        <w:t>Сведения о фактическом и ожидаемом потреблении воды (годовое, среднесуточное, максимальное суточное)</w:t>
      </w:r>
      <w:bookmarkEnd w:id="79"/>
      <w:bookmarkEnd w:id="80"/>
    </w:p>
    <w:p w:rsidR="00B711AE" w:rsidRDefault="00B711AE" w:rsidP="00B711AE">
      <w:pPr>
        <w:suppressAutoHyphens/>
        <w:spacing w:before="0" w:line="240" w:lineRule="auto"/>
        <w:rPr>
          <w:rFonts w:cs="Times New Roman"/>
          <w:sz w:val="28"/>
          <w:szCs w:val="28"/>
        </w:rPr>
      </w:pPr>
      <w:r w:rsidRPr="00644D20">
        <w:rPr>
          <w:rFonts w:cs="Times New Roman"/>
          <w:sz w:val="28"/>
          <w:szCs w:val="28"/>
        </w:rPr>
        <w:t>Ожидаемое потребление воды к 20</w:t>
      </w:r>
      <w:r>
        <w:rPr>
          <w:rFonts w:cs="Times New Roman"/>
          <w:sz w:val="28"/>
          <w:szCs w:val="28"/>
        </w:rPr>
        <w:t>30</w:t>
      </w:r>
      <w:r w:rsidRPr="00644D20">
        <w:rPr>
          <w:rFonts w:cs="Times New Roman"/>
          <w:sz w:val="28"/>
          <w:szCs w:val="28"/>
        </w:rPr>
        <w:t xml:space="preserve"> году рассчитать невозможно ввиду отсутствия информации о водопотреблении за </w:t>
      </w:r>
      <w:r>
        <w:rPr>
          <w:rFonts w:cs="Times New Roman"/>
          <w:sz w:val="28"/>
          <w:szCs w:val="28"/>
        </w:rPr>
        <w:t>предыдущие годы</w:t>
      </w:r>
      <w:r w:rsidRPr="00644D20">
        <w:rPr>
          <w:rFonts w:cs="Times New Roman"/>
          <w:sz w:val="28"/>
          <w:szCs w:val="28"/>
        </w:rPr>
        <w:t>.</w:t>
      </w:r>
    </w:p>
    <w:p w:rsidR="00B711AE" w:rsidRPr="00644D20" w:rsidRDefault="00B711AE" w:rsidP="00B711AE">
      <w:pPr>
        <w:pStyle w:val="2"/>
        <w:numPr>
          <w:ilvl w:val="2"/>
          <w:numId w:val="1"/>
        </w:numPr>
        <w:spacing w:before="0" w:line="240" w:lineRule="auto"/>
        <w:ind w:left="851" w:firstLine="1"/>
        <w:rPr>
          <w:rStyle w:val="FontStyle158"/>
          <w:rFonts w:eastAsia="Arial Unicode MS" w:cs="Times New Roman"/>
          <w:sz w:val="28"/>
          <w:szCs w:val="28"/>
        </w:rPr>
      </w:pPr>
      <w:bookmarkStart w:id="81" w:name="_Toc477783994"/>
      <w:r w:rsidRPr="00644D20">
        <w:rPr>
          <w:rStyle w:val="FontStyle158"/>
          <w:rFonts w:eastAsia="Arial Unicode MS" w:cs="Times New Roman"/>
          <w:sz w:val="28"/>
          <w:szCs w:val="28"/>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bookmarkEnd w:id="81"/>
    </w:p>
    <w:p w:rsidR="00B711AE" w:rsidRDefault="00B711AE" w:rsidP="00B711AE">
      <w:pPr>
        <w:spacing w:before="0" w:line="240" w:lineRule="auto"/>
        <w:rPr>
          <w:rStyle w:val="FontStyle158"/>
          <w:rFonts w:eastAsia="Arial Unicode MS" w:cs="Times New Roman"/>
          <w:sz w:val="28"/>
          <w:szCs w:val="28"/>
        </w:rPr>
      </w:pPr>
      <w:r w:rsidRPr="00644D20">
        <w:rPr>
          <w:rFonts w:cs="Times New Roman"/>
          <w:sz w:val="28"/>
          <w:szCs w:val="28"/>
          <w:lang w:eastAsia="zh-CN"/>
        </w:rPr>
        <w:t xml:space="preserve">Информация, содержащая сведения о </w:t>
      </w:r>
      <w:r w:rsidRPr="00644D20">
        <w:rPr>
          <w:rStyle w:val="FontStyle158"/>
          <w:rFonts w:eastAsia="Arial Unicode MS" w:cs="Times New Roman"/>
          <w:sz w:val="28"/>
          <w:szCs w:val="28"/>
        </w:rPr>
        <w:t xml:space="preserve">распределения расходов воды на водоснабжение по типам абонентов на ближайшую перспективу отсутствует. </w:t>
      </w:r>
    </w:p>
    <w:p w:rsidR="00B711AE" w:rsidRPr="00644D20" w:rsidRDefault="00B711AE" w:rsidP="00B711AE">
      <w:pPr>
        <w:pStyle w:val="2"/>
        <w:numPr>
          <w:ilvl w:val="2"/>
          <w:numId w:val="1"/>
        </w:numPr>
        <w:spacing w:before="0" w:line="240" w:lineRule="auto"/>
        <w:ind w:left="851" w:firstLine="1"/>
        <w:rPr>
          <w:rFonts w:cs="Times New Roman"/>
          <w:sz w:val="28"/>
          <w:szCs w:val="28"/>
          <w:lang w:eastAsia="zh-CN"/>
        </w:rPr>
      </w:pPr>
      <w:bookmarkStart w:id="82" w:name="_Toc477783995"/>
      <w:r w:rsidRPr="00644D20">
        <w:rPr>
          <w:rFonts w:cs="Times New Roman"/>
          <w:sz w:val="28"/>
          <w:szCs w:val="28"/>
          <w:lang w:eastAsia="zh-CN"/>
        </w:rPr>
        <w:t>Сведения о фактических и планируемых потерях воды при ее транспортировке (годовые, среднесуточные значения)</w:t>
      </w:r>
      <w:bookmarkEnd w:id="82"/>
    </w:p>
    <w:p w:rsidR="00B711AE" w:rsidRPr="00644D20" w:rsidRDefault="00B711AE" w:rsidP="00B711AE">
      <w:pPr>
        <w:suppressAutoHyphens/>
        <w:spacing w:before="0" w:line="240" w:lineRule="auto"/>
        <w:rPr>
          <w:rFonts w:cs="Times New Roman"/>
          <w:sz w:val="28"/>
          <w:szCs w:val="28"/>
          <w:lang w:eastAsia="zh-CN"/>
        </w:rPr>
      </w:pPr>
      <w:r w:rsidRPr="00644D20">
        <w:rPr>
          <w:rFonts w:cs="Times New Roman"/>
          <w:sz w:val="28"/>
          <w:szCs w:val="28"/>
          <w:lang w:eastAsia="zh-CN"/>
        </w:rPr>
        <w:t xml:space="preserve">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 </w:t>
      </w:r>
    </w:p>
    <w:p w:rsidR="00B711AE" w:rsidRDefault="00B711AE" w:rsidP="00B711AE">
      <w:pPr>
        <w:suppressAutoHyphens/>
        <w:spacing w:before="0" w:line="240" w:lineRule="auto"/>
        <w:rPr>
          <w:rFonts w:cs="Times New Roman"/>
          <w:sz w:val="28"/>
          <w:szCs w:val="28"/>
          <w:lang w:eastAsia="zh-CN"/>
        </w:rPr>
      </w:pPr>
      <w:r w:rsidRPr="00644D20">
        <w:rPr>
          <w:rFonts w:cs="Times New Roman"/>
          <w:sz w:val="28"/>
          <w:szCs w:val="28"/>
          <w:lang w:eastAsia="zh-CN"/>
        </w:rPr>
        <w:t>Сведений по потерям  воды при транспортировке нет. В перспективе до 20</w:t>
      </w:r>
      <w:r>
        <w:rPr>
          <w:rFonts w:cs="Times New Roman"/>
          <w:sz w:val="28"/>
          <w:szCs w:val="28"/>
          <w:lang w:eastAsia="zh-CN"/>
        </w:rPr>
        <w:t>30</w:t>
      </w:r>
      <w:r w:rsidRPr="00644D20">
        <w:rPr>
          <w:rFonts w:cs="Times New Roman"/>
          <w:sz w:val="28"/>
          <w:szCs w:val="28"/>
          <w:lang w:eastAsia="zh-CN"/>
        </w:rPr>
        <w:t xml:space="preserve"> года планируется снижение потерь воды питьевого качества в сетях за счет выполнения мероприятий по реконструкции системы водоснабжения. Для уменьшения потерь, также необходимо стимулировать потребителей, оплачивающих услуги по нормативам, к рациональному использованию воды.</w:t>
      </w:r>
    </w:p>
    <w:p w:rsidR="00B711AE" w:rsidRPr="00644D20" w:rsidRDefault="00B711AE" w:rsidP="00B711AE">
      <w:pPr>
        <w:pStyle w:val="2"/>
        <w:numPr>
          <w:ilvl w:val="2"/>
          <w:numId w:val="1"/>
        </w:numPr>
        <w:spacing w:before="0" w:line="240" w:lineRule="auto"/>
        <w:ind w:left="851" w:firstLine="1"/>
        <w:rPr>
          <w:rFonts w:cs="Times New Roman"/>
          <w:sz w:val="28"/>
          <w:szCs w:val="28"/>
          <w:lang w:eastAsia="zh-CN"/>
        </w:rPr>
      </w:pPr>
      <w:bookmarkStart w:id="83" w:name="_Toc477783996"/>
      <w:r w:rsidRPr="00644D20">
        <w:rPr>
          <w:rFonts w:cs="Times New Roman"/>
          <w:sz w:val="28"/>
          <w:szCs w:val="28"/>
          <w:lang w:eastAsia="zh-CN"/>
        </w:rPr>
        <w:lastRenderedPageBreak/>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83"/>
    </w:p>
    <w:p w:rsidR="00B711AE" w:rsidRPr="00644D20" w:rsidRDefault="00B711AE" w:rsidP="00B711AE">
      <w:pPr>
        <w:spacing w:before="0" w:line="240" w:lineRule="auto"/>
        <w:rPr>
          <w:rFonts w:cs="Times New Roman"/>
          <w:spacing w:val="-2"/>
          <w:sz w:val="28"/>
          <w:szCs w:val="28"/>
          <w:lang w:eastAsia="zh-CN"/>
        </w:rPr>
      </w:pPr>
      <w:r w:rsidRPr="00644D20">
        <w:rPr>
          <w:rFonts w:cs="Times New Roman"/>
          <w:spacing w:val="-2"/>
          <w:sz w:val="28"/>
          <w:szCs w:val="28"/>
          <w:lang w:eastAsia="zh-CN"/>
        </w:rPr>
        <w:t>Общий водный баланс подачи и реализации воды на 201</w:t>
      </w:r>
      <w:r>
        <w:rPr>
          <w:rFonts w:cs="Times New Roman"/>
          <w:spacing w:val="-2"/>
          <w:sz w:val="28"/>
          <w:szCs w:val="28"/>
          <w:lang w:eastAsia="zh-CN"/>
        </w:rPr>
        <w:t>7</w:t>
      </w:r>
      <w:r w:rsidRPr="00644D20">
        <w:rPr>
          <w:rFonts w:cs="Times New Roman"/>
          <w:spacing w:val="-2"/>
          <w:sz w:val="28"/>
          <w:szCs w:val="28"/>
          <w:lang w:eastAsia="zh-CN"/>
        </w:rPr>
        <w:t>-20</w:t>
      </w:r>
      <w:r>
        <w:rPr>
          <w:rFonts w:cs="Times New Roman"/>
          <w:spacing w:val="-2"/>
          <w:sz w:val="28"/>
          <w:szCs w:val="28"/>
          <w:lang w:eastAsia="zh-CN"/>
        </w:rPr>
        <w:t>30</w:t>
      </w:r>
      <w:r w:rsidRPr="00644D20">
        <w:rPr>
          <w:rFonts w:cs="Times New Roman"/>
          <w:spacing w:val="-2"/>
          <w:sz w:val="28"/>
          <w:szCs w:val="28"/>
          <w:lang w:eastAsia="zh-CN"/>
        </w:rPr>
        <w:t xml:space="preserve"> гг. представлен в таблице 2.</w:t>
      </w:r>
      <w:r>
        <w:rPr>
          <w:rFonts w:cs="Times New Roman"/>
          <w:spacing w:val="-2"/>
          <w:sz w:val="28"/>
          <w:szCs w:val="28"/>
          <w:lang w:eastAsia="zh-CN"/>
        </w:rPr>
        <w:t>8</w:t>
      </w:r>
      <w:r w:rsidRPr="00644D20">
        <w:rPr>
          <w:rFonts w:cs="Times New Roman"/>
          <w:spacing w:val="-2"/>
          <w:sz w:val="28"/>
          <w:szCs w:val="28"/>
          <w:lang w:eastAsia="zh-CN"/>
        </w:rPr>
        <w:t>.</w:t>
      </w:r>
    </w:p>
    <w:p w:rsidR="00B711AE" w:rsidRPr="00B400DD" w:rsidRDefault="00B711AE" w:rsidP="00B711AE">
      <w:pPr>
        <w:spacing w:before="0" w:line="240" w:lineRule="auto"/>
        <w:jc w:val="center"/>
        <w:rPr>
          <w:rFonts w:cs="Times New Roman"/>
          <w:spacing w:val="-2"/>
          <w:sz w:val="28"/>
          <w:szCs w:val="28"/>
          <w:lang w:eastAsia="zh-CN"/>
        </w:rPr>
      </w:pPr>
      <w:r w:rsidRPr="00B400DD">
        <w:rPr>
          <w:rFonts w:cs="Times New Roman"/>
          <w:spacing w:val="-2"/>
          <w:sz w:val="28"/>
          <w:szCs w:val="28"/>
          <w:lang w:eastAsia="zh-CN"/>
        </w:rPr>
        <w:t>Общий водный баланс подачи и реализации воды</w:t>
      </w:r>
    </w:p>
    <w:p w:rsidR="00B711AE" w:rsidRPr="00644D20" w:rsidRDefault="00B711AE" w:rsidP="00B711AE">
      <w:pPr>
        <w:spacing w:before="0" w:line="240" w:lineRule="auto"/>
        <w:jc w:val="right"/>
        <w:rPr>
          <w:rFonts w:cs="Times New Roman"/>
          <w:spacing w:val="-2"/>
          <w:sz w:val="28"/>
          <w:szCs w:val="28"/>
          <w:lang w:eastAsia="zh-CN"/>
        </w:rPr>
      </w:pPr>
      <w:r w:rsidRPr="00644D20">
        <w:rPr>
          <w:rFonts w:cs="Times New Roman"/>
          <w:sz w:val="28"/>
          <w:szCs w:val="28"/>
        </w:rPr>
        <w:t>Таблица 2.</w:t>
      </w:r>
      <w:r>
        <w:rPr>
          <w:rFonts w:cs="Times New Roman"/>
          <w:sz w:val="28"/>
          <w:szCs w:val="28"/>
        </w:rPr>
        <w:t>8</w:t>
      </w:r>
    </w:p>
    <w:tbl>
      <w:tblPr>
        <w:tblW w:w="4930" w:type="pct"/>
        <w:tblLook w:val="04A0"/>
      </w:tblPr>
      <w:tblGrid>
        <w:gridCol w:w="611"/>
        <w:gridCol w:w="4531"/>
        <w:gridCol w:w="1432"/>
        <w:gridCol w:w="1432"/>
        <w:gridCol w:w="1430"/>
      </w:tblGrid>
      <w:tr w:rsidR="00B711AE" w:rsidRPr="00C356C1" w:rsidTr="00B32A02">
        <w:trPr>
          <w:trHeight w:val="22"/>
        </w:trPr>
        <w:tc>
          <w:tcPr>
            <w:tcW w:w="323" w:type="pct"/>
            <w:tcBorders>
              <w:top w:val="single" w:sz="8" w:space="0" w:color="auto"/>
              <w:left w:val="single" w:sz="8" w:space="0" w:color="auto"/>
              <w:bottom w:val="single" w:sz="8" w:space="0" w:color="auto"/>
              <w:right w:val="single" w:sz="8" w:space="0" w:color="auto"/>
            </w:tcBorders>
            <w:shd w:val="clear" w:color="000000" w:fill="FFFFFF"/>
            <w:vAlign w:val="center"/>
          </w:tcPr>
          <w:p w:rsidR="00B711AE" w:rsidRPr="00C356C1" w:rsidRDefault="00B711AE" w:rsidP="00B32A02">
            <w:pPr>
              <w:pStyle w:val="afffa"/>
              <w:rPr>
                <w:b/>
                <w:sz w:val="26"/>
                <w:szCs w:val="26"/>
              </w:rPr>
            </w:pPr>
            <w:r w:rsidRPr="00C356C1">
              <w:rPr>
                <w:b/>
                <w:sz w:val="26"/>
                <w:szCs w:val="26"/>
              </w:rPr>
              <w:t>№</w:t>
            </w:r>
          </w:p>
        </w:tc>
        <w:tc>
          <w:tcPr>
            <w:tcW w:w="2401" w:type="pct"/>
            <w:tcBorders>
              <w:top w:val="single" w:sz="8" w:space="0" w:color="auto"/>
              <w:left w:val="nil"/>
              <w:bottom w:val="single" w:sz="8" w:space="0" w:color="auto"/>
              <w:right w:val="single" w:sz="8" w:space="0" w:color="auto"/>
            </w:tcBorders>
            <w:shd w:val="clear" w:color="000000" w:fill="FFFFFF"/>
            <w:vAlign w:val="center"/>
          </w:tcPr>
          <w:p w:rsidR="00B711AE" w:rsidRPr="00C356C1" w:rsidRDefault="00B711AE" w:rsidP="00B32A02">
            <w:pPr>
              <w:pStyle w:val="afffa"/>
              <w:rPr>
                <w:b/>
                <w:sz w:val="26"/>
                <w:szCs w:val="26"/>
              </w:rPr>
            </w:pPr>
            <w:r w:rsidRPr="00C356C1">
              <w:rPr>
                <w:b/>
                <w:sz w:val="26"/>
                <w:szCs w:val="26"/>
              </w:rPr>
              <w:t>Статья расхода</w:t>
            </w:r>
          </w:p>
        </w:tc>
        <w:tc>
          <w:tcPr>
            <w:tcW w:w="759" w:type="pct"/>
            <w:tcBorders>
              <w:top w:val="single" w:sz="8" w:space="0" w:color="auto"/>
              <w:left w:val="nil"/>
              <w:bottom w:val="single" w:sz="8" w:space="0" w:color="auto"/>
              <w:right w:val="single" w:sz="4" w:space="0" w:color="auto"/>
            </w:tcBorders>
            <w:shd w:val="clear" w:color="auto" w:fill="auto"/>
            <w:vAlign w:val="center"/>
          </w:tcPr>
          <w:p w:rsidR="00B711AE" w:rsidRPr="00C356C1" w:rsidRDefault="00B711AE" w:rsidP="00B32A02">
            <w:pPr>
              <w:pStyle w:val="afffa"/>
              <w:rPr>
                <w:b/>
                <w:sz w:val="26"/>
                <w:szCs w:val="26"/>
              </w:rPr>
            </w:pPr>
            <w:r w:rsidRPr="00C356C1">
              <w:rPr>
                <w:b/>
                <w:sz w:val="26"/>
                <w:szCs w:val="26"/>
              </w:rPr>
              <w:t>2016 год</w:t>
            </w:r>
          </w:p>
        </w:tc>
        <w:tc>
          <w:tcPr>
            <w:tcW w:w="759" w:type="pct"/>
            <w:tcBorders>
              <w:top w:val="single" w:sz="8" w:space="0" w:color="auto"/>
              <w:left w:val="nil"/>
              <w:bottom w:val="single" w:sz="8" w:space="0" w:color="auto"/>
              <w:right w:val="single" w:sz="4" w:space="0" w:color="auto"/>
            </w:tcBorders>
            <w:shd w:val="clear" w:color="auto" w:fill="auto"/>
            <w:vAlign w:val="center"/>
          </w:tcPr>
          <w:p w:rsidR="00B711AE" w:rsidRPr="00C356C1" w:rsidRDefault="00B711AE" w:rsidP="00B32A02">
            <w:pPr>
              <w:pStyle w:val="afffa"/>
              <w:rPr>
                <w:b/>
                <w:sz w:val="26"/>
                <w:szCs w:val="26"/>
              </w:rPr>
            </w:pPr>
            <w:r w:rsidRPr="00C356C1">
              <w:rPr>
                <w:b/>
                <w:sz w:val="26"/>
                <w:szCs w:val="26"/>
              </w:rPr>
              <w:t>2022 год</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B711AE" w:rsidRPr="00C356C1" w:rsidRDefault="00B711AE" w:rsidP="00B32A02">
            <w:pPr>
              <w:pStyle w:val="afffa"/>
              <w:rPr>
                <w:b/>
                <w:sz w:val="26"/>
                <w:szCs w:val="26"/>
              </w:rPr>
            </w:pPr>
            <w:r w:rsidRPr="00C356C1">
              <w:rPr>
                <w:b/>
                <w:sz w:val="26"/>
                <w:szCs w:val="26"/>
              </w:rPr>
              <w:t>2030 год</w:t>
            </w:r>
          </w:p>
        </w:tc>
      </w:tr>
      <w:tr w:rsidR="00B711AE" w:rsidRPr="00C356C1" w:rsidTr="00B32A02">
        <w:trPr>
          <w:trHeight w:val="22"/>
        </w:trPr>
        <w:tc>
          <w:tcPr>
            <w:tcW w:w="323" w:type="pct"/>
            <w:tcBorders>
              <w:top w:val="nil"/>
              <w:left w:val="single" w:sz="8" w:space="0" w:color="auto"/>
              <w:bottom w:val="single" w:sz="8" w:space="0" w:color="auto"/>
              <w:right w:val="single" w:sz="8" w:space="0" w:color="auto"/>
            </w:tcBorders>
            <w:shd w:val="clear" w:color="000000" w:fill="FFFFFF"/>
            <w:vAlign w:val="center"/>
          </w:tcPr>
          <w:p w:rsidR="00B711AE" w:rsidRPr="00C356C1" w:rsidRDefault="00B711AE" w:rsidP="00B32A02">
            <w:pPr>
              <w:pStyle w:val="afffa"/>
              <w:rPr>
                <w:sz w:val="26"/>
                <w:szCs w:val="26"/>
              </w:rPr>
            </w:pPr>
            <w:r w:rsidRPr="00C356C1">
              <w:rPr>
                <w:sz w:val="26"/>
                <w:szCs w:val="26"/>
              </w:rPr>
              <w:t>1</w:t>
            </w:r>
          </w:p>
        </w:tc>
        <w:tc>
          <w:tcPr>
            <w:tcW w:w="2401" w:type="pct"/>
            <w:tcBorders>
              <w:top w:val="nil"/>
              <w:left w:val="nil"/>
              <w:bottom w:val="single" w:sz="8" w:space="0" w:color="auto"/>
              <w:right w:val="single" w:sz="8" w:space="0" w:color="auto"/>
            </w:tcBorders>
            <w:shd w:val="clear" w:color="000000" w:fill="FFFFFF"/>
            <w:vAlign w:val="center"/>
          </w:tcPr>
          <w:p w:rsidR="00B711AE" w:rsidRPr="00C356C1" w:rsidRDefault="00B711AE" w:rsidP="00B32A02">
            <w:pPr>
              <w:pStyle w:val="afffa"/>
              <w:jc w:val="left"/>
              <w:rPr>
                <w:sz w:val="26"/>
                <w:szCs w:val="26"/>
              </w:rPr>
            </w:pPr>
            <w:r w:rsidRPr="00C356C1">
              <w:rPr>
                <w:sz w:val="26"/>
                <w:szCs w:val="26"/>
              </w:rPr>
              <w:t xml:space="preserve">Объем поднятой воды,  </w:t>
            </w:r>
            <w:r>
              <w:rPr>
                <w:sz w:val="26"/>
                <w:szCs w:val="26"/>
              </w:rPr>
              <w:t>тыс.</w:t>
            </w:r>
            <w:r w:rsidRPr="00C356C1">
              <w:rPr>
                <w:sz w:val="26"/>
                <w:szCs w:val="26"/>
              </w:rPr>
              <w:t>м</w:t>
            </w:r>
            <w:r w:rsidRPr="00C356C1">
              <w:rPr>
                <w:sz w:val="26"/>
                <w:szCs w:val="26"/>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B711AE" w:rsidRPr="00C356C1" w:rsidRDefault="00B711AE" w:rsidP="00B32A02">
            <w:pPr>
              <w:pStyle w:val="afffa"/>
              <w:rPr>
                <w:sz w:val="26"/>
                <w:szCs w:val="26"/>
              </w:rPr>
            </w:pPr>
            <w:r>
              <w:rPr>
                <w:sz w:val="26"/>
                <w:szCs w:val="26"/>
              </w:rPr>
              <w:t>187,6</w:t>
            </w:r>
          </w:p>
        </w:tc>
        <w:tc>
          <w:tcPr>
            <w:tcW w:w="759" w:type="pct"/>
            <w:tcBorders>
              <w:top w:val="single" w:sz="8" w:space="0" w:color="auto"/>
              <w:left w:val="nil"/>
              <w:bottom w:val="single" w:sz="8" w:space="0" w:color="auto"/>
              <w:right w:val="single" w:sz="4" w:space="0" w:color="auto"/>
            </w:tcBorders>
            <w:shd w:val="clear" w:color="auto" w:fill="auto"/>
            <w:vAlign w:val="center"/>
          </w:tcPr>
          <w:p w:rsidR="00B711AE" w:rsidRPr="00C356C1" w:rsidRDefault="00B711AE" w:rsidP="00B32A02">
            <w:pPr>
              <w:pStyle w:val="afffa"/>
              <w:rPr>
                <w:sz w:val="26"/>
                <w:szCs w:val="26"/>
              </w:rPr>
            </w:pPr>
            <w:r w:rsidRPr="00C356C1">
              <w:rPr>
                <w:sz w:val="26"/>
                <w:szCs w:val="26"/>
              </w:rPr>
              <w:t>-</w:t>
            </w:r>
          </w:p>
        </w:tc>
        <w:tc>
          <w:tcPr>
            <w:tcW w:w="758" w:type="pct"/>
            <w:tcBorders>
              <w:top w:val="single" w:sz="8" w:space="0" w:color="auto"/>
              <w:left w:val="single" w:sz="4" w:space="0" w:color="auto"/>
              <w:bottom w:val="single" w:sz="8" w:space="0" w:color="auto"/>
              <w:right w:val="single" w:sz="4" w:space="0" w:color="auto"/>
            </w:tcBorders>
            <w:shd w:val="clear" w:color="auto" w:fill="auto"/>
            <w:vAlign w:val="center"/>
          </w:tcPr>
          <w:p w:rsidR="00B711AE" w:rsidRPr="00C356C1" w:rsidRDefault="00B711AE" w:rsidP="00B32A02">
            <w:pPr>
              <w:pStyle w:val="afffa"/>
              <w:rPr>
                <w:sz w:val="26"/>
                <w:szCs w:val="26"/>
              </w:rPr>
            </w:pPr>
            <w:r w:rsidRPr="00C356C1">
              <w:rPr>
                <w:sz w:val="26"/>
                <w:szCs w:val="26"/>
              </w:rPr>
              <w:t>-</w:t>
            </w:r>
          </w:p>
        </w:tc>
      </w:tr>
      <w:tr w:rsidR="00B711AE" w:rsidRPr="00C356C1" w:rsidTr="00B32A02">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B711AE" w:rsidRPr="00C356C1" w:rsidRDefault="00B711AE" w:rsidP="00B32A02">
            <w:pPr>
              <w:pStyle w:val="afffa"/>
              <w:rPr>
                <w:sz w:val="26"/>
                <w:szCs w:val="26"/>
              </w:rPr>
            </w:pPr>
            <w:r w:rsidRPr="00C356C1">
              <w:rPr>
                <w:sz w:val="26"/>
                <w:szCs w:val="26"/>
              </w:rPr>
              <w:t>2</w:t>
            </w:r>
          </w:p>
        </w:tc>
        <w:tc>
          <w:tcPr>
            <w:tcW w:w="2401" w:type="pct"/>
            <w:tcBorders>
              <w:top w:val="nil"/>
              <w:left w:val="nil"/>
              <w:bottom w:val="single" w:sz="8" w:space="0" w:color="auto"/>
              <w:right w:val="single" w:sz="8" w:space="0" w:color="auto"/>
            </w:tcBorders>
            <w:shd w:val="clear" w:color="auto" w:fill="auto"/>
            <w:vAlign w:val="center"/>
          </w:tcPr>
          <w:p w:rsidR="00B711AE" w:rsidRPr="00C356C1" w:rsidRDefault="00B711AE" w:rsidP="00B32A02">
            <w:pPr>
              <w:pStyle w:val="afffa"/>
              <w:jc w:val="left"/>
              <w:rPr>
                <w:sz w:val="26"/>
                <w:szCs w:val="26"/>
              </w:rPr>
            </w:pPr>
            <w:r w:rsidRPr="00C356C1">
              <w:rPr>
                <w:sz w:val="26"/>
                <w:szCs w:val="26"/>
              </w:rPr>
              <w:t>Объем воды на собственные нужды, м</w:t>
            </w:r>
            <w:r w:rsidRPr="00C356C1">
              <w:rPr>
                <w:sz w:val="26"/>
                <w:szCs w:val="26"/>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B711AE" w:rsidRPr="00C356C1" w:rsidRDefault="00B711AE" w:rsidP="00B32A02">
            <w:pPr>
              <w:pStyle w:val="afffa"/>
              <w:rPr>
                <w:sz w:val="26"/>
                <w:szCs w:val="26"/>
              </w:rPr>
            </w:pPr>
            <w:r w:rsidRPr="00C356C1">
              <w:rPr>
                <w:sz w:val="26"/>
                <w:szCs w:val="26"/>
              </w:rPr>
              <w:t>н/с</w:t>
            </w:r>
          </w:p>
        </w:tc>
        <w:tc>
          <w:tcPr>
            <w:tcW w:w="759" w:type="pct"/>
            <w:tcBorders>
              <w:top w:val="single" w:sz="8" w:space="0" w:color="auto"/>
              <w:left w:val="nil"/>
              <w:bottom w:val="single" w:sz="8" w:space="0" w:color="auto"/>
              <w:right w:val="single" w:sz="4" w:space="0" w:color="auto"/>
            </w:tcBorders>
            <w:shd w:val="clear" w:color="auto" w:fill="auto"/>
            <w:vAlign w:val="center"/>
          </w:tcPr>
          <w:p w:rsidR="00B711AE" w:rsidRPr="00C356C1" w:rsidRDefault="00B711AE" w:rsidP="00B32A02">
            <w:pPr>
              <w:pStyle w:val="afffa"/>
              <w:rPr>
                <w:sz w:val="26"/>
                <w:szCs w:val="26"/>
              </w:rPr>
            </w:pPr>
            <w:r w:rsidRPr="00C356C1">
              <w:rPr>
                <w:sz w:val="26"/>
                <w:szCs w:val="26"/>
              </w:rPr>
              <w:t>-</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B711AE" w:rsidRPr="00C356C1" w:rsidRDefault="00B711AE" w:rsidP="00B32A02">
            <w:pPr>
              <w:pStyle w:val="afffa"/>
              <w:rPr>
                <w:sz w:val="26"/>
                <w:szCs w:val="26"/>
              </w:rPr>
            </w:pPr>
            <w:r w:rsidRPr="00C356C1">
              <w:rPr>
                <w:sz w:val="26"/>
                <w:szCs w:val="26"/>
              </w:rPr>
              <w:t>-</w:t>
            </w:r>
          </w:p>
        </w:tc>
      </w:tr>
      <w:tr w:rsidR="00B711AE" w:rsidRPr="00C356C1" w:rsidTr="00B32A02">
        <w:trPr>
          <w:trHeight w:val="22"/>
        </w:trPr>
        <w:tc>
          <w:tcPr>
            <w:tcW w:w="323" w:type="pct"/>
            <w:tcBorders>
              <w:top w:val="nil"/>
              <w:left w:val="single" w:sz="8" w:space="0" w:color="auto"/>
              <w:bottom w:val="single" w:sz="8" w:space="0" w:color="auto"/>
              <w:right w:val="single" w:sz="8" w:space="0" w:color="auto"/>
            </w:tcBorders>
            <w:shd w:val="clear" w:color="000000" w:fill="FFFFFF"/>
            <w:vAlign w:val="center"/>
          </w:tcPr>
          <w:p w:rsidR="00B711AE" w:rsidRPr="00C356C1" w:rsidRDefault="00B711AE" w:rsidP="00B32A02">
            <w:pPr>
              <w:pStyle w:val="afffa"/>
              <w:rPr>
                <w:sz w:val="26"/>
                <w:szCs w:val="26"/>
              </w:rPr>
            </w:pPr>
            <w:r w:rsidRPr="00C356C1">
              <w:rPr>
                <w:sz w:val="26"/>
                <w:szCs w:val="26"/>
              </w:rPr>
              <w:t>3</w:t>
            </w:r>
          </w:p>
        </w:tc>
        <w:tc>
          <w:tcPr>
            <w:tcW w:w="2401" w:type="pct"/>
            <w:tcBorders>
              <w:top w:val="nil"/>
              <w:left w:val="nil"/>
              <w:bottom w:val="single" w:sz="8" w:space="0" w:color="auto"/>
              <w:right w:val="single" w:sz="8" w:space="0" w:color="auto"/>
            </w:tcBorders>
            <w:shd w:val="clear" w:color="000000" w:fill="FFFFFF"/>
            <w:vAlign w:val="center"/>
          </w:tcPr>
          <w:p w:rsidR="00B711AE" w:rsidRPr="00C356C1" w:rsidRDefault="00B711AE" w:rsidP="00B32A02">
            <w:pPr>
              <w:pStyle w:val="afffa"/>
              <w:jc w:val="left"/>
              <w:rPr>
                <w:sz w:val="26"/>
                <w:szCs w:val="26"/>
              </w:rPr>
            </w:pPr>
            <w:r w:rsidRPr="00C356C1">
              <w:rPr>
                <w:sz w:val="26"/>
                <w:szCs w:val="26"/>
              </w:rPr>
              <w:t xml:space="preserve">Объем отпуска в сеть, </w:t>
            </w:r>
            <w:r>
              <w:rPr>
                <w:sz w:val="26"/>
                <w:szCs w:val="26"/>
              </w:rPr>
              <w:t>тыс.</w:t>
            </w:r>
            <w:r w:rsidRPr="00C356C1">
              <w:rPr>
                <w:sz w:val="26"/>
                <w:szCs w:val="26"/>
              </w:rPr>
              <w:t>м</w:t>
            </w:r>
            <w:r w:rsidRPr="00C356C1">
              <w:rPr>
                <w:sz w:val="26"/>
                <w:szCs w:val="26"/>
                <w:vertAlign w:val="superscript"/>
              </w:rPr>
              <w:t>3</w:t>
            </w:r>
          </w:p>
        </w:tc>
        <w:tc>
          <w:tcPr>
            <w:tcW w:w="759" w:type="pct"/>
            <w:tcBorders>
              <w:top w:val="single" w:sz="8" w:space="0" w:color="auto"/>
              <w:left w:val="nil"/>
              <w:bottom w:val="single" w:sz="8" w:space="0" w:color="auto"/>
              <w:right w:val="single" w:sz="4" w:space="0" w:color="auto"/>
            </w:tcBorders>
            <w:shd w:val="clear" w:color="auto" w:fill="auto"/>
          </w:tcPr>
          <w:p w:rsidR="00B711AE" w:rsidRPr="00C356C1" w:rsidRDefault="00B711AE" w:rsidP="00B32A02">
            <w:pPr>
              <w:spacing w:before="0" w:line="240" w:lineRule="auto"/>
              <w:ind w:firstLine="0"/>
              <w:jc w:val="center"/>
              <w:rPr>
                <w:sz w:val="26"/>
                <w:szCs w:val="26"/>
              </w:rPr>
            </w:pPr>
            <w:r w:rsidRPr="00C356C1">
              <w:rPr>
                <w:sz w:val="26"/>
                <w:szCs w:val="26"/>
              </w:rPr>
              <w:t>н/с</w:t>
            </w:r>
          </w:p>
        </w:tc>
        <w:tc>
          <w:tcPr>
            <w:tcW w:w="759" w:type="pct"/>
            <w:tcBorders>
              <w:top w:val="single" w:sz="8" w:space="0" w:color="auto"/>
              <w:left w:val="nil"/>
              <w:bottom w:val="single" w:sz="8" w:space="0" w:color="auto"/>
              <w:right w:val="single" w:sz="4" w:space="0" w:color="auto"/>
            </w:tcBorders>
            <w:shd w:val="clear" w:color="auto" w:fill="auto"/>
            <w:vAlign w:val="center"/>
          </w:tcPr>
          <w:p w:rsidR="00B711AE" w:rsidRPr="00C356C1" w:rsidRDefault="00B711AE" w:rsidP="00B32A02">
            <w:pPr>
              <w:pStyle w:val="afffa"/>
              <w:rPr>
                <w:sz w:val="26"/>
                <w:szCs w:val="26"/>
              </w:rPr>
            </w:pPr>
            <w:r w:rsidRPr="00C356C1">
              <w:rPr>
                <w:sz w:val="26"/>
                <w:szCs w:val="26"/>
              </w:rPr>
              <w:t>-</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B711AE" w:rsidRPr="00C356C1" w:rsidRDefault="00B711AE" w:rsidP="00B32A02">
            <w:pPr>
              <w:pStyle w:val="afffa"/>
              <w:rPr>
                <w:sz w:val="26"/>
                <w:szCs w:val="26"/>
              </w:rPr>
            </w:pPr>
            <w:r w:rsidRPr="00C356C1">
              <w:rPr>
                <w:sz w:val="26"/>
                <w:szCs w:val="26"/>
              </w:rPr>
              <w:t>-</w:t>
            </w:r>
          </w:p>
        </w:tc>
      </w:tr>
      <w:tr w:rsidR="00B711AE" w:rsidRPr="00C356C1" w:rsidTr="00B32A02">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B711AE" w:rsidRPr="00C356C1" w:rsidRDefault="00B711AE" w:rsidP="00B32A02">
            <w:pPr>
              <w:pStyle w:val="afffa"/>
              <w:rPr>
                <w:sz w:val="26"/>
                <w:szCs w:val="26"/>
              </w:rPr>
            </w:pPr>
            <w:r w:rsidRPr="00C356C1">
              <w:rPr>
                <w:sz w:val="26"/>
                <w:szCs w:val="26"/>
              </w:rPr>
              <w:t>4</w:t>
            </w:r>
          </w:p>
        </w:tc>
        <w:tc>
          <w:tcPr>
            <w:tcW w:w="2401" w:type="pct"/>
            <w:tcBorders>
              <w:top w:val="nil"/>
              <w:left w:val="nil"/>
              <w:bottom w:val="single" w:sz="8" w:space="0" w:color="auto"/>
              <w:right w:val="single" w:sz="8" w:space="0" w:color="auto"/>
            </w:tcBorders>
            <w:shd w:val="clear" w:color="000000" w:fill="FFFFFF"/>
            <w:vAlign w:val="center"/>
          </w:tcPr>
          <w:p w:rsidR="00B711AE" w:rsidRPr="00C356C1" w:rsidRDefault="00B711AE" w:rsidP="00B32A02">
            <w:pPr>
              <w:pStyle w:val="afffa"/>
              <w:jc w:val="left"/>
              <w:rPr>
                <w:sz w:val="26"/>
                <w:szCs w:val="26"/>
                <w:vertAlign w:val="superscript"/>
              </w:rPr>
            </w:pPr>
            <w:r w:rsidRPr="00C356C1">
              <w:rPr>
                <w:sz w:val="26"/>
                <w:szCs w:val="26"/>
              </w:rPr>
              <w:t xml:space="preserve">Объем потерь в сетях, </w:t>
            </w:r>
            <w:r>
              <w:rPr>
                <w:sz w:val="26"/>
                <w:szCs w:val="26"/>
              </w:rPr>
              <w:t>тыс.</w:t>
            </w:r>
            <w:r w:rsidRPr="00C356C1">
              <w:rPr>
                <w:sz w:val="26"/>
                <w:szCs w:val="26"/>
              </w:rPr>
              <w:t>м</w:t>
            </w:r>
            <w:r w:rsidRPr="00C356C1">
              <w:rPr>
                <w:sz w:val="26"/>
                <w:szCs w:val="26"/>
                <w:vertAlign w:val="superscript"/>
              </w:rPr>
              <w:t>3</w:t>
            </w:r>
          </w:p>
        </w:tc>
        <w:tc>
          <w:tcPr>
            <w:tcW w:w="759" w:type="pct"/>
            <w:tcBorders>
              <w:top w:val="single" w:sz="8" w:space="0" w:color="auto"/>
              <w:left w:val="nil"/>
              <w:bottom w:val="single" w:sz="8" w:space="0" w:color="auto"/>
              <w:right w:val="single" w:sz="4" w:space="0" w:color="auto"/>
            </w:tcBorders>
            <w:shd w:val="clear" w:color="auto" w:fill="auto"/>
          </w:tcPr>
          <w:p w:rsidR="00B711AE" w:rsidRPr="00C356C1" w:rsidRDefault="00B711AE" w:rsidP="00B32A02">
            <w:pPr>
              <w:spacing w:before="0" w:line="240" w:lineRule="auto"/>
              <w:ind w:firstLine="0"/>
              <w:jc w:val="center"/>
              <w:rPr>
                <w:sz w:val="26"/>
                <w:szCs w:val="26"/>
              </w:rPr>
            </w:pPr>
            <w:r w:rsidRPr="00C356C1">
              <w:rPr>
                <w:sz w:val="26"/>
                <w:szCs w:val="26"/>
              </w:rPr>
              <w:t>н/с</w:t>
            </w:r>
          </w:p>
        </w:tc>
        <w:tc>
          <w:tcPr>
            <w:tcW w:w="759" w:type="pct"/>
            <w:tcBorders>
              <w:top w:val="single" w:sz="8" w:space="0" w:color="auto"/>
              <w:left w:val="nil"/>
              <w:bottom w:val="single" w:sz="8" w:space="0" w:color="auto"/>
              <w:right w:val="single" w:sz="4" w:space="0" w:color="auto"/>
            </w:tcBorders>
            <w:shd w:val="clear" w:color="auto" w:fill="auto"/>
            <w:vAlign w:val="center"/>
          </w:tcPr>
          <w:p w:rsidR="00B711AE" w:rsidRPr="00C356C1" w:rsidRDefault="00B711AE" w:rsidP="00B32A02">
            <w:pPr>
              <w:pStyle w:val="afffa"/>
              <w:rPr>
                <w:sz w:val="26"/>
                <w:szCs w:val="26"/>
              </w:rPr>
            </w:pPr>
            <w:r w:rsidRPr="00C356C1">
              <w:rPr>
                <w:sz w:val="26"/>
                <w:szCs w:val="26"/>
              </w:rPr>
              <w:t>-</w:t>
            </w:r>
          </w:p>
        </w:tc>
        <w:tc>
          <w:tcPr>
            <w:tcW w:w="758" w:type="pct"/>
            <w:tcBorders>
              <w:top w:val="single" w:sz="8" w:space="0" w:color="auto"/>
              <w:left w:val="single" w:sz="4" w:space="0" w:color="auto"/>
              <w:bottom w:val="single" w:sz="8" w:space="0" w:color="auto"/>
              <w:right w:val="single" w:sz="4" w:space="0" w:color="auto"/>
            </w:tcBorders>
            <w:shd w:val="clear" w:color="auto" w:fill="auto"/>
            <w:vAlign w:val="center"/>
          </w:tcPr>
          <w:p w:rsidR="00B711AE" w:rsidRPr="00C356C1" w:rsidRDefault="00B711AE" w:rsidP="00B32A02">
            <w:pPr>
              <w:pStyle w:val="afffa"/>
              <w:rPr>
                <w:sz w:val="26"/>
                <w:szCs w:val="26"/>
              </w:rPr>
            </w:pPr>
            <w:r w:rsidRPr="00C356C1">
              <w:rPr>
                <w:sz w:val="26"/>
                <w:szCs w:val="26"/>
              </w:rPr>
              <w:t>-</w:t>
            </w:r>
          </w:p>
        </w:tc>
      </w:tr>
      <w:tr w:rsidR="00B711AE" w:rsidRPr="00C356C1" w:rsidTr="00B32A02">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B711AE" w:rsidRPr="00C356C1" w:rsidRDefault="00B711AE" w:rsidP="00B32A02">
            <w:pPr>
              <w:pStyle w:val="afffa"/>
              <w:rPr>
                <w:sz w:val="26"/>
                <w:szCs w:val="26"/>
              </w:rPr>
            </w:pPr>
            <w:r w:rsidRPr="00C356C1">
              <w:rPr>
                <w:sz w:val="26"/>
                <w:szCs w:val="26"/>
              </w:rPr>
              <w:t>5</w:t>
            </w:r>
          </w:p>
        </w:tc>
        <w:tc>
          <w:tcPr>
            <w:tcW w:w="2401" w:type="pct"/>
            <w:tcBorders>
              <w:top w:val="nil"/>
              <w:left w:val="nil"/>
              <w:bottom w:val="single" w:sz="8" w:space="0" w:color="auto"/>
              <w:right w:val="single" w:sz="8" w:space="0" w:color="auto"/>
            </w:tcBorders>
            <w:shd w:val="clear" w:color="000000" w:fill="FFFFFF"/>
            <w:vAlign w:val="center"/>
          </w:tcPr>
          <w:p w:rsidR="00B711AE" w:rsidRPr="00C356C1" w:rsidRDefault="00B711AE" w:rsidP="00B32A02">
            <w:pPr>
              <w:pStyle w:val="afffa"/>
              <w:jc w:val="left"/>
              <w:rPr>
                <w:sz w:val="26"/>
                <w:szCs w:val="26"/>
              </w:rPr>
            </w:pPr>
            <w:r w:rsidRPr="00C356C1">
              <w:rPr>
                <w:sz w:val="26"/>
                <w:szCs w:val="26"/>
              </w:rPr>
              <w:t>Объем потерь в сетях,  %</w:t>
            </w:r>
          </w:p>
        </w:tc>
        <w:tc>
          <w:tcPr>
            <w:tcW w:w="759" w:type="pct"/>
            <w:tcBorders>
              <w:top w:val="single" w:sz="8" w:space="0" w:color="auto"/>
              <w:left w:val="nil"/>
              <w:bottom w:val="single" w:sz="8" w:space="0" w:color="auto"/>
              <w:right w:val="single" w:sz="4" w:space="0" w:color="auto"/>
            </w:tcBorders>
            <w:shd w:val="clear" w:color="auto" w:fill="auto"/>
          </w:tcPr>
          <w:p w:rsidR="00B711AE" w:rsidRPr="00C356C1" w:rsidRDefault="00B711AE" w:rsidP="00B32A02">
            <w:pPr>
              <w:spacing w:before="0" w:line="240" w:lineRule="auto"/>
              <w:ind w:firstLine="0"/>
              <w:jc w:val="center"/>
              <w:rPr>
                <w:sz w:val="26"/>
                <w:szCs w:val="26"/>
              </w:rPr>
            </w:pPr>
            <w:r w:rsidRPr="00C356C1">
              <w:rPr>
                <w:sz w:val="26"/>
                <w:szCs w:val="26"/>
              </w:rPr>
              <w:t>н/с</w:t>
            </w:r>
          </w:p>
        </w:tc>
        <w:tc>
          <w:tcPr>
            <w:tcW w:w="759" w:type="pct"/>
            <w:tcBorders>
              <w:top w:val="single" w:sz="8" w:space="0" w:color="auto"/>
              <w:left w:val="nil"/>
              <w:bottom w:val="single" w:sz="8" w:space="0" w:color="auto"/>
              <w:right w:val="single" w:sz="4" w:space="0" w:color="auto"/>
            </w:tcBorders>
            <w:shd w:val="clear" w:color="auto" w:fill="auto"/>
            <w:vAlign w:val="center"/>
          </w:tcPr>
          <w:p w:rsidR="00B711AE" w:rsidRPr="00C356C1" w:rsidRDefault="00B711AE" w:rsidP="00B32A02">
            <w:pPr>
              <w:pStyle w:val="afffa"/>
              <w:rPr>
                <w:sz w:val="26"/>
                <w:szCs w:val="26"/>
              </w:rPr>
            </w:pPr>
            <w:r w:rsidRPr="00C356C1">
              <w:rPr>
                <w:sz w:val="26"/>
                <w:szCs w:val="26"/>
              </w:rPr>
              <w:t>-</w:t>
            </w:r>
          </w:p>
        </w:tc>
        <w:tc>
          <w:tcPr>
            <w:tcW w:w="758" w:type="pct"/>
            <w:tcBorders>
              <w:top w:val="single" w:sz="8" w:space="0" w:color="auto"/>
              <w:left w:val="single" w:sz="4" w:space="0" w:color="auto"/>
              <w:bottom w:val="single" w:sz="8" w:space="0" w:color="auto"/>
              <w:right w:val="single" w:sz="4" w:space="0" w:color="auto"/>
            </w:tcBorders>
            <w:shd w:val="clear" w:color="auto" w:fill="auto"/>
            <w:vAlign w:val="center"/>
          </w:tcPr>
          <w:p w:rsidR="00B711AE" w:rsidRPr="00C356C1" w:rsidRDefault="00B711AE" w:rsidP="00B32A02">
            <w:pPr>
              <w:pStyle w:val="afffa"/>
              <w:rPr>
                <w:sz w:val="26"/>
                <w:szCs w:val="26"/>
              </w:rPr>
            </w:pPr>
            <w:r w:rsidRPr="00C356C1">
              <w:rPr>
                <w:sz w:val="26"/>
                <w:szCs w:val="26"/>
              </w:rPr>
              <w:t>-</w:t>
            </w:r>
          </w:p>
        </w:tc>
      </w:tr>
      <w:tr w:rsidR="00B711AE" w:rsidRPr="00C356C1" w:rsidTr="00B32A02">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B711AE" w:rsidRPr="00C356C1" w:rsidRDefault="00B711AE" w:rsidP="00B32A02">
            <w:pPr>
              <w:pStyle w:val="afffa"/>
              <w:rPr>
                <w:sz w:val="26"/>
                <w:szCs w:val="26"/>
              </w:rPr>
            </w:pPr>
            <w:r w:rsidRPr="00C356C1">
              <w:rPr>
                <w:sz w:val="26"/>
                <w:szCs w:val="26"/>
              </w:rPr>
              <w:t>6</w:t>
            </w:r>
          </w:p>
        </w:tc>
        <w:tc>
          <w:tcPr>
            <w:tcW w:w="2401" w:type="pct"/>
            <w:tcBorders>
              <w:top w:val="nil"/>
              <w:left w:val="nil"/>
              <w:bottom w:val="single" w:sz="8" w:space="0" w:color="auto"/>
              <w:right w:val="single" w:sz="8" w:space="0" w:color="auto"/>
            </w:tcBorders>
            <w:shd w:val="clear" w:color="000000" w:fill="FFFFFF"/>
            <w:vAlign w:val="center"/>
          </w:tcPr>
          <w:p w:rsidR="00B711AE" w:rsidRPr="00C356C1" w:rsidRDefault="00B711AE" w:rsidP="00B32A02">
            <w:pPr>
              <w:pStyle w:val="afffa"/>
              <w:jc w:val="left"/>
              <w:rPr>
                <w:sz w:val="26"/>
                <w:szCs w:val="26"/>
              </w:rPr>
            </w:pPr>
            <w:r w:rsidRPr="00C356C1">
              <w:rPr>
                <w:sz w:val="26"/>
                <w:szCs w:val="26"/>
              </w:rPr>
              <w:t xml:space="preserve">Отпущено воды всего по потребителям, </w:t>
            </w:r>
            <w:r>
              <w:rPr>
                <w:sz w:val="26"/>
                <w:szCs w:val="26"/>
              </w:rPr>
              <w:t>тыс.</w:t>
            </w:r>
            <w:r w:rsidRPr="00C356C1">
              <w:rPr>
                <w:sz w:val="26"/>
                <w:szCs w:val="26"/>
              </w:rPr>
              <w:t>м</w:t>
            </w:r>
            <w:r w:rsidRPr="00C356C1">
              <w:rPr>
                <w:sz w:val="26"/>
                <w:szCs w:val="26"/>
                <w:vertAlign w:val="superscript"/>
              </w:rPr>
              <w:t>3</w:t>
            </w:r>
          </w:p>
        </w:tc>
        <w:tc>
          <w:tcPr>
            <w:tcW w:w="759" w:type="pct"/>
            <w:tcBorders>
              <w:top w:val="single" w:sz="8" w:space="0" w:color="auto"/>
              <w:left w:val="nil"/>
              <w:bottom w:val="single" w:sz="8" w:space="0" w:color="auto"/>
              <w:right w:val="single" w:sz="4" w:space="0" w:color="auto"/>
            </w:tcBorders>
            <w:shd w:val="clear" w:color="auto" w:fill="auto"/>
          </w:tcPr>
          <w:p w:rsidR="00B711AE" w:rsidRPr="00C356C1" w:rsidRDefault="00B711AE" w:rsidP="00B32A02">
            <w:pPr>
              <w:spacing w:before="0" w:line="240" w:lineRule="auto"/>
              <w:ind w:firstLine="0"/>
              <w:jc w:val="center"/>
              <w:rPr>
                <w:sz w:val="26"/>
                <w:szCs w:val="26"/>
              </w:rPr>
            </w:pPr>
            <w:r w:rsidRPr="00C356C1">
              <w:rPr>
                <w:sz w:val="26"/>
                <w:szCs w:val="26"/>
              </w:rPr>
              <w:t>н/с</w:t>
            </w:r>
          </w:p>
        </w:tc>
        <w:tc>
          <w:tcPr>
            <w:tcW w:w="759" w:type="pct"/>
            <w:tcBorders>
              <w:top w:val="single" w:sz="8" w:space="0" w:color="auto"/>
              <w:left w:val="nil"/>
              <w:bottom w:val="single" w:sz="8" w:space="0" w:color="auto"/>
              <w:right w:val="single" w:sz="4" w:space="0" w:color="auto"/>
            </w:tcBorders>
            <w:shd w:val="clear" w:color="auto" w:fill="auto"/>
            <w:vAlign w:val="center"/>
          </w:tcPr>
          <w:p w:rsidR="00B711AE" w:rsidRPr="00C356C1" w:rsidRDefault="00B711AE" w:rsidP="00B32A02">
            <w:pPr>
              <w:pStyle w:val="afffa"/>
              <w:rPr>
                <w:sz w:val="26"/>
                <w:szCs w:val="26"/>
              </w:rPr>
            </w:pPr>
            <w:r w:rsidRPr="00C356C1">
              <w:rPr>
                <w:sz w:val="26"/>
                <w:szCs w:val="26"/>
              </w:rPr>
              <w:t>-</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B711AE" w:rsidRPr="00C356C1" w:rsidRDefault="00B711AE" w:rsidP="00B32A02">
            <w:pPr>
              <w:pStyle w:val="afffa"/>
              <w:rPr>
                <w:sz w:val="26"/>
                <w:szCs w:val="26"/>
              </w:rPr>
            </w:pPr>
            <w:r w:rsidRPr="00C356C1">
              <w:rPr>
                <w:sz w:val="26"/>
                <w:szCs w:val="26"/>
              </w:rPr>
              <w:t>-</w:t>
            </w:r>
          </w:p>
        </w:tc>
      </w:tr>
    </w:tbl>
    <w:p w:rsidR="00B711AE" w:rsidRDefault="00B711AE" w:rsidP="00B711AE">
      <w:pPr>
        <w:spacing w:before="0" w:line="240" w:lineRule="auto"/>
        <w:rPr>
          <w:rFonts w:cs="Times New Roman"/>
          <w:sz w:val="28"/>
          <w:szCs w:val="28"/>
        </w:rPr>
      </w:pPr>
    </w:p>
    <w:p w:rsidR="00B711AE" w:rsidRDefault="00B711AE" w:rsidP="00B711AE">
      <w:pPr>
        <w:spacing w:before="0" w:line="240" w:lineRule="auto"/>
        <w:rPr>
          <w:rFonts w:cs="Times New Roman"/>
          <w:sz w:val="28"/>
          <w:szCs w:val="28"/>
        </w:rPr>
      </w:pPr>
      <w:r w:rsidRPr="00644D20">
        <w:rPr>
          <w:rFonts w:cs="Times New Roman"/>
          <w:sz w:val="28"/>
          <w:szCs w:val="28"/>
        </w:rPr>
        <w:t>Примечание: при составлении общего баланса подачи и реализации воды на 20</w:t>
      </w:r>
      <w:r>
        <w:rPr>
          <w:rFonts w:cs="Times New Roman"/>
          <w:sz w:val="28"/>
          <w:szCs w:val="28"/>
        </w:rPr>
        <w:t>22</w:t>
      </w:r>
      <w:r w:rsidRPr="00644D20">
        <w:rPr>
          <w:rFonts w:cs="Times New Roman"/>
          <w:sz w:val="28"/>
          <w:szCs w:val="28"/>
        </w:rPr>
        <w:t xml:space="preserve"> и 20</w:t>
      </w:r>
      <w:r>
        <w:rPr>
          <w:rFonts w:cs="Times New Roman"/>
          <w:sz w:val="28"/>
          <w:szCs w:val="28"/>
        </w:rPr>
        <w:t>30</w:t>
      </w:r>
      <w:r w:rsidRPr="00644D20">
        <w:rPr>
          <w:rFonts w:cs="Times New Roman"/>
          <w:sz w:val="28"/>
          <w:szCs w:val="28"/>
        </w:rPr>
        <w:t xml:space="preserve"> гг. невозможно рассчитать перспективу, ввиду отсутствия исходной информации.</w:t>
      </w:r>
    </w:p>
    <w:p w:rsidR="00B711AE" w:rsidRPr="00644D20" w:rsidRDefault="00B711AE" w:rsidP="00B711AE">
      <w:pPr>
        <w:pStyle w:val="2"/>
        <w:numPr>
          <w:ilvl w:val="2"/>
          <w:numId w:val="1"/>
        </w:numPr>
        <w:spacing w:before="0" w:line="240" w:lineRule="auto"/>
        <w:ind w:left="851" w:firstLine="1"/>
        <w:rPr>
          <w:rFonts w:cs="Times New Roman"/>
          <w:sz w:val="28"/>
          <w:szCs w:val="28"/>
          <w:lang w:eastAsia="zh-CN"/>
        </w:rPr>
      </w:pPr>
      <w:bookmarkStart w:id="84" w:name="_Toc477783997"/>
      <w:r w:rsidRPr="00644D20">
        <w:rPr>
          <w:rFonts w:cs="Times New Roman"/>
          <w:sz w:val="28"/>
          <w:szCs w:val="28"/>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84"/>
    </w:p>
    <w:p w:rsidR="00B711AE" w:rsidRDefault="00B711AE" w:rsidP="00B711AE">
      <w:pPr>
        <w:spacing w:before="0" w:line="240" w:lineRule="auto"/>
        <w:rPr>
          <w:rFonts w:cs="Times New Roman"/>
          <w:sz w:val="28"/>
          <w:szCs w:val="28"/>
        </w:rPr>
      </w:pPr>
      <w:r w:rsidRPr="00644D20">
        <w:rPr>
          <w:rFonts w:cs="Times New Roman"/>
          <w:sz w:val="28"/>
          <w:szCs w:val="28"/>
        </w:rPr>
        <w:t>Расчет выполнить невозможно ввиду отсутствия информации.</w:t>
      </w:r>
    </w:p>
    <w:p w:rsidR="00B711AE" w:rsidRPr="00644D20" w:rsidRDefault="00B711AE" w:rsidP="00B711AE">
      <w:pPr>
        <w:pStyle w:val="2"/>
        <w:numPr>
          <w:ilvl w:val="2"/>
          <w:numId w:val="1"/>
        </w:numPr>
        <w:spacing w:before="0" w:line="240" w:lineRule="auto"/>
        <w:ind w:left="851" w:firstLine="1"/>
        <w:rPr>
          <w:rFonts w:cs="Times New Roman"/>
          <w:sz w:val="28"/>
          <w:szCs w:val="28"/>
          <w:lang w:eastAsia="zh-CN"/>
        </w:rPr>
      </w:pPr>
      <w:bookmarkStart w:id="85" w:name="_Toc477783998"/>
      <w:r w:rsidRPr="00644D20">
        <w:rPr>
          <w:rFonts w:cs="Times New Roman"/>
          <w:sz w:val="28"/>
          <w:szCs w:val="28"/>
          <w:lang w:eastAsia="zh-CN"/>
        </w:rPr>
        <w:t>Наименование организации, наделенной статусом гарантирующей организации</w:t>
      </w:r>
      <w:bookmarkEnd w:id="85"/>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 </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 </w:t>
      </w:r>
    </w:p>
    <w:p w:rsidR="00B711AE" w:rsidRDefault="00B711AE" w:rsidP="00B711AE">
      <w:pPr>
        <w:suppressAutoHyphens/>
        <w:spacing w:before="0" w:line="240" w:lineRule="auto"/>
        <w:rPr>
          <w:rFonts w:cs="Times New Roman"/>
          <w:sz w:val="28"/>
          <w:szCs w:val="28"/>
        </w:rPr>
      </w:pPr>
      <w:r w:rsidRPr="00644D20">
        <w:rPr>
          <w:rFonts w:cs="Times New Roman"/>
          <w:sz w:val="28"/>
          <w:szCs w:val="28"/>
        </w:rPr>
        <w:lastRenderedPageBreak/>
        <w:t xml:space="preserve">В </w:t>
      </w:r>
      <w:r>
        <w:rPr>
          <w:rFonts w:cs="Times New Roman"/>
          <w:sz w:val="28"/>
          <w:szCs w:val="28"/>
        </w:rPr>
        <w:t xml:space="preserve">Дьяченковском </w:t>
      </w:r>
      <w:r w:rsidRPr="00644D20">
        <w:rPr>
          <w:rFonts w:cs="Times New Roman"/>
          <w:sz w:val="28"/>
          <w:szCs w:val="28"/>
        </w:rPr>
        <w:t>сельском поселении гарантирующ</w:t>
      </w:r>
      <w:r>
        <w:rPr>
          <w:rFonts w:cs="Times New Roman"/>
          <w:sz w:val="28"/>
          <w:szCs w:val="28"/>
        </w:rPr>
        <w:t>ая организация</w:t>
      </w:r>
      <w:r w:rsidRPr="00644D20">
        <w:rPr>
          <w:rFonts w:cs="Times New Roman"/>
          <w:sz w:val="28"/>
          <w:szCs w:val="28"/>
        </w:rPr>
        <w:t xml:space="preserve"> по водоснабжению </w:t>
      </w:r>
      <w:r>
        <w:rPr>
          <w:rFonts w:cs="Times New Roman"/>
          <w:sz w:val="28"/>
          <w:szCs w:val="28"/>
        </w:rPr>
        <w:t>не определена.</w:t>
      </w:r>
    </w:p>
    <w:p w:rsidR="00B711AE" w:rsidRPr="00644D20" w:rsidRDefault="00B711AE" w:rsidP="00B711AE">
      <w:pPr>
        <w:suppressAutoHyphens/>
        <w:spacing w:before="0" w:line="240" w:lineRule="auto"/>
        <w:rPr>
          <w:rFonts w:cs="Times New Roman"/>
          <w:spacing w:val="-4"/>
          <w:sz w:val="28"/>
          <w:szCs w:val="28"/>
        </w:rPr>
      </w:pPr>
    </w:p>
    <w:p w:rsidR="00B711AE" w:rsidRPr="00644D20" w:rsidRDefault="00B711AE" w:rsidP="00B711AE">
      <w:pPr>
        <w:pStyle w:val="2"/>
        <w:spacing w:before="0" w:line="240" w:lineRule="auto"/>
        <w:ind w:left="851" w:firstLine="0"/>
        <w:jc w:val="center"/>
        <w:rPr>
          <w:rFonts w:cs="Times New Roman"/>
          <w:sz w:val="28"/>
          <w:szCs w:val="28"/>
        </w:rPr>
      </w:pPr>
      <w:bookmarkStart w:id="86" w:name="_Toc477783999"/>
      <w:r w:rsidRPr="00644D20">
        <w:rPr>
          <w:rStyle w:val="FontStyle157"/>
          <w:rFonts w:eastAsiaTheme="majorEastAsia" w:cs="Times New Roman"/>
          <w:sz w:val="28"/>
          <w:szCs w:val="28"/>
        </w:rPr>
        <w:t>ПРЕДЛОЖЕНИЯ ПО СТРОИТЕЛЬСТВУ, РЕКОНСТРУКЦИИ И МОДЕРНИЗАЦИИ ОБЪЕКТОВ СИСТЕМ ВОДОСНАБЖЕНИЯ</w:t>
      </w:r>
      <w:bookmarkEnd w:id="86"/>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Раздел формируется с учетом планов мероприятий по приведению качества питьевой воды в соответствие</w:t>
      </w:r>
      <w:r>
        <w:rPr>
          <w:rFonts w:cs="Times New Roman"/>
          <w:sz w:val="28"/>
          <w:szCs w:val="28"/>
        </w:rPr>
        <w:t xml:space="preserve"> с установленными требованиями </w:t>
      </w:r>
      <w:r w:rsidRPr="00644D20">
        <w:rPr>
          <w:rFonts w:cs="Times New Roman"/>
          <w:sz w:val="28"/>
          <w:szCs w:val="28"/>
        </w:rPr>
        <w:t>и содержит:</w:t>
      </w:r>
    </w:p>
    <w:p w:rsidR="00B711AE" w:rsidRPr="00644D20" w:rsidRDefault="00B711AE" w:rsidP="00B711AE">
      <w:pPr>
        <w:pStyle w:val="2"/>
        <w:numPr>
          <w:ilvl w:val="2"/>
          <w:numId w:val="1"/>
        </w:numPr>
        <w:spacing w:before="0" w:line="240" w:lineRule="auto"/>
        <w:ind w:left="851" w:firstLine="1"/>
        <w:rPr>
          <w:rFonts w:cs="Times New Roman"/>
          <w:sz w:val="28"/>
          <w:szCs w:val="28"/>
        </w:rPr>
      </w:pPr>
      <w:bookmarkStart w:id="87" w:name="_Toc477784000"/>
      <w:r w:rsidRPr="00644D20">
        <w:rPr>
          <w:rFonts w:cs="Times New Roman"/>
          <w:sz w:val="28"/>
          <w:szCs w:val="28"/>
        </w:rPr>
        <w:t>Перечень основных мероприятий по реализации схем водоснабжения с разбивкой по годам</w:t>
      </w:r>
      <w:bookmarkEnd w:id="87"/>
    </w:p>
    <w:p w:rsidR="00B711AE" w:rsidRPr="0021047C" w:rsidRDefault="00B711AE" w:rsidP="00B711AE">
      <w:pPr>
        <w:spacing w:before="0" w:line="240" w:lineRule="auto"/>
        <w:rPr>
          <w:sz w:val="28"/>
          <w:szCs w:val="28"/>
        </w:rPr>
      </w:pPr>
      <w:r w:rsidRPr="0021047C">
        <w:rPr>
          <w:rFonts w:cs="Times New Roman"/>
          <w:sz w:val="28"/>
          <w:szCs w:val="28"/>
        </w:rPr>
        <w:t xml:space="preserve">Генеральным планом </w:t>
      </w:r>
      <w:r w:rsidRPr="0021047C">
        <w:rPr>
          <w:sz w:val="28"/>
          <w:szCs w:val="28"/>
        </w:rPr>
        <w:t xml:space="preserve">предусматривается на перспективу в населенных пунктах </w:t>
      </w:r>
      <w:r>
        <w:rPr>
          <w:sz w:val="28"/>
          <w:szCs w:val="28"/>
        </w:rPr>
        <w:t>Дьяченковского</w:t>
      </w:r>
      <w:r w:rsidRPr="0021047C">
        <w:rPr>
          <w:sz w:val="28"/>
          <w:szCs w:val="28"/>
        </w:rPr>
        <w:t xml:space="preserve"> сельского поселения организация централизованной системы водоснабжения. На </w:t>
      </w:r>
      <w:r w:rsidRPr="0021047C">
        <w:rPr>
          <w:sz w:val="28"/>
          <w:szCs w:val="28"/>
          <w:lang w:val="en-US"/>
        </w:rPr>
        <w:t>I</w:t>
      </w:r>
      <w:r w:rsidRPr="0021047C">
        <w:rPr>
          <w:sz w:val="28"/>
          <w:szCs w:val="28"/>
        </w:rPr>
        <w:t xml:space="preserve"> очередь и расчетный срок организация централизованной системы водоснабжения  предусматривается поэтапной в зависимости от сроков ввода в эксплуатацию жилья с повышенной степенью благоустроенности. Система водоснабжения обеспечивает хозяйственно-питьевое водопотребление в жилых, общественных зданиях, хозяйственно-питьевые нужды коммунально-бытовых предприятий и расходы воды на пожаротушение.</w:t>
      </w:r>
    </w:p>
    <w:p w:rsidR="00B711AE" w:rsidRPr="00644D20" w:rsidRDefault="00B711AE" w:rsidP="00B711AE">
      <w:pPr>
        <w:spacing w:before="0" w:line="240" w:lineRule="auto"/>
        <w:rPr>
          <w:rFonts w:cs="Times New Roman"/>
          <w:i/>
          <w:sz w:val="28"/>
          <w:szCs w:val="28"/>
        </w:rPr>
      </w:pPr>
      <w:r w:rsidRPr="00644D20">
        <w:rPr>
          <w:rFonts w:cs="Times New Roman"/>
          <w:i/>
          <w:sz w:val="28"/>
          <w:szCs w:val="28"/>
        </w:rPr>
        <w:t>Мероприятия, предусмотренные генеральным планом:</w:t>
      </w:r>
    </w:p>
    <w:p w:rsidR="00B711AE" w:rsidRDefault="00B711AE" w:rsidP="00B711AE">
      <w:pPr>
        <w:pStyle w:val="a0"/>
        <w:numPr>
          <w:ilvl w:val="0"/>
          <w:numId w:val="15"/>
        </w:numPr>
        <w:tabs>
          <w:tab w:val="left" w:pos="993"/>
        </w:tabs>
        <w:spacing w:before="0" w:after="0"/>
        <w:ind w:left="0" w:firstLine="709"/>
        <w:contextualSpacing w:val="0"/>
        <w:jc w:val="both"/>
        <w:rPr>
          <w:b w:val="0"/>
          <w:bCs/>
        </w:rPr>
      </w:pPr>
      <w:r>
        <w:rPr>
          <w:b w:val="0"/>
          <w:bCs/>
        </w:rPr>
        <w:t>проведение гидрогеологической разведки запасов  подземных вод, с дальнейшим расширением действующего водозабора;</w:t>
      </w:r>
    </w:p>
    <w:p w:rsidR="00B711AE" w:rsidRDefault="00B711AE" w:rsidP="00B711AE">
      <w:pPr>
        <w:pStyle w:val="a0"/>
        <w:numPr>
          <w:ilvl w:val="0"/>
          <w:numId w:val="15"/>
        </w:numPr>
        <w:tabs>
          <w:tab w:val="left" w:pos="993"/>
        </w:tabs>
        <w:spacing w:before="0" w:after="0"/>
        <w:ind w:left="0" w:firstLine="709"/>
        <w:contextualSpacing w:val="0"/>
        <w:jc w:val="both"/>
        <w:rPr>
          <w:b w:val="0"/>
          <w:bCs/>
        </w:rPr>
      </w:pPr>
      <w:r>
        <w:rPr>
          <w:b w:val="0"/>
          <w:bCs/>
        </w:rPr>
        <w:t>реконструкция существующих водозаборных сооружений;</w:t>
      </w:r>
    </w:p>
    <w:p w:rsidR="00B711AE" w:rsidRDefault="00B711AE" w:rsidP="00B711AE">
      <w:pPr>
        <w:pStyle w:val="a0"/>
        <w:numPr>
          <w:ilvl w:val="0"/>
          <w:numId w:val="15"/>
        </w:numPr>
        <w:tabs>
          <w:tab w:val="left" w:pos="993"/>
        </w:tabs>
        <w:spacing w:before="0" w:after="0"/>
        <w:ind w:left="0" w:firstLine="709"/>
        <w:contextualSpacing w:val="0"/>
        <w:jc w:val="both"/>
        <w:rPr>
          <w:b w:val="0"/>
          <w:bCs/>
        </w:rPr>
      </w:pPr>
      <w:r>
        <w:rPr>
          <w:b w:val="0"/>
          <w:bCs/>
        </w:rPr>
        <w:t>строительство станции обезжелезивания, строительство установки обеззараживания воды ультрафиолетом;</w:t>
      </w:r>
    </w:p>
    <w:p w:rsidR="00B711AE" w:rsidRDefault="00B711AE" w:rsidP="00B711AE">
      <w:pPr>
        <w:pStyle w:val="a0"/>
        <w:numPr>
          <w:ilvl w:val="0"/>
          <w:numId w:val="15"/>
        </w:numPr>
        <w:tabs>
          <w:tab w:val="left" w:pos="993"/>
        </w:tabs>
        <w:spacing w:before="0" w:after="0"/>
        <w:ind w:left="0" w:firstLine="709"/>
        <w:contextualSpacing w:val="0"/>
        <w:jc w:val="both"/>
        <w:rPr>
          <w:b w:val="0"/>
          <w:bCs/>
        </w:rPr>
      </w:pPr>
      <w:r>
        <w:rPr>
          <w:b w:val="0"/>
          <w:bCs/>
        </w:rPr>
        <w:t>замена существующих водопроводных сетей, с возможным увеличением диаметров;</w:t>
      </w:r>
    </w:p>
    <w:p w:rsidR="00B711AE" w:rsidRDefault="00B711AE" w:rsidP="00B711AE">
      <w:pPr>
        <w:pStyle w:val="a0"/>
        <w:numPr>
          <w:ilvl w:val="0"/>
          <w:numId w:val="15"/>
        </w:numPr>
        <w:tabs>
          <w:tab w:val="left" w:pos="993"/>
        </w:tabs>
        <w:spacing w:before="0" w:after="0"/>
        <w:ind w:left="0" w:firstLine="709"/>
        <w:contextualSpacing w:val="0"/>
        <w:jc w:val="both"/>
      </w:pPr>
      <w:r>
        <w:rPr>
          <w:b w:val="0"/>
          <w:bCs/>
        </w:rPr>
        <w:t xml:space="preserve">строительство новых </w:t>
      </w:r>
      <w:r>
        <w:rPr>
          <w:b w:val="0"/>
          <w:bCs/>
          <w:color w:val="000000"/>
        </w:rPr>
        <w:t>водопроводных сетей</w:t>
      </w:r>
      <w:r>
        <w:rPr>
          <w:b w:val="0"/>
          <w:color w:val="000000"/>
        </w:rPr>
        <w:t>;</w:t>
      </w:r>
    </w:p>
    <w:p w:rsidR="00B711AE" w:rsidRDefault="00B711AE" w:rsidP="00B711AE">
      <w:pPr>
        <w:pStyle w:val="a0"/>
        <w:numPr>
          <w:ilvl w:val="0"/>
          <w:numId w:val="15"/>
        </w:numPr>
        <w:tabs>
          <w:tab w:val="left" w:pos="993"/>
        </w:tabs>
        <w:spacing w:before="0" w:after="0"/>
        <w:ind w:left="0" w:firstLine="709"/>
        <w:contextualSpacing w:val="0"/>
        <w:jc w:val="both"/>
        <w:rPr>
          <w:b w:val="0"/>
          <w:bCs/>
        </w:rPr>
      </w:pPr>
      <w:r>
        <w:rPr>
          <w:b w:val="0"/>
          <w:bCs/>
        </w:rPr>
        <w:t>организация ЗСО существующих  водозаборов.</w:t>
      </w:r>
    </w:p>
    <w:p w:rsidR="00B711AE" w:rsidRPr="00644D20" w:rsidRDefault="00B711AE" w:rsidP="00B711AE">
      <w:pPr>
        <w:pStyle w:val="2"/>
        <w:numPr>
          <w:ilvl w:val="2"/>
          <w:numId w:val="1"/>
        </w:numPr>
        <w:spacing w:before="0" w:line="240" w:lineRule="auto"/>
        <w:ind w:left="851" w:firstLine="1"/>
        <w:rPr>
          <w:rFonts w:cs="Times New Roman"/>
          <w:sz w:val="28"/>
          <w:szCs w:val="28"/>
        </w:rPr>
      </w:pPr>
      <w:bookmarkStart w:id="88" w:name="_Toc477784001"/>
      <w:r w:rsidRPr="00644D20">
        <w:rPr>
          <w:rFonts w:cs="Times New Roman"/>
          <w:sz w:val="28"/>
          <w:szCs w:val="28"/>
        </w:rPr>
        <w:t>Технические обоснования основных мероприятий по реализации схем водоснабжения</w:t>
      </w:r>
      <w:bookmarkEnd w:id="88"/>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с учетом потребностей.</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Строительство и капитальный ремонт водопроводных сетей, необходимо:</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w:t>
      </w:r>
      <w:r w:rsidRPr="00644D20">
        <w:rPr>
          <w:rFonts w:cs="Times New Roman"/>
          <w:sz w:val="28"/>
          <w:szCs w:val="28"/>
        </w:rPr>
        <w:tab/>
        <w:t>в связи с высокой степенью износа существующих водопроводных сетей;</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 для повышения качества предоставляемых коммунальных услуг потребителям. </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Модернизация сети позволит уменьшить число аварийных ситуаций, с целью сокращения неучтенных расходов и потерь воды при транспортировке.</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lastRenderedPageBreak/>
        <w:t>Все сети будут перекладываться из полиэтиленовых труб ГОСТ 18599-2001 «питьевая» диаметром от 100 до 125 мм.</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Изменение структуры водопроводной сети за счет ее кольцевания и управления напорами приведет к энергоэффективности и надежности системы в целом.</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К санитарной надежности системы водоснабжения относятся: система контроля качества воды в подземном источнике, организация зон санитарной охраны, предотвращение вторичного загрязнения воды в распределительной сети при авариях.</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Изменения гидрогеологических характеристик потенциальных подземных источников водоснабжения будут происходить в пределах, установленных документами о динамических запасах, разрешенных к использованию подземных вод. Изменения санитарных характеристик потенциальных подземных источников водоснабжения в результате мероприятий, предусмотренных схемой водоснабжения, происходить не будут.</w:t>
      </w:r>
    </w:p>
    <w:p w:rsidR="00B711AE" w:rsidRPr="00644D20" w:rsidRDefault="00B711AE" w:rsidP="00B711AE">
      <w:pPr>
        <w:pStyle w:val="2"/>
        <w:numPr>
          <w:ilvl w:val="3"/>
          <w:numId w:val="1"/>
        </w:numPr>
        <w:spacing w:before="0" w:line="240" w:lineRule="auto"/>
        <w:ind w:left="567" w:firstLine="0"/>
        <w:rPr>
          <w:rFonts w:cs="Times New Roman"/>
          <w:sz w:val="28"/>
          <w:szCs w:val="28"/>
        </w:rPr>
      </w:pPr>
      <w:bookmarkStart w:id="89" w:name="_Toc477784002"/>
      <w:r w:rsidRPr="00644D20">
        <w:rPr>
          <w:rFonts w:cs="Times New Roman"/>
          <w:sz w:val="28"/>
          <w:szCs w:val="28"/>
        </w:rPr>
        <w:t>Обеспечение подачи абонентам определенного объема питьевой воды установленного качества</w:t>
      </w:r>
      <w:bookmarkEnd w:id="89"/>
    </w:p>
    <w:p w:rsidR="00B711AE" w:rsidRPr="00644D20" w:rsidRDefault="00B711AE" w:rsidP="00B711AE">
      <w:pPr>
        <w:pStyle w:val="enkoMark"/>
        <w:numPr>
          <w:ilvl w:val="0"/>
          <w:numId w:val="10"/>
        </w:numPr>
        <w:suppressAutoHyphens/>
        <w:ind w:left="714" w:hanging="357"/>
        <w:rPr>
          <w:rFonts w:ascii="Times New Roman" w:hAnsi="Times New Roman" w:cs="Times New Roman"/>
          <w:sz w:val="28"/>
          <w:szCs w:val="28"/>
        </w:rPr>
      </w:pPr>
      <w:r w:rsidRPr="00644D20">
        <w:rPr>
          <w:rFonts w:ascii="Times New Roman" w:hAnsi="Times New Roman" w:cs="Times New Roman"/>
          <w:sz w:val="28"/>
          <w:szCs w:val="28"/>
        </w:rPr>
        <w:t>реконструкция и строительство водопроводных сетей;</w:t>
      </w:r>
    </w:p>
    <w:p w:rsidR="00B711AE" w:rsidRPr="00644D20" w:rsidRDefault="00B711AE" w:rsidP="00B711AE">
      <w:pPr>
        <w:pStyle w:val="enkoMark"/>
        <w:numPr>
          <w:ilvl w:val="0"/>
          <w:numId w:val="10"/>
        </w:numPr>
        <w:suppressAutoHyphens/>
        <w:ind w:left="714" w:hanging="357"/>
        <w:rPr>
          <w:rFonts w:ascii="Times New Roman" w:hAnsi="Times New Roman" w:cs="Times New Roman"/>
          <w:sz w:val="28"/>
          <w:szCs w:val="28"/>
        </w:rPr>
      </w:pPr>
      <w:r w:rsidRPr="00644D20">
        <w:rPr>
          <w:rFonts w:ascii="Times New Roman" w:hAnsi="Times New Roman" w:cs="Times New Roman"/>
          <w:sz w:val="28"/>
          <w:szCs w:val="28"/>
        </w:rPr>
        <w:t>применение станций водоподготовки на водозаборных скважинах;</w:t>
      </w:r>
    </w:p>
    <w:p w:rsidR="00B711AE" w:rsidRPr="00644D20" w:rsidRDefault="00B711AE" w:rsidP="00B711AE">
      <w:pPr>
        <w:pStyle w:val="enkoMark"/>
        <w:numPr>
          <w:ilvl w:val="0"/>
          <w:numId w:val="10"/>
        </w:numPr>
        <w:suppressAutoHyphens/>
        <w:ind w:left="714" w:hanging="357"/>
        <w:rPr>
          <w:rFonts w:ascii="Times New Roman" w:hAnsi="Times New Roman" w:cs="Times New Roman"/>
          <w:sz w:val="28"/>
          <w:szCs w:val="28"/>
        </w:rPr>
      </w:pPr>
      <w:r w:rsidRPr="00644D20">
        <w:rPr>
          <w:rFonts w:ascii="Times New Roman" w:hAnsi="Times New Roman" w:cs="Times New Roman"/>
          <w:sz w:val="28"/>
          <w:szCs w:val="28"/>
        </w:rPr>
        <w:t>обустройство зон санитарной охраны второго и третьего поясов источников водоснабжения;</w:t>
      </w:r>
    </w:p>
    <w:p w:rsidR="00B711AE" w:rsidRPr="00644D20" w:rsidRDefault="00B711AE" w:rsidP="00B711AE">
      <w:pPr>
        <w:pStyle w:val="enkoMark"/>
        <w:numPr>
          <w:ilvl w:val="0"/>
          <w:numId w:val="10"/>
        </w:numPr>
        <w:suppressAutoHyphens/>
        <w:ind w:left="714" w:hanging="357"/>
        <w:rPr>
          <w:rFonts w:ascii="Times New Roman" w:hAnsi="Times New Roman" w:cs="Times New Roman"/>
          <w:sz w:val="28"/>
          <w:szCs w:val="28"/>
        </w:rPr>
      </w:pPr>
      <w:r w:rsidRPr="00644D20">
        <w:rPr>
          <w:rFonts w:ascii="Times New Roman" w:hAnsi="Times New Roman" w:cs="Times New Roman"/>
          <w:sz w:val="28"/>
          <w:szCs w:val="28"/>
        </w:rPr>
        <w:t>строительство новых водопроводных кольцевых сетей взамен существующих с увеличением их диаметра для пропуска расхода на хозпитьевые и противопожарные нужды;</w:t>
      </w:r>
    </w:p>
    <w:p w:rsidR="00B711AE" w:rsidRPr="00644D20" w:rsidRDefault="00B711AE" w:rsidP="00B711AE">
      <w:pPr>
        <w:pStyle w:val="2"/>
        <w:numPr>
          <w:ilvl w:val="3"/>
          <w:numId w:val="1"/>
        </w:numPr>
        <w:spacing w:before="0" w:line="240" w:lineRule="auto"/>
        <w:ind w:left="567" w:firstLine="0"/>
        <w:rPr>
          <w:rFonts w:cs="Times New Roman"/>
          <w:sz w:val="28"/>
          <w:szCs w:val="28"/>
        </w:rPr>
      </w:pPr>
      <w:bookmarkStart w:id="90" w:name="_Toc477784003"/>
      <w:r w:rsidRPr="00644D20">
        <w:rPr>
          <w:rFonts w:cs="Times New Roman"/>
          <w:sz w:val="28"/>
          <w:szCs w:val="28"/>
        </w:rPr>
        <w:t>Обеспечение водоснабжения объектов перспективной застройки поселения</w:t>
      </w:r>
      <w:bookmarkEnd w:id="90"/>
    </w:p>
    <w:p w:rsidR="00B711AE" w:rsidRPr="00644D20" w:rsidRDefault="00B711AE" w:rsidP="00B711AE">
      <w:pPr>
        <w:pStyle w:val="enkoMark"/>
        <w:numPr>
          <w:ilvl w:val="0"/>
          <w:numId w:val="11"/>
        </w:numPr>
        <w:suppressAutoHyphens/>
        <w:ind w:left="641" w:hanging="357"/>
        <w:rPr>
          <w:rFonts w:ascii="Times New Roman" w:hAnsi="Times New Roman" w:cs="Times New Roman"/>
          <w:sz w:val="28"/>
          <w:szCs w:val="28"/>
        </w:rPr>
      </w:pPr>
      <w:r w:rsidRPr="00644D20">
        <w:rPr>
          <w:rFonts w:ascii="Times New Roman" w:hAnsi="Times New Roman" w:cs="Times New Roman"/>
          <w:sz w:val="28"/>
          <w:szCs w:val="28"/>
        </w:rPr>
        <w:t xml:space="preserve">строительство сетей водоснабжения для обеспечения питьевой водой вновь формируемого жилого фонда в </w:t>
      </w:r>
      <w:r>
        <w:rPr>
          <w:rFonts w:ascii="Times New Roman" w:hAnsi="Times New Roman" w:cs="Times New Roman"/>
          <w:sz w:val="28"/>
          <w:szCs w:val="28"/>
        </w:rPr>
        <w:t>Дьяченковском сельском поселении</w:t>
      </w:r>
      <w:r w:rsidRPr="00644D20">
        <w:rPr>
          <w:rFonts w:ascii="Times New Roman" w:hAnsi="Times New Roman" w:cs="Times New Roman"/>
          <w:sz w:val="28"/>
          <w:szCs w:val="28"/>
        </w:rPr>
        <w:t>.</w:t>
      </w:r>
    </w:p>
    <w:p w:rsidR="00B711AE" w:rsidRPr="00644D20" w:rsidRDefault="00B711AE" w:rsidP="00B711AE">
      <w:pPr>
        <w:pStyle w:val="2"/>
        <w:numPr>
          <w:ilvl w:val="3"/>
          <w:numId w:val="1"/>
        </w:numPr>
        <w:spacing w:before="0" w:line="240" w:lineRule="auto"/>
        <w:ind w:left="567" w:firstLine="0"/>
        <w:rPr>
          <w:rFonts w:cs="Times New Roman"/>
          <w:sz w:val="28"/>
          <w:szCs w:val="28"/>
        </w:rPr>
      </w:pPr>
      <w:bookmarkStart w:id="91" w:name="_Toc477784004"/>
      <w:r w:rsidRPr="00644D20">
        <w:rPr>
          <w:rFonts w:cs="Times New Roman"/>
          <w:sz w:val="28"/>
          <w:szCs w:val="28"/>
        </w:rPr>
        <w:t>Сокращение потерь воды при ее транспортировке:</w:t>
      </w:r>
      <w:bookmarkEnd w:id="91"/>
    </w:p>
    <w:p w:rsidR="00B711AE" w:rsidRPr="00644D20" w:rsidRDefault="00B711AE" w:rsidP="00B711AE">
      <w:pPr>
        <w:pStyle w:val="enkoMark"/>
        <w:numPr>
          <w:ilvl w:val="0"/>
          <w:numId w:val="12"/>
        </w:numPr>
        <w:suppressAutoHyphens/>
        <w:ind w:left="641" w:hanging="357"/>
        <w:rPr>
          <w:rFonts w:ascii="Times New Roman" w:hAnsi="Times New Roman" w:cs="Times New Roman"/>
          <w:sz w:val="28"/>
          <w:szCs w:val="28"/>
        </w:rPr>
      </w:pPr>
      <w:r w:rsidRPr="00644D20">
        <w:rPr>
          <w:rFonts w:ascii="Times New Roman" w:hAnsi="Times New Roman" w:cs="Times New Roman"/>
          <w:sz w:val="28"/>
          <w:szCs w:val="28"/>
        </w:rPr>
        <w:t>реконструкция и строительство водопроводных сетей;</w:t>
      </w:r>
    </w:p>
    <w:p w:rsidR="00B711AE" w:rsidRPr="00644D20" w:rsidRDefault="00B711AE" w:rsidP="00B711AE">
      <w:pPr>
        <w:pStyle w:val="enkoMark"/>
        <w:numPr>
          <w:ilvl w:val="0"/>
          <w:numId w:val="12"/>
        </w:numPr>
        <w:suppressAutoHyphens/>
        <w:rPr>
          <w:rFonts w:ascii="Times New Roman" w:hAnsi="Times New Roman" w:cs="Times New Roman"/>
          <w:sz w:val="28"/>
          <w:szCs w:val="28"/>
        </w:rPr>
      </w:pPr>
      <w:r w:rsidRPr="00644D20">
        <w:rPr>
          <w:rFonts w:ascii="Times New Roman" w:hAnsi="Times New Roman" w:cs="Times New Roman"/>
          <w:sz w:val="28"/>
          <w:szCs w:val="28"/>
        </w:rPr>
        <w:t>применение энергосберегающего оборудования, более совершенной водопроводной арматуры, установка приборов учета воды.</w:t>
      </w:r>
    </w:p>
    <w:p w:rsidR="00B711AE" w:rsidRPr="00644D20" w:rsidRDefault="00B711AE" w:rsidP="00B711AE">
      <w:pPr>
        <w:pStyle w:val="2"/>
        <w:numPr>
          <w:ilvl w:val="3"/>
          <w:numId w:val="1"/>
        </w:numPr>
        <w:spacing w:before="0" w:line="240" w:lineRule="auto"/>
        <w:ind w:left="567" w:firstLine="0"/>
        <w:rPr>
          <w:rFonts w:cs="Times New Roman"/>
          <w:sz w:val="28"/>
          <w:szCs w:val="28"/>
        </w:rPr>
      </w:pPr>
      <w:bookmarkStart w:id="92" w:name="_Toc477784005"/>
      <w:r w:rsidRPr="00644D20">
        <w:rPr>
          <w:rFonts w:cs="Times New Roman"/>
          <w:sz w:val="28"/>
          <w:szCs w:val="28"/>
        </w:rPr>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92"/>
    </w:p>
    <w:p w:rsidR="00B711AE" w:rsidRPr="00644D20" w:rsidRDefault="00B711AE" w:rsidP="00B711AE">
      <w:pPr>
        <w:pStyle w:val="enkoMark"/>
        <w:numPr>
          <w:ilvl w:val="0"/>
          <w:numId w:val="13"/>
        </w:numPr>
        <w:suppressAutoHyphens/>
        <w:ind w:left="641" w:hanging="357"/>
        <w:rPr>
          <w:rFonts w:ascii="Times New Roman" w:hAnsi="Times New Roman" w:cs="Times New Roman"/>
          <w:sz w:val="28"/>
          <w:szCs w:val="28"/>
        </w:rPr>
      </w:pPr>
      <w:r w:rsidRPr="00644D20">
        <w:rPr>
          <w:rFonts w:ascii="Times New Roman" w:hAnsi="Times New Roman" w:cs="Times New Roman"/>
          <w:sz w:val="28"/>
          <w:szCs w:val="28"/>
        </w:rPr>
        <w:t>реконструкция водопроводных сетей;</w:t>
      </w:r>
    </w:p>
    <w:p w:rsidR="00B711AE" w:rsidRPr="00644D20" w:rsidRDefault="00B711AE" w:rsidP="00B711AE">
      <w:pPr>
        <w:pStyle w:val="enkoMark"/>
        <w:numPr>
          <w:ilvl w:val="0"/>
          <w:numId w:val="13"/>
        </w:numPr>
        <w:suppressAutoHyphens/>
        <w:rPr>
          <w:rFonts w:ascii="Times New Roman" w:hAnsi="Times New Roman" w:cs="Times New Roman"/>
          <w:sz w:val="28"/>
          <w:szCs w:val="28"/>
        </w:rPr>
      </w:pPr>
      <w:r w:rsidRPr="00644D20">
        <w:rPr>
          <w:rFonts w:ascii="Times New Roman" w:hAnsi="Times New Roman" w:cs="Times New Roman"/>
          <w:sz w:val="28"/>
          <w:szCs w:val="28"/>
        </w:rPr>
        <w:t>разработка проектов и обустройство зон санитарной охраны второго и третьего поясов источников водоснабжения;</w:t>
      </w:r>
    </w:p>
    <w:p w:rsidR="00B711AE" w:rsidRDefault="00B711AE" w:rsidP="00B711AE">
      <w:pPr>
        <w:pStyle w:val="enkoMark"/>
        <w:numPr>
          <w:ilvl w:val="0"/>
          <w:numId w:val="13"/>
        </w:numPr>
        <w:suppressAutoHyphens/>
        <w:rPr>
          <w:rFonts w:ascii="Times New Roman" w:hAnsi="Times New Roman" w:cs="Times New Roman"/>
          <w:sz w:val="28"/>
          <w:szCs w:val="28"/>
        </w:rPr>
      </w:pPr>
      <w:r w:rsidRPr="00644D20">
        <w:rPr>
          <w:rFonts w:ascii="Times New Roman" w:hAnsi="Times New Roman" w:cs="Times New Roman"/>
          <w:sz w:val="28"/>
          <w:szCs w:val="28"/>
        </w:rPr>
        <w:t>применение энергосберегающего оборудования, более совершенной водопроводной арматуры, установка</w:t>
      </w:r>
      <w:r>
        <w:rPr>
          <w:rFonts w:ascii="Times New Roman" w:hAnsi="Times New Roman" w:cs="Times New Roman"/>
          <w:sz w:val="28"/>
          <w:szCs w:val="28"/>
        </w:rPr>
        <w:t xml:space="preserve"> приборов учета воды;</w:t>
      </w:r>
    </w:p>
    <w:p w:rsidR="00B711AE" w:rsidRPr="00644D20" w:rsidRDefault="00B711AE" w:rsidP="00B711AE">
      <w:pPr>
        <w:pStyle w:val="2"/>
        <w:numPr>
          <w:ilvl w:val="2"/>
          <w:numId w:val="1"/>
        </w:numPr>
        <w:spacing w:before="0" w:line="240" w:lineRule="auto"/>
        <w:ind w:left="851" w:firstLine="0"/>
        <w:rPr>
          <w:rFonts w:cs="Times New Roman"/>
          <w:sz w:val="28"/>
          <w:szCs w:val="28"/>
        </w:rPr>
      </w:pPr>
      <w:bookmarkStart w:id="93" w:name="_Toc477784006"/>
      <w:r w:rsidRPr="00644D20">
        <w:rPr>
          <w:rFonts w:cs="Times New Roman"/>
          <w:sz w:val="28"/>
          <w:szCs w:val="28"/>
        </w:rPr>
        <w:lastRenderedPageBreak/>
        <w:t>Сведения о вновь строящихся, реконструируемых и предлагаемых к выводу из эксплуатации объектах системы водоснабжения</w:t>
      </w:r>
      <w:bookmarkEnd w:id="93"/>
    </w:p>
    <w:p w:rsidR="00B711AE" w:rsidRDefault="00B711AE" w:rsidP="00B711AE">
      <w:pPr>
        <w:pStyle w:val="enkoMark"/>
        <w:numPr>
          <w:ilvl w:val="0"/>
          <w:numId w:val="14"/>
        </w:numPr>
        <w:ind w:left="641" w:hanging="357"/>
        <w:rPr>
          <w:rFonts w:ascii="Times New Roman" w:hAnsi="Times New Roman" w:cs="Times New Roman"/>
          <w:sz w:val="28"/>
          <w:szCs w:val="28"/>
        </w:rPr>
      </w:pPr>
      <w:r w:rsidRPr="00644D20">
        <w:rPr>
          <w:rFonts w:ascii="Times New Roman" w:hAnsi="Times New Roman" w:cs="Times New Roman"/>
          <w:sz w:val="28"/>
          <w:szCs w:val="28"/>
        </w:rPr>
        <w:t>реконструкция и строительство  водопроводных сетей;</w:t>
      </w:r>
    </w:p>
    <w:p w:rsidR="00B711AE" w:rsidRPr="00644D20" w:rsidRDefault="00B711AE" w:rsidP="00B711AE">
      <w:pPr>
        <w:pStyle w:val="2"/>
        <w:numPr>
          <w:ilvl w:val="2"/>
          <w:numId w:val="1"/>
        </w:numPr>
        <w:spacing w:before="0" w:line="240" w:lineRule="auto"/>
        <w:ind w:left="851" w:firstLine="0"/>
        <w:rPr>
          <w:rFonts w:cs="Times New Roman"/>
          <w:sz w:val="28"/>
          <w:szCs w:val="28"/>
        </w:rPr>
      </w:pPr>
      <w:bookmarkStart w:id="94" w:name="_Toc477784007"/>
      <w:r w:rsidRPr="00644D20">
        <w:rPr>
          <w:rFonts w:cs="Times New Roman"/>
          <w:sz w:val="28"/>
          <w:szCs w:val="28"/>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94"/>
    </w:p>
    <w:p w:rsidR="00B711AE" w:rsidRDefault="00B711AE" w:rsidP="00B711AE">
      <w:pPr>
        <w:spacing w:before="0" w:line="240" w:lineRule="auto"/>
        <w:rPr>
          <w:rFonts w:cs="Times New Roman"/>
          <w:sz w:val="28"/>
          <w:szCs w:val="28"/>
        </w:rPr>
      </w:pPr>
      <w:r w:rsidRPr="00644D20">
        <w:rPr>
          <w:rFonts w:cs="Times New Roman"/>
          <w:sz w:val="28"/>
          <w:szCs w:val="28"/>
        </w:rPr>
        <w:t>Не предусматривается.</w:t>
      </w:r>
    </w:p>
    <w:p w:rsidR="00B711AE" w:rsidRPr="00644D20" w:rsidRDefault="00B711AE" w:rsidP="00B711AE">
      <w:pPr>
        <w:pStyle w:val="2"/>
        <w:numPr>
          <w:ilvl w:val="2"/>
          <w:numId w:val="1"/>
        </w:numPr>
        <w:spacing w:before="0" w:line="240" w:lineRule="auto"/>
        <w:ind w:left="851" w:firstLine="1"/>
        <w:rPr>
          <w:rFonts w:cs="Times New Roman"/>
          <w:sz w:val="28"/>
          <w:szCs w:val="28"/>
        </w:rPr>
      </w:pPr>
      <w:bookmarkStart w:id="95" w:name="_Toc477784008"/>
      <w:r w:rsidRPr="00644D20">
        <w:rPr>
          <w:rFonts w:cs="Times New Roman"/>
          <w:sz w:val="28"/>
          <w:szCs w:val="28"/>
        </w:rP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95"/>
    </w:p>
    <w:p w:rsidR="00B711AE" w:rsidRDefault="00B711AE" w:rsidP="00B711AE">
      <w:pPr>
        <w:suppressAutoHyphens/>
        <w:spacing w:before="0" w:line="240" w:lineRule="auto"/>
        <w:rPr>
          <w:rFonts w:cs="Times New Roman"/>
          <w:sz w:val="28"/>
          <w:szCs w:val="28"/>
        </w:rPr>
      </w:pPr>
      <w:r w:rsidRPr="00644D20">
        <w:rPr>
          <w:rFonts w:cs="Times New Roman"/>
          <w:sz w:val="28"/>
          <w:szCs w:val="28"/>
        </w:rPr>
        <w:t xml:space="preserve">Оснащенность зданий, строений, сооружений приборами учета воды реализуется на основании Федерального закона от 23. 11. 2009 г. №261-ФЗ «Об энергосбережении и повышении энергетической эффективности и о внесении изменений в отдельные законодательные акты РФ». </w:t>
      </w:r>
    </w:p>
    <w:p w:rsidR="00B711AE" w:rsidRPr="00644D20" w:rsidRDefault="00B711AE" w:rsidP="00B711AE">
      <w:pPr>
        <w:pStyle w:val="2"/>
        <w:numPr>
          <w:ilvl w:val="2"/>
          <w:numId w:val="1"/>
        </w:numPr>
        <w:spacing w:before="0" w:line="240" w:lineRule="auto"/>
        <w:rPr>
          <w:rFonts w:cs="Times New Roman"/>
          <w:sz w:val="28"/>
          <w:szCs w:val="28"/>
        </w:rPr>
      </w:pPr>
      <w:bookmarkStart w:id="96" w:name="_Toc477784009"/>
      <w:r w:rsidRPr="00644D20">
        <w:rPr>
          <w:rFonts w:cs="Times New Roman"/>
          <w:sz w:val="28"/>
          <w:szCs w:val="28"/>
        </w:rPr>
        <w:t xml:space="preserve">Описание вариантов маршрутов прохождения трубопроводов (трасс) по территории </w:t>
      </w:r>
      <w:r w:rsidR="00DE7775" w:rsidRPr="00644D20">
        <w:rPr>
          <w:rFonts w:cs="Times New Roman"/>
          <w:sz w:val="28"/>
          <w:szCs w:val="28"/>
        </w:rPr>
        <w:fldChar w:fldCharType="begin"/>
      </w:r>
      <w:r w:rsidRPr="00644D20">
        <w:rPr>
          <w:rFonts w:cs="Times New Roman"/>
          <w:sz w:val="28"/>
          <w:szCs w:val="28"/>
        </w:rPr>
        <w:instrText xml:space="preserve"> LINK Excel.Sheet.8 "C:\\Users\\Tanya3\\Desktop\\основа вода\\данные.xlsx" Лист1!R4C3 \a \f 4 \r  \* MERGEFORMAT </w:instrText>
      </w:r>
      <w:r w:rsidR="00DE7775" w:rsidRPr="00644D20">
        <w:rPr>
          <w:rFonts w:cs="Times New Roman"/>
          <w:sz w:val="28"/>
          <w:szCs w:val="28"/>
        </w:rPr>
        <w:fldChar w:fldCharType="separate"/>
      </w:r>
      <w:r w:rsidRPr="00644D20">
        <w:rPr>
          <w:rFonts w:eastAsiaTheme="minorEastAsia" w:cs="Times New Roman"/>
          <w:color w:val="000000"/>
          <w:sz w:val="28"/>
          <w:szCs w:val="28"/>
          <w:lang w:eastAsia="ru-RU"/>
        </w:rPr>
        <w:t xml:space="preserve"> </w:t>
      </w:r>
      <w:r w:rsidR="00DE7775" w:rsidRPr="00644D20">
        <w:rPr>
          <w:rFonts w:cs="Times New Roman"/>
          <w:sz w:val="28"/>
          <w:szCs w:val="28"/>
        </w:rPr>
        <w:fldChar w:fldCharType="end"/>
      </w:r>
      <w:r w:rsidRPr="00644D20">
        <w:rPr>
          <w:rFonts w:cs="Times New Roman"/>
          <w:sz w:val="28"/>
          <w:szCs w:val="28"/>
        </w:rPr>
        <w:t xml:space="preserve"> </w:t>
      </w:r>
      <w:r>
        <w:rPr>
          <w:rFonts w:cs="Times New Roman"/>
          <w:sz w:val="28"/>
          <w:szCs w:val="28"/>
        </w:rPr>
        <w:t>Дьяченковского</w:t>
      </w:r>
      <w:r w:rsidRPr="00644D20">
        <w:rPr>
          <w:rFonts w:cs="Times New Roman"/>
          <w:sz w:val="28"/>
          <w:szCs w:val="28"/>
        </w:rPr>
        <w:t xml:space="preserve"> сельского поселения</w:t>
      </w:r>
      <w:bookmarkEnd w:id="96"/>
    </w:p>
    <w:p w:rsidR="00B711AE" w:rsidRDefault="00B711AE" w:rsidP="00B711AE">
      <w:pPr>
        <w:suppressAutoHyphens/>
        <w:spacing w:before="0" w:line="240" w:lineRule="auto"/>
        <w:rPr>
          <w:rFonts w:cs="Times New Roman"/>
          <w:sz w:val="28"/>
          <w:szCs w:val="28"/>
        </w:rPr>
      </w:pPr>
      <w:r w:rsidRPr="00644D20">
        <w:rPr>
          <w:rFonts w:cs="Times New Roman"/>
          <w:sz w:val="28"/>
          <w:szCs w:val="28"/>
        </w:rPr>
        <w:t xml:space="preserve">Месторасположение объектов систем водоснабжения </w:t>
      </w:r>
      <w:r>
        <w:rPr>
          <w:rFonts w:cs="Times New Roman"/>
          <w:sz w:val="28"/>
          <w:szCs w:val="28"/>
        </w:rPr>
        <w:t>будет определено</w:t>
      </w:r>
      <w:r w:rsidRPr="00644D20">
        <w:rPr>
          <w:rFonts w:cs="Times New Roman"/>
          <w:sz w:val="28"/>
          <w:szCs w:val="28"/>
        </w:rPr>
        <w:t xml:space="preserve"> при рабочем проектировании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 </w:t>
      </w:r>
      <w:bookmarkStart w:id="97" w:name="_Toc423615858"/>
    </w:p>
    <w:p w:rsidR="00B711AE" w:rsidRDefault="00B711AE" w:rsidP="00B711AE">
      <w:pPr>
        <w:suppressAutoHyphens/>
        <w:spacing w:before="0" w:line="240" w:lineRule="auto"/>
        <w:rPr>
          <w:rFonts w:cs="Times New Roman"/>
          <w:sz w:val="28"/>
          <w:szCs w:val="28"/>
        </w:rPr>
      </w:pPr>
    </w:p>
    <w:p w:rsidR="00B711AE" w:rsidRPr="00644D20" w:rsidRDefault="00B711AE" w:rsidP="00B711AE">
      <w:pPr>
        <w:pStyle w:val="2"/>
        <w:spacing w:before="0" w:line="240" w:lineRule="auto"/>
        <w:ind w:left="0" w:firstLine="0"/>
        <w:jc w:val="center"/>
        <w:rPr>
          <w:rStyle w:val="FontStyle157"/>
          <w:rFonts w:eastAsiaTheme="majorEastAsia" w:cs="Times New Roman"/>
          <w:b/>
          <w:sz w:val="28"/>
          <w:szCs w:val="28"/>
        </w:rPr>
      </w:pPr>
      <w:bookmarkStart w:id="98" w:name="_Toc477784010"/>
      <w:bookmarkEnd w:id="97"/>
      <w:r w:rsidRPr="00644D20">
        <w:rPr>
          <w:rStyle w:val="FontStyle157"/>
          <w:rFonts w:eastAsiaTheme="majorEastAsia" w:cs="Times New Roman"/>
          <w:sz w:val="28"/>
          <w:szCs w:val="28"/>
        </w:rPr>
        <w:t>ЭКОЛОГИЧЕСКИЕ АСПЕКТЫ МЕРОПРИЯТИЙ ПО СТРОИТЕЛЬСТВУ, РЕКОНСТРУКЦИИ И МОДЕРНИЗАЦИИ ОБЪЕКТОВ ЦЕНТРАЛИЗОВАННЫХ СИСТЕМ ВОДОСНАБЖЕНИЯ</w:t>
      </w:r>
      <w:bookmarkEnd w:id="98"/>
    </w:p>
    <w:p w:rsidR="00B711AE" w:rsidRPr="00644D20" w:rsidRDefault="00B711AE" w:rsidP="00B711AE">
      <w:pPr>
        <w:widowControl w:val="0"/>
        <w:suppressAutoHyphens/>
        <w:spacing w:before="0" w:line="240" w:lineRule="auto"/>
        <w:rPr>
          <w:rFonts w:cs="Times New Roman"/>
          <w:sz w:val="28"/>
          <w:szCs w:val="28"/>
        </w:rPr>
      </w:pPr>
      <w:r w:rsidRPr="00644D20">
        <w:rPr>
          <w:rFonts w:cs="Times New Roman"/>
          <w:sz w:val="28"/>
          <w:szCs w:val="28"/>
        </w:rPr>
        <w:t xml:space="preserve">В  настоящее  время  подземные  артезианские  воды  являются  единственным источником  хозяйственно-питьевого  централизованного  водоснабжения </w:t>
      </w:r>
      <w:r>
        <w:rPr>
          <w:rFonts w:cs="Times New Roman"/>
          <w:sz w:val="28"/>
          <w:szCs w:val="28"/>
        </w:rPr>
        <w:t>Дьяченковского</w:t>
      </w:r>
      <w:r w:rsidRPr="00644D20">
        <w:rPr>
          <w:rFonts w:cs="Times New Roman"/>
          <w:sz w:val="28"/>
          <w:szCs w:val="28"/>
        </w:rPr>
        <w:t xml:space="preserve"> сельского поселения.  Зоны санитарной охраны первого пояса у скважин огорожены забором и благоустроены.  Эксплуатация  зон  санитарной  охраны  соблюдается  в соответствии  с  требованиями  СанПиН 2.1.4.1110-02 «Зоны  санитарной  охраны источников водоснабжения и водопроводов хозяйственно-питьевого назначения». 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 </w:t>
      </w:r>
    </w:p>
    <w:p w:rsidR="00B711AE" w:rsidRPr="00644D20" w:rsidRDefault="00B711AE" w:rsidP="00B711AE">
      <w:pPr>
        <w:widowControl w:val="0"/>
        <w:spacing w:before="0" w:line="240" w:lineRule="auto"/>
        <w:rPr>
          <w:rFonts w:cs="Times New Roman"/>
          <w:sz w:val="28"/>
          <w:szCs w:val="28"/>
        </w:rPr>
      </w:pPr>
      <w:r w:rsidRPr="00644D20">
        <w:rPr>
          <w:rFonts w:cs="Times New Roman"/>
          <w:sz w:val="28"/>
          <w:szCs w:val="28"/>
        </w:rPr>
        <w:t xml:space="preserve">I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B711AE" w:rsidRPr="00644D20" w:rsidRDefault="00B711AE" w:rsidP="00B711AE">
      <w:pPr>
        <w:widowControl w:val="0"/>
        <w:suppressAutoHyphens/>
        <w:spacing w:before="0" w:line="240" w:lineRule="auto"/>
        <w:rPr>
          <w:rFonts w:cs="Times New Roman"/>
          <w:sz w:val="28"/>
          <w:szCs w:val="28"/>
        </w:rPr>
      </w:pPr>
      <w:r w:rsidRPr="00644D20">
        <w:rPr>
          <w:rFonts w:cs="Times New Roman"/>
          <w:sz w:val="28"/>
          <w:szCs w:val="28"/>
        </w:rPr>
        <w:t xml:space="preserve">II, III – пояса (режимов ограничений) включают территорию, предназначенную для предупреждения  загрязнения воды источников водоснабжения. В пределах II, III  поясов  ЗСО  градостроительная  </w:t>
      </w:r>
      <w:r w:rsidRPr="00644D20">
        <w:rPr>
          <w:rFonts w:cs="Times New Roman"/>
          <w:sz w:val="28"/>
          <w:szCs w:val="28"/>
        </w:rPr>
        <w:lastRenderedPageBreak/>
        <w:t xml:space="preserve">деятельность  допускается  при  условии обязательного  канализования  зданий  и  сооружений,  благоустройства  территории, организации поверхностного стока. Вокруг  скважин  должны  быть  оборудованы  зоны  санитарной  охраны  из  трех поясов. Первый  пояс  зоны  санитарной  охраны (зона  строго  режима)  включает площадку вокруг скважины радиусом 30-50 м, ограждаемую забором высотой 1,2м. Территория должна быть спланирована и озеленена. </w:t>
      </w:r>
    </w:p>
    <w:p w:rsidR="00B711AE" w:rsidRPr="00644D20" w:rsidRDefault="00B711AE" w:rsidP="00B711AE">
      <w:pPr>
        <w:widowControl w:val="0"/>
        <w:suppressAutoHyphens/>
        <w:spacing w:before="0" w:line="240" w:lineRule="auto"/>
        <w:rPr>
          <w:rFonts w:cs="Times New Roman"/>
          <w:sz w:val="28"/>
          <w:szCs w:val="28"/>
        </w:rPr>
      </w:pPr>
      <w:r w:rsidRPr="00644D20">
        <w:rPr>
          <w:rFonts w:cs="Times New Roman"/>
          <w:sz w:val="28"/>
          <w:szCs w:val="28"/>
        </w:rPr>
        <w:t xml:space="preserve">На территории </w:t>
      </w:r>
      <w:r w:rsidRPr="00644D20">
        <w:rPr>
          <w:rFonts w:cs="Times New Roman"/>
          <w:sz w:val="28"/>
          <w:szCs w:val="28"/>
          <w:u w:val="single"/>
        </w:rPr>
        <w:t>первого пояса</w:t>
      </w:r>
      <w:r w:rsidRPr="00644D20">
        <w:rPr>
          <w:rFonts w:cs="Times New Roman"/>
          <w:sz w:val="28"/>
          <w:szCs w:val="28"/>
        </w:rPr>
        <w:t xml:space="preserve"> запрещается: </w:t>
      </w:r>
    </w:p>
    <w:p w:rsidR="00B711AE" w:rsidRPr="00644D20" w:rsidRDefault="00B711AE" w:rsidP="00B711AE">
      <w:pPr>
        <w:widowControl w:val="0"/>
        <w:spacing w:before="0" w:line="240" w:lineRule="auto"/>
        <w:rPr>
          <w:rFonts w:cs="Times New Roman"/>
          <w:sz w:val="28"/>
          <w:szCs w:val="28"/>
        </w:rPr>
      </w:pPr>
      <w:r w:rsidRPr="00644D20">
        <w:rPr>
          <w:rFonts w:cs="Times New Roman"/>
          <w:sz w:val="28"/>
          <w:szCs w:val="28"/>
        </w:rPr>
        <w:t xml:space="preserve">–  проживание людей; </w:t>
      </w:r>
    </w:p>
    <w:p w:rsidR="00B711AE" w:rsidRPr="00644D20" w:rsidRDefault="00B711AE" w:rsidP="00B711AE">
      <w:pPr>
        <w:widowControl w:val="0"/>
        <w:spacing w:before="0" w:line="240" w:lineRule="auto"/>
        <w:rPr>
          <w:rFonts w:cs="Times New Roman"/>
          <w:sz w:val="28"/>
          <w:szCs w:val="28"/>
        </w:rPr>
      </w:pPr>
      <w:r w:rsidRPr="00644D20">
        <w:rPr>
          <w:rFonts w:cs="Times New Roman"/>
          <w:sz w:val="28"/>
          <w:szCs w:val="28"/>
        </w:rPr>
        <w:t xml:space="preserve">–  содержание и выпас скота и птиц; </w:t>
      </w:r>
    </w:p>
    <w:p w:rsidR="00B711AE" w:rsidRPr="00644D20" w:rsidRDefault="00B711AE" w:rsidP="00B711AE">
      <w:pPr>
        <w:widowControl w:val="0"/>
        <w:spacing w:before="0" w:line="240" w:lineRule="auto"/>
        <w:rPr>
          <w:rFonts w:cs="Times New Roman"/>
          <w:sz w:val="28"/>
          <w:szCs w:val="28"/>
        </w:rPr>
      </w:pPr>
      <w:r w:rsidRPr="00644D20">
        <w:rPr>
          <w:rFonts w:cs="Times New Roman"/>
          <w:sz w:val="28"/>
          <w:szCs w:val="28"/>
        </w:rPr>
        <w:t xml:space="preserve">–  строительство  зданий  и  сооружений,  не  имеющих  прямого  отношения  к водопроводу. Для  лиц,  работающих  на  территории  первого  пояса,  устанавливается обязательная  иммунизация  по  группе  водных  инфекций,  обязательный периодический медицинский осмотр и проверка на бациллоопасность. Территория площадки очищается от мусора и нечистот и обеззараживается хлорной известью. </w:t>
      </w:r>
    </w:p>
    <w:p w:rsidR="00B711AE" w:rsidRPr="00644D20" w:rsidRDefault="00B711AE" w:rsidP="00B711AE">
      <w:pPr>
        <w:widowControl w:val="0"/>
        <w:suppressAutoHyphens/>
        <w:spacing w:before="0" w:line="240" w:lineRule="auto"/>
        <w:rPr>
          <w:rFonts w:cs="Times New Roman"/>
          <w:sz w:val="28"/>
          <w:szCs w:val="28"/>
        </w:rPr>
      </w:pPr>
      <w:r w:rsidRPr="00644D20">
        <w:rPr>
          <w:rFonts w:cs="Times New Roman"/>
          <w:sz w:val="28"/>
          <w:szCs w:val="28"/>
        </w:rPr>
        <w:t xml:space="preserve">На  территории  зоны  </w:t>
      </w:r>
      <w:r w:rsidRPr="00644D20">
        <w:rPr>
          <w:rFonts w:cs="Times New Roman"/>
          <w:sz w:val="28"/>
          <w:szCs w:val="28"/>
          <w:u w:val="single"/>
        </w:rPr>
        <w:t xml:space="preserve">второго  пояса </w:t>
      </w:r>
      <w:r w:rsidRPr="00644D20">
        <w:rPr>
          <w:rFonts w:cs="Times New Roman"/>
          <w:sz w:val="28"/>
          <w:szCs w:val="28"/>
        </w:rPr>
        <w:t xml:space="preserve"> радиусом 150  м  предусматриваются следующие санитарно-технические мероприятия:  </w:t>
      </w:r>
    </w:p>
    <w:p w:rsidR="00B711AE" w:rsidRPr="00644D20" w:rsidRDefault="00B711AE" w:rsidP="00B711AE">
      <w:pPr>
        <w:widowControl w:val="0"/>
        <w:suppressAutoHyphens/>
        <w:spacing w:before="0" w:line="240" w:lineRule="auto"/>
        <w:rPr>
          <w:rFonts w:cs="Times New Roman"/>
          <w:sz w:val="28"/>
          <w:szCs w:val="28"/>
        </w:rPr>
      </w:pPr>
      <w:r w:rsidRPr="00644D20">
        <w:rPr>
          <w:rFonts w:cs="Times New Roman"/>
          <w:sz w:val="28"/>
          <w:szCs w:val="28"/>
        </w:rPr>
        <w:t xml:space="preserve">–  всякое строительство, промышленное и жилищное, подлежит согласованию с районными санитарными организациями; </w:t>
      </w:r>
    </w:p>
    <w:p w:rsidR="00B711AE" w:rsidRPr="00644D20" w:rsidRDefault="00B711AE" w:rsidP="00B711AE">
      <w:pPr>
        <w:widowControl w:val="0"/>
        <w:suppressAutoHyphens/>
        <w:spacing w:before="0" w:line="240" w:lineRule="auto"/>
        <w:rPr>
          <w:rFonts w:cs="Times New Roman"/>
          <w:sz w:val="28"/>
          <w:szCs w:val="28"/>
        </w:rPr>
      </w:pPr>
      <w:r w:rsidRPr="00644D20">
        <w:rPr>
          <w:rFonts w:cs="Times New Roman"/>
          <w:sz w:val="28"/>
          <w:szCs w:val="28"/>
        </w:rPr>
        <w:t xml:space="preserve">–  при застройке участка содержать в чистоте и опрятности все улицы и дворы, не допускать их антисанитарного состояния. На территории второго пояса зоны санитарной охраны запрещается: </w:t>
      </w:r>
    </w:p>
    <w:p w:rsidR="00B711AE" w:rsidRPr="00644D20" w:rsidRDefault="00B711AE" w:rsidP="00B711AE">
      <w:pPr>
        <w:widowControl w:val="0"/>
        <w:suppressAutoHyphens/>
        <w:spacing w:before="0" w:line="240" w:lineRule="auto"/>
        <w:rPr>
          <w:rFonts w:cs="Times New Roman"/>
          <w:sz w:val="28"/>
          <w:szCs w:val="28"/>
        </w:rPr>
      </w:pPr>
      <w:r w:rsidRPr="00644D20">
        <w:rPr>
          <w:rFonts w:cs="Times New Roman"/>
          <w:sz w:val="28"/>
          <w:szCs w:val="28"/>
        </w:rPr>
        <w:t xml:space="preserve">–  загрязнение  территории  нечистотами,  мусором,  навозом,  промышленными отходами;  </w:t>
      </w:r>
    </w:p>
    <w:p w:rsidR="00B711AE" w:rsidRPr="00644D20" w:rsidRDefault="00B711AE" w:rsidP="00B711AE">
      <w:pPr>
        <w:widowControl w:val="0"/>
        <w:suppressAutoHyphens/>
        <w:spacing w:before="0" w:line="240" w:lineRule="auto"/>
        <w:rPr>
          <w:rFonts w:cs="Times New Roman"/>
          <w:sz w:val="28"/>
          <w:szCs w:val="28"/>
        </w:rPr>
      </w:pPr>
      <w:r w:rsidRPr="00644D20">
        <w:rPr>
          <w:rFonts w:cs="Times New Roman"/>
          <w:sz w:val="28"/>
          <w:szCs w:val="28"/>
        </w:rPr>
        <w:t xml:space="preserve">–  размещение  складов  горюче-смазочных  материалов,  ядохимикатов  и </w:t>
      </w:r>
    </w:p>
    <w:p w:rsidR="00B711AE" w:rsidRPr="00644D20" w:rsidRDefault="00B711AE" w:rsidP="00B711AE">
      <w:pPr>
        <w:widowControl w:val="0"/>
        <w:suppressAutoHyphens/>
        <w:spacing w:before="0" w:line="240" w:lineRule="auto"/>
        <w:rPr>
          <w:rFonts w:cs="Times New Roman"/>
          <w:sz w:val="28"/>
          <w:szCs w:val="28"/>
        </w:rPr>
      </w:pPr>
      <w:r w:rsidRPr="00644D20">
        <w:rPr>
          <w:rFonts w:cs="Times New Roman"/>
          <w:sz w:val="28"/>
          <w:szCs w:val="28"/>
        </w:rPr>
        <w:t xml:space="preserve">минеральных удобрений, шламохранилищ и других объектов, которые могут </w:t>
      </w:r>
    </w:p>
    <w:p w:rsidR="00B711AE" w:rsidRPr="00644D20" w:rsidRDefault="00B711AE" w:rsidP="00B711AE">
      <w:pPr>
        <w:widowControl w:val="0"/>
        <w:suppressAutoHyphens/>
        <w:spacing w:before="0" w:line="240" w:lineRule="auto"/>
        <w:rPr>
          <w:rFonts w:cs="Times New Roman"/>
          <w:sz w:val="28"/>
          <w:szCs w:val="28"/>
        </w:rPr>
      </w:pPr>
      <w:r w:rsidRPr="00644D20">
        <w:rPr>
          <w:rFonts w:cs="Times New Roman"/>
          <w:sz w:val="28"/>
          <w:szCs w:val="28"/>
        </w:rPr>
        <w:t xml:space="preserve">вызвать химическое загрязнение источников водоснабжения; </w:t>
      </w:r>
    </w:p>
    <w:p w:rsidR="00B711AE" w:rsidRPr="00644D20" w:rsidRDefault="00B711AE" w:rsidP="00B711AE">
      <w:pPr>
        <w:widowControl w:val="0"/>
        <w:suppressAutoHyphens/>
        <w:spacing w:before="0" w:line="240" w:lineRule="auto"/>
        <w:rPr>
          <w:rFonts w:cs="Times New Roman"/>
          <w:sz w:val="28"/>
          <w:szCs w:val="28"/>
        </w:rPr>
      </w:pPr>
      <w:r w:rsidRPr="00644D20">
        <w:rPr>
          <w:rFonts w:cs="Times New Roman"/>
          <w:sz w:val="28"/>
          <w:szCs w:val="28"/>
        </w:rPr>
        <w:t xml:space="preserve">–  размещение  кладбищ,  скотомогильников,  полей  фильтрации, земледельческих  полей  орошения,  навозохранилищ,  силосных  траншей, животноводческих  и  птицеводческих  предприятий,  которые  могут  вызвать микробное загрязнение источников водоснабжения применение удобрений и ядохимикатов. Мероприятия по охране подземных вод предусматриваются по двум основным направлениям – недопущению истощения ресурсов подземных вод и защита их от загрязнения: </w:t>
      </w:r>
    </w:p>
    <w:p w:rsidR="00B711AE" w:rsidRPr="00644D20" w:rsidRDefault="00B711AE" w:rsidP="00B711AE">
      <w:pPr>
        <w:widowControl w:val="0"/>
        <w:suppressAutoHyphens/>
        <w:spacing w:before="0" w:line="240" w:lineRule="auto"/>
        <w:rPr>
          <w:rFonts w:cs="Times New Roman"/>
          <w:sz w:val="28"/>
          <w:szCs w:val="28"/>
        </w:rPr>
      </w:pPr>
      <w:r w:rsidRPr="00644D20">
        <w:rPr>
          <w:rFonts w:cs="Times New Roman"/>
          <w:sz w:val="28"/>
          <w:szCs w:val="28"/>
        </w:rPr>
        <w:t xml:space="preserve">–  сокращение использования пресных подземных вод для технических целей и полива зеленых насаждений; </w:t>
      </w:r>
    </w:p>
    <w:p w:rsidR="00B711AE" w:rsidRPr="00644D20" w:rsidRDefault="00B711AE" w:rsidP="00B711AE">
      <w:pPr>
        <w:widowControl w:val="0"/>
        <w:suppressAutoHyphens/>
        <w:spacing w:before="0" w:line="240" w:lineRule="auto"/>
        <w:rPr>
          <w:rFonts w:cs="Times New Roman"/>
          <w:sz w:val="28"/>
          <w:szCs w:val="28"/>
        </w:rPr>
      </w:pPr>
      <w:r w:rsidRPr="00644D20">
        <w:rPr>
          <w:rFonts w:cs="Times New Roman"/>
          <w:sz w:val="28"/>
          <w:szCs w:val="28"/>
        </w:rPr>
        <w:t xml:space="preserve">–  проведение ежегодного профилактического ремонта скважин; </w:t>
      </w:r>
    </w:p>
    <w:p w:rsidR="00B711AE" w:rsidRPr="00644D20" w:rsidRDefault="00B711AE" w:rsidP="00B711AE">
      <w:pPr>
        <w:widowControl w:val="0"/>
        <w:suppressAutoHyphens/>
        <w:spacing w:before="0" w:line="240" w:lineRule="auto"/>
        <w:rPr>
          <w:rFonts w:cs="Times New Roman"/>
          <w:sz w:val="28"/>
          <w:szCs w:val="28"/>
        </w:rPr>
      </w:pPr>
      <w:r w:rsidRPr="00644D20">
        <w:rPr>
          <w:rFonts w:cs="Times New Roman"/>
          <w:sz w:val="28"/>
          <w:szCs w:val="28"/>
        </w:rPr>
        <w:t xml:space="preserve">–  вынос  из  ЗСО I  пояса  всех  потенциальных  источников  загрязнения подземных вод; </w:t>
      </w:r>
    </w:p>
    <w:p w:rsidR="00B711AE" w:rsidRPr="00644D20" w:rsidRDefault="00B711AE" w:rsidP="00B711AE">
      <w:pPr>
        <w:widowControl w:val="0"/>
        <w:suppressAutoHyphens/>
        <w:spacing w:before="0" w:line="240" w:lineRule="auto"/>
        <w:rPr>
          <w:rFonts w:cs="Times New Roman"/>
          <w:sz w:val="28"/>
          <w:szCs w:val="28"/>
        </w:rPr>
      </w:pPr>
      <w:r w:rsidRPr="00644D20">
        <w:rPr>
          <w:rFonts w:cs="Times New Roman"/>
          <w:sz w:val="28"/>
          <w:szCs w:val="28"/>
        </w:rPr>
        <w:t xml:space="preserve">–  в пределах I – III поясов ЗСО скважин разработать комплекс водоохранных мероприятий  в  соответствии  с  СанПиН 2.1.4.1110-02  и  </w:t>
      </w:r>
      <w:r w:rsidRPr="00644D20">
        <w:rPr>
          <w:rFonts w:cs="Times New Roman"/>
          <w:sz w:val="28"/>
          <w:szCs w:val="28"/>
        </w:rPr>
        <w:lastRenderedPageBreak/>
        <w:t xml:space="preserve">согласовать  его  с районным ЦГСЭН; </w:t>
      </w:r>
    </w:p>
    <w:p w:rsidR="00B711AE" w:rsidRPr="00644D20" w:rsidRDefault="00B711AE" w:rsidP="00B711AE">
      <w:pPr>
        <w:widowControl w:val="0"/>
        <w:suppressAutoHyphens/>
        <w:spacing w:before="0" w:line="240" w:lineRule="auto"/>
        <w:rPr>
          <w:rFonts w:cs="Times New Roman"/>
          <w:sz w:val="28"/>
          <w:szCs w:val="28"/>
        </w:rPr>
      </w:pPr>
      <w:r w:rsidRPr="00644D20">
        <w:rPr>
          <w:rFonts w:cs="Times New Roman"/>
          <w:sz w:val="28"/>
          <w:szCs w:val="28"/>
        </w:rPr>
        <w:t xml:space="preserve">–  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режимные  наблюдения  за  дебитом,  уровнем, температурой и химическим составом воды);  </w:t>
      </w:r>
    </w:p>
    <w:p w:rsidR="00B711AE" w:rsidRDefault="00B711AE" w:rsidP="00B711AE">
      <w:pPr>
        <w:widowControl w:val="0"/>
        <w:suppressAutoHyphens/>
        <w:spacing w:before="0" w:line="240" w:lineRule="auto"/>
        <w:rPr>
          <w:rFonts w:cs="Times New Roman"/>
          <w:sz w:val="28"/>
          <w:szCs w:val="28"/>
        </w:rPr>
      </w:pPr>
      <w:r w:rsidRPr="00644D20">
        <w:rPr>
          <w:rFonts w:cs="Times New Roman"/>
          <w:sz w:val="28"/>
          <w:szCs w:val="28"/>
        </w:rPr>
        <w:t>–  контроль  качества  производить  в  соответствии  с  СанПиН 2.1.4.1074-01  с обязательным  определением  содержания  железа  и  органолептических показателей. Реконструкция  и  модернизация  существующих  водозаборов,  замена изношенных  сетей,  предусмотренных  данной  схемой,  позволит  сэкономить количество потребляемой воды питьевого качества из арт.скважин и обеспечить ее бесперебойную подачу.</w:t>
      </w:r>
    </w:p>
    <w:p w:rsidR="00B711AE" w:rsidRPr="00644D20" w:rsidRDefault="00B711AE" w:rsidP="00B711AE">
      <w:pPr>
        <w:pStyle w:val="2"/>
        <w:numPr>
          <w:ilvl w:val="2"/>
          <w:numId w:val="1"/>
        </w:numPr>
        <w:spacing w:before="0" w:line="240" w:lineRule="auto"/>
        <w:ind w:left="851" w:firstLine="1"/>
        <w:rPr>
          <w:rFonts w:cs="Times New Roman"/>
          <w:sz w:val="28"/>
          <w:szCs w:val="28"/>
        </w:rPr>
      </w:pPr>
      <w:bookmarkStart w:id="99" w:name="_Toc477784011"/>
      <w:r w:rsidRPr="00644D20">
        <w:rPr>
          <w:rFonts w:cs="Times New Roman"/>
          <w:sz w:val="28"/>
          <w:szCs w:val="28"/>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99"/>
    </w:p>
    <w:p w:rsidR="00B711AE" w:rsidRPr="00644D20" w:rsidRDefault="00B711AE" w:rsidP="00B711AE">
      <w:pPr>
        <w:suppressAutoHyphens/>
        <w:spacing w:before="0" w:line="240" w:lineRule="auto"/>
        <w:rPr>
          <w:rFonts w:cs="Times New Roman"/>
          <w:sz w:val="28"/>
          <w:szCs w:val="28"/>
        </w:rPr>
      </w:pPr>
      <w:bookmarkStart w:id="100" w:name="_Toc360699428"/>
      <w:bookmarkStart w:id="101" w:name="_Toc360699814"/>
      <w:bookmarkStart w:id="102" w:name="_Toc360700200"/>
      <w:r w:rsidRPr="00644D20">
        <w:rPr>
          <w:rFonts w:cs="Times New Roman"/>
          <w:sz w:val="28"/>
          <w:szCs w:val="28"/>
        </w:rPr>
        <w:t>Технологический процесс забора воды из скважин и транспортирования её в водопроводную сеть не сопровождается вредными выбросами.</w:t>
      </w:r>
      <w:bookmarkEnd w:id="100"/>
      <w:bookmarkEnd w:id="101"/>
      <w:bookmarkEnd w:id="102"/>
    </w:p>
    <w:p w:rsidR="00B711AE" w:rsidRPr="00644D20" w:rsidRDefault="00B711AE" w:rsidP="00B711AE">
      <w:pPr>
        <w:suppressAutoHyphens/>
        <w:spacing w:before="0" w:line="240" w:lineRule="auto"/>
        <w:rPr>
          <w:rFonts w:cs="Times New Roman"/>
          <w:sz w:val="28"/>
          <w:szCs w:val="28"/>
        </w:rPr>
      </w:pPr>
      <w:bookmarkStart w:id="103" w:name="_Toc360699430"/>
      <w:bookmarkStart w:id="104" w:name="_Toc360699816"/>
      <w:bookmarkStart w:id="105" w:name="_Toc360700202"/>
      <w:r w:rsidRPr="00644D20">
        <w:rPr>
          <w:rFonts w:cs="Times New Roman"/>
          <w:sz w:val="28"/>
          <w:szCs w:val="28"/>
        </w:rPr>
        <w:t>Эксплуатация водопроводной сети, а также ее строительство, не предусматривают каких-либо сбросов вредных веществ в водоемы и на рельеф.</w:t>
      </w:r>
      <w:bookmarkEnd w:id="103"/>
      <w:bookmarkEnd w:id="104"/>
      <w:bookmarkEnd w:id="105"/>
    </w:p>
    <w:p w:rsidR="00B711AE" w:rsidRPr="00644D20" w:rsidRDefault="00B711AE" w:rsidP="00B711AE">
      <w:pPr>
        <w:suppressAutoHyphens/>
        <w:spacing w:before="0" w:line="240" w:lineRule="auto"/>
        <w:rPr>
          <w:rFonts w:cs="Times New Roman"/>
          <w:sz w:val="28"/>
          <w:szCs w:val="28"/>
        </w:rPr>
      </w:pPr>
      <w:bookmarkStart w:id="106" w:name="_Toc360699432"/>
      <w:bookmarkStart w:id="107" w:name="_Toc360699818"/>
      <w:bookmarkStart w:id="108" w:name="_Toc360700204"/>
      <w:r w:rsidRPr="00644D20">
        <w:rPr>
          <w:rFonts w:cs="Times New Roman"/>
          <w:sz w:val="28"/>
          <w:szCs w:val="28"/>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109" w:name="_Toc360699433"/>
      <w:bookmarkStart w:id="110" w:name="_Toc360699819"/>
      <w:bookmarkStart w:id="111" w:name="_Toc360700205"/>
      <w:bookmarkEnd w:id="106"/>
      <w:bookmarkEnd w:id="107"/>
      <w:bookmarkEnd w:id="108"/>
      <w:r w:rsidRPr="00644D20">
        <w:rPr>
          <w:rFonts w:cs="Times New Roman"/>
          <w:sz w:val="28"/>
          <w:szCs w:val="28"/>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109"/>
      <w:bookmarkEnd w:id="110"/>
      <w:bookmarkEnd w:id="111"/>
    </w:p>
    <w:p w:rsidR="00B711AE" w:rsidRPr="00644D20" w:rsidRDefault="00B711AE" w:rsidP="00B711AE">
      <w:pPr>
        <w:pStyle w:val="2"/>
        <w:numPr>
          <w:ilvl w:val="2"/>
          <w:numId w:val="1"/>
        </w:numPr>
        <w:spacing w:before="0" w:line="240" w:lineRule="auto"/>
        <w:ind w:left="851" w:firstLine="1"/>
        <w:rPr>
          <w:rFonts w:cs="Times New Roman"/>
          <w:sz w:val="28"/>
          <w:szCs w:val="28"/>
        </w:rPr>
      </w:pPr>
      <w:bookmarkStart w:id="112" w:name="_Toc477784012"/>
      <w:r w:rsidRPr="00644D20">
        <w:rPr>
          <w:rFonts w:cs="Times New Roman"/>
          <w:sz w:val="28"/>
          <w:szCs w:val="28"/>
        </w:rPr>
        <w:t>На окружающую среду при реализации мероприятий по снабжению и хранению химических реагентов, используемых в водоподготовке (хлор и др.)</w:t>
      </w:r>
      <w:bookmarkEnd w:id="112"/>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Сооружения очистки и подготовки воды на территории </w:t>
      </w:r>
      <w:r>
        <w:rPr>
          <w:rFonts w:cs="Times New Roman"/>
          <w:sz w:val="28"/>
          <w:szCs w:val="28"/>
        </w:rPr>
        <w:t>Дьяченковского</w:t>
      </w:r>
      <w:r w:rsidRPr="00644D20">
        <w:rPr>
          <w:rFonts w:cs="Times New Roman"/>
          <w:sz w:val="28"/>
          <w:szCs w:val="28"/>
        </w:rPr>
        <w:t xml:space="preserve"> сельского поселения в настоящее время отсутствуют.</w:t>
      </w:r>
    </w:p>
    <w:p w:rsidR="00B711AE" w:rsidRPr="00644D20" w:rsidRDefault="00B711AE" w:rsidP="00B711AE">
      <w:pPr>
        <w:suppressAutoHyphens/>
        <w:spacing w:before="0" w:line="240" w:lineRule="auto"/>
        <w:rPr>
          <w:rFonts w:cs="Times New Roman"/>
          <w:sz w:val="28"/>
          <w:szCs w:val="28"/>
        </w:rPr>
      </w:pPr>
    </w:p>
    <w:p w:rsidR="00B711AE" w:rsidRPr="00644D20" w:rsidRDefault="00B711AE" w:rsidP="00B711AE">
      <w:pPr>
        <w:pStyle w:val="2"/>
        <w:spacing w:before="0" w:line="240" w:lineRule="auto"/>
        <w:ind w:left="0" w:firstLine="0"/>
        <w:jc w:val="center"/>
        <w:rPr>
          <w:rFonts w:cs="Times New Roman"/>
          <w:sz w:val="28"/>
          <w:szCs w:val="28"/>
        </w:rPr>
      </w:pPr>
      <w:bookmarkStart w:id="113" w:name="_Toc477784013"/>
      <w:r w:rsidRPr="00644D20">
        <w:rPr>
          <w:rFonts w:cs="Times New Roman"/>
          <w:sz w:val="28"/>
          <w:szCs w:val="28"/>
        </w:rPr>
        <w:t>ОЦЕНКА ОБЪЕМОВ КАПИТАЛЬНЫХ ВЛОЖЕНИЙ В СТРОИТЕЛЬСТВО, РЕКОНСТРУКЦИЮ И МОДЕРНИЗАЦИЮ ОБЪЕКТОВ ЦЕНТРАЛИЗОВАННЫХ СИСТЕМ ВОДОСНАБЖЕНИЯ</w:t>
      </w:r>
      <w:bookmarkEnd w:id="113"/>
    </w:p>
    <w:p w:rsidR="00B711AE" w:rsidRPr="00644D20" w:rsidRDefault="00B711AE" w:rsidP="00B711AE">
      <w:pPr>
        <w:keepNext/>
        <w:suppressAutoHyphens/>
        <w:spacing w:before="0" w:line="240" w:lineRule="auto"/>
        <w:rPr>
          <w:rFonts w:cs="Times New Roman"/>
          <w:sz w:val="28"/>
          <w:szCs w:val="28"/>
        </w:rPr>
      </w:pPr>
      <w:r w:rsidRPr="00644D20">
        <w:rPr>
          <w:rFonts w:cs="Times New Roman"/>
          <w:sz w:val="28"/>
          <w:szCs w:val="28"/>
        </w:rPr>
        <w:t>Оценка объемов капитальных вложений в строительство, реконструкцию инвестиций и модернизацию объектов централизова</w:t>
      </w:r>
      <w:r>
        <w:rPr>
          <w:rFonts w:cs="Times New Roman"/>
          <w:sz w:val="28"/>
          <w:szCs w:val="28"/>
        </w:rPr>
        <w:t>нных систем водоснабжения в 2017-2030</w:t>
      </w:r>
      <w:r w:rsidRPr="00644D20">
        <w:rPr>
          <w:rFonts w:cs="Times New Roman"/>
          <w:sz w:val="28"/>
          <w:szCs w:val="28"/>
        </w:rPr>
        <w:t xml:space="preserve"> гг. представлены в таблице 2.</w:t>
      </w:r>
      <w:r>
        <w:rPr>
          <w:rFonts w:cs="Times New Roman"/>
          <w:sz w:val="28"/>
          <w:szCs w:val="28"/>
        </w:rPr>
        <w:t>9</w:t>
      </w:r>
      <w:r w:rsidRPr="00644D20">
        <w:rPr>
          <w:rFonts w:cs="Times New Roman"/>
          <w:sz w:val="28"/>
          <w:szCs w:val="28"/>
        </w:rPr>
        <w:t>.</w:t>
      </w:r>
    </w:p>
    <w:p w:rsidR="00B711AE" w:rsidRPr="00644D20" w:rsidRDefault="00B711AE" w:rsidP="00B711AE">
      <w:pPr>
        <w:keepNext/>
        <w:suppressAutoHyphens/>
        <w:spacing w:before="0" w:line="240" w:lineRule="auto"/>
        <w:jc w:val="center"/>
        <w:rPr>
          <w:rFonts w:cs="Times New Roman"/>
          <w:sz w:val="28"/>
          <w:szCs w:val="28"/>
        </w:rPr>
      </w:pPr>
      <w:r w:rsidRPr="00644D20">
        <w:rPr>
          <w:rFonts w:cs="Times New Roman"/>
          <w:sz w:val="28"/>
          <w:szCs w:val="28"/>
        </w:rPr>
        <w:t>Оценка объемов капитальных вложений</w:t>
      </w:r>
    </w:p>
    <w:p w:rsidR="00B711AE" w:rsidRPr="00644D20" w:rsidRDefault="00B711AE" w:rsidP="00B711AE">
      <w:pPr>
        <w:pStyle w:val="af4"/>
        <w:spacing w:before="0" w:after="0"/>
        <w:rPr>
          <w:sz w:val="28"/>
          <w:szCs w:val="28"/>
        </w:rPr>
      </w:pPr>
      <w:r w:rsidRPr="00644D20">
        <w:rPr>
          <w:sz w:val="28"/>
          <w:szCs w:val="28"/>
        </w:rPr>
        <w:t>Таблица 2.</w:t>
      </w:r>
      <w:r>
        <w:rPr>
          <w:sz w:val="28"/>
          <w:szCs w:val="28"/>
        </w:rPr>
        <w:t>9</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19"/>
        <w:gridCol w:w="5003"/>
        <w:gridCol w:w="1317"/>
        <w:gridCol w:w="1368"/>
        <w:gridCol w:w="1408"/>
      </w:tblGrid>
      <w:tr w:rsidR="00B711AE" w:rsidRPr="000A6EBB" w:rsidTr="00B32A02">
        <w:trPr>
          <w:trHeight w:val="340"/>
        </w:trPr>
        <w:tc>
          <w:tcPr>
            <w:tcW w:w="220" w:type="pct"/>
            <w:vMerge w:val="restart"/>
            <w:tcMar>
              <w:top w:w="17" w:type="dxa"/>
              <w:bottom w:w="17" w:type="dxa"/>
            </w:tcMar>
            <w:vAlign w:val="center"/>
          </w:tcPr>
          <w:p w:rsidR="00B711AE" w:rsidRPr="000A6EBB" w:rsidRDefault="00B711AE" w:rsidP="00B32A02">
            <w:pPr>
              <w:pStyle w:val="afffc"/>
              <w:rPr>
                <w:b/>
                <w:sz w:val="24"/>
                <w:szCs w:val="24"/>
              </w:rPr>
            </w:pPr>
            <w:r w:rsidRPr="000A6EBB">
              <w:rPr>
                <w:b/>
                <w:sz w:val="24"/>
                <w:szCs w:val="24"/>
              </w:rPr>
              <w:t>№ п/п</w:t>
            </w:r>
          </w:p>
        </w:tc>
        <w:tc>
          <w:tcPr>
            <w:tcW w:w="2629" w:type="pct"/>
            <w:vMerge w:val="restart"/>
            <w:tcMar>
              <w:top w:w="17" w:type="dxa"/>
              <w:bottom w:w="17" w:type="dxa"/>
            </w:tcMar>
            <w:vAlign w:val="center"/>
          </w:tcPr>
          <w:p w:rsidR="00B711AE" w:rsidRPr="000A6EBB" w:rsidRDefault="00B711AE" w:rsidP="00B32A02">
            <w:pPr>
              <w:pStyle w:val="afffc"/>
              <w:rPr>
                <w:b/>
                <w:sz w:val="24"/>
                <w:szCs w:val="24"/>
              </w:rPr>
            </w:pPr>
            <w:r w:rsidRPr="000A6EBB">
              <w:rPr>
                <w:b/>
                <w:sz w:val="24"/>
                <w:szCs w:val="24"/>
              </w:rPr>
              <w:t>Наименование</w:t>
            </w:r>
          </w:p>
        </w:tc>
        <w:tc>
          <w:tcPr>
            <w:tcW w:w="1411" w:type="pct"/>
            <w:gridSpan w:val="2"/>
            <w:tcMar>
              <w:top w:w="17" w:type="dxa"/>
              <w:bottom w:w="17" w:type="dxa"/>
            </w:tcMar>
            <w:vAlign w:val="center"/>
          </w:tcPr>
          <w:p w:rsidR="00B711AE" w:rsidRPr="000A6EBB" w:rsidRDefault="00B711AE" w:rsidP="00B32A02">
            <w:pPr>
              <w:pStyle w:val="afffc"/>
              <w:rPr>
                <w:b/>
                <w:sz w:val="24"/>
                <w:szCs w:val="24"/>
              </w:rPr>
            </w:pPr>
            <w:r w:rsidRPr="000A6EBB">
              <w:rPr>
                <w:b/>
                <w:sz w:val="24"/>
                <w:szCs w:val="24"/>
              </w:rPr>
              <w:t>Сроки строительства</w:t>
            </w:r>
          </w:p>
        </w:tc>
        <w:tc>
          <w:tcPr>
            <w:tcW w:w="740" w:type="pct"/>
            <w:vMerge w:val="restart"/>
            <w:vAlign w:val="center"/>
          </w:tcPr>
          <w:p w:rsidR="00B711AE" w:rsidRPr="000A6EBB" w:rsidRDefault="00B711AE" w:rsidP="00B32A02">
            <w:pPr>
              <w:pStyle w:val="afffc"/>
              <w:rPr>
                <w:b/>
                <w:sz w:val="24"/>
                <w:szCs w:val="24"/>
              </w:rPr>
            </w:pPr>
            <w:r w:rsidRPr="000A6EBB">
              <w:rPr>
                <w:b/>
                <w:sz w:val="24"/>
                <w:szCs w:val="24"/>
              </w:rPr>
              <w:t>Затраты,</w:t>
            </w:r>
            <w:r>
              <w:rPr>
                <w:b/>
                <w:sz w:val="24"/>
                <w:szCs w:val="24"/>
              </w:rPr>
              <w:t xml:space="preserve"> тыс.</w:t>
            </w:r>
            <w:r w:rsidRPr="000A6EBB">
              <w:rPr>
                <w:b/>
                <w:sz w:val="24"/>
                <w:szCs w:val="24"/>
              </w:rPr>
              <w:t>руб</w:t>
            </w:r>
          </w:p>
        </w:tc>
      </w:tr>
      <w:tr w:rsidR="00B711AE" w:rsidRPr="000A6EBB" w:rsidTr="00B32A02">
        <w:trPr>
          <w:trHeight w:val="340"/>
        </w:trPr>
        <w:tc>
          <w:tcPr>
            <w:tcW w:w="220" w:type="pct"/>
            <w:vMerge/>
            <w:tcMar>
              <w:top w:w="17" w:type="dxa"/>
              <w:bottom w:w="17" w:type="dxa"/>
            </w:tcMar>
            <w:vAlign w:val="center"/>
          </w:tcPr>
          <w:p w:rsidR="00B711AE" w:rsidRPr="000A6EBB" w:rsidRDefault="00B711AE" w:rsidP="00B32A02">
            <w:pPr>
              <w:pStyle w:val="afffc"/>
              <w:rPr>
                <w:sz w:val="24"/>
                <w:szCs w:val="24"/>
              </w:rPr>
            </w:pPr>
          </w:p>
        </w:tc>
        <w:tc>
          <w:tcPr>
            <w:tcW w:w="2629" w:type="pct"/>
            <w:vMerge/>
            <w:tcMar>
              <w:top w:w="17" w:type="dxa"/>
              <w:bottom w:w="17" w:type="dxa"/>
            </w:tcMar>
            <w:vAlign w:val="center"/>
          </w:tcPr>
          <w:p w:rsidR="00B711AE" w:rsidRPr="000A6EBB" w:rsidRDefault="00B711AE" w:rsidP="00B32A02">
            <w:pPr>
              <w:pStyle w:val="afffc"/>
              <w:rPr>
                <w:sz w:val="24"/>
                <w:szCs w:val="24"/>
              </w:rPr>
            </w:pPr>
          </w:p>
        </w:tc>
        <w:tc>
          <w:tcPr>
            <w:tcW w:w="692" w:type="pct"/>
            <w:tcMar>
              <w:top w:w="17" w:type="dxa"/>
              <w:bottom w:w="17" w:type="dxa"/>
            </w:tcMar>
            <w:vAlign w:val="center"/>
          </w:tcPr>
          <w:p w:rsidR="00B711AE" w:rsidRPr="000A6EBB" w:rsidRDefault="00B711AE" w:rsidP="00B32A02">
            <w:pPr>
              <w:pStyle w:val="afffc"/>
              <w:rPr>
                <w:b/>
                <w:sz w:val="24"/>
                <w:szCs w:val="24"/>
              </w:rPr>
            </w:pPr>
            <w:r w:rsidRPr="000A6EBB">
              <w:rPr>
                <w:b/>
                <w:sz w:val="24"/>
                <w:szCs w:val="24"/>
              </w:rPr>
              <w:t xml:space="preserve">расчетный срок </w:t>
            </w:r>
          </w:p>
          <w:p w:rsidR="00B711AE" w:rsidRPr="000A6EBB" w:rsidRDefault="00B711AE" w:rsidP="00B32A02">
            <w:pPr>
              <w:pStyle w:val="afffc"/>
              <w:rPr>
                <w:b/>
                <w:sz w:val="24"/>
                <w:szCs w:val="24"/>
              </w:rPr>
            </w:pPr>
            <w:r w:rsidRPr="000A6EBB">
              <w:rPr>
                <w:b/>
                <w:sz w:val="24"/>
                <w:szCs w:val="24"/>
              </w:rPr>
              <w:t>(2030 г.)</w:t>
            </w:r>
          </w:p>
        </w:tc>
        <w:tc>
          <w:tcPr>
            <w:tcW w:w="719" w:type="pct"/>
            <w:tcMar>
              <w:top w:w="17" w:type="dxa"/>
              <w:bottom w:w="17" w:type="dxa"/>
            </w:tcMar>
            <w:vAlign w:val="center"/>
          </w:tcPr>
          <w:p w:rsidR="00B711AE" w:rsidRPr="000A6EBB" w:rsidRDefault="00B711AE" w:rsidP="00B32A02">
            <w:pPr>
              <w:pStyle w:val="afffc"/>
              <w:rPr>
                <w:b/>
                <w:sz w:val="24"/>
                <w:szCs w:val="24"/>
              </w:rPr>
            </w:pPr>
            <w:r w:rsidRPr="000A6EBB">
              <w:rPr>
                <w:b/>
                <w:sz w:val="24"/>
                <w:szCs w:val="24"/>
              </w:rPr>
              <w:t>в т.ч. на</w:t>
            </w:r>
          </w:p>
          <w:p w:rsidR="00B711AE" w:rsidRPr="000A6EBB" w:rsidRDefault="00B711AE" w:rsidP="00B32A02">
            <w:pPr>
              <w:pStyle w:val="afffc"/>
              <w:rPr>
                <w:b/>
                <w:sz w:val="24"/>
                <w:szCs w:val="24"/>
              </w:rPr>
            </w:pPr>
            <w:r w:rsidRPr="000A6EBB">
              <w:rPr>
                <w:b/>
                <w:sz w:val="24"/>
                <w:szCs w:val="24"/>
                <w:lang w:val="en-US"/>
              </w:rPr>
              <w:t>I</w:t>
            </w:r>
            <w:r w:rsidRPr="000A6EBB">
              <w:rPr>
                <w:b/>
                <w:sz w:val="24"/>
                <w:szCs w:val="24"/>
              </w:rPr>
              <w:t xml:space="preserve"> очередь (2022 г.)</w:t>
            </w:r>
          </w:p>
        </w:tc>
        <w:tc>
          <w:tcPr>
            <w:tcW w:w="740" w:type="pct"/>
            <w:vMerge/>
            <w:vAlign w:val="center"/>
          </w:tcPr>
          <w:p w:rsidR="00B711AE" w:rsidRPr="000A6EBB" w:rsidRDefault="00B711AE" w:rsidP="00B32A02">
            <w:pPr>
              <w:pStyle w:val="afffc"/>
              <w:rPr>
                <w:sz w:val="24"/>
                <w:szCs w:val="24"/>
              </w:rPr>
            </w:pPr>
          </w:p>
        </w:tc>
      </w:tr>
      <w:tr w:rsidR="00B711AE" w:rsidRPr="000A6EBB" w:rsidTr="00B32A02">
        <w:trPr>
          <w:trHeight w:val="340"/>
        </w:trPr>
        <w:tc>
          <w:tcPr>
            <w:tcW w:w="220" w:type="pct"/>
            <w:tcMar>
              <w:top w:w="17" w:type="dxa"/>
              <w:bottom w:w="17" w:type="dxa"/>
            </w:tcMar>
            <w:vAlign w:val="center"/>
          </w:tcPr>
          <w:p w:rsidR="00B711AE" w:rsidRPr="000A6EBB" w:rsidRDefault="00B711AE" w:rsidP="00B32A02">
            <w:pPr>
              <w:pStyle w:val="afffc"/>
              <w:rPr>
                <w:sz w:val="24"/>
                <w:szCs w:val="24"/>
              </w:rPr>
            </w:pPr>
            <w:r w:rsidRPr="000A6EBB">
              <w:rPr>
                <w:sz w:val="24"/>
                <w:szCs w:val="24"/>
              </w:rPr>
              <w:t>1</w:t>
            </w:r>
          </w:p>
        </w:tc>
        <w:tc>
          <w:tcPr>
            <w:tcW w:w="2629" w:type="pct"/>
            <w:tcMar>
              <w:top w:w="17" w:type="dxa"/>
              <w:bottom w:w="17" w:type="dxa"/>
            </w:tcMar>
            <w:vAlign w:val="center"/>
          </w:tcPr>
          <w:p w:rsidR="00B711AE" w:rsidRPr="000A6EBB" w:rsidRDefault="00B711AE" w:rsidP="00B32A02">
            <w:pPr>
              <w:pStyle w:val="afffc"/>
              <w:rPr>
                <w:sz w:val="24"/>
                <w:szCs w:val="24"/>
              </w:rPr>
            </w:pPr>
            <w:r w:rsidRPr="000A6EBB">
              <w:rPr>
                <w:sz w:val="24"/>
                <w:szCs w:val="24"/>
              </w:rPr>
              <w:t>2</w:t>
            </w:r>
          </w:p>
        </w:tc>
        <w:tc>
          <w:tcPr>
            <w:tcW w:w="692" w:type="pct"/>
            <w:tcMar>
              <w:top w:w="17" w:type="dxa"/>
              <w:bottom w:w="17" w:type="dxa"/>
            </w:tcMar>
            <w:vAlign w:val="center"/>
          </w:tcPr>
          <w:p w:rsidR="00B711AE" w:rsidRPr="000A6EBB" w:rsidRDefault="00B711AE" w:rsidP="00B32A02">
            <w:pPr>
              <w:pStyle w:val="afffc"/>
              <w:rPr>
                <w:sz w:val="24"/>
                <w:szCs w:val="24"/>
              </w:rPr>
            </w:pPr>
            <w:r w:rsidRPr="000A6EBB">
              <w:rPr>
                <w:sz w:val="24"/>
                <w:szCs w:val="24"/>
              </w:rPr>
              <w:t>3</w:t>
            </w:r>
          </w:p>
        </w:tc>
        <w:tc>
          <w:tcPr>
            <w:tcW w:w="719" w:type="pct"/>
            <w:tcMar>
              <w:top w:w="17" w:type="dxa"/>
              <w:bottom w:w="17" w:type="dxa"/>
            </w:tcMar>
            <w:vAlign w:val="center"/>
          </w:tcPr>
          <w:p w:rsidR="00B711AE" w:rsidRPr="000A6EBB" w:rsidRDefault="00B711AE" w:rsidP="00B32A02">
            <w:pPr>
              <w:pStyle w:val="afffc"/>
              <w:rPr>
                <w:sz w:val="24"/>
                <w:szCs w:val="24"/>
              </w:rPr>
            </w:pPr>
            <w:r w:rsidRPr="000A6EBB">
              <w:rPr>
                <w:sz w:val="24"/>
                <w:szCs w:val="24"/>
              </w:rPr>
              <w:t>4</w:t>
            </w:r>
          </w:p>
        </w:tc>
        <w:tc>
          <w:tcPr>
            <w:tcW w:w="740" w:type="pct"/>
            <w:vAlign w:val="center"/>
          </w:tcPr>
          <w:p w:rsidR="00B711AE" w:rsidRPr="000A6EBB" w:rsidRDefault="00B711AE" w:rsidP="00B32A02">
            <w:pPr>
              <w:pStyle w:val="afffc"/>
              <w:rPr>
                <w:sz w:val="24"/>
                <w:szCs w:val="24"/>
              </w:rPr>
            </w:pPr>
            <w:r w:rsidRPr="000A6EBB">
              <w:rPr>
                <w:sz w:val="24"/>
                <w:szCs w:val="24"/>
              </w:rPr>
              <w:t>5</w:t>
            </w:r>
          </w:p>
        </w:tc>
      </w:tr>
      <w:tr w:rsidR="00B711AE" w:rsidRPr="000A6EBB" w:rsidTr="00B32A02">
        <w:trPr>
          <w:trHeight w:val="340"/>
        </w:trPr>
        <w:tc>
          <w:tcPr>
            <w:tcW w:w="220" w:type="pct"/>
            <w:tcMar>
              <w:top w:w="17" w:type="dxa"/>
              <w:bottom w:w="17" w:type="dxa"/>
            </w:tcMar>
            <w:vAlign w:val="center"/>
          </w:tcPr>
          <w:p w:rsidR="00B711AE" w:rsidRPr="000A6EBB" w:rsidRDefault="00B711AE" w:rsidP="00B32A02">
            <w:pPr>
              <w:pStyle w:val="afffc"/>
              <w:rPr>
                <w:sz w:val="24"/>
                <w:szCs w:val="24"/>
              </w:rPr>
            </w:pPr>
            <w:r w:rsidRPr="000A6EBB">
              <w:rPr>
                <w:sz w:val="24"/>
                <w:szCs w:val="24"/>
              </w:rPr>
              <w:lastRenderedPageBreak/>
              <w:t>1.</w:t>
            </w:r>
          </w:p>
        </w:tc>
        <w:tc>
          <w:tcPr>
            <w:tcW w:w="2629" w:type="pct"/>
            <w:tcMar>
              <w:top w:w="17" w:type="dxa"/>
              <w:bottom w:w="17" w:type="dxa"/>
            </w:tcMar>
            <w:vAlign w:val="center"/>
          </w:tcPr>
          <w:p w:rsidR="00B711AE" w:rsidRPr="000A6EBB" w:rsidRDefault="00B711AE" w:rsidP="00B32A02">
            <w:pPr>
              <w:pStyle w:val="afffc"/>
              <w:jc w:val="left"/>
              <w:rPr>
                <w:sz w:val="24"/>
                <w:szCs w:val="24"/>
              </w:rPr>
            </w:pPr>
            <w:r w:rsidRPr="000A6EBB">
              <w:rPr>
                <w:sz w:val="24"/>
                <w:szCs w:val="24"/>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692" w:type="pct"/>
            <w:tcMar>
              <w:top w:w="17" w:type="dxa"/>
              <w:bottom w:w="17" w:type="dxa"/>
            </w:tcMar>
            <w:vAlign w:val="center"/>
          </w:tcPr>
          <w:p w:rsidR="00B711AE" w:rsidRPr="000A6EBB" w:rsidRDefault="00B711AE" w:rsidP="00B32A02">
            <w:pPr>
              <w:pStyle w:val="afffc"/>
              <w:rPr>
                <w:sz w:val="24"/>
                <w:szCs w:val="24"/>
              </w:rPr>
            </w:pPr>
            <w:r>
              <w:rPr>
                <w:sz w:val="24"/>
                <w:szCs w:val="24"/>
              </w:rPr>
              <w:t>41,5</w:t>
            </w:r>
            <w:r w:rsidRPr="000A6EBB">
              <w:rPr>
                <w:sz w:val="24"/>
                <w:szCs w:val="24"/>
              </w:rPr>
              <w:t xml:space="preserve"> км</w:t>
            </w:r>
          </w:p>
        </w:tc>
        <w:tc>
          <w:tcPr>
            <w:tcW w:w="719" w:type="pct"/>
            <w:tcMar>
              <w:top w:w="17" w:type="dxa"/>
              <w:bottom w:w="17" w:type="dxa"/>
            </w:tcMar>
            <w:vAlign w:val="center"/>
          </w:tcPr>
          <w:p w:rsidR="00B711AE" w:rsidRPr="000A6EBB" w:rsidRDefault="00B711AE" w:rsidP="00B32A02">
            <w:pPr>
              <w:pStyle w:val="afffc"/>
              <w:rPr>
                <w:sz w:val="24"/>
                <w:szCs w:val="24"/>
              </w:rPr>
            </w:pPr>
            <w:r>
              <w:rPr>
                <w:sz w:val="24"/>
                <w:szCs w:val="24"/>
              </w:rPr>
              <w:t>41,5</w:t>
            </w:r>
            <w:r w:rsidRPr="000A6EBB">
              <w:rPr>
                <w:sz w:val="24"/>
                <w:szCs w:val="24"/>
              </w:rPr>
              <w:t>км</w:t>
            </w:r>
          </w:p>
        </w:tc>
        <w:tc>
          <w:tcPr>
            <w:tcW w:w="740" w:type="pct"/>
            <w:vAlign w:val="center"/>
          </w:tcPr>
          <w:p w:rsidR="00B711AE" w:rsidRPr="000A6EBB" w:rsidRDefault="00B711AE" w:rsidP="00B32A02">
            <w:pPr>
              <w:pStyle w:val="afffc"/>
              <w:rPr>
                <w:sz w:val="24"/>
                <w:szCs w:val="24"/>
              </w:rPr>
            </w:pPr>
            <w:r>
              <w:rPr>
                <w:sz w:val="24"/>
                <w:szCs w:val="24"/>
              </w:rPr>
              <w:t>400</w:t>
            </w:r>
          </w:p>
        </w:tc>
      </w:tr>
      <w:tr w:rsidR="00B711AE" w:rsidRPr="000A6EBB" w:rsidTr="00B32A02">
        <w:trPr>
          <w:trHeight w:val="340"/>
        </w:trPr>
        <w:tc>
          <w:tcPr>
            <w:tcW w:w="220" w:type="pct"/>
            <w:tcMar>
              <w:top w:w="17" w:type="dxa"/>
              <w:bottom w:w="17" w:type="dxa"/>
            </w:tcMar>
            <w:vAlign w:val="center"/>
          </w:tcPr>
          <w:p w:rsidR="00B711AE" w:rsidRPr="000A6EBB" w:rsidRDefault="00B711AE" w:rsidP="00B32A02">
            <w:pPr>
              <w:pStyle w:val="afffc"/>
              <w:rPr>
                <w:sz w:val="24"/>
                <w:szCs w:val="24"/>
              </w:rPr>
            </w:pPr>
            <w:r w:rsidRPr="000A6EBB">
              <w:rPr>
                <w:sz w:val="24"/>
                <w:szCs w:val="24"/>
              </w:rPr>
              <w:t>2.</w:t>
            </w:r>
          </w:p>
        </w:tc>
        <w:tc>
          <w:tcPr>
            <w:tcW w:w="2629" w:type="pct"/>
            <w:tcMar>
              <w:top w:w="17" w:type="dxa"/>
              <w:bottom w:w="17" w:type="dxa"/>
            </w:tcMar>
            <w:vAlign w:val="center"/>
          </w:tcPr>
          <w:p w:rsidR="00B711AE" w:rsidRPr="000A6EBB" w:rsidRDefault="00B711AE" w:rsidP="00B32A02">
            <w:pPr>
              <w:pStyle w:val="afffc"/>
              <w:jc w:val="left"/>
              <w:rPr>
                <w:sz w:val="24"/>
                <w:szCs w:val="24"/>
              </w:rPr>
            </w:pPr>
            <w:r w:rsidRPr="000A6EBB">
              <w:rPr>
                <w:sz w:val="24"/>
                <w:szCs w:val="24"/>
              </w:rPr>
              <w:t>Разработка проектно-сметной документации на реконструкцию существующих водопроводных сетей и сооружений и строительство новых</w:t>
            </w:r>
          </w:p>
        </w:tc>
        <w:tc>
          <w:tcPr>
            <w:tcW w:w="692" w:type="pct"/>
            <w:tcMar>
              <w:top w:w="17" w:type="dxa"/>
              <w:bottom w:w="17" w:type="dxa"/>
            </w:tcMar>
            <w:vAlign w:val="center"/>
          </w:tcPr>
          <w:p w:rsidR="00B711AE" w:rsidRPr="000A6EBB" w:rsidRDefault="00B711AE" w:rsidP="00B32A02">
            <w:pPr>
              <w:pStyle w:val="afffc"/>
              <w:rPr>
                <w:sz w:val="24"/>
                <w:szCs w:val="24"/>
              </w:rPr>
            </w:pPr>
            <w:r>
              <w:rPr>
                <w:sz w:val="24"/>
                <w:szCs w:val="24"/>
              </w:rPr>
              <w:t>3</w:t>
            </w:r>
            <w:r w:rsidRPr="000A6EBB">
              <w:rPr>
                <w:sz w:val="24"/>
                <w:szCs w:val="24"/>
              </w:rPr>
              <w:t xml:space="preserve"> проект</w:t>
            </w:r>
            <w:r>
              <w:rPr>
                <w:sz w:val="24"/>
                <w:szCs w:val="24"/>
              </w:rPr>
              <w:t>а</w:t>
            </w:r>
          </w:p>
        </w:tc>
        <w:tc>
          <w:tcPr>
            <w:tcW w:w="719" w:type="pct"/>
            <w:tcMar>
              <w:top w:w="17" w:type="dxa"/>
              <w:bottom w:w="17" w:type="dxa"/>
            </w:tcMar>
            <w:vAlign w:val="center"/>
          </w:tcPr>
          <w:p w:rsidR="00B711AE" w:rsidRPr="000A6EBB" w:rsidRDefault="00B711AE" w:rsidP="00B32A02">
            <w:pPr>
              <w:pStyle w:val="afffc"/>
              <w:rPr>
                <w:sz w:val="24"/>
                <w:szCs w:val="24"/>
              </w:rPr>
            </w:pPr>
            <w:r>
              <w:rPr>
                <w:sz w:val="24"/>
                <w:szCs w:val="24"/>
              </w:rPr>
              <w:t>3</w:t>
            </w:r>
            <w:r w:rsidRPr="000A6EBB">
              <w:rPr>
                <w:sz w:val="24"/>
                <w:szCs w:val="24"/>
              </w:rPr>
              <w:t xml:space="preserve"> проект</w:t>
            </w:r>
            <w:r>
              <w:rPr>
                <w:sz w:val="24"/>
                <w:szCs w:val="24"/>
              </w:rPr>
              <w:t>а</w:t>
            </w:r>
          </w:p>
        </w:tc>
        <w:tc>
          <w:tcPr>
            <w:tcW w:w="740" w:type="pct"/>
            <w:vAlign w:val="center"/>
          </w:tcPr>
          <w:p w:rsidR="00B711AE" w:rsidRPr="000A6EBB" w:rsidRDefault="00B711AE" w:rsidP="00B32A02">
            <w:pPr>
              <w:pStyle w:val="afffc"/>
              <w:rPr>
                <w:sz w:val="24"/>
                <w:szCs w:val="24"/>
              </w:rPr>
            </w:pPr>
            <w:r>
              <w:rPr>
                <w:sz w:val="24"/>
                <w:szCs w:val="24"/>
              </w:rPr>
              <w:t>10000</w:t>
            </w:r>
          </w:p>
        </w:tc>
      </w:tr>
      <w:tr w:rsidR="00B711AE" w:rsidRPr="000A6EBB" w:rsidTr="00B32A02">
        <w:trPr>
          <w:trHeight w:val="340"/>
        </w:trPr>
        <w:tc>
          <w:tcPr>
            <w:tcW w:w="220" w:type="pct"/>
            <w:tcMar>
              <w:top w:w="17" w:type="dxa"/>
              <w:bottom w:w="17" w:type="dxa"/>
            </w:tcMar>
            <w:vAlign w:val="center"/>
          </w:tcPr>
          <w:p w:rsidR="00B711AE" w:rsidRPr="000A6EBB" w:rsidRDefault="00B711AE" w:rsidP="00B32A02">
            <w:pPr>
              <w:pStyle w:val="afffc"/>
              <w:rPr>
                <w:sz w:val="24"/>
                <w:szCs w:val="24"/>
              </w:rPr>
            </w:pPr>
            <w:r w:rsidRPr="000A6EBB">
              <w:rPr>
                <w:sz w:val="24"/>
                <w:szCs w:val="24"/>
              </w:rPr>
              <w:t>3.</w:t>
            </w:r>
          </w:p>
        </w:tc>
        <w:tc>
          <w:tcPr>
            <w:tcW w:w="2629" w:type="pct"/>
            <w:tcMar>
              <w:top w:w="17" w:type="dxa"/>
              <w:bottom w:w="17" w:type="dxa"/>
            </w:tcMar>
            <w:vAlign w:val="center"/>
          </w:tcPr>
          <w:p w:rsidR="00B711AE" w:rsidRPr="000A6EBB" w:rsidRDefault="00B711AE" w:rsidP="00B32A02">
            <w:pPr>
              <w:pStyle w:val="afffc"/>
              <w:jc w:val="left"/>
              <w:rPr>
                <w:sz w:val="24"/>
                <w:szCs w:val="24"/>
              </w:rPr>
            </w:pPr>
            <w:r w:rsidRPr="000A6EBB">
              <w:rPr>
                <w:sz w:val="24"/>
                <w:szCs w:val="24"/>
              </w:rPr>
              <w:t>Реконструкция водопроводных сетей и сооружений, км</w:t>
            </w:r>
          </w:p>
        </w:tc>
        <w:tc>
          <w:tcPr>
            <w:tcW w:w="692" w:type="pct"/>
            <w:tcMar>
              <w:top w:w="17" w:type="dxa"/>
              <w:bottom w:w="17" w:type="dxa"/>
            </w:tcMar>
            <w:vAlign w:val="center"/>
          </w:tcPr>
          <w:p w:rsidR="00B711AE" w:rsidRPr="000A6EBB" w:rsidRDefault="00B711AE" w:rsidP="00B32A02">
            <w:pPr>
              <w:pStyle w:val="afffc"/>
              <w:rPr>
                <w:sz w:val="24"/>
                <w:szCs w:val="24"/>
              </w:rPr>
            </w:pPr>
            <w:r>
              <w:rPr>
                <w:sz w:val="24"/>
                <w:szCs w:val="24"/>
              </w:rPr>
              <w:t>32,5</w:t>
            </w:r>
          </w:p>
        </w:tc>
        <w:tc>
          <w:tcPr>
            <w:tcW w:w="719" w:type="pct"/>
            <w:tcMar>
              <w:top w:w="17" w:type="dxa"/>
              <w:bottom w:w="17" w:type="dxa"/>
            </w:tcMar>
            <w:vAlign w:val="center"/>
          </w:tcPr>
          <w:p w:rsidR="00B711AE" w:rsidRPr="000A6EBB" w:rsidRDefault="00B711AE" w:rsidP="00B32A02">
            <w:pPr>
              <w:pStyle w:val="afffc"/>
              <w:rPr>
                <w:sz w:val="24"/>
                <w:szCs w:val="24"/>
              </w:rPr>
            </w:pPr>
            <w:r>
              <w:rPr>
                <w:sz w:val="24"/>
                <w:szCs w:val="24"/>
              </w:rPr>
              <w:t>32,5</w:t>
            </w:r>
          </w:p>
        </w:tc>
        <w:tc>
          <w:tcPr>
            <w:tcW w:w="740" w:type="pct"/>
            <w:vAlign w:val="center"/>
          </w:tcPr>
          <w:p w:rsidR="00B711AE" w:rsidRPr="000A6EBB" w:rsidRDefault="00B711AE" w:rsidP="00B32A02">
            <w:pPr>
              <w:pStyle w:val="afffc"/>
              <w:rPr>
                <w:sz w:val="24"/>
                <w:szCs w:val="24"/>
              </w:rPr>
            </w:pPr>
            <w:r>
              <w:rPr>
                <w:sz w:val="24"/>
                <w:szCs w:val="24"/>
              </w:rPr>
              <w:t>118000</w:t>
            </w:r>
          </w:p>
        </w:tc>
      </w:tr>
    </w:tbl>
    <w:p w:rsidR="00B711AE" w:rsidRDefault="00B711AE" w:rsidP="00B711AE">
      <w:pPr>
        <w:suppressAutoHyphens/>
        <w:spacing w:before="0" w:line="240" w:lineRule="auto"/>
        <w:ind w:firstLine="360"/>
        <w:rPr>
          <w:rFonts w:cs="Times New Roman"/>
          <w:sz w:val="28"/>
          <w:szCs w:val="28"/>
        </w:rPr>
      </w:pPr>
    </w:p>
    <w:p w:rsidR="00B711AE" w:rsidRPr="00644D20" w:rsidRDefault="00B711AE" w:rsidP="00B711AE">
      <w:pPr>
        <w:suppressAutoHyphens/>
        <w:spacing w:before="0" w:line="240" w:lineRule="auto"/>
        <w:ind w:firstLine="360"/>
        <w:rPr>
          <w:rFonts w:cs="Times New Roman"/>
          <w:sz w:val="28"/>
          <w:szCs w:val="28"/>
        </w:rPr>
      </w:pPr>
      <w:r w:rsidRPr="00644D20">
        <w:rPr>
          <w:rFonts w:cs="Times New Roman"/>
          <w:sz w:val="28"/>
          <w:szCs w:val="28"/>
        </w:rPr>
        <w:t>Примечание</w:t>
      </w:r>
      <w:r w:rsidRPr="00644D20">
        <w:rPr>
          <w:rFonts w:cs="Times New Roman"/>
          <w:b/>
          <w:sz w:val="28"/>
          <w:szCs w:val="28"/>
        </w:rPr>
        <w:t>:</w:t>
      </w:r>
      <w:r w:rsidRPr="00644D20">
        <w:rPr>
          <w:rFonts w:cs="Times New Roman"/>
          <w:sz w:val="28"/>
          <w:szCs w:val="28"/>
        </w:rPr>
        <w:t xml:space="preserve">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r>
        <w:rPr>
          <w:rFonts w:cs="Times New Roman"/>
          <w:sz w:val="28"/>
          <w:szCs w:val="28"/>
        </w:rPr>
        <w:t xml:space="preserve"> </w:t>
      </w:r>
    </w:p>
    <w:p w:rsidR="00B711AE" w:rsidRPr="00644D20" w:rsidRDefault="00B711AE" w:rsidP="00B711AE">
      <w:pPr>
        <w:suppressAutoHyphens/>
        <w:spacing w:before="0" w:line="240" w:lineRule="auto"/>
        <w:ind w:firstLine="360"/>
        <w:rPr>
          <w:rFonts w:cs="Times New Roman"/>
          <w:sz w:val="28"/>
          <w:szCs w:val="28"/>
        </w:rPr>
      </w:pPr>
    </w:p>
    <w:p w:rsidR="00B711AE" w:rsidRPr="00644D20" w:rsidRDefault="00B711AE" w:rsidP="00B711AE">
      <w:pPr>
        <w:pStyle w:val="2"/>
        <w:spacing w:before="0" w:line="240" w:lineRule="auto"/>
        <w:ind w:left="851" w:firstLine="0"/>
        <w:jc w:val="center"/>
        <w:rPr>
          <w:rFonts w:cs="Times New Roman"/>
          <w:sz w:val="28"/>
          <w:szCs w:val="28"/>
        </w:rPr>
      </w:pPr>
      <w:bookmarkStart w:id="114" w:name="_Toc477784014"/>
      <w:r w:rsidRPr="00644D20">
        <w:rPr>
          <w:rFonts w:cs="Times New Roman"/>
          <w:sz w:val="28"/>
          <w:szCs w:val="28"/>
        </w:rPr>
        <w:t>ЦЕЛЕВЫЕ ПОКАЗАТЕЛИ РАЗВИТИЯ ЦЕНТРАЛИЗОВАННЫХ СИСТЕМ ВОДОСНАБЖЕНИЯ</w:t>
      </w:r>
      <w:bookmarkEnd w:id="114"/>
    </w:p>
    <w:p w:rsidR="00B711AE" w:rsidRPr="00644D20" w:rsidRDefault="00B711AE" w:rsidP="00B711AE">
      <w:pPr>
        <w:autoSpaceDE w:val="0"/>
        <w:autoSpaceDN w:val="0"/>
        <w:adjustRightInd w:val="0"/>
        <w:spacing w:before="0" w:line="240" w:lineRule="auto"/>
        <w:rPr>
          <w:rFonts w:cs="Times New Roman"/>
          <w:sz w:val="28"/>
          <w:szCs w:val="28"/>
          <w:lang w:eastAsia="ru-RU"/>
        </w:rPr>
      </w:pPr>
      <w:r w:rsidRPr="00644D20">
        <w:rPr>
          <w:rFonts w:cs="Times New Roman"/>
          <w:sz w:val="28"/>
          <w:szCs w:val="28"/>
          <w:lang w:eastAsia="ru-RU"/>
        </w:rPr>
        <w:t>Динамика целевых показателей развития централизованной системы водоснабжения представлена в таблице 2.1</w:t>
      </w:r>
      <w:r>
        <w:rPr>
          <w:rFonts w:cs="Times New Roman"/>
          <w:sz w:val="28"/>
          <w:szCs w:val="28"/>
          <w:lang w:eastAsia="ru-RU"/>
        </w:rPr>
        <w:t>0</w:t>
      </w:r>
      <w:r w:rsidRPr="00644D20">
        <w:rPr>
          <w:rFonts w:cs="Times New Roman"/>
          <w:sz w:val="28"/>
          <w:szCs w:val="28"/>
          <w:lang w:eastAsia="ru-RU"/>
        </w:rPr>
        <w:t>.</w:t>
      </w:r>
    </w:p>
    <w:p w:rsidR="00B711AE" w:rsidRPr="00644D20" w:rsidRDefault="00B711AE" w:rsidP="00B711AE">
      <w:pPr>
        <w:autoSpaceDE w:val="0"/>
        <w:autoSpaceDN w:val="0"/>
        <w:adjustRightInd w:val="0"/>
        <w:spacing w:before="0" w:line="240" w:lineRule="auto"/>
        <w:ind w:firstLine="0"/>
        <w:jc w:val="center"/>
        <w:rPr>
          <w:rFonts w:cs="Times New Roman"/>
          <w:sz w:val="28"/>
          <w:szCs w:val="28"/>
          <w:lang w:eastAsia="ru-RU"/>
        </w:rPr>
      </w:pPr>
      <w:r w:rsidRPr="00644D20">
        <w:rPr>
          <w:rFonts w:cs="Times New Roman"/>
          <w:sz w:val="28"/>
          <w:szCs w:val="28"/>
          <w:lang w:eastAsia="ru-RU"/>
        </w:rPr>
        <w:t>Динамика целевых показателей развития централизованной системы водоснабжения</w:t>
      </w:r>
    </w:p>
    <w:p w:rsidR="00B711AE" w:rsidRPr="00644D20" w:rsidRDefault="00B711AE" w:rsidP="00B711AE">
      <w:pPr>
        <w:pStyle w:val="af4"/>
        <w:spacing w:before="0" w:after="0"/>
        <w:rPr>
          <w:sz w:val="28"/>
          <w:szCs w:val="28"/>
          <w:lang w:eastAsia="ru-RU"/>
        </w:rPr>
      </w:pPr>
      <w:r w:rsidRPr="00644D20">
        <w:rPr>
          <w:sz w:val="28"/>
          <w:szCs w:val="28"/>
          <w:lang w:eastAsia="ru-RU"/>
        </w:rPr>
        <w:t>Таблица 2.1</w:t>
      </w:r>
      <w:r>
        <w:rPr>
          <w:sz w:val="28"/>
          <w:szCs w:val="28"/>
          <w:lang w:eastAsia="ru-RU"/>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95"/>
        <w:gridCol w:w="4313"/>
        <w:gridCol w:w="2130"/>
        <w:gridCol w:w="896"/>
      </w:tblGrid>
      <w:tr w:rsidR="00B711AE" w:rsidRPr="000A6EBB" w:rsidTr="00B32A02">
        <w:trPr>
          <w:trHeight w:val="340"/>
          <w:tblHeader/>
        </w:trPr>
        <w:tc>
          <w:tcPr>
            <w:tcW w:w="1110" w:type="pct"/>
            <w:vAlign w:val="center"/>
          </w:tcPr>
          <w:p w:rsidR="00B711AE" w:rsidRPr="000A6EBB" w:rsidRDefault="00B711AE" w:rsidP="00B32A02">
            <w:pPr>
              <w:autoSpaceDE w:val="0"/>
              <w:autoSpaceDN w:val="0"/>
              <w:adjustRightInd w:val="0"/>
              <w:spacing w:before="0" w:line="240" w:lineRule="auto"/>
              <w:ind w:firstLine="0"/>
              <w:jc w:val="center"/>
              <w:rPr>
                <w:rFonts w:cs="Times New Roman"/>
                <w:b/>
                <w:szCs w:val="24"/>
              </w:rPr>
            </w:pPr>
            <w:r w:rsidRPr="000A6EBB">
              <w:rPr>
                <w:rFonts w:cs="Times New Roman"/>
                <w:b/>
                <w:szCs w:val="24"/>
                <w:lang w:eastAsia="ru-RU"/>
              </w:rPr>
              <w:t>Группа</w:t>
            </w:r>
          </w:p>
        </w:tc>
        <w:tc>
          <w:tcPr>
            <w:tcW w:w="2286" w:type="pct"/>
            <w:vAlign w:val="center"/>
          </w:tcPr>
          <w:p w:rsidR="00B711AE" w:rsidRPr="000A6EBB" w:rsidRDefault="00B711AE" w:rsidP="00B32A02">
            <w:pPr>
              <w:autoSpaceDE w:val="0"/>
              <w:autoSpaceDN w:val="0"/>
              <w:adjustRightInd w:val="0"/>
              <w:spacing w:before="0" w:line="240" w:lineRule="auto"/>
              <w:ind w:firstLine="0"/>
              <w:jc w:val="center"/>
              <w:rPr>
                <w:rFonts w:cs="Times New Roman"/>
                <w:b/>
                <w:szCs w:val="24"/>
              </w:rPr>
            </w:pPr>
            <w:r w:rsidRPr="000A6EBB">
              <w:rPr>
                <w:rFonts w:cs="Times New Roman"/>
                <w:b/>
                <w:szCs w:val="24"/>
                <w:lang w:eastAsia="ru-RU"/>
              </w:rPr>
              <w:t>Целевые индикаторы</w:t>
            </w:r>
          </w:p>
        </w:tc>
        <w:tc>
          <w:tcPr>
            <w:tcW w:w="1129" w:type="pct"/>
            <w:vAlign w:val="center"/>
          </w:tcPr>
          <w:p w:rsidR="00B711AE" w:rsidRPr="000A6EBB" w:rsidRDefault="00B711AE" w:rsidP="00B32A02">
            <w:pPr>
              <w:autoSpaceDE w:val="0"/>
              <w:autoSpaceDN w:val="0"/>
              <w:adjustRightInd w:val="0"/>
              <w:spacing w:before="0" w:line="240" w:lineRule="auto"/>
              <w:ind w:firstLine="0"/>
              <w:jc w:val="center"/>
              <w:rPr>
                <w:rFonts w:cs="Times New Roman"/>
                <w:b/>
                <w:szCs w:val="24"/>
                <w:lang w:eastAsia="ru-RU"/>
              </w:rPr>
            </w:pPr>
            <w:r w:rsidRPr="000A6EBB">
              <w:rPr>
                <w:rFonts w:cs="Times New Roman"/>
                <w:b/>
                <w:szCs w:val="24"/>
                <w:lang w:eastAsia="ru-RU"/>
              </w:rPr>
              <w:t>2016 г.</w:t>
            </w:r>
          </w:p>
          <w:p w:rsidR="00B711AE" w:rsidRPr="000A6EBB" w:rsidRDefault="00B711AE" w:rsidP="00B32A02">
            <w:pPr>
              <w:autoSpaceDE w:val="0"/>
              <w:autoSpaceDN w:val="0"/>
              <w:adjustRightInd w:val="0"/>
              <w:spacing w:before="0" w:line="240" w:lineRule="auto"/>
              <w:ind w:firstLine="0"/>
              <w:jc w:val="center"/>
              <w:rPr>
                <w:rFonts w:cs="Times New Roman"/>
                <w:b/>
                <w:szCs w:val="24"/>
                <w:lang w:eastAsia="ru-RU"/>
              </w:rPr>
            </w:pPr>
            <w:r w:rsidRPr="000A6EBB">
              <w:rPr>
                <w:rFonts w:cs="Times New Roman"/>
                <w:b/>
                <w:szCs w:val="24"/>
                <w:lang w:eastAsia="ru-RU"/>
              </w:rPr>
              <w:t>базовый</w:t>
            </w:r>
          </w:p>
        </w:tc>
        <w:tc>
          <w:tcPr>
            <w:tcW w:w="475" w:type="pct"/>
            <w:vAlign w:val="center"/>
          </w:tcPr>
          <w:p w:rsidR="00B711AE" w:rsidRPr="000A6EBB" w:rsidRDefault="00B711AE" w:rsidP="00B32A02">
            <w:pPr>
              <w:autoSpaceDE w:val="0"/>
              <w:autoSpaceDN w:val="0"/>
              <w:adjustRightInd w:val="0"/>
              <w:spacing w:before="0" w:line="240" w:lineRule="auto"/>
              <w:ind w:firstLine="0"/>
              <w:jc w:val="center"/>
              <w:rPr>
                <w:rFonts w:cs="Times New Roman"/>
                <w:b/>
                <w:szCs w:val="24"/>
              </w:rPr>
            </w:pPr>
            <w:r w:rsidRPr="000A6EBB">
              <w:rPr>
                <w:rFonts w:cs="Times New Roman"/>
                <w:b/>
                <w:szCs w:val="24"/>
              </w:rPr>
              <w:t>2030 г.</w:t>
            </w:r>
          </w:p>
          <w:p w:rsidR="00B711AE" w:rsidRPr="000A6EBB" w:rsidRDefault="00B711AE" w:rsidP="00B32A02">
            <w:pPr>
              <w:autoSpaceDE w:val="0"/>
              <w:autoSpaceDN w:val="0"/>
              <w:adjustRightInd w:val="0"/>
              <w:spacing w:before="0" w:line="240" w:lineRule="auto"/>
              <w:ind w:firstLine="0"/>
              <w:jc w:val="center"/>
              <w:rPr>
                <w:rFonts w:cs="Times New Roman"/>
                <w:b/>
                <w:szCs w:val="24"/>
              </w:rPr>
            </w:pPr>
            <w:r w:rsidRPr="000A6EBB">
              <w:rPr>
                <w:rFonts w:cs="Times New Roman"/>
                <w:b/>
                <w:szCs w:val="24"/>
              </w:rPr>
              <w:t>план</w:t>
            </w:r>
          </w:p>
        </w:tc>
      </w:tr>
      <w:tr w:rsidR="00B711AE" w:rsidRPr="000A6EBB" w:rsidTr="00B32A02">
        <w:trPr>
          <w:trHeight w:val="340"/>
        </w:trPr>
        <w:tc>
          <w:tcPr>
            <w:tcW w:w="1110" w:type="pct"/>
          </w:tcPr>
          <w:p w:rsidR="00B711AE" w:rsidRPr="000A6EBB" w:rsidRDefault="00B711AE" w:rsidP="00B32A02">
            <w:pPr>
              <w:autoSpaceDE w:val="0"/>
              <w:autoSpaceDN w:val="0"/>
              <w:adjustRightInd w:val="0"/>
              <w:spacing w:before="0" w:line="240" w:lineRule="auto"/>
              <w:ind w:firstLine="0"/>
              <w:jc w:val="center"/>
              <w:rPr>
                <w:rFonts w:cs="Times New Roman"/>
                <w:szCs w:val="24"/>
                <w:lang w:eastAsia="ru-RU"/>
              </w:rPr>
            </w:pPr>
            <w:r w:rsidRPr="000A6EBB">
              <w:rPr>
                <w:rFonts w:cs="Times New Roman"/>
                <w:szCs w:val="24"/>
                <w:lang w:eastAsia="ru-RU"/>
              </w:rPr>
              <w:t>1</w:t>
            </w:r>
          </w:p>
        </w:tc>
        <w:tc>
          <w:tcPr>
            <w:tcW w:w="2286" w:type="pct"/>
            <w:vAlign w:val="center"/>
          </w:tcPr>
          <w:p w:rsidR="00B711AE" w:rsidRPr="000A6EBB" w:rsidRDefault="00B711AE" w:rsidP="00B32A02">
            <w:pPr>
              <w:autoSpaceDE w:val="0"/>
              <w:autoSpaceDN w:val="0"/>
              <w:adjustRightInd w:val="0"/>
              <w:spacing w:before="0" w:line="240" w:lineRule="auto"/>
              <w:ind w:firstLine="0"/>
              <w:jc w:val="center"/>
              <w:rPr>
                <w:rFonts w:cs="Times New Roman"/>
                <w:szCs w:val="24"/>
                <w:lang w:eastAsia="ru-RU"/>
              </w:rPr>
            </w:pPr>
            <w:r w:rsidRPr="000A6EBB">
              <w:rPr>
                <w:rFonts w:cs="Times New Roman"/>
                <w:szCs w:val="24"/>
                <w:lang w:eastAsia="ru-RU"/>
              </w:rPr>
              <w:t>2</w:t>
            </w:r>
          </w:p>
        </w:tc>
        <w:tc>
          <w:tcPr>
            <w:tcW w:w="1129" w:type="pct"/>
            <w:vAlign w:val="center"/>
          </w:tcPr>
          <w:p w:rsidR="00B711AE" w:rsidRPr="000A6EBB" w:rsidRDefault="00B711AE" w:rsidP="00B32A02">
            <w:pPr>
              <w:autoSpaceDE w:val="0"/>
              <w:autoSpaceDN w:val="0"/>
              <w:adjustRightInd w:val="0"/>
              <w:spacing w:before="0" w:line="240" w:lineRule="auto"/>
              <w:ind w:firstLine="0"/>
              <w:jc w:val="center"/>
              <w:rPr>
                <w:rFonts w:cs="Times New Roman"/>
                <w:szCs w:val="24"/>
              </w:rPr>
            </w:pPr>
            <w:r w:rsidRPr="000A6EBB">
              <w:rPr>
                <w:rFonts w:cs="Times New Roman"/>
                <w:szCs w:val="24"/>
              </w:rPr>
              <w:t>3</w:t>
            </w:r>
          </w:p>
        </w:tc>
        <w:tc>
          <w:tcPr>
            <w:tcW w:w="475" w:type="pct"/>
            <w:vAlign w:val="center"/>
          </w:tcPr>
          <w:p w:rsidR="00B711AE" w:rsidRPr="000A6EBB" w:rsidRDefault="00B711AE" w:rsidP="00B32A02">
            <w:pPr>
              <w:autoSpaceDE w:val="0"/>
              <w:autoSpaceDN w:val="0"/>
              <w:adjustRightInd w:val="0"/>
              <w:spacing w:before="0" w:line="240" w:lineRule="auto"/>
              <w:ind w:firstLine="0"/>
              <w:jc w:val="center"/>
              <w:rPr>
                <w:rFonts w:cs="Times New Roman"/>
                <w:szCs w:val="24"/>
              </w:rPr>
            </w:pPr>
            <w:r w:rsidRPr="000A6EBB">
              <w:rPr>
                <w:rFonts w:cs="Times New Roman"/>
                <w:szCs w:val="24"/>
              </w:rPr>
              <w:t>4</w:t>
            </w:r>
          </w:p>
        </w:tc>
      </w:tr>
      <w:tr w:rsidR="00B711AE" w:rsidRPr="000A6EBB" w:rsidTr="00B32A02">
        <w:trPr>
          <w:trHeight w:val="340"/>
        </w:trPr>
        <w:tc>
          <w:tcPr>
            <w:tcW w:w="1110" w:type="pct"/>
            <w:vMerge w:val="restart"/>
          </w:tcPr>
          <w:p w:rsidR="00B711AE" w:rsidRPr="000A6EBB" w:rsidRDefault="00B711AE" w:rsidP="00B32A02">
            <w:pPr>
              <w:autoSpaceDE w:val="0"/>
              <w:autoSpaceDN w:val="0"/>
              <w:adjustRightInd w:val="0"/>
              <w:spacing w:before="0" w:line="240" w:lineRule="auto"/>
              <w:ind w:firstLine="0"/>
              <w:jc w:val="left"/>
              <w:rPr>
                <w:rFonts w:cs="Times New Roman"/>
                <w:szCs w:val="24"/>
              </w:rPr>
            </w:pPr>
            <w:r w:rsidRPr="000A6EBB">
              <w:rPr>
                <w:rFonts w:cs="Times New Roman"/>
                <w:szCs w:val="24"/>
                <w:lang w:eastAsia="ru-RU"/>
              </w:rPr>
              <w:t>1. Показатели качества воды</w:t>
            </w:r>
          </w:p>
        </w:tc>
        <w:tc>
          <w:tcPr>
            <w:tcW w:w="2286" w:type="pct"/>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lang w:eastAsia="ru-RU"/>
              </w:rPr>
            </w:pPr>
            <w:r w:rsidRPr="000A6EBB">
              <w:rPr>
                <w:rFonts w:cs="Times New Roman"/>
                <w:szCs w:val="24"/>
                <w:lang w:eastAsia="ru-RU"/>
              </w:rPr>
              <w:t>1. Удельный вес проб воды у потребителя, которые не отвечают гигиеническим нормативам по санитарно-химическим показателям</w:t>
            </w:r>
          </w:p>
        </w:tc>
        <w:tc>
          <w:tcPr>
            <w:tcW w:w="1129" w:type="pct"/>
            <w:vAlign w:val="center"/>
          </w:tcPr>
          <w:p w:rsidR="00B711AE" w:rsidRPr="000A6EBB" w:rsidRDefault="00B711AE" w:rsidP="00B32A02">
            <w:pPr>
              <w:pStyle w:val="afffa"/>
              <w:keepNext/>
              <w:rPr>
                <w:sz w:val="24"/>
                <w:szCs w:val="24"/>
              </w:rPr>
            </w:pPr>
            <w:r w:rsidRPr="000A6EBB">
              <w:rPr>
                <w:sz w:val="24"/>
                <w:szCs w:val="24"/>
              </w:rPr>
              <w:t>0</w:t>
            </w:r>
          </w:p>
        </w:tc>
        <w:tc>
          <w:tcPr>
            <w:tcW w:w="475" w:type="pct"/>
            <w:vAlign w:val="center"/>
          </w:tcPr>
          <w:p w:rsidR="00B711AE" w:rsidRPr="000A6EBB" w:rsidRDefault="00B711AE" w:rsidP="00B32A02">
            <w:pPr>
              <w:autoSpaceDE w:val="0"/>
              <w:autoSpaceDN w:val="0"/>
              <w:adjustRightInd w:val="0"/>
              <w:spacing w:before="0" w:line="240" w:lineRule="auto"/>
              <w:ind w:firstLine="0"/>
              <w:jc w:val="center"/>
              <w:rPr>
                <w:rFonts w:cs="Times New Roman"/>
                <w:szCs w:val="24"/>
              </w:rPr>
            </w:pPr>
            <w:r w:rsidRPr="000A6EBB">
              <w:rPr>
                <w:rFonts w:cs="Times New Roman"/>
                <w:szCs w:val="24"/>
              </w:rPr>
              <w:t>0</w:t>
            </w:r>
          </w:p>
        </w:tc>
      </w:tr>
      <w:tr w:rsidR="00B711AE" w:rsidRPr="000A6EBB" w:rsidTr="00B32A02">
        <w:trPr>
          <w:trHeight w:val="340"/>
        </w:trPr>
        <w:tc>
          <w:tcPr>
            <w:tcW w:w="1110" w:type="pct"/>
            <w:vMerge/>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lang w:eastAsia="ru-RU"/>
              </w:rPr>
            </w:pPr>
          </w:p>
        </w:tc>
        <w:tc>
          <w:tcPr>
            <w:tcW w:w="2286" w:type="pct"/>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lang w:eastAsia="ru-RU"/>
              </w:rPr>
            </w:pPr>
            <w:r w:rsidRPr="000A6EBB">
              <w:rPr>
                <w:rFonts w:cs="Times New Roman"/>
                <w:szCs w:val="24"/>
                <w:lang w:eastAsia="ru-RU"/>
              </w:rPr>
              <w:t>2. Удельный вес проб воды у потребителя, которые не отвечают гигиеническим нормативам по микробиологическим показателям</w:t>
            </w:r>
          </w:p>
        </w:tc>
        <w:tc>
          <w:tcPr>
            <w:tcW w:w="1129" w:type="pct"/>
            <w:vAlign w:val="center"/>
          </w:tcPr>
          <w:p w:rsidR="00B711AE" w:rsidRPr="000A6EBB" w:rsidRDefault="00B711AE" w:rsidP="00B32A02">
            <w:pPr>
              <w:pStyle w:val="afffa"/>
              <w:keepNext/>
              <w:rPr>
                <w:sz w:val="24"/>
                <w:szCs w:val="24"/>
              </w:rPr>
            </w:pPr>
            <w:r w:rsidRPr="000A6EBB">
              <w:rPr>
                <w:sz w:val="24"/>
                <w:szCs w:val="24"/>
              </w:rPr>
              <w:t>0</w:t>
            </w:r>
          </w:p>
        </w:tc>
        <w:tc>
          <w:tcPr>
            <w:tcW w:w="475" w:type="pct"/>
            <w:vAlign w:val="center"/>
          </w:tcPr>
          <w:p w:rsidR="00B711AE" w:rsidRPr="000A6EBB" w:rsidRDefault="00B711AE" w:rsidP="00B32A02">
            <w:pPr>
              <w:autoSpaceDE w:val="0"/>
              <w:autoSpaceDN w:val="0"/>
              <w:adjustRightInd w:val="0"/>
              <w:spacing w:before="0" w:line="240" w:lineRule="auto"/>
              <w:ind w:firstLine="0"/>
              <w:jc w:val="center"/>
              <w:rPr>
                <w:rFonts w:cs="Times New Roman"/>
                <w:szCs w:val="24"/>
              </w:rPr>
            </w:pPr>
            <w:r w:rsidRPr="000A6EBB">
              <w:rPr>
                <w:rFonts w:cs="Times New Roman"/>
                <w:szCs w:val="24"/>
              </w:rPr>
              <w:t>0</w:t>
            </w:r>
          </w:p>
        </w:tc>
      </w:tr>
      <w:tr w:rsidR="00B711AE" w:rsidRPr="000A6EBB" w:rsidTr="00B32A02">
        <w:trPr>
          <w:trHeight w:val="340"/>
        </w:trPr>
        <w:tc>
          <w:tcPr>
            <w:tcW w:w="1110" w:type="pct"/>
            <w:vMerge w:val="restart"/>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rPr>
            </w:pPr>
            <w:r w:rsidRPr="000A6EBB">
              <w:rPr>
                <w:rFonts w:cs="Times New Roman"/>
                <w:szCs w:val="24"/>
                <w:lang w:eastAsia="ru-RU"/>
              </w:rPr>
              <w:t>2. Показатели надежности и бесперебойности водоснабжения</w:t>
            </w:r>
          </w:p>
        </w:tc>
        <w:tc>
          <w:tcPr>
            <w:tcW w:w="2286" w:type="pct"/>
            <w:vAlign w:val="center"/>
          </w:tcPr>
          <w:p w:rsidR="00B711AE" w:rsidRPr="000A6EBB" w:rsidRDefault="00B711AE" w:rsidP="00B32A02">
            <w:pPr>
              <w:autoSpaceDE w:val="0"/>
              <w:autoSpaceDN w:val="0"/>
              <w:adjustRightInd w:val="0"/>
              <w:spacing w:before="0" w:line="240" w:lineRule="auto"/>
              <w:ind w:firstLine="0"/>
              <w:jc w:val="left"/>
              <w:rPr>
                <w:rFonts w:cs="Times New Roman"/>
                <w:spacing w:val="-4"/>
                <w:szCs w:val="24"/>
                <w:lang w:eastAsia="ru-RU"/>
              </w:rPr>
            </w:pPr>
            <w:r w:rsidRPr="000A6EBB">
              <w:rPr>
                <w:rFonts w:cs="Times New Roman"/>
                <w:spacing w:val="-4"/>
                <w:szCs w:val="24"/>
                <w:lang w:eastAsia="ru-RU"/>
              </w:rPr>
              <w:t>1. Водопроводные сети, нуждающиеся в замене, п.м.</w:t>
            </w:r>
          </w:p>
        </w:tc>
        <w:tc>
          <w:tcPr>
            <w:tcW w:w="1129" w:type="pct"/>
            <w:vAlign w:val="center"/>
          </w:tcPr>
          <w:p w:rsidR="00B711AE" w:rsidRPr="000A6EBB" w:rsidRDefault="00B711AE" w:rsidP="00B32A02">
            <w:pPr>
              <w:pStyle w:val="afffa"/>
              <w:keepNext/>
              <w:rPr>
                <w:sz w:val="24"/>
                <w:szCs w:val="24"/>
              </w:rPr>
            </w:pPr>
            <w:r>
              <w:rPr>
                <w:sz w:val="24"/>
                <w:szCs w:val="24"/>
              </w:rPr>
              <w:t>41,5</w:t>
            </w:r>
          </w:p>
        </w:tc>
        <w:tc>
          <w:tcPr>
            <w:tcW w:w="475" w:type="pct"/>
            <w:vAlign w:val="center"/>
          </w:tcPr>
          <w:p w:rsidR="00B711AE" w:rsidRPr="000A6EBB" w:rsidRDefault="00B711AE" w:rsidP="00B32A02">
            <w:pPr>
              <w:autoSpaceDE w:val="0"/>
              <w:autoSpaceDN w:val="0"/>
              <w:adjustRightInd w:val="0"/>
              <w:spacing w:before="0" w:line="240" w:lineRule="auto"/>
              <w:ind w:firstLine="0"/>
              <w:jc w:val="center"/>
              <w:rPr>
                <w:rFonts w:cs="Times New Roman"/>
                <w:szCs w:val="24"/>
                <w:lang w:eastAsia="ru-RU"/>
              </w:rPr>
            </w:pPr>
            <w:r w:rsidRPr="000A6EBB">
              <w:rPr>
                <w:rFonts w:cs="Times New Roman"/>
                <w:szCs w:val="24"/>
                <w:lang w:eastAsia="ru-RU"/>
              </w:rPr>
              <w:t>0</w:t>
            </w:r>
          </w:p>
        </w:tc>
      </w:tr>
      <w:tr w:rsidR="00B711AE" w:rsidRPr="000A6EBB" w:rsidTr="00B32A02">
        <w:trPr>
          <w:trHeight w:val="340"/>
        </w:trPr>
        <w:tc>
          <w:tcPr>
            <w:tcW w:w="1110" w:type="pct"/>
            <w:vMerge/>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lang w:eastAsia="ru-RU"/>
              </w:rPr>
            </w:pPr>
          </w:p>
        </w:tc>
        <w:tc>
          <w:tcPr>
            <w:tcW w:w="2286" w:type="pct"/>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lang w:eastAsia="ru-RU"/>
              </w:rPr>
            </w:pPr>
            <w:r w:rsidRPr="000A6EBB">
              <w:rPr>
                <w:rFonts w:cs="Times New Roman"/>
                <w:szCs w:val="24"/>
                <w:lang w:eastAsia="ru-RU"/>
              </w:rPr>
              <w:t>2. Аварийность на сетях водопровода, ед./км</w:t>
            </w:r>
          </w:p>
        </w:tc>
        <w:tc>
          <w:tcPr>
            <w:tcW w:w="1129" w:type="pct"/>
            <w:vAlign w:val="center"/>
          </w:tcPr>
          <w:p w:rsidR="00B711AE" w:rsidRPr="000A6EBB" w:rsidRDefault="00B711AE" w:rsidP="00B32A02">
            <w:pPr>
              <w:pStyle w:val="afffa"/>
              <w:keepNext/>
              <w:rPr>
                <w:sz w:val="24"/>
                <w:szCs w:val="24"/>
              </w:rPr>
            </w:pPr>
            <w:r>
              <w:rPr>
                <w:sz w:val="24"/>
                <w:szCs w:val="24"/>
              </w:rPr>
              <w:t>0,6</w:t>
            </w:r>
            <w:r w:rsidRPr="000A6EBB">
              <w:rPr>
                <w:sz w:val="24"/>
                <w:szCs w:val="24"/>
              </w:rPr>
              <w:t>/1</w:t>
            </w:r>
          </w:p>
        </w:tc>
        <w:tc>
          <w:tcPr>
            <w:tcW w:w="475" w:type="pct"/>
            <w:vAlign w:val="center"/>
          </w:tcPr>
          <w:p w:rsidR="00B711AE" w:rsidRPr="000A6EBB" w:rsidRDefault="00B711AE" w:rsidP="00B32A02">
            <w:pPr>
              <w:autoSpaceDE w:val="0"/>
              <w:autoSpaceDN w:val="0"/>
              <w:adjustRightInd w:val="0"/>
              <w:spacing w:before="0" w:line="240" w:lineRule="auto"/>
              <w:ind w:firstLine="0"/>
              <w:jc w:val="center"/>
              <w:rPr>
                <w:rFonts w:cs="Times New Roman"/>
                <w:szCs w:val="24"/>
                <w:lang w:eastAsia="ru-RU"/>
              </w:rPr>
            </w:pPr>
            <w:r w:rsidRPr="000A6EBB">
              <w:rPr>
                <w:rFonts w:cs="Times New Roman"/>
                <w:szCs w:val="24"/>
                <w:lang w:eastAsia="ru-RU"/>
              </w:rPr>
              <w:t>0,1/1</w:t>
            </w:r>
          </w:p>
        </w:tc>
      </w:tr>
      <w:tr w:rsidR="00B711AE" w:rsidRPr="000A6EBB" w:rsidTr="00B32A02">
        <w:trPr>
          <w:trHeight w:val="340"/>
        </w:trPr>
        <w:tc>
          <w:tcPr>
            <w:tcW w:w="1110" w:type="pct"/>
            <w:vMerge/>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rPr>
            </w:pPr>
          </w:p>
        </w:tc>
        <w:tc>
          <w:tcPr>
            <w:tcW w:w="2286" w:type="pct"/>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lang w:eastAsia="ru-RU"/>
              </w:rPr>
            </w:pPr>
            <w:r w:rsidRPr="000A6EBB">
              <w:rPr>
                <w:rFonts w:cs="Times New Roman"/>
                <w:szCs w:val="24"/>
                <w:lang w:eastAsia="ru-RU"/>
              </w:rPr>
              <w:t>3. Износ водопроводных сетей, %</w:t>
            </w:r>
          </w:p>
        </w:tc>
        <w:tc>
          <w:tcPr>
            <w:tcW w:w="1129" w:type="pct"/>
            <w:vAlign w:val="center"/>
          </w:tcPr>
          <w:p w:rsidR="00B711AE" w:rsidRPr="000A6EBB" w:rsidRDefault="00B711AE" w:rsidP="00B32A02">
            <w:pPr>
              <w:pStyle w:val="afffa"/>
              <w:keepNext/>
              <w:rPr>
                <w:sz w:val="24"/>
                <w:szCs w:val="24"/>
              </w:rPr>
            </w:pPr>
            <w:r w:rsidRPr="000A6EBB">
              <w:rPr>
                <w:sz w:val="24"/>
                <w:szCs w:val="24"/>
              </w:rPr>
              <w:t>90</w:t>
            </w:r>
          </w:p>
        </w:tc>
        <w:tc>
          <w:tcPr>
            <w:tcW w:w="475" w:type="pct"/>
            <w:vAlign w:val="center"/>
          </w:tcPr>
          <w:p w:rsidR="00B711AE" w:rsidRPr="000A6EBB" w:rsidRDefault="00B711AE" w:rsidP="00B32A02">
            <w:pPr>
              <w:autoSpaceDE w:val="0"/>
              <w:autoSpaceDN w:val="0"/>
              <w:adjustRightInd w:val="0"/>
              <w:spacing w:before="0" w:line="240" w:lineRule="auto"/>
              <w:ind w:firstLine="0"/>
              <w:jc w:val="center"/>
              <w:rPr>
                <w:rFonts w:cs="Times New Roman"/>
                <w:szCs w:val="24"/>
                <w:lang w:eastAsia="ru-RU"/>
              </w:rPr>
            </w:pPr>
            <w:r w:rsidRPr="000A6EBB">
              <w:rPr>
                <w:rFonts w:cs="Times New Roman"/>
                <w:szCs w:val="24"/>
                <w:lang w:eastAsia="ru-RU"/>
              </w:rPr>
              <w:t>10</w:t>
            </w:r>
          </w:p>
        </w:tc>
      </w:tr>
      <w:tr w:rsidR="00B711AE" w:rsidRPr="000A6EBB" w:rsidTr="00B32A02">
        <w:trPr>
          <w:trHeight w:val="340"/>
        </w:trPr>
        <w:tc>
          <w:tcPr>
            <w:tcW w:w="1110" w:type="pct"/>
            <w:vMerge w:val="restart"/>
          </w:tcPr>
          <w:p w:rsidR="00B711AE" w:rsidRPr="000A6EBB" w:rsidRDefault="00B711AE" w:rsidP="00B32A02">
            <w:pPr>
              <w:autoSpaceDE w:val="0"/>
              <w:autoSpaceDN w:val="0"/>
              <w:adjustRightInd w:val="0"/>
              <w:spacing w:before="0" w:line="240" w:lineRule="auto"/>
              <w:ind w:firstLine="0"/>
              <w:jc w:val="left"/>
              <w:rPr>
                <w:rFonts w:cs="Times New Roman"/>
                <w:szCs w:val="24"/>
              </w:rPr>
            </w:pPr>
            <w:r w:rsidRPr="000A6EBB">
              <w:rPr>
                <w:rFonts w:cs="Times New Roman"/>
                <w:szCs w:val="24"/>
                <w:lang w:eastAsia="ru-RU"/>
              </w:rPr>
              <w:t>3. Показатели качества обслуживания абонентов</w:t>
            </w:r>
          </w:p>
        </w:tc>
        <w:tc>
          <w:tcPr>
            <w:tcW w:w="2286" w:type="pct"/>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lang w:eastAsia="ru-RU"/>
              </w:rPr>
            </w:pPr>
            <w:r w:rsidRPr="000A6EBB">
              <w:rPr>
                <w:rFonts w:cs="Times New Roman"/>
                <w:szCs w:val="24"/>
                <w:lang w:eastAsia="ru-RU"/>
              </w:rPr>
              <w:t>1. Количество жалоб абонентов на качество питьевой воды, ед.</w:t>
            </w:r>
          </w:p>
        </w:tc>
        <w:tc>
          <w:tcPr>
            <w:tcW w:w="1129" w:type="pct"/>
            <w:vAlign w:val="center"/>
          </w:tcPr>
          <w:p w:rsidR="00B711AE" w:rsidRPr="000A6EBB" w:rsidRDefault="00B711AE" w:rsidP="00B32A02">
            <w:pPr>
              <w:pStyle w:val="afffa"/>
              <w:keepNext/>
              <w:rPr>
                <w:sz w:val="24"/>
                <w:szCs w:val="24"/>
              </w:rPr>
            </w:pPr>
            <w:r w:rsidRPr="000A6EBB">
              <w:rPr>
                <w:sz w:val="24"/>
                <w:szCs w:val="24"/>
              </w:rPr>
              <w:t>0</w:t>
            </w:r>
          </w:p>
        </w:tc>
        <w:tc>
          <w:tcPr>
            <w:tcW w:w="475" w:type="pct"/>
            <w:vAlign w:val="center"/>
          </w:tcPr>
          <w:p w:rsidR="00B711AE" w:rsidRPr="000A6EBB" w:rsidRDefault="00B711AE" w:rsidP="00B32A02">
            <w:pPr>
              <w:autoSpaceDE w:val="0"/>
              <w:autoSpaceDN w:val="0"/>
              <w:adjustRightInd w:val="0"/>
              <w:spacing w:before="0" w:line="240" w:lineRule="auto"/>
              <w:ind w:firstLine="0"/>
              <w:jc w:val="center"/>
              <w:rPr>
                <w:rFonts w:cs="Times New Roman"/>
                <w:szCs w:val="24"/>
              </w:rPr>
            </w:pPr>
            <w:r w:rsidRPr="000A6EBB">
              <w:rPr>
                <w:rFonts w:cs="Times New Roman"/>
                <w:szCs w:val="24"/>
              </w:rPr>
              <w:t>0</w:t>
            </w:r>
          </w:p>
        </w:tc>
      </w:tr>
      <w:tr w:rsidR="00B711AE" w:rsidRPr="000A6EBB" w:rsidTr="00B32A02">
        <w:trPr>
          <w:trHeight w:val="340"/>
        </w:trPr>
        <w:tc>
          <w:tcPr>
            <w:tcW w:w="1110" w:type="pct"/>
            <w:vMerge/>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rPr>
            </w:pPr>
          </w:p>
        </w:tc>
        <w:tc>
          <w:tcPr>
            <w:tcW w:w="2286" w:type="pct"/>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lang w:eastAsia="ru-RU"/>
              </w:rPr>
            </w:pPr>
            <w:r w:rsidRPr="000A6EBB">
              <w:rPr>
                <w:rFonts w:cs="Times New Roman"/>
                <w:szCs w:val="24"/>
                <w:lang w:eastAsia="ru-RU"/>
              </w:rPr>
              <w:t>2. Обеспеченность населения централизованным водоснабжением (от численности населения), %</w:t>
            </w:r>
          </w:p>
        </w:tc>
        <w:tc>
          <w:tcPr>
            <w:tcW w:w="1129" w:type="pct"/>
            <w:vAlign w:val="center"/>
          </w:tcPr>
          <w:p w:rsidR="00B711AE" w:rsidRPr="000A6EBB" w:rsidRDefault="00B711AE" w:rsidP="00B32A02">
            <w:pPr>
              <w:pStyle w:val="afffa"/>
              <w:keepNext/>
              <w:rPr>
                <w:sz w:val="24"/>
                <w:szCs w:val="24"/>
              </w:rPr>
            </w:pPr>
            <w:r>
              <w:rPr>
                <w:sz w:val="24"/>
                <w:szCs w:val="24"/>
              </w:rPr>
              <w:t>98</w:t>
            </w:r>
          </w:p>
        </w:tc>
        <w:tc>
          <w:tcPr>
            <w:tcW w:w="475" w:type="pct"/>
            <w:vAlign w:val="center"/>
          </w:tcPr>
          <w:p w:rsidR="00B711AE" w:rsidRPr="000A6EBB" w:rsidRDefault="00B711AE" w:rsidP="00B32A02">
            <w:pPr>
              <w:autoSpaceDE w:val="0"/>
              <w:autoSpaceDN w:val="0"/>
              <w:adjustRightInd w:val="0"/>
              <w:spacing w:before="0" w:line="240" w:lineRule="auto"/>
              <w:ind w:firstLine="0"/>
              <w:jc w:val="center"/>
              <w:rPr>
                <w:rFonts w:cs="Times New Roman"/>
                <w:szCs w:val="24"/>
              </w:rPr>
            </w:pPr>
            <w:r w:rsidRPr="000A6EBB">
              <w:rPr>
                <w:rFonts w:cs="Times New Roman"/>
                <w:szCs w:val="24"/>
              </w:rPr>
              <w:t>100</w:t>
            </w:r>
          </w:p>
        </w:tc>
      </w:tr>
      <w:tr w:rsidR="00B711AE" w:rsidRPr="000A6EBB" w:rsidTr="00B32A02">
        <w:trPr>
          <w:trHeight w:val="340"/>
        </w:trPr>
        <w:tc>
          <w:tcPr>
            <w:tcW w:w="1110" w:type="pct"/>
            <w:vMerge/>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lang w:eastAsia="ru-RU"/>
              </w:rPr>
            </w:pPr>
          </w:p>
        </w:tc>
        <w:tc>
          <w:tcPr>
            <w:tcW w:w="2286" w:type="pct"/>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lang w:eastAsia="ru-RU"/>
              </w:rPr>
            </w:pPr>
            <w:r w:rsidRPr="000A6EBB">
              <w:rPr>
                <w:rFonts w:cs="Times New Roman"/>
                <w:szCs w:val="24"/>
                <w:lang w:eastAsia="ru-RU"/>
              </w:rPr>
              <w:t>3. Охват абонентов приборами учета (доля абонентов с приборами учета по отношению к общему числу абонентов), %:</w:t>
            </w:r>
          </w:p>
        </w:tc>
        <w:tc>
          <w:tcPr>
            <w:tcW w:w="1129" w:type="pct"/>
            <w:vAlign w:val="center"/>
          </w:tcPr>
          <w:p w:rsidR="00B711AE" w:rsidRPr="000A6EBB" w:rsidRDefault="00B711AE" w:rsidP="00B32A02">
            <w:pPr>
              <w:pStyle w:val="afffa"/>
              <w:keepNext/>
              <w:rPr>
                <w:sz w:val="24"/>
                <w:szCs w:val="24"/>
              </w:rPr>
            </w:pPr>
            <w:r>
              <w:rPr>
                <w:sz w:val="24"/>
                <w:szCs w:val="24"/>
              </w:rPr>
              <w:t>0</w:t>
            </w:r>
          </w:p>
        </w:tc>
        <w:tc>
          <w:tcPr>
            <w:tcW w:w="475" w:type="pct"/>
            <w:vAlign w:val="center"/>
          </w:tcPr>
          <w:p w:rsidR="00B711AE" w:rsidRPr="000A6EBB" w:rsidRDefault="00B711AE" w:rsidP="00B32A02">
            <w:pPr>
              <w:autoSpaceDE w:val="0"/>
              <w:autoSpaceDN w:val="0"/>
              <w:adjustRightInd w:val="0"/>
              <w:spacing w:before="0" w:line="240" w:lineRule="auto"/>
              <w:ind w:firstLine="0"/>
              <w:jc w:val="center"/>
              <w:rPr>
                <w:rFonts w:cs="Times New Roman"/>
                <w:szCs w:val="24"/>
              </w:rPr>
            </w:pPr>
            <w:r w:rsidRPr="000A6EBB">
              <w:rPr>
                <w:rFonts w:cs="Times New Roman"/>
                <w:szCs w:val="24"/>
              </w:rPr>
              <w:t>100</w:t>
            </w:r>
          </w:p>
        </w:tc>
      </w:tr>
      <w:tr w:rsidR="00B711AE" w:rsidRPr="000A6EBB" w:rsidTr="00B32A02">
        <w:trPr>
          <w:trHeight w:val="340"/>
        </w:trPr>
        <w:tc>
          <w:tcPr>
            <w:tcW w:w="1110" w:type="pct"/>
            <w:vMerge/>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rPr>
            </w:pPr>
          </w:p>
        </w:tc>
        <w:tc>
          <w:tcPr>
            <w:tcW w:w="2286" w:type="pct"/>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lang w:eastAsia="ru-RU"/>
              </w:rPr>
            </w:pPr>
            <w:r w:rsidRPr="000A6EBB">
              <w:rPr>
                <w:rFonts w:cs="Times New Roman"/>
                <w:szCs w:val="24"/>
                <w:lang w:eastAsia="ru-RU"/>
              </w:rPr>
              <w:t>население</w:t>
            </w:r>
          </w:p>
        </w:tc>
        <w:tc>
          <w:tcPr>
            <w:tcW w:w="1129" w:type="pct"/>
            <w:vAlign w:val="center"/>
          </w:tcPr>
          <w:p w:rsidR="00B711AE" w:rsidRPr="000A6EBB" w:rsidRDefault="00B711AE" w:rsidP="00B32A02">
            <w:pPr>
              <w:pStyle w:val="afffa"/>
              <w:keepNext/>
              <w:rPr>
                <w:sz w:val="24"/>
                <w:szCs w:val="24"/>
              </w:rPr>
            </w:pPr>
            <w:r>
              <w:rPr>
                <w:sz w:val="24"/>
                <w:szCs w:val="24"/>
              </w:rPr>
              <w:t>0</w:t>
            </w:r>
          </w:p>
        </w:tc>
        <w:tc>
          <w:tcPr>
            <w:tcW w:w="475" w:type="pct"/>
            <w:vAlign w:val="center"/>
          </w:tcPr>
          <w:p w:rsidR="00B711AE" w:rsidRPr="000A6EBB" w:rsidRDefault="00B711AE" w:rsidP="00B32A02">
            <w:pPr>
              <w:autoSpaceDE w:val="0"/>
              <w:autoSpaceDN w:val="0"/>
              <w:adjustRightInd w:val="0"/>
              <w:spacing w:before="0" w:line="240" w:lineRule="auto"/>
              <w:ind w:firstLine="0"/>
              <w:jc w:val="center"/>
              <w:rPr>
                <w:rFonts w:cs="Times New Roman"/>
                <w:szCs w:val="24"/>
                <w:lang w:eastAsia="ru-RU"/>
              </w:rPr>
            </w:pPr>
            <w:r w:rsidRPr="000A6EBB">
              <w:rPr>
                <w:rFonts w:cs="Times New Roman"/>
                <w:szCs w:val="24"/>
                <w:lang w:eastAsia="ru-RU"/>
              </w:rPr>
              <w:t>100</w:t>
            </w:r>
          </w:p>
        </w:tc>
      </w:tr>
      <w:tr w:rsidR="00B711AE" w:rsidRPr="000A6EBB" w:rsidTr="00B32A02">
        <w:trPr>
          <w:trHeight w:val="340"/>
        </w:trPr>
        <w:tc>
          <w:tcPr>
            <w:tcW w:w="1110" w:type="pct"/>
            <w:vMerge/>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rPr>
            </w:pPr>
          </w:p>
        </w:tc>
        <w:tc>
          <w:tcPr>
            <w:tcW w:w="2286" w:type="pct"/>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lang w:eastAsia="ru-RU"/>
              </w:rPr>
            </w:pPr>
            <w:r w:rsidRPr="000A6EBB">
              <w:rPr>
                <w:rFonts w:cs="Times New Roman"/>
                <w:szCs w:val="24"/>
                <w:lang w:eastAsia="ru-RU"/>
              </w:rPr>
              <w:t>объекты социально-культурного и бытового назначения</w:t>
            </w:r>
          </w:p>
        </w:tc>
        <w:tc>
          <w:tcPr>
            <w:tcW w:w="1129" w:type="pct"/>
            <w:vAlign w:val="center"/>
          </w:tcPr>
          <w:p w:rsidR="00B711AE" w:rsidRPr="000A6EBB" w:rsidRDefault="00B711AE" w:rsidP="00B32A02">
            <w:pPr>
              <w:pStyle w:val="afffa"/>
              <w:keepNext/>
              <w:rPr>
                <w:sz w:val="24"/>
                <w:szCs w:val="24"/>
              </w:rPr>
            </w:pPr>
            <w:r>
              <w:rPr>
                <w:sz w:val="24"/>
                <w:szCs w:val="24"/>
              </w:rPr>
              <w:t>0</w:t>
            </w:r>
          </w:p>
        </w:tc>
        <w:tc>
          <w:tcPr>
            <w:tcW w:w="475" w:type="pct"/>
            <w:vAlign w:val="center"/>
          </w:tcPr>
          <w:p w:rsidR="00B711AE" w:rsidRPr="000A6EBB" w:rsidRDefault="00B711AE" w:rsidP="00B32A02">
            <w:pPr>
              <w:autoSpaceDE w:val="0"/>
              <w:autoSpaceDN w:val="0"/>
              <w:adjustRightInd w:val="0"/>
              <w:spacing w:before="0" w:line="240" w:lineRule="auto"/>
              <w:ind w:firstLine="0"/>
              <w:jc w:val="center"/>
              <w:rPr>
                <w:rFonts w:cs="Times New Roman"/>
                <w:szCs w:val="24"/>
                <w:lang w:eastAsia="ru-RU"/>
              </w:rPr>
            </w:pPr>
            <w:r w:rsidRPr="000A6EBB">
              <w:rPr>
                <w:rFonts w:cs="Times New Roman"/>
                <w:szCs w:val="24"/>
                <w:lang w:eastAsia="ru-RU"/>
              </w:rPr>
              <w:t>100</w:t>
            </w:r>
          </w:p>
        </w:tc>
      </w:tr>
      <w:tr w:rsidR="00B711AE" w:rsidRPr="000A6EBB" w:rsidTr="00B32A02">
        <w:trPr>
          <w:trHeight w:val="340"/>
        </w:trPr>
        <w:tc>
          <w:tcPr>
            <w:tcW w:w="1110" w:type="pct"/>
            <w:vMerge/>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rPr>
            </w:pPr>
          </w:p>
        </w:tc>
        <w:tc>
          <w:tcPr>
            <w:tcW w:w="2286" w:type="pct"/>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lang w:eastAsia="ru-RU"/>
              </w:rPr>
            </w:pPr>
            <w:r w:rsidRPr="000A6EBB">
              <w:rPr>
                <w:rFonts w:cs="Times New Roman"/>
                <w:szCs w:val="24"/>
                <w:lang w:eastAsia="ru-RU"/>
              </w:rPr>
              <w:t xml:space="preserve">прочие </w:t>
            </w:r>
            <w:r w:rsidRPr="000A6EBB">
              <w:rPr>
                <w:rFonts w:cs="Times New Roman"/>
                <w:szCs w:val="24"/>
              </w:rPr>
              <w:t>организации</w:t>
            </w:r>
          </w:p>
        </w:tc>
        <w:tc>
          <w:tcPr>
            <w:tcW w:w="1129" w:type="pct"/>
            <w:vAlign w:val="center"/>
          </w:tcPr>
          <w:p w:rsidR="00B711AE" w:rsidRPr="000A6EBB" w:rsidRDefault="00B711AE" w:rsidP="00B32A02">
            <w:pPr>
              <w:pStyle w:val="afffa"/>
              <w:keepNext/>
              <w:rPr>
                <w:sz w:val="24"/>
                <w:szCs w:val="24"/>
              </w:rPr>
            </w:pPr>
            <w:r>
              <w:rPr>
                <w:sz w:val="24"/>
                <w:szCs w:val="24"/>
              </w:rPr>
              <w:t>0</w:t>
            </w:r>
          </w:p>
        </w:tc>
        <w:tc>
          <w:tcPr>
            <w:tcW w:w="475" w:type="pct"/>
            <w:vAlign w:val="center"/>
          </w:tcPr>
          <w:p w:rsidR="00B711AE" w:rsidRPr="000A6EBB" w:rsidRDefault="00B711AE" w:rsidP="00B32A02">
            <w:pPr>
              <w:autoSpaceDE w:val="0"/>
              <w:autoSpaceDN w:val="0"/>
              <w:adjustRightInd w:val="0"/>
              <w:spacing w:before="0" w:line="240" w:lineRule="auto"/>
              <w:ind w:firstLine="0"/>
              <w:jc w:val="center"/>
              <w:rPr>
                <w:rFonts w:cs="Times New Roman"/>
                <w:szCs w:val="24"/>
                <w:lang w:eastAsia="ru-RU"/>
              </w:rPr>
            </w:pPr>
            <w:r w:rsidRPr="000A6EBB">
              <w:rPr>
                <w:rFonts w:cs="Times New Roman"/>
                <w:szCs w:val="24"/>
                <w:lang w:eastAsia="ru-RU"/>
              </w:rPr>
              <w:t>100</w:t>
            </w:r>
          </w:p>
        </w:tc>
      </w:tr>
      <w:tr w:rsidR="00B711AE" w:rsidRPr="000A6EBB" w:rsidTr="00B32A02">
        <w:trPr>
          <w:trHeight w:val="340"/>
        </w:trPr>
        <w:tc>
          <w:tcPr>
            <w:tcW w:w="1110" w:type="pct"/>
            <w:vMerge w:val="restart"/>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lang w:eastAsia="ru-RU"/>
              </w:rPr>
            </w:pPr>
            <w:r w:rsidRPr="000A6EBB">
              <w:rPr>
                <w:rFonts w:cs="Times New Roman"/>
                <w:szCs w:val="24"/>
                <w:lang w:eastAsia="ru-RU"/>
              </w:rPr>
              <w:t>5. Показатели эффективности использования ресурсов, в том числе сокращения потерь воды при транспортировке</w:t>
            </w:r>
          </w:p>
        </w:tc>
        <w:tc>
          <w:tcPr>
            <w:tcW w:w="2286" w:type="pct"/>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lang w:eastAsia="ru-RU"/>
              </w:rPr>
            </w:pPr>
            <w:r w:rsidRPr="000A6EBB">
              <w:rPr>
                <w:rFonts w:cs="Times New Roman"/>
                <w:szCs w:val="24"/>
                <w:lang w:eastAsia="ru-RU"/>
              </w:rPr>
              <w:t>1. Объем неоплаченной воды от общего объема подачи, %</w:t>
            </w:r>
          </w:p>
        </w:tc>
        <w:tc>
          <w:tcPr>
            <w:tcW w:w="1129" w:type="pct"/>
            <w:vAlign w:val="center"/>
          </w:tcPr>
          <w:p w:rsidR="00B711AE" w:rsidRPr="000A6EBB" w:rsidRDefault="00B711AE" w:rsidP="00B32A02">
            <w:pPr>
              <w:pStyle w:val="afffa"/>
              <w:keepNext/>
              <w:rPr>
                <w:sz w:val="24"/>
                <w:szCs w:val="24"/>
              </w:rPr>
            </w:pPr>
            <w:r>
              <w:rPr>
                <w:sz w:val="24"/>
                <w:szCs w:val="24"/>
              </w:rPr>
              <w:t>н/с</w:t>
            </w:r>
          </w:p>
        </w:tc>
        <w:tc>
          <w:tcPr>
            <w:tcW w:w="475" w:type="pct"/>
            <w:vAlign w:val="center"/>
          </w:tcPr>
          <w:p w:rsidR="00B711AE" w:rsidRPr="000A6EBB" w:rsidRDefault="00B711AE" w:rsidP="00B32A02">
            <w:pPr>
              <w:autoSpaceDE w:val="0"/>
              <w:autoSpaceDN w:val="0"/>
              <w:adjustRightInd w:val="0"/>
              <w:spacing w:before="0" w:line="240" w:lineRule="auto"/>
              <w:ind w:firstLine="0"/>
              <w:jc w:val="center"/>
              <w:rPr>
                <w:rFonts w:cs="Times New Roman"/>
                <w:szCs w:val="24"/>
                <w:lang w:eastAsia="ru-RU"/>
              </w:rPr>
            </w:pPr>
            <w:r w:rsidRPr="000A6EBB">
              <w:rPr>
                <w:rFonts w:cs="Times New Roman"/>
                <w:szCs w:val="24"/>
                <w:lang w:eastAsia="ru-RU"/>
              </w:rPr>
              <w:t>-</w:t>
            </w:r>
          </w:p>
        </w:tc>
      </w:tr>
      <w:tr w:rsidR="00B711AE" w:rsidRPr="000A6EBB" w:rsidTr="00B32A02">
        <w:trPr>
          <w:trHeight w:val="340"/>
        </w:trPr>
        <w:tc>
          <w:tcPr>
            <w:tcW w:w="1110" w:type="pct"/>
            <w:vMerge/>
            <w:vAlign w:val="center"/>
          </w:tcPr>
          <w:p w:rsidR="00B711AE" w:rsidRPr="000A6EBB" w:rsidRDefault="00B711AE" w:rsidP="00B32A02">
            <w:pPr>
              <w:autoSpaceDE w:val="0"/>
              <w:autoSpaceDN w:val="0"/>
              <w:adjustRightInd w:val="0"/>
              <w:spacing w:before="0" w:line="240" w:lineRule="auto"/>
              <w:ind w:firstLine="0"/>
              <w:jc w:val="left"/>
              <w:rPr>
                <w:rFonts w:cs="Times New Roman"/>
                <w:szCs w:val="24"/>
                <w:lang w:eastAsia="ru-RU"/>
              </w:rPr>
            </w:pPr>
          </w:p>
        </w:tc>
        <w:tc>
          <w:tcPr>
            <w:tcW w:w="2286" w:type="pct"/>
            <w:vAlign w:val="center"/>
          </w:tcPr>
          <w:p w:rsidR="00B711AE" w:rsidRPr="000A6EBB" w:rsidRDefault="00B711AE" w:rsidP="00B32A02">
            <w:pPr>
              <w:pStyle w:val="afffc"/>
              <w:jc w:val="left"/>
              <w:rPr>
                <w:sz w:val="24"/>
                <w:szCs w:val="24"/>
                <w:lang w:eastAsia="ru-RU"/>
              </w:rPr>
            </w:pPr>
            <w:r w:rsidRPr="000A6EBB">
              <w:rPr>
                <w:sz w:val="24"/>
                <w:szCs w:val="24"/>
                <w:lang w:eastAsia="ru-RU"/>
              </w:rPr>
              <w:t xml:space="preserve">2. </w:t>
            </w:r>
            <w:r w:rsidRPr="000A6EBB">
              <w:rPr>
                <w:sz w:val="24"/>
                <w:szCs w:val="24"/>
              </w:rPr>
              <w:t>Потери воды в год,  м</w:t>
            </w:r>
            <w:r w:rsidRPr="000A6EBB">
              <w:rPr>
                <w:sz w:val="24"/>
                <w:szCs w:val="24"/>
                <w:vertAlign w:val="superscript"/>
              </w:rPr>
              <w:t>3</w:t>
            </w:r>
            <w:r w:rsidRPr="000A6EBB">
              <w:rPr>
                <w:sz w:val="24"/>
                <w:szCs w:val="24"/>
              </w:rPr>
              <w:t>/км</w:t>
            </w:r>
          </w:p>
        </w:tc>
        <w:tc>
          <w:tcPr>
            <w:tcW w:w="1129" w:type="pct"/>
            <w:vAlign w:val="center"/>
          </w:tcPr>
          <w:p w:rsidR="00B711AE" w:rsidRPr="000A6EBB" w:rsidRDefault="00B711AE" w:rsidP="00B32A02">
            <w:pPr>
              <w:pStyle w:val="afffa"/>
              <w:keepNext/>
              <w:rPr>
                <w:sz w:val="24"/>
                <w:szCs w:val="24"/>
              </w:rPr>
            </w:pPr>
            <w:r>
              <w:rPr>
                <w:sz w:val="24"/>
                <w:szCs w:val="24"/>
              </w:rPr>
              <w:t>н/с</w:t>
            </w:r>
          </w:p>
        </w:tc>
        <w:tc>
          <w:tcPr>
            <w:tcW w:w="475" w:type="pct"/>
            <w:vAlign w:val="center"/>
          </w:tcPr>
          <w:p w:rsidR="00B711AE" w:rsidRPr="000A6EBB" w:rsidRDefault="00B711AE" w:rsidP="00B32A02">
            <w:pPr>
              <w:autoSpaceDE w:val="0"/>
              <w:autoSpaceDN w:val="0"/>
              <w:adjustRightInd w:val="0"/>
              <w:spacing w:before="0" w:line="240" w:lineRule="auto"/>
              <w:ind w:firstLine="0"/>
              <w:jc w:val="center"/>
              <w:rPr>
                <w:rFonts w:cs="Times New Roman"/>
                <w:szCs w:val="24"/>
                <w:lang w:eastAsia="ru-RU"/>
              </w:rPr>
            </w:pPr>
            <w:r w:rsidRPr="000A6EBB">
              <w:rPr>
                <w:rFonts w:cs="Times New Roman"/>
                <w:szCs w:val="24"/>
                <w:lang w:eastAsia="ru-RU"/>
              </w:rPr>
              <w:t>-</w:t>
            </w:r>
          </w:p>
        </w:tc>
      </w:tr>
    </w:tbl>
    <w:p w:rsidR="00B711AE" w:rsidRDefault="00B711AE" w:rsidP="00B711AE">
      <w:pPr>
        <w:pStyle w:val="2"/>
        <w:numPr>
          <w:ilvl w:val="0"/>
          <w:numId w:val="0"/>
        </w:numPr>
        <w:spacing w:before="0" w:line="240" w:lineRule="auto"/>
        <w:ind w:left="851"/>
        <w:rPr>
          <w:rFonts w:cs="Times New Roman"/>
          <w:sz w:val="28"/>
          <w:szCs w:val="28"/>
        </w:rPr>
      </w:pPr>
    </w:p>
    <w:p w:rsidR="00B711AE" w:rsidRPr="00644D20" w:rsidRDefault="00B711AE" w:rsidP="00B711AE">
      <w:pPr>
        <w:pStyle w:val="2"/>
        <w:spacing w:before="0" w:line="240" w:lineRule="auto"/>
        <w:ind w:left="851" w:firstLine="0"/>
        <w:jc w:val="center"/>
        <w:rPr>
          <w:rFonts w:cs="Times New Roman"/>
          <w:sz w:val="28"/>
          <w:szCs w:val="28"/>
        </w:rPr>
      </w:pPr>
      <w:bookmarkStart w:id="115" w:name="_Toc477784015"/>
      <w:r w:rsidRPr="00644D20">
        <w:rPr>
          <w:rFonts w:cs="Times New Roman"/>
          <w:sz w:val="28"/>
          <w:szCs w:val="28"/>
        </w:rPr>
        <w:t>ПЕРЕЧЕНЬ ВЫЯВЛЕННЫХ БЕСХОЗЯЙНЫХ ОБЪЕКТОВ ЦЕНТРАЛИЗОВАННЫХ СИСТЕМ ВОДОСНАБЖЕНИЯ.</w:t>
      </w:r>
      <w:bookmarkEnd w:id="115"/>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Бесхозяйных объектов централизованных систем водоснабжения на территории </w:t>
      </w:r>
      <w:r>
        <w:rPr>
          <w:rFonts w:cs="Times New Roman"/>
          <w:sz w:val="28"/>
          <w:szCs w:val="28"/>
        </w:rPr>
        <w:t>Дьяченковского</w:t>
      </w:r>
      <w:r w:rsidRPr="00644D20">
        <w:rPr>
          <w:rFonts w:cs="Times New Roman"/>
          <w:sz w:val="28"/>
          <w:szCs w:val="28"/>
        </w:rPr>
        <w:t xml:space="preserve"> сельского поселения не выявлено.</w:t>
      </w:r>
      <w:r>
        <w:rPr>
          <w:rFonts w:cs="Times New Roman"/>
          <w:sz w:val="28"/>
          <w:szCs w:val="28"/>
        </w:rPr>
        <w:t xml:space="preserve"> </w:t>
      </w:r>
    </w:p>
    <w:p w:rsidR="00B711AE" w:rsidRPr="00644D20" w:rsidRDefault="00B711AE" w:rsidP="00B711AE">
      <w:pPr>
        <w:spacing w:before="0" w:line="240" w:lineRule="auto"/>
        <w:ind w:left="788" w:hanging="431"/>
        <w:rPr>
          <w:rFonts w:eastAsia="TimesNewRomanPS-BoldMT" w:cs="Times New Roman"/>
          <w:b/>
          <w:bCs/>
          <w:sz w:val="28"/>
          <w:szCs w:val="28"/>
        </w:rPr>
      </w:pPr>
      <w:bookmarkStart w:id="116" w:name="_Toc375685084"/>
      <w:r w:rsidRPr="00644D20">
        <w:rPr>
          <w:rFonts w:eastAsia="TimesNewRomanPS-BoldMT" w:cs="Times New Roman"/>
          <w:sz w:val="28"/>
          <w:szCs w:val="28"/>
        </w:rPr>
        <w:br w:type="page"/>
      </w:r>
    </w:p>
    <w:p w:rsidR="00B711AE" w:rsidRDefault="00B711AE" w:rsidP="00B711AE">
      <w:pPr>
        <w:pStyle w:val="2"/>
        <w:numPr>
          <w:ilvl w:val="0"/>
          <w:numId w:val="1"/>
        </w:numPr>
        <w:spacing w:before="0" w:line="240" w:lineRule="auto"/>
        <w:jc w:val="center"/>
        <w:rPr>
          <w:rFonts w:eastAsia="TimesNewRomanPS-BoldMT" w:cs="Times New Roman"/>
          <w:sz w:val="28"/>
          <w:szCs w:val="28"/>
        </w:rPr>
      </w:pPr>
      <w:bookmarkStart w:id="117" w:name="_Toc477784016"/>
      <w:r w:rsidRPr="00644D20">
        <w:rPr>
          <w:rFonts w:eastAsia="TimesNewRomanPS-BoldMT" w:cs="Times New Roman"/>
          <w:sz w:val="28"/>
          <w:szCs w:val="28"/>
        </w:rPr>
        <w:lastRenderedPageBreak/>
        <w:t>СХЕМА ВОДООТВЕДЕНИЯ</w:t>
      </w:r>
      <w:bookmarkEnd w:id="116"/>
      <w:bookmarkEnd w:id="117"/>
    </w:p>
    <w:p w:rsidR="00B711AE" w:rsidRPr="00276BA7" w:rsidRDefault="00B711AE" w:rsidP="00B711AE"/>
    <w:p w:rsidR="00B711AE" w:rsidRPr="00644D20" w:rsidRDefault="00B711AE" w:rsidP="00B711AE">
      <w:pPr>
        <w:pStyle w:val="2"/>
        <w:spacing w:before="0" w:line="240" w:lineRule="auto"/>
        <w:ind w:firstLine="59"/>
        <w:jc w:val="center"/>
        <w:rPr>
          <w:rFonts w:eastAsia="TimesNewRomanPS-BoldMT" w:cs="Times New Roman"/>
          <w:sz w:val="28"/>
          <w:szCs w:val="28"/>
        </w:rPr>
      </w:pPr>
      <w:bookmarkStart w:id="118" w:name="_Toc375685085"/>
      <w:bookmarkStart w:id="119" w:name="_Toc477784017"/>
      <w:r w:rsidRPr="00644D20">
        <w:rPr>
          <w:rFonts w:eastAsia="TimesNewRomanPS-BoldMT" w:cs="Times New Roman"/>
          <w:sz w:val="28"/>
          <w:szCs w:val="28"/>
        </w:rPr>
        <w:t xml:space="preserve">Существующее положение в сфере водоотведения  </w:t>
      </w:r>
      <w:bookmarkEnd w:id="118"/>
      <w:r w:rsidRPr="00644D20">
        <w:rPr>
          <w:rFonts w:eastAsia="TimesNewRomanPS-BoldMT" w:cs="Times New Roman"/>
          <w:sz w:val="28"/>
          <w:szCs w:val="28"/>
        </w:rPr>
        <w:t xml:space="preserve"> </w:t>
      </w:r>
      <w:r>
        <w:rPr>
          <w:rFonts w:eastAsia="TimesNewRomanPS-BoldMT" w:cs="Times New Roman"/>
          <w:sz w:val="28"/>
          <w:szCs w:val="28"/>
        </w:rPr>
        <w:t>Дьяченковского</w:t>
      </w:r>
      <w:r w:rsidRPr="00644D20">
        <w:rPr>
          <w:rFonts w:eastAsia="TimesNewRomanPS-BoldMT" w:cs="Times New Roman"/>
          <w:sz w:val="28"/>
          <w:szCs w:val="28"/>
        </w:rPr>
        <w:t xml:space="preserve"> сельского поселения</w:t>
      </w:r>
      <w:bookmarkEnd w:id="119"/>
    </w:p>
    <w:p w:rsidR="00B711AE" w:rsidRPr="00644D20" w:rsidRDefault="00B711AE" w:rsidP="00B711AE">
      <w:pPr>
        <w:pStyle w:val="2"/>
        <w:numPr>
          <w:ilvl w:val="2"/>
          <w:numId w:val="1"/>
        </w:numPr>
        <w:spacing w:before="0" w:line="240" w:lineRule="auto"/>
        <w:ind w:left="851" w:firstLine="1"/>
        <w:rPr>
          <w:rFonts w:eastAsia="TimesNewRomanPS-BoldMT" w:cs="Times New Roman"/>
          <w:sz w:val="28"/>
          <w:szCs w:val="28"/>
        </w:rPr>
      </w:pPr>
      <w:bookmarkStart w:id="120" w:name="_Toc375685086"/>
      <w:bookmarkStart w:id="121" w:name="_Toc477784018"/>
      <w:r w:rsidRPr="00644D20">
        <w:rPr>
          <w:rFonts w:eastAsia="TimesNewRomanPS-BoldMT" w:cs="Times New Roman"/>
          <w:sz w:val="28"/>
          <w:szCs w:val="28"/>
        </w:rPr>
        <w:t xml:space="preserve">Описание структуры системы сбора, очистки и отведения сточных вод на территории   </w:t>
      </w:r>
      <w:r>
        <w:rPr>
          <w:rFonts w:eastAsia="TimesNewRomanPS-BoldMT" w:cs="Times New Roman"/>
          <w:sz w:val="28"/>
          <w:szCs w:val="28"/>
        </w:rPr>
        <w:t>Дьяченковского</w:t>
      </w:r>
      <w:r w:rsidRPr="00644D20">
        <w:rPr>
          <w:rFonts w:eastAsia="TimesNewRomanPS-BoldMT" w:cs="Times New Roman"/>
          <w:sz w:val="28"/>
          <w:szCs w:val="28"/>
        </w:rPr>
        <w:t xml:space="preserve"> сельского поселения и деление территории поселения на эксплуатационные зоны</w:t>
      </w:r>
      <w:bookmarkEnd w:id="120"/>
      <w:bookmarkEnd w:id="121"/>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На момент разработки настоящей схемы централизованной системой бытовой канализации  </w:t>
      </w:r>
      <w:r>
        <w:rPr>
          <w:rFonts w:cs="Times New Roman"/>
          <w:sz w:val="28"/>
          <w:szCs w:val="28"/>
        </w:rPr>
        <w:t>Дьяченковское сельское поселение</w:t>
      </w:r>
      <w:r w:rsidRPr="00644D20">
        <w:rPr>
          <w:rFonts w:cs="Times New Roman"/>
          <w:sz w:val="28"/>
          <w:szCs w:val="28"/>
        </w:rPr>
        <w:t xml:space="preserve"> не обеспечено. Сброс сточных вод осуществляется в выгребные ямы, с последующим вывозом ассенизаторскими машинами. </w:t>
      </w:r>
    </w:p>
    <w:p w:rsidR="00B711AE" w:rsidRPr="00644D20" w:rsidRDefault="00B711AE" w:rsidP="00B711AE">
      <w:pPr>
        <w:pStyle w:val="2"/>
        <w:numPr>
          <w:ilvl w:val="2"/>
          <w:numId w:val="1"/>
        </w:numPr>
        <w:spacing w:before="0" w:line="240" w:lineRule="auto"/>
        <w:ind w:left="851" w:firstLine="1"/>
        <w:rPr>
          <w:rFonts w:cs="Times New Roman"/>
          <w:sz w:val="28"/>
          <w:szCs w:val="28"/>
        </w:rPr>
      </w:pPr>
      <w:bookmarkStart w:id="122" w:name="_Toc477784019"/>
      <w:r w:rsidRPr="00644D20">
        <w:rPr>
          <w:rFonts w:cs="Times New Roman"/>
          <w:sz w:val="28"/>
          <w:szCs w:val="28"/>
        </w:rPr>
        <w:t xml:space="preserve">Описание результатов </w:t>
      </w:r>
      <w:r w:rsidRPr="00644D20">
        <w:rPr>
          <w:rFonts w:eastAsia="Times New Roman" w:cs="Times New Roman"/>
          <w:sz w:val="28"/>
          <w:szCs w:val="28"/>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22"/>
    </w:p>
    <w:p w:rsidR="00B711AE" w:rsidRPr="00644D20" w:rsidRDefault="00B711AE" w:rsidP="00B711AE">
      <w:pPr>
        <w:spacing w:before="0" w:line="240" w:lineRule="auto"/>
        <w:rPr>
          <w:rFonts w:cs="Times New Roman"/>
          <w:sz w:val="28"/>
          <w:szCs w:val="28"/>
        </w:rPr>
      </w:pPr>
      <w:r w:rsidRPr="00644D20">
        <w:rPr>
          <w:rFonts w:cs="Times New Roman"/>
          <w:sz w:val="28"/>
          <w:szCs w:val="28"/>
        </w:rPr>
        <w:t xml:space="preserve">В </w:t>
      </w:r>
      <w:r>
        <w:rPr>
          <w:rFonts w:cs="Times New Roman"/>
          <w:sz w:val="28"/>
          <w:szCs w:val="28"/>
        </w:rPr>
        <w:t>Дьяченковском</w:t>
      </w:r>
      <w:r w:rsidRPr="00644D20">
        <w:rPr>
          <w:rFonts w:cs="Times New Roman"/>
          <w:sz w:val="28"/>
          <w:szCs w:val="28"/>
        </w:rPr>
        <w:t xml:space="preserve"> сельском поселении</w:t>
      </w:r>
      <w:r w:rsidRPr="00644D20">
        <w:rPr>
          <w:rFonts w:cs="Times New Roman"/>
          <w:color w:val="FF0000"/>
          <w:sz w:val="28"/>
          <w:szCs w:val="28"/>
        </w:rPr>
        <w:t xml:space="preserve">  </w:t>
      </w:r>
      <w:r w:rsidRPr="00644D20">
        <w:rPr>
          <w:rFonts w:cs="Times New Roman"/>
          <w:sz w:val="28"/>
          <w:szCs w:val="28"/>
        </w:rPr>
        <w:t>централизованной системы водоотведения нет.</w:t>
      </w:r>
    </w:p>
    <w:p w:rsidR="00B711AE" w:rsidRPr="00644D20" w:rsidRDefault="00B711AE" w:rsidP="00B711AE">
      <w:pPr>
        <w:pStyle w:val="2"/>
        <w:numPr>
          <w:ilvl w:val="2"/>
          <w:numId w:val="1"/>
        </w:numPr>
        <w:spacing w:before="0" w:line="240" w:lineRule="auto"/>
        <w:ind w:left="851" w:firstLine="1"/>
        <w:rPr>
          <w:rFonts w:eastAsia="Times New Roman" w:cs="Times New Roman"/>
          <w:sz w:val="28"/>
          <w:szCs w:val="28"/>
          <w:lang w:eastAsia="ru-RU"/>
        </w:rPr>
      </w:pPr>
      <w:bookmarkStart w:id="123" w:name="_Toc477784020"/>
      <w:r w:rsidRPr="00644D20">
        <w:rPr>
          <w:rFonts w:eastAsia="Times New Roman" w:cs="Times New Roman"/>
          <w:sz w:val="28"/>
          <w:szCs w:val="28"/>
          <w:lang w:eastAsia="ru-RU"/>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23"/>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На момент разработки настоящей схемы </w:t>
      </w:r>
      <w:r>
        <w:rPr>
          <w:rFonts w:cs="Times New Roman"/>
          <w:sz w:val="28"/>
          <w:szCs w:val="28"/>
        </w:rPr>
        <w:t>Дьяченковское сельское поселение</w:t>
      </w:r>
      <w:r w:rsidRPr="00644D20">
        <w:rPr>
          <w:rFonts w:cs="Times New Roman"/>
          <w:sz w:val="28"/>
          <w:szCs w:val="28"/>
        </w:rPr>
        <w:t xml:space="preserve"> централизованной системой бытовой канализации не обеспечено.</w:t>
      </w:r>
    </w:p>
    <w:p w:rsidR="00B711AE" w:rsidRPr="00644D20" w:rsidRDefault="00B711AE" w:rsidP="00B711AE">
      <w:pPr>
        <w:pStyle w:val="2"/>
        <w:numPr>
          <w:ilvl w:val="2"/>
          <w:numId w:val="1"/>
        </w:numPr>
        <w:spacing w:before="0" w:line="240" w:lineRule="auto"/>
        <w:ind w:left="851" w:firstLine="1"/>
        <w:rPr>
          <w:rFonts w:cs="Times New Roman"/>
          <w:sz w:val="28"/>
          <w:szCs w:val="28"/>
          <w:lang w:eastAsia="ru-RU"/>
        </w:rPr>
      </w:pPr>
      <w:bookmarkStart w:id="124" w:name="_Toc477784021"/>
      <w:r w:rsidRPr="00644D20">
        <w:rPr>
          <w:rFonts w:eastAsia="Times New Roman" w:cs="Times New Roman"/>
          <w:sz w:val="28"/>
          <w:szCs w:val="28"/>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24"/>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Технической возможности утилизации осадков сточных вод нет. Сброс сточных вод осуществляется в выгребные ямы, с последующим вывозом ассенизаторскими машинами. </w:t>
      </w:r>
    </w:p>
    <w:p w:rsidR="00B711AE" w:rsidRPr="00644D20" w:rsidRDefault="00B711AE" w:rsidP="00B711AE">
      <w:pPr>
        <w:pStyle w:val="2"/>
        <w:numPr>
          <w:ilvl w:val="2"/>
          <w:numId w:val="1"/>
        </w:numPr>
        <w:spacing w:before="0" w:line="240" w:lineRule="auto"/>
        <w:ind w:left="851" w:firstLine="1"/>
        <w:rPr>
          <w:rFonts w:cs="Times New Roman"/>
          <w:sz w:val="28"/>
          <w:szCs w:val="28"/>
          <w:lang w:eastAsia="ru-RU"/>
        </w:rPr>
      </w:pPr>
      <w:bookmarkStart w:id="125" w:name="_Toc477784022"/>
      <w:r w:rsidRPr="00644D20">
        <w:rPr>
          <w:rFonts w:eastAsia="Times New Roman" w:cs="Times New Roman"/>
          <w:sz w:val="28"/>
          <w:szCs w:val="28"/>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25"/>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Территория не оборудована централизованной системой водоотведения. Коллекторов и сетей нет.</w:t>
      </w:r>
    </w:p>
    <w:p w:rsidR="00B711AE" w:rsidRPr="00644D20" w:rsidRDefault="00B711AE" w:rsidP="00B711AE">
      <w:pPr>
        <w:pStyle w:val="2"/>
        <w:numPr>
          <w:ilvl w:val="2"/>
          <w:numId w:val="1"/>
        </w:numPr>
        <w:spacing w:before="0" w:line="240" w:lineRule="auto"/>
        <w:ind w:left="851" w:firstLine="1"/>
        <w:rPr>
          <w:rFonts w:eastAsia="Times New Roman" w:cs="Times New Roman"/>
          <w:sz w:val="28"/>
          <w:szCs w:val="28"/>
          <w:lang w:eastAsia="ru-RU"/>
        </w:rPr>
      </w:pPr>
      <w:bookmarkStart w:id="126" w:name="_Toc477784023"/>
      <w:r w:rsidRPr="00644D20">
        <w:rPr>
          <w:rFonts w:eastAsia="Times New Roman" w:cs="Times New Roman"/>
          <w:sz w:val="28"/>
          <w:szCs w:val="28"/>
          <w:lang w:eastAsia="ru-RU"/>
        </w:rPr>
        <w:lastRenderedPageBreak/>
        <w:t>Оценка безопасности и надежности объектов централизованной системы водоотведения и их управляемости</w:t>
      </w:r>
      <w:bookmarkEnd w:id="126"/>
    </w:p>
    <w:p w:rsidR="00B711AE" w:rsidRPr="00644D20" w:rsidRDefault="00B711AE" w:rsidP="00B711AE">
      <w:pPr>
        <w:pStyle w:val="a"/>
        <w:numPr>
          <w:ilvl w:val="0"/>
          <w:numId w:val="0"/>
        </w:numPr>
        <w:suppressAutoHyphens/>
        <w:spacing w:before="0" w:line="240" w:lineRule="auto"/>
        <w:ind w:left="641"/>
        <w:contextualSpacing w:val="0"/>
        <w:jc w:val="both"/>
        <w:rPr>
          <w:sz w:val="28"/>
          <w:szCs w:val="28"/>
        </w:rPr>
      </w:pPr>
      <w:r w:rsidRPr="00644D20">
        <w:rPr>
          <w:sz w:val="28"/>
          <w:szCs w:val="28"/>
        </w:rPr>
        <w:t>Объектов централизованной системы водоотведения нет.</w:t>
      </w:r>
    </w:p>
    <w:p w:rsidR="00B711AE" w:rsidRPr="00644D20" w:rsidRDefault="00B711AE" w:rsidP="00B711AE">
      <w:pPr>
        <w:pStyle w:val="2"/>
        <w:numPr>
          <w:ilvl w:val="2"/>
          <w:numId w:val="1"/>
        </w:numPr>
        <w:spacing w:before="0" w:line="240" w:lineRule="auto"/>
        <w:ind w:left="851" w:firstLine="1"/>
        <w:rPr>
          <w:rFonts w:eastAsia="Times New Roman" w:cs="Times New Roman"/>
          <w:sz w:val="28"/>
          <w:szCs w:val="28"/>
          <w:lang w:eastAsia="ru-RU"/>
        </w:rPr>
      </w:pPr>
      <w:bookmarkStart w:id="127" w:name="_Toc477784024"/>
      <w:r w:rsidRPr="00644D20">
        <w:rPr>
          <w:rFonts w:eastAsia="Times New Roman" w:cs="Times New Roman"/>
          <w:sz w:val="28"/>
          <w:szCs w:val="28"/>
          <w:lang w:eastAsia="ru-RU"/>
        </w:rPr>
        <w:t>Оценка воздействия сбросов сточных вод через централизованную систему водоотведения на окружающую среду</w:t>
      </w:r>
      <w:bookmarkEnd w:id="127"/>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На момент разработки настоящей схемы централизованной системы бытовой канализации в </w:t>
      </w:r>
      <w:r>
        <w:rPr>
          <w:rFonts w:cs="Times New Roman"/>
          <w:sz w:val="28"/>
          <w:szCs w:val="28"/>
        </w:rPr>
        <w:t>Дьяченковском сельском поселении</w:t>
      </w:r>
      <w:r w:rsidRPr="00644D20">
        <w:rPr>
          <w:rFonts w:cs="Times New Roman"/>
          <w:sz w:val="28"/>
          <w:szCs w:val="28"/>
        </w:rPr>
        <w:t xml:space="preserve"> нет. В большей части сельского поселения существующий жилой фонд не обеспечен внутренними системами канализации. Поэтому преобладающее место в системе канализации отведено выгребным ямам и септикам.</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Сброс неочищенных сточных вод оказывает негативное воздействие на физические и химические свойства воды на водосборных площадях соответствующих водных объектов.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p>
    <w:p w:rsidR="00B711AE" w:rsidRPr="00644D20" w:rsidRDefault="00B711AE" w:rsidP="00B711AE">
      <w:pPr>
        <w:pStyle w:val="2"/>
        <w:numPr>
          <w:ilvl w:val="2"/>
          <w:numId w:val="1"/>
        </w:numPr>
        <w:spacing w:before="0" w:line="240" w:lineRule="auto"/>
        <w:ind w:left="851" w:firstLine="1"/>
        <w:rPr>
          <w:rFonts w:eastAsia="Times New Roman" w:cs="Times New Roman"/>
          <w:sz w:val="28"/>
          <w:szCs w:val="28"/>
          <w:lang w:eastAsia="ru-RU"/>
        </w:rPr>
      </w:pPr>
      <w:bookmarkStart w:id="128" w:name="_Toc477784025"/>
      <w:r w:rsidRPr="00644D20">
        <w:rPr>
          <w:rFonts w:eastAsia="Times New Roman" w:cs="Times New Roman"/>
          <w:sz w:val="28"/>
          <w:szCs w:val="28"/>
          <w:lang w:eastAsia="ru-RU"/>
        </w:rPr>
        <w:t>Описание территорий, не охваченных централизованной системой водоотведения</w:t>
      </w:r>
      <w:bookmarkEnd w:id="128"/>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На данный момент в </w:t>
      </w:r>
      <w:r>
        <w:rPr>
          <w:rFonts w:cs="Times New Roman"/>
          <w:sz w:val="28"/>
          <w:szCs w:val="28"/>
        </w:rPr>
        <w:t>Дьяченковском</w:t>
      </w:r>
      <w:r w:rsidRPr="00644D20">
        <w:rPr>
          <w:rFonts w:cs="Times New Roman"/>
          <w:sz w:val="28"/>
          <w:szCs w:val="28"/>
        </w:rPr>
        <w:t xml:space="preserve"> сельском поселении вся территория не охвачена централизованной системой водоотведения</w:t>
      </w:r>
      <w:r w:rsidRPr="00644D20">
        <w:rPr>
          <w:rFonts w:cs="Times New Roman"/>
          <w:sz w:val="28"/>
          <w:szCs w:val="28"/>
          <w:shd w:val="clear" w:color="auto" w:fill="FFFFFF"/>
        </w:rPr>
        <w:t>. Используется выгребные ямы и септики.</w:t>
      </w:r>
      <w:r>
        <w:rPr>
          <w:rFonts w:cs="Times New Roman"/>
          <w:sz w:val="28"/>
          <w:szCs w:val="28"/>
          <w:shd w:val="clear" w:color="auto" w:fill="FFFFFF"/>
        </w:rPr>
        <w:t xml:space="preserve"> </w:t>
      </w:r>
      <w:bookmarkStart w:id="129" w:name="_Toc423615877"/>
      <w:r w:rsidRPr="00644D20">
        <w:rPr>
          <w:rFonts w:eastAsia="Times New Roman" w:cs="Times New Roman"/>
          <w:sz w:val="28"/>
          <w:szCs w:val="28"/>
          <w:lang w:eastAsia="ru-RU"/>
        </w:rPr>
        <w:t>Описание существующих технических и технологических проблем системы водоотведения   Воздвиженского сельского поселения</w:t>
      </w:r>
      <w:bookmarkEnd w:id="129"/>
    </w:p>
    <w:p w:rsidR="00B711AE" w:rsidRPr="00644D20" w:rsidRDefault="00B711AE" w:rsidP="00B711AE">
      <w:pPr>
        <w:suppressAutoHyphens/>
        <w:spacing w:before="0" w:line="240" w:lineRule="auto"/>
        <w:rPr>
          <w:rFonts w:cs="Times New Roman"/>
          <w:color w:val="000000"/>
          <w:sz w:val="28"/>
          <w:szCs w:val="28"/>
        </w:rPr>
      </w:pPr>
      <w:r w:rsidRPr="00644D20">
        <w:rPr>
          <w:rFonts w:cs="Times New Roman"/>
          <w:color w:val="000000"/>
          <w:sz w:val="28"/>
          <w:szCs w:val="28"/>
        </w:rPr>
        <w:t xml:space="preserve">Технические и технологические проблемы систем водоотведения   </w:t>
      </w:r>
      <w:r>
        <w:rPr>
          <w:rFonts w:cs="Times New Roman"/>
          <w:color w:val="000000"/>
          <w:sz w:val="28"/>
          <w:szCs w:val="28"/>
        </w:rPr>
        <w:t>Дьяченковского</w:t>
      </w:r>
      <w:r w:rsidRPr="00644D20">
        <w:rPr>
          <w:rFonts w:cs="Times New Roman"/>
          <w:color w:val="000000"/>
          <w:sz w:val="28"/>
          <w:szCs w:val="28"/>
        </w:rPr>
        <w:t xml:space="preserve"> сельского поселения:</w:t>
      </w:r>
    </w:p>
    <w:p w:rsidR="00B711AE" w:rsidRPr="00644D20" w:rsidRDefault="00B711AE" w:rsidP="00B711AE">
      <w:pPr>
        <w:pStyle w:val="a"/>
        <w:numPr>
          <w:ilvl w:val="0"/>
          <w:numId w:val="8"/>
        </w:numPr>
        <w:suppressAutoHyphens/>
        <w:spacing w:before="0" w:line="240" w:lineRule="auto"/>
        <w:ind w:left="1281" w:hanging="357"/>
        <w:contextualSpacing w:val="0"/>
        <w:jc w:val="both"/>
        <w:rPr>
          <w:color w:val="000000"/>
          <w:sz w:val="28"/>
          <w:szCs w:val="28"/>
        </w:rPr>
      </w:pPr>
      <w:r w:rsidRPr="00644D20">
        <w:rPr>
          <w:sz w:val="28"/>
          <w:szCs w:val="28"/>
        </w:rPr>
        <w:t>отсутствие очистных сооружений;</w:t>
      </w:r>
    </w:p>
    <w:p w:rsidR="00B711AE" w:rsidRPr="00644D20" w:rsidRDefault="00B711AE" w:rsidP="00B711AE">
      <w:pPr>
        <w:pStyle w:val="a"/>
        <w:numPr>
          <w:ilvl w:val="0"/>
          <w:numId w:val="8"/>
        </w:numPr>
        <w:suppressAutoHyphens/>
        <w:spacing w:before="0" w:line="240" w:lineRule="auto"/>
        <w:ind w:left="1281" w:hanging="357"/>
        <w:contextualSpacing w:val="0"/>
        <w:jc w:val="both"/>
        <w:rPr>
          <w:sz w:val="28"/>
          <w:szCs w:val="28"/>
        </w:rPr>
      </w:pPr>
      <w:r w:rsidRPr="00644D20">
        <w:rPr>
          <w:sz w:val="28"/>
          <w:szCs w:val="28"/>
        </w:rPr>
        <w:t>преобладающее место в системе канализации отведено уборным с выгребными ямами, частично септикам. В связи с этим возможно загрязнение поверхностных и подземных вод, почв, нет возможности организовать учет количества стоков.</w:t>
      </w:r>
    </w:p>
    <w:p w:rsidR="00B711AE" w:rsidRPr="00644D20" w:rsidRDefault="00B711AE" w:rsidP="00B711AE">
      <w:pPr>
        <w:pStyle w:val="a"/>
        <w:numPr>
          <w:ilvl w:val="0"/>
          <w:numId w:val="8"/>
        </w:numPr>
        <w:suppressAutoHyphens/>
        <w:spacing w:before="0" w:line="240" w:lineRule="auto"/>
        <w:ind w:left="1281" w:hanging="357"/>
        <w:contextualSpacing w:val="0"/>
        <w:jc w:val="both"/>
        <w:rPr>
          <w:sz w:val="28"/>
          <w:szCs w:val="28"/>
        </w:rPr>
      </w:pPr>
      <w:r w:rsidRPr="00644D20">
        <w:rPr>
          <w:sz w:val="28"/>
          <w:szCs w:val="28"/>
        </w:rPr>
        <w:t>отсутствие ливневой канализации.</w:t>
      </w:r>
    </w:p>
    <w:p w:rsidR="00B711AE" w:rsidRDefault="00B711AE" w:rsidP="00B711AE">
      <w:pPr>
        <w:suppressAutoHyphens/>
        <w:spacing w:before="0" w:line="240" w:lineRule="auto"/>
        <w:rPr>
          <w:rFonts w:cs="Times New Roman"/>
          <w:sz w:val="28"/>
          <w:szCs w:val="28"/>
        </w:rPr>
      </w:pPr>
      <w:r w:rsidRPr="00644D20">
        <w:rPr>
          <w:rFonts w:cs="Times New Roman"/>
          <w:sz w:val="28"/>
          <w:szCs w:val="28"/>
        </w:rP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B711AE" w:rsidRPr="00644D20" w:rsidRDefault="00B711AE" w:rsidP="00B711AE">
      <w:pPr>
        <w:suppressAutoHyphens/>
        <w:spacing w:before="0" w:line="240" w:lineRule="auto"/>
        <w:rPr>
          <w:rFonts w:cs="Times New Roman"/>
          <w:sz w:val="28"/>
          <w:szCs w:val="28"/>
        </w:rPr>
      </w:pPr>
    </w:p>
    <w:p w:rsidR="00B711AE" w:rsidRPr="00644D20" w:rsidRDefault="00B711AE" w:rsidP="00B711AE">
      <w:pPr>
        <w:pStyle w:val="2"/>
        <w:spacing w:before="0" w:line="240" w:lineRule="auto"/>
        <w:ind w:firstLine="59"/>
        <w:jc w:val="center"/>
        <w:rPr>
          <w:rFonts w:cs="Times New Roman"/>
          <w:sz w:val="28"/>
          <w:szCs w:val="28"/>
        </w:rPr>
      </w:pPr>
      <w:bookmarkStart w:id="130" w:name="_Toc477784026"/>
      <w:r w:rsidRPr="00644D20">
        <w:rPr>
          <w:rFonts w:eastAsia="Times New Roman" w:cs="Times New Roman"/>
          <w:sz w:val="28"/>
          <w:szCs w:val="28"/>
          <w:lang w:eastAsia="ru-RU"/>
        </w:rPr>
        <w:t>Балансы сточных вод в системе водоотведения</w:t>
      </w:r>
      <w:bookmarkEnd w:id="130"/>
    </w:p>
    <w:p w:rsidR="00B711AE" w:rsidRPr="00644D20" w:rsidRDefault="00B711AE" w:rsidP="00B711AE">
      <w:pPr>
        <w:pStyle w:val="2"/>
        <w:numPr>
          <w:ilvl w:val="2"/>
          <w:numId w:val="1"/>
        </w:numPr>
        <w:spacing w:before="0" w:line="240" w:lineRule="auto"/>
        <w:ind w:left="851" w:firstLine="1"/>
        <w:rPr>
          <w:rFonts w:eastAsia="Times New Roman" w:cs="Times New Roman"/>
          <w:sz w:val="28"/>
          <w:szCs w:val="28"/>
          <w:lang w:eastAsia="ru-RU"/>
        </w:rPr>
      </w:pPr>
      <w:bookmarkStart w:id="131" w:name="_Toc477784027"/>
      <w:r w:rsidRPr="00644D20">
        <w:rPr>
          <w:rFonts w:eastAsia="Times New Roman" w:cs="Times New Roman"/>
          <w:sz w:val="28"/>
          <w:szCs w:val="28"/>
          <w:lang w:eastAsia="ru-RU"/>
        </w:rPr>
        <w:t>Баланс поступления сточных вод в централизованную систему водоотведения и отведения стоков по технологическим зонам водоотведения</w:t>
      </w:r>
      <w:bookmarkEnd w:id="131"/>
    </w:p>
    <w:p w:rsidR="00B711AE" w:rsidRPr="00644D20" w:rsidRDefault="00B711AE" w:rsidP="00B711AE">
      <w:pPr>
        <w:suppressAutoHyphens/>
        <w:spacing w:before="0" w:line="240" w:lineRule="auto"/>
        <w:rPr>
          <w:rFonts w:cs="Times New Roman"/>
          <w:sz w:val="28"/>
          <w:szCs w:val="28"/>
          <w:lang w:eastAsia="ru-RU"/>
        </w:rPr>
      </w:pPr>
      <w:r w:rsidRPr="00644D20">
        <w:rPr>
          <w:rFonts w:cs="Times New Roman"/>
          <w:sz w:val="28"/>
          <w:szCs w:val="28"/>
          <w:lang w:eastAsia="ru-RU"/>
        </w:rPr>
        <w:t>Централизованной системы водоотведения нет.</w:t>
      </w:r>
    </w:p>
    <w:p w:rsidR="00B711AE" w:rsidRPr="00644D20" w:rsidRDefault="00B711AE" w:rsidP="00B711AE">
      <w:pPr>
        <w:pStyle w:val="2"/>
        <w:numPr>
          <w:ilvl w:val="2"/>
          <w:numId w:val="1"/>
        </w:numPr>
        <w:spacing w:before="0" w:line="240" w:lineRule="auto"/>
        <w:ind w:left="851" w:firstLine="1"/>
        <w:rPr>
          <w:rFonts w:eastAsia="Times New Roman" w:cs="Times New Roman"/>
          <w:sz w:val="28"/>
          <w:szCs w:val="28"/>
          <w:lang w:eastAsia="ru-RU"/>
        </w:rPr>
      </w:pPr>
      <w:bookmarkStart w:id="132" w:name="_Toc477784028"/>
      <w:r w:rsidRPr="00644D20">
        <w:rPr>
          <w:rFonts w:eastAsia="Times New Roman" w:cs="Times New Roman"/>
          <w:sz w:val="28"/>
          <w:szCs w:val="28"/>
          <w:lang w:eastAsia="ru-RU"/>
        </w:rPr>
        <w:lastRenderedPageBreak/>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32"/>
    </w:p>
    <w:p w:rsidR="00B711AE" w:rsidRPr="00644D20" w:rsidRDefault="00B711AE" w:rsidP="00B711AE">
      <w:pPr>
        <w:suppressAutoHyphens/>
        <w:spacing w:before="0" w:line="240" w:lineRule="auto"/>
        <w:rPr>
          <w:rFonts w:cs="Times New Roman"/>
          <w:sz w:val="28"/>
          <w:szCs w:val="28"/>
        </w:rPr>
      </w:pPr>
      <w:r w:rsidRPr="00644D20">
        <w:rPr>
          <w:rFonts w:eastAsia="Times New Roman" w:cs="Times New Roman"/>
          <w:sz w:val="28"/>
          <w:szCs w:val="28"/>
          <w:lang w:eastAsia="ru-RU"/>
        </w:rPr>
        <w:t xml:space="preserve">Централизованное водоотведение сточных вод, поступающих по поверхности рельефа местности на очистные сооружения, </w:t>
      </w:r>
      <w:r w:rsidRPr="00644D20">
        <w:rPr>
          <w:rFonts w:cs="Times New Roman"/>
          <w:sz w:val="28"/>
          <w:szCs w:val="28"/>
        </w:rPr>
        <w:t xml:space="preserve">на территории </w:t>
      </w:r>
      <w:r>
        <w:rPr>
          <w:rFonts w:cs="Times New Roman"/>
          <w:sz w:val="28"/>
          <w:szCs w:val="28"/>
        </w:rPr>
        <w:t>Дьяченковского</w:t>
      </w:r>
      <w:r w:rsidRPr="00644D20">
        <w:rPr>
          <w:rFonts w:cs="Times New Roman"/>
          <w:sz w:val="28"/>
          <w:szCs w:val="28"/>
        </w:rPr>
        <w:t xml:space="preserve"> сельского поселения отсутствует.</w:t>
      </w:r>
    </w:p>
    <w:p w:rsidR="00B711AE" w:rsidRPr="00644D20" w:rsidRDefault="00B711AE" w:rsidP="00B711AE">
      <w:pPr>
        <w:pStyle w:val="2"/>
        <w:numPr>
          <w:ilvl w:val="2"/>
          <w:numId w:val="1"/>
        </w:numPr>
        <w:spacing w:before="0" w:line="240" w:lineRule="auto"/>
        <w:ind w:left="851" w:firstLine="1"/>
        <w:rPr>
          <w:rFonts w:cs="Times New Roman"/>
          <w:sz w:val="28"/>
          <w:szCs w:val="28"/>
        </w:rPr>
      </w:pPr>
      <w:bookmarkStart w:id="133" w:name="_Toc477784029"/>
      <w:r w:rsidRPr="00644D20">
        <w:rPr>
          <w:rFonts w:eastAsia="Times New Roman" w:cs="Times New Roman"/>
          <w:sz w:val="28"/>
          <w:szCs w:val="28"/>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133"/>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Балансы поступления сточных вод в централизованные системы водоотведения   отсутствуют. </w:t>
      </w:r>
    </w:p>
    <w:p w:rsidR="00B711AE" w:rsidRPr="00644D20" w:rsidRDefault="00B711AE" w:rsidP="00B711AE">
      <w:pPr>
        <w:pStyle w:val="2"/>
        <w:numPr>
          <w:ilvl w:val="2"/>
          <w:numId w:val="1"/>
        </w:numPr>
        <w:spacing w:before="0" w:line="240" w:lineRule="auto"/>
        <w:ind w:left="851" w:firstLine="1"/>
        <w:rPr>
          <w:rFonts w:cs="Times New Roman"/>
          <w:sz w:val="28"/>
          <w:szCs w:val="28"/>
        </w:rPr>
      </w:pPr>
      <w:bookmarkStart w:id="134" w:name="_Toc477784030"/>
      <w:r w:rsidRPr="00644D20">
        <w:rPr>
          <w:rFonts w:eastAsia="Times New Roman" w:cs="Times New Roman"/>
          <w:sz w:val="28"/>
          <w:szCs w:val="28"/>
          <w:lang w:eastAsia="ru-RU"/>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bookmarkEnd w:id="134"/>
    </w:p>
    <w:p w:rsidR="00B711AE" w:rsidRPr="00644D20" w:rsidRDefault="00B711AE" w:rsidP="00B711AE">
      <w:pPr>
        <w:pStyle w:val="affff"/>
        <w:suppressAutoHyphens/>
        <w:spacing w:before="0" w:after="0"/>
        <w:rPr>
          <w:sz w:val="28"/>
          <w:szCs w:val="28"/>
        </w:rPr>
      </w:pPr>
      <w:r w:rsidRPr="00644D20">
        <w:rPr>
          <w:sz w:val="28"/>
          <w:szCs w:val="28"/>
        </w:rPr>
        <w:t xml:space="preserve">На территории </w:t>
      </w:r>
      <w:r>
        <w:rPr>
          <w:rFonts w:eastAsia="Calibri"/>
          <w:sz w:val="28"/>
          <w:szCs w:val="28"/>
        </w:rPr>
        <w:t>Дьяченковского</w:t>
      </w:r>
      <w:r w:rsidRPr="00644D20">
        <w:rPr>
          <w:rFonts w:eastAsia="Calibri"/>
          <w:sz w:val="28"/>
          <w:szCs w:val="28"/>
        </w:rPr>
        <w:t xml:space="preserve"> сельского поселения</w:t>
      </w:r>
      <w:r w:rsidRPr="00644D20">
        <w:rPr>
          <w:sz w:val="28"/>
          <w:szCs w:val="28"/>
        </w:rPr>
        <w:t xml:space="preserve"> на первую очередь предусматривается оборудование септиками первоочередных объектов канализования. На расчетный срок необходимо оборудовать септиками полной заводской готовности каждого потребителя. Для утилизации сточных вод предусматривается строительство канализационных очистных сооружений на территории </w:t>
      </w:r>
      <w:r>
        <w:rPr>
          <w:sz w:val="28"/>
          <w:szCs w:val="28"/>
        </w:rPr>
        <w:t>Дьяченковского</w:t>
      </w:r>
      <w:r w:rsidRPr="00644D20">
        <w:rPr>
          <w:sz w:val="28"/>
          <w:szCs w:val="28"/>
        </w:rPr>
        <w:t xml:space="preserve"> сельского поселения.</w:t>
      </w:r>
    </w:p>
    <w:p w:rsidR="00B711AE" w:rsidRPr="00644D20" w:rsidRDefault="00B711AE" w:rsidP="00B711AE">
      <w:pPr>
        <w:pStyle w:val="affff"/>
        <w:suppressAutoHyphens/>
        <w:spacing w:before="0" w:after="0"/>
        <w:rPr>
          <w:sz w:val="28"/>
          <w:szCs w:val="28"/>
        </w:rPr>
      </w:pPr>
      <w:r w:rsidRPr="00644D20">
        <w:rPr>
          <w:sz w:val="28"/>
          <w:szCs w:val="28"/>
        </w:rPr>
        <w:t>Емкости септиков должны обеспечивать хранение 3-х кратного суточного притока. Очистку камер выполнять не менее 1 раза в год.</w:t>
      </w:r>
    </w:p>
    <w:p w:rsidR="00B711AE" w:rsidRDefault="00B711AE" w:rsidP="00B711AE">
      <w:pPr>
        <w:pStyle w:val="affff"/>
        <w:suppressAutoHyphens/>
        <w:spacing w:before="0" w:after="0"/>
        <w:rPr>
          <w:sz w:val="28"/>
          <w:szCs w:val="28"/>
        </w:rPr>
      </w:pPr>
      <w:r w:rsidRPr="00644D20">
        <w:rPr>
          <w:sz w:val="28"/>
          <w:szCs w:val="28"/>
        </w:rPr>
        <w:t xml:space="preserve">Вывоз стоков от септиков выполнить специализированными машинами на канализационные очистные сооружения. </w:t>
      </w:r>
    </w:p>
    <w:p w:rsidR="00B711AE" w:rsidRDefault="00B711AE" w:rsidP="00B711AE">
      <w:pPr>
        <w:pStyle w:val="affff"/>
        <w:suppressAutoHyphens/>
        <w:spacing w:before="0" w:after="0"/>
        <w:rPr>
          <w:sz w:val="28"/>
          <w:szCs w:val="28"/>
        </w:rPr>
      </w:pPr>
    </w:p>
    <w:p w:rsidR="00B711AE" w:rsidRPr="00644D20" w:rsidRDefault="00B711AE" w:rsidP="00B711AE">
      <w:pPr>
        <w:pStyle w:val="2"/>
        <w:spacing w:before="0" w:line="240" w:lineRule="auto"/>
        <w:ind w:left="851" w:firstLine="0"/>
        <w:jc w:val="center"/>
        <w:rPr>
          <w:rFonts w:cs="Times New Roman"/>
          <w:sz w:val="28"/>
          <w:szCs w:val="28"/>
        </w:rPr>
      </w:pPr>
      <w:bookmarkStart w:id="135" w:name="_Toc477784031"/>
      <w:r w:rsidRPr="00644D20">
        <w:rPr>
          <w:rFonts w:eastAsia="Times New Roman" w:cs="Times New Roman"/>
          <w:sz w:val="28"/>
          <w:szCs w:val="28"/>
          <w:lang w:eastAsia="ru-RU"/>
        </w:rPr>
        <w:t>Прогноз объема сточных вод</w:t>
      </w:r>
      <w:bookmarkEnd w:id="135"/>
    </w:p>
    <w:p w:rsidR="00B711AE" w:rsidRPr="00644D20" w:rsidRDefault="00B711AE" w:rsidP="00B711AE">
      <w:pPr>
        <w:pStyle w:val="2"/>
        <w:numPr>
          <w:ilvl w:val="2"/>
          <w:numId w:val="1"/>
        </w:numPr>
        <w:spacing w:before="0" w:line="240" w:lineRule="auto"/>
        <w:ind w:left="851" w:firstLine="0"/>
        <w:rPr>
          <w:rFonts w:eastAsia="Times New Roman" w:cs="Times New Roman"/>
          <w:sz w:val="28"/>
          <w:szCs w:val="28"/>
          <w:lang w:eastAsia="ru-RU"/>
        </w:rPr>
      </w:pPr>
      <w:bookmarkStart w:id="136" w:name="_Toc477784032"/>
      <w:r w:rsidRPr="00644D20">
        <w:rPr>
          <w:rFonts w:eastAsia="Times New Roman" w:cs="Times New Roman"/>
          <w:sz w:val="28"/>
          <w:szCs w:val="28"/>
          <w:lang w:eastAsia="ru-RU"/>
        </w:rPr>
        <w:t>Сведения о фактическом и ожидаемом поступлении сточных вод в централизованную систему водоотведения</w:t>
      </w:r>
      <w:bookmarkEnd w:id="136"/>
    </w:p>
    <w:p w:rsidR="00B711AE" w:rsidRPr="00644D20" w:rsidRDefault="00B711AE" w:rsidP="00B711AE">
      <w:pPr>
        <w:suppressAutoHyphens/>
        <w:spacing w:before="0" w:line="240" w:lineRule="auto"/>
        <w:rPr>
          <w:rFonts w:cs="Times New Roman"/>
          <w:sz w:val="28"/>
          <w:szCs w:val="28"/>
        </w:rPr>
      </w:pPr>
      <w:r w:rsidRPr="00644D20">
        <w:rPr>
          <w:rFonts w:eastAsia="Times New Roman" w:cs="Times New Roman"/>
          <w:sz w:val="28"/>
          <w:szCs w:val="28"/>
          <w:lang w:eastAsia="ru-RU"/>
        </w:rPr>
        <w:t>Сведения о фактическом и ожидаемом поступлении сточных вод отсутствуют.</w:t>
      </w:r>
    </w:p>
    <w:p w:rsidR="00B711AE" w:rsidRPr="00644D20" w:rsidRDefault="00B711AE" w:rsidP="00B711AE">
      <w:pPr>
        <w:pStyle w:val="2"/>
        <w:numPr>
          <w:ilvl w:val="2"/>
          <w:numId w:val="1"/>
        </w:numPr>
        <w:spacing w:before="0" w:line="240" w:lineRule="auto"/>
        <w:ind w:left="851" w:firstLine="1"/>
        <w:rPr>
          <w:rFonts w:eastAsia="Times New Roman" w:cs="Times New Roman"/>
          <w:sz w:val="28"/>
          <w:szCs w:val="28"/>
          <w:lang w:eastAsia="ru-RU"/>
        </w:rPr>
      </w:pPr>
      <w:bookmarkStart w:id="137" w:name="_Toc477784033"/>
      <w:r w:rsidRPr="00644D20">
        <w:rPr>
          <w:rFonts w:eastAsia="Times New Roman" w:cs="Times New Roman"/>
          <w:sz w:val="28"/>
          <w:szCs w:val="28"/>
          <w:lang w:eastAsia="ru-RU"/>
        </w:rPr>
        <w:t>Описание структуры централизованной системы водоотведения (эксплуатационные и технологические зоны)</w:t>
      </w:r>
      <w:bookmarkEnd w:id="137"/>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Централизованной системы водоотведения на территории </w:t>
      </w:r>
      <w:r>
        <w:rPr>
          <w:rFonts w:cs="Times New Roman"/>
          <w:sz w:val="28"/>
          <w:szCs w:val="28"/>
        </w:rPr>
        <w:t>Дьяченковского сельского поселения</w:t>
      </w:r>
      <w:r w:rsidRPr="00644D20">
        <w:rPr>
          <w:rFonts w:cs="Times New Roman"/>
          <w:sz w:val="28"/>
          <w:szCs w:val="28"/>
        </w:rPr>
        <w:t xml:space="preserve"> нет.</w:t>
      </w:r>
    </w:p>
    <w:p w:rsidR="00B711AE" w:rsidRPr="00644D20" w:rsidRDefault="00B711AE" w:rsidP="00B711AE">
      <w:pPr>
        <w:pStyle w:val="2"/>
        <w:numPr>
          <w:ilvl w:val="2"/>
          <w:numId w:val="1"/>
        </w:numPr>
        <w:spacing w:before="0" w:line="240" w:lineRule="auto"/>
        <w:ind w:left="851" w:firstLine="1"/>
        <w:rPr>
          <w:rFonts w:eastAsia="Times New Roman" w:cs="Times New Roman"/>
          <w:sz w:val="28"/>
          <w:szCs w:val="28"/>
          <w:lang w:eastAsia="ru-RU"/>
        </w:rPr>
      </w:pPr>
      <w:bookmarkStart w:id="138" w:name="_Toc477784034"/>
      <w:r w:rsidRPr="00644D20">
        <w:rPr>
          <w:rFonts w:eastAsia="Times New Roman" w:cs="Times New Roman"/>
          <w:sz w:val="28"/>
          <w:szCs w:val="28"/>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38"/>
    </w:p>
    <w:p w:rsidR="00B711AE" w:rsidRPr="00644D20" w:rsidRDefault="00B711AE" w:rsidP="00B711AE">
      <w:pPr>
        <w:pStyle w:val="affff"/>
        <w:suppressAutoHyphens/>
        <w:spacing w:before="0" w:after="0"/>
        <w:rPr>
          <w:sz w:val="28"/>
          <w:szCs w:val="28"/>
        </w:rPr>
      </w:pPr>
      <w:r w:rsidRPr="00644D20">
        <w:rPr>
          <w:sz w:val="28"/>
          <w:szCs w:val="28"/>
        </w:rPr>
        <w:t xml:space="preserve"> Строительство канализационных очистных сооружений КОС не планируется.</w:t>
      </w:r>
    </w:p>
    <w:p w:rsidR="00B711AE" w:rsidRPr="00644D20" w:rsidRDefault="00B711AE" w:rsidP="00B711AE">
      <w:pPr>
        <w:pStyle w:val="2"/>
        <w:numPr>
          <w:ilvl w:val="2"/>
          <w:numId w:val="1"/>
        </w:numPr>
        <w:spacing w:before="0" w:line="240" w:lineRule="auto"/>
        <w:ind w:left="851" w:firstLine="1"/>
        <w:rPr>
          <w:rFonts w:eastAsia="Times New Roman" w:cs="Times New Roman"/>
          <w:sz w:val="28"/>
          <w:szCs w:val="28"/>
          <w:lang w:eastAsia="ru-RU"/>
        </w:rPr>
      </w:pPr>
      <w:bookmarkStart w:id="139" w:name="_Toc477784035"/>
      <w:r w:rsidRPr="00644D20">
        <w:rPr>
          <w:rFonts w:eastAsia="Times New Roman" w:cs="Times New Roman"/>
          <w:sz w:val="28"/>
          <w:szCs w:val="28"/>
          <w:lang w:eastAsia="ru-RU"/>
        </w:rPr>
        <w:lastRenderedPageBreak/>
        <w:t>Результаты анализа гидравлических режимов и режимов работы элементов централизованной системы водоотведения</w:t>
      </w:r>
      <w:bookmarkEnd w:id="139"/>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В настоящее время в </w:t>
      </w:r>
      <w:r>
        <w:rPr>
          <w:rFonts w:cs="Times New Roman"/>
          <w:sz w:val="28"/>
          <w:szCs w:val="28"/>
        </w:rPr>
        <w:t>Дьяченковском</w:t>
      </w:r>
      <w:r w:rsidRPr="00644D20">
        <w:rPr>
          <w:rFonts w:cs="Times New Roman"/>
          <w:sz w:val="28"/>
          <w:szCs w:val="28"/>
        </w:rPr>
        <w:t xml:space="preserve"> сельском поселении не организована система с напорными коллекторами.</w:t>
      </w:r>
    </w:p>
    <w:p w:rsidR="00B711AE" w:rsidRPr="00644D20" w:rsidRDefault="00B711AE" w:rsidP="00B711AE">
      <w:pPr>
        <w:pStyle w:val="2"/>
        <w:numPr>
          <w:ilvl w:val="2"/>
          <w:numId w:val="1"/>
        </w:numPr>
        <w:spacing w:before="0" w:line="240" w:lineRule="auto"/>
        <w:ind w:left="851" w:firstLine="1"/>
        <w:rPr>
          <w:rFonts w:cs="Times New Roman"/>
          <w:sz w:val="28"/>
          <w:szCs w:val="28"/>
        </w:rPr>
      </w:pPr>
      <w:bookmarkStart w:id="140" w:name="_Toc477784036"/>
      <w:r w:rsidRPr="00644D20">
        <w:rPr>
          <w:rFonts w:eastAsia="Times New Roman" w:cs="Times New Roman"/>
          <w:sz w:val="28"/>
          <w:szCs w:val="28"/>
          <w:lang w:eastAsia="ru-RU"/>
        </w:rPr>
        <w:t>Анализ резервов производственных мощностей очистных сооружений системы водоотведения и возможности расширения зоны их действия</w:t>
      </w:r>
      <w:bookmarkEnd w:id="140"/>
    </w:p>
    <w:p w:rsidR="00B711AE" w:rsidRDefault="00B711AE" w:rsidP="00B711AE">
      <w:pPr>
        <w:suppressAutoHyphens/>
        <w:spacing w:before="0" w:line="240" w:lineRule="auto"/>
        <w:rPr>
          <w:rFonts w:cs="Times New Roman"/>
          <w:sz w:val="28"/>
          <w:szCs w:val="28"/>
        </w:rPr>
      </w:pPr>
      <w:r w:rsidRPr="00644D20">
        <w:rPr>
          <w:rFonts w:cs="Times New Roman"/>
          <w:sz w:val="28"/>
          <w:szCs w:val="28"/>
        </w:rPr>
        <w:t>Анализ резервов производственных мощностей не выполнить, ввиду отсутствия очистных сооружений.</w:t>
      </w:r>
    </w:p>
    <w:p w:rsidR="00B711AE" w:rsidRPr="00644D20" w:rsidRDefault="00B711AE" w:rsidP="00B711AE">
      <w:pPr>
        <w:suppressAutoHyphens/>
        <w:spacing w:before="0" w:line="240" w:lineRule="auto"/>
        <w:rPr>
          <w:rFonts w:cs="Times New Roman"/>
          <w:sz w:val="28"/>
          <w:szCs w:val="28"/>
        </w:rPr>
      </w:pPr>
    </w:p>
    <w:p w:rsidR="00B711AE" w:rsidRPr="00644D20" w:rsidRDefault="00B711AE" w:rsidP="00B711AE">
      <w:pPr>
        <w:pStyle w:val="2"/>
        <w:spacing w:before="0" w:line="240" w:lineRule="auto"/>
        <w:ind w:left="0" w:firstLine="0"/>
        <w:jc w:val="center"/>
        <w:rPr>
          <w:rFonts w:cs="Times New Roman"/>
          <w:sz w:val="28"/>
          <w:szCs w:val="28"/>
        </w:rPr>
      </w:pPr>
      <w:bookmarkStart w:id="141" w:name="_Toc375685247"/>
      <w:bookmarkStart w:id="142" w:name="_Toc477784037"/>
      <w:r w:rsidRPr="00644D20">
        <w:rPr>
          <w:rFonts w:cs="Times New Roman"/>
          <w:sz w:val="28"/>
          <w:szCs w:val="28"/>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41"/>
      <w:bookmarkEnd w:id="142"/>
    </w:p>
    <w:p w:rsidR="00B711AE" w:rsidRPr="00644D20" w:rsidRDefault="00B711AE" w:rsidP="00B711AE">
      <w:pPr>
        <w:pStyle w:val="2"/>
        <w:numPr>
          <w:ilvl w:val="2"/>
          <w:numId w:val="1"/>
        </w:numPr>
        <w:spacing w:before="0" w:line="240" w:lineRule="auto"/>
        <w:ind w:left="851" w:firstLine="1"/>
        <w:rPr>
          <w:rFonts w:eastAsia="TimesNewRomanPS-BoldMT" w:cs="Times New Roman"/>
          <w:iCs/>
          <w:sz w:val="28"/>
          <w:szCs w:val="28"/>
        </w:rPr>
      </w:pPr>
      <w:bookmarkStart w:id="143" w:name="_Toc375685248"/>
      <w:bookmarkStart w:id="144" w:name="_Toc477784038"/>
      <w:r w:rsidRPr="00644D20">
        <w:rPr>
          <w:rFonts w:eastAsia="TimesNewRomanPS-BoldMT" w:cs="Times New Roman"/>
          <w:iCs/>
          <w:sz w:val="28"/>
          <w:szCs w:val="28"/>
        </w:rPr>
        <w:t>Основные направления, принципы, задачи и целевые показатели развития централизованной системы водоотведения</w:t>
      </w:r>
      <w:bookmarkEnd w:id="143"/>
      <w:bookmarkEnd w:id="144"/>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Раздел «Водоотведение» Схемы водоснабжения и водоотведения </w:t>
      </w:r>
      <w:r>
        <w:rPr>
          <w:rFonts w:cs="Times New Roman"/>
          <w:sz w:val="28"/>
          <w:szCs w:val="28"/>
        </w:rPr>
        <w:t>Дьяченковского</w:t>
      </w:r>
      <w:r w:rsidRPr="00644D20">
        <w:rPr>
          <w:rFonts w:cs="Times New Roman"/>
          <w:sz w:val="28"/>
          <w:szCs w:val="28"/>
        </w:rPr>
        <w:t xml:space="preserve"> сельского поселения на период до 20</w:t>
      </w:r>
      <w:r>
        <w:rPr>
          <w:rFonts w:cs="Times New Roman"/>
          <w:sz w:val="28"/>
          <w:szCs w:val="28"/>
        </w:rPr>
        <w:t>30</w:t>
      </w:r>
      <w:r w:rsidRPr="00644D20">
        <w:rPr>
          <w:rFonts w:cs="Times New Roman"/>
          <w:sz w:val="28"/>
          <w:szCs w:val="28"/>
        </w:rPr>
        <w:t xml:space="preserve"> года (далее 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B711AE" w:rsidRPr="00644D20" w:rsidRDefault="00B711AE" w:rsidP="00B711AE">
      <w:pPr>
        <w:suppressAutoHyphens/>
        <w:spacing w:before="0" w:line="240" w:lineRule="auto"/>
        <w:rPr>
          <w:rFonts w:cs="Times New Roman"/>
          <w:i/>
          <w:sz w:val="28"/>
          <w:szCs w:val="28"/>
        </w:rPr>
      </w:pPr>
      <w:r w:rsidRPr="00644D20">
        <w:rPr>
          <w:rFonts w:cs="Times New Roman"/>
          <w:i/>
          <w:sz w:val="28"/>
          <w:szCs w:val="28"/>
        </w:rPr>
        <w:t>Принципами развития централизованных систем водоотведения являются:</w:t>
      </w:r>
    </w:p>
    <w:p w:rsidR="00B711AE" w:rsidRPr="00644D20" w:rsidRDefault="00B711AE" w:rsidP="00B711AE">
      <w:pPr>
        <w:pStyle w:val="a"/>
        <w:suppressAutoHyphens/>
        <w:spacing w:before="0" w:line="240" w:lineRule="auto"/>
        <w:ind w:left="1281" w:hanging="357"/>
        <w:contextualSpacing w:val="0"/>
        <w:jc w:val="both"/>
        <w:rPr>
          <w:sz w:val="28"/>
          <w:szCs w:val="28"/>
        </w:rPr>
      </w:pPr>
      <w:r w:rsidRPr="00644D20">
        <w:rPr>
          <w:sz w:val="28"/>
          <w:szCs w:val="28"/>
        </w:rPr>
        <w:t>постоянное улучшение качества предоставления услуг водоотведения потребителям (абонентам);</w:t>
      </w:r>
    </w:p>
    <w:p w:rsidR="00B711AE" w:rsidRPr="00644D20" w:rsidRDefault="00B711AE" w:rsidP="00B711AE">
      <w:pPr>
        <w:pStyle w:val="a"/>
        <w:suppressAutoHyphens/>
        <w:spacing w:before="0" w:line="240" w:lineRule="auto"/>
        <w:ind w:left="1281" w:hanging="357"/>
        <w:contextualSpacing w:val="0"/>
        <w:jc w:val="both"/>
        <w:rPr>
          <w:sz w:val="28"/>
          <w:szCs w:val="28"/>
        </w:rPr>
      </w:pPr>
      <w:r w:rsidRPr="00644D20">
        <w:rPr>
          <w:sz w:val="28"/>
          <w:szCs w:val="28"/>
        </w:rPr>
        <w:t>удовлетворение потребности в обеспечении услугой водоотведения новых объектов капитального строительства;</w:t>
      </w:r>
    </w:p>
    <w:p w:rsidR="00B711AE" w:rsidRPr="00644D20" w:rsidRDefault="00B711AE" w:rsidP="00B711AE">
      <w:pPr>
        <w:pStyle w:val="a"/>
        <w:suppressAutoHyphens/>
        <w:spacing w:before="0" w:line="240" w:lineRule="auto"/>
        <w:ind w:left="1281" w:hanging="357"/>
        <w:contextualSpacing w:val="0"/>
        <w:jc w:val="both"/>
        <w:rPr>
          <w:sz w:val="28"/>
          <w:szCs w:val="28"/>
        </w:rPr>
      </w:pPr>
      <w:r w:rsidRPr="00644D20">
        <w:rPr>
          <w:sz w:val="28"/>
          <w:szCs w:val="28"/>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Основными задачами, решаемыми в разделе «Водоотведение» схемы водоснабжения и водоотведения являются:</w:t>
      </w:r>
    </w:p>
    <w:p w:rsidR="00B711AE" w:rsidRPr="00644D20" w:rsidRDefault="00B711AE" w:rsidP="00B711AE">
      <w:pPr>
        <w:pStyle w:val="a"/>
        <w:suppressAutoHyphens/>
        <w:spacing w:before="0" w:line="240" w:lineRule="auto"/>
        <w:ind w:left="1281" w:hanging="357"/>
        <w:contextualSpacing w:val="0"/>
        <w:jc w:val="both"/>
        <w:rPr>
          <w:sz w:val="28"/>
          <w:szCs w:val="28"/>
        </w:rPr>
      </w:pPr>
      <w:r w:rsidRPr="00644D20">
        <w:rPr>
          <w:sz w:val="28"/>
          <w:szCs w:val="28"/>
        </w:rPr>
        <w:t>оборудование септиками полной заводской готовности новых объектов строительства;</w:t>
      </w:r>
    </w:p>
    <w:p w:rsidR="00B711AE" w:rsidRPr="00644D20" w:rsidRDefault="00B711AE" w:rsidP="00B711AE">
      <w:pPr>
        <w:pStyle w:val="a"/>
        <w:suppressAutoHyphens/>
        <w:spacing w:before="0" w:line="240" w:lineRule="auto"/>
        <w:ind w:left="1281" w:hanging="357"/>
        <w:contextualSpacing w:val="0"/>
        <w:jc w:val="both"/>
        <w:rPr>
          <w:sz w:val="28"/>
          <w:szCs w:val="28"/>
        </w:rPr>
      </w:pPr>
      <w:r w:rsidRPr="00644D20">
        <w:rPr>
          <w:sz w:val="28"/>
          <w:szCs w:val="28"/>
        </w:rPr>
        <w:t xml:space="preserve">исключения сброса неочищенных сточных вод и загрязнения окружающей среды. </w:t>
      </w:r>
    </w:p>
    <w:p w:rsidR="00B711AE" w:rsidRPr="00644D20" w:rsidRDefault="00B711AE" w:rsidP="00B711AE">
      <w:pPr>
        <w:pStyle w:val="2"/>
        <w:numPr>
          <w:ilvl w:val="2"/>
          <w:numId w:val="1"/>
        </w:numPr>
        <w:spacing w:before="0" w:line="240" w:lineRule="auto"/>
        <w:ind w:left="851" w:firstLine="1"/>
        <w:rPr>
          <w:rFonts w:cs="Times New Roman"/>
          <w:sz w:val="28"/>
          <w:szCs w:val="28"/>
        </w:rPr>
      </w:pPr>
      <w:bookmarkStart w:id="145" w:name="_Toc375685249"/>
      <w:bookmarkStart w:id="146" w:name="_Toc477784039"/>
      <w:r w:rsidRPr="00644D20">
        <w:rPr>
          <w:rFonts w:cs="Times New Roman"/>
          <w:sz w:val="28"/>
          <w:szCs w:val="28"/>
        </w:rPr>
        <w:lastRenderedPageBreak/>
        <w:t>Перечень основных мероприятий по реализации схем водоотведения с разбивкой по годам, включая технические обоснования этих мероприятий</w:t>
      </w:r>
      <w:bookmarkEnd w:id="145"/>
      <w:bookmarkEnd w:id="146"/>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Степень развития систем канализации в поселении находится на достаточно низком уровне. </w:t>
      </w:r>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Проектные предложения, предусмотренные в </w:t>
      </w:r>
      <w:r>
        <w:rPr>
          <w:rFonts w:cs="Times New Roman"/>
          <w:sz w:val="28"/>
          <w:szCs w:val="28"/>
        </w:rPr>
        <w:t>Дьяченковском</w:t>
      </w:r>
      <w:r w:rsidRPr="00644D20">
        <w:rPr>
          <w:rFonts w:cs="Times New Roman"/>
          <w:sz w:val="28"/>
          <w:szCs w:val="28"/>
        </w:rPr>
        <w:t xml:space="preserve"> сельском поселении:</w:t>
      </w:r>
    </w:p>
    <w:p w:rsidR="00B711AE" w:rsidRPr="00644D20" w:rsidRDefault="00B711AE" w:rsidP="00B711AE">
      <w:pPr>
        <w:suppressAutoHyphens/>
        <w:spacing w:before="0" w:line="240" w:lineRule="auto"/>
        <w:rPr>
          <w:rFonts w:cs="Times New Roman"/>
          <w:i/>
          <w:sz w:val="28"/>
          <w:szCs w:val="28"/>
        </w:rPr>
      </w:pPr>
      <w:r w:rsidRPr="00644D20">
        <w:rPr>
          <w:rFonts w:cs="Times New Roman"/>
          <w:i/>
          <w:sz w:val="28"/>
          <w:szCs w:val="28"/>
        </w:rPr>
        <w:t>Мероприятия на первую очередь   – 20</w:t>
      </w:r>
      <w:r>
        <w:rPr>
          <w:rFonts w:cs="Times New Roman"/>
          <w:i/>
          <w:sz w:val="28"/>
          <w:szCs w:val="28"/>
        </w:rPr>
        <w:t>22</w:t>
      </w:r>
      <w:r w:rsidRPr="00644D20">
        <w:rPr>
          <w:rFonts w:cs="Times New Roman"/>
          <w:i/>
          <w:sz w:val="28"/>
          <w:szCs w:val="28"/>
        </w:rPr>
        <w:t>г.:</w:t>
      </w:r>
    </w:p>
    <w:p w:rsidR="00B711AE" w:rsidRPr="00644D20" w:rsidRDefault="00B711AE" w:rsidP="00B711AE">
      <w:pPr>
        <w:suppressAutoHyphens/>
        <w:spacing w:before="0" w:line="240" w:lineRule="auto"/>
        <w:rPr>
          <w:rFonts w:cs="Times New Roman"/>
          <w:i/>
          <w:sz w:val="28"/>
          <w:szCs w:val="28"/>
        </w:rPr>
      </w:pPr>
      <w:r w:rsidRPr="00644D20">
        <w:rPr>
          <w:rFonts w:cs="Times New Roman"/>
          <w:sz w:val="28"/>
          <w:szCs w:val="28"/>
        </w:rPr>
        <w:t>-</w:t>
      </w:r>
      <w:r w:rsidRPr="00644D20">
        <w:rPr>
          <w:rFonts w:cs="Times New Roman"/>
          <w:sz w:val="28"/>
          <w:szCs w:val="28"/>
        </w:rPr>
        <w:tab/>
        <w:t>предусматривается оборудование септиками первоочередных объектов канализования;</w:t>
      </w:r>
    </w:p>
    <w:p w:rsidR="00B711AE" w:rsidRPr="00644D20" w:rsidRDefault="00B711AE" w:rsidP="00B711AE">
      <w:pPr>
        <w:suppressAutoHyphens/>
        <w:spacing w:before="0" w:line="240" w:lineRule="auto"/>
        <w:rPr>
          <w:rFonts w:cs="Times New Roman"/>
          <w:i/>
          <w:sz w:val="28"/>
          <w:szCs w:val="28"/>
        </w:rPr>
      </w:pPr>
      <w:r w:rsidRPr="00644D20">
        <w:rPr>
          <w:rFonts w:cs="Times New Roman"/>
          <w:i/>
          <w:sz w:val="28"/>
          <w:szCs w:val="28"/>
        </w:rPr>
        <w:t>Мероприятия на расчетный срок   – 20</w:t>
      </w:r>
      <w:r>
        <w:rPr>
          <w:rFonts w:cs="Times New Roman"/>
          <w:i/>
          <w:sz w:val="28"/>
          <w:szCs w:val="28"/>
        </w:rPr>
        <w:t>30</w:t>
      </w:r>
      <w:r w:rsidRPr="00644D20">
        <w:rPr>
          <w:rFonts w:cs="Times New Roman"/>
          <w:i/>
          <w:sz w:val="28"/>
          <w:szCs w:val="28"/>
        </w:rPr>
        <w:t xml:space="preserve"> г.:</w:t>
      </w:r>
    </w:p>
    <w:p w:rsidR="00B711AE" w:rsidRPr="00644D20" w:rsidRDefault="00B711AE" w:rsidP="00B711AE">
      <w:pPr>
        <w:pStyle w:val="a"/>
        <w:numPr>
          <w:ilvl w:val="0"/>
          <w:numId w:val="9"/>
        </w:numPr>
        <w:suppressAutoHyphens/>
        <w:spacing w:before="0" w:line="240" w:lineRule="auto"/>
        <w:jc w:val="both"/>
        <w:rPr>
          <w:sz w:val="28"/>
          <w:szCs w:val="28"/>
        </w:rPr>
      </w:pPr>
      <w:r w:rsidRPr="00644D20">
        <w:rPr>
          <w:sz w:val="28"/>
          <w:szCs w:val="28"/>
        </w:rPr>
        <w:t xml:space="preserve">оборудование септиками полной заводской готовности каждого потребителя. </w:t>
      </w:r>
    </w:p>
    <w:p w:rsidR="00B711AE" w:rsidRPr="00644D20" w:rsidRDefault="00B711AE" w:rsidP="00B711AE">
      <w:pPr>
        <w:pStyle w:val="a"/>
        <w:numPr>
          <w:ilvl w:val="0"/>
          <w:numId w:val="9"/>
        </w:numPr>
        <w:suppressAutoHyphens/>
        <w:spacing w:before="0" w:line="240" w:lineRule="auto"/>
        <w:jc w:val="both"/>
        <w:rPr>
          <w:sz w:val="28"/>
          <w:szCs w:val="28"/>
        </w:rPr>
      </w:pPr>
      <w:r w:rsidRPr="00644D20">
        <w:rPr>
          <w:sz w:val="28"/>
          <w:szCs w:val="28"/>
        </w:rPr>
        <w:t xml:space="preserve">развитие системы водоотведения в </w:t>
      </w:r>
      <w:r>
        <w:rPr>
          <w:sz w:val="28"/>
          <w:szCs w:val="28"/>
        </w:rPr>
        <w:t>Дьяченковском</w:t>
      </w:r>
      <w:r w:rsidRPr="00644D20">
        <w:rPr>
          <w:sz w:val="28"/>
          <w:szCs w:val="28"/>
        </w:rPr>
        <w:t xml:space="preserve"> сельском поселении  в соответствии с объемами нового строительства объектов жилья и соцкультбыта.</w:t>
      </w:r>
    </w:p>
    <w:p w:rsidR="00B711AE" w:rsidRPr="00644D20" w:rsidRDefault="00B711AE" w:rsidP="00B711AE">
      <w:pPr>
        <w:pStyle w:val="2"/>
        <w:numPr>
          <w:ilvl w:val="2"/>
          <w:numId w:val="1"/>
        </w:numPr>
        <w:spacing w:before="0" w:line="240" w:lineRule="auto"/>
        <w:ind w:left="851" w:firstLine="1"/>
        <w:rPr>
          <w:rFonts w:cs="Times New Roman"/>
          <w:sz w:val="28"/>
          <w:szCs w:val="28"/>
        </w:rPr>
      </w:pPr>
      <w:bookmarkStart w:id="147" w:name="_Toc375649396"/>
      <w:bookmarkStart w:id="148" w:name="_Toc375684222"/>
      <w:bookmarkStart w:id="149" w:name="_Toc375685250"/>
      <w:bookmarkStart w:id="150" w:name="_Toc375649397"/>
      <w:bookmarkStart w:id="151" w:name="_Toc375684223"/>
      <w:bookmarkStart w:id="152" w:name="_Toc375685251"/>
      <w:bookmarkStart w:id="153" w:name="_Toc375649398"/>
      <w:bookmarkStart w:id="154" w:name="_Toc375684224"/>
      <w:bookmarkStart w:id="155" w:name="_Toc375685252"/>
      <w:bookmarkStart w:id="156" w:name="_Toc375649399"/>
      <w:bookmarkStart w:id="157" w:name="_Toc375684225"/>
      <w:bookmarkStart w:id="158" w:name="_Toc375685253"/>
      <w:bookmarkStart w:id="159" w:name="_Toc375685254"/>
      <w:bookmarkStart w:id="160" w:name="_Toc477784040"/>
      <w:bookmarkEnd w:id="147"/>
      <w:bookmarkEnd w:id="148"/>
      <w:bookmarkEnd w:id="149"/>
      <w:bookmarkEnd w:id="150"/>
      <w:bookmarkEnd w:id="151"/>
      <w:bookmarkEnd w:id="152"/>
      <w:bookmarkEnd w:id="153"/>
      <w:bookmarkEnd w:id="154"/>
      <w:bookmarkEnd w:id="155"/>
      <w:bookmarkEnd w:id="156"/>
      <w:bookmarkEnd w:id="157"/>
      <w:bookmarkEnd w:id="158"/>
      <w:r w:rsidRPr="00644D20">
        <w:rPr>
          <w:rFonts w:cs="Times New Roman"/>
          <w:sz w:val="28"/>
          <w:szCs w:val="28"/>
        </w:rPr>
        <w:t>Технические обоснования основных мероприятий по реализации схем водоотведения</w:t>
      </w:r>
      <w:bookmarkEnd w:id="159"/>
      <w:bookmarkEnd w:id="160"/>
    </w:p>
    <w:p w:rsidR="00B711AE" w:rsidRPr="00644D20" w:rsidRDefault="00B711AE" w:rsidP="00B711AE">
      <w:pPr>
        <w:pStyle w:val="2"/>
        <w:numPr>
          <w:ilvl w:val="3"/>
          <w:numId w:val="1"/>
        </w:numPr>
        <w:spacing w:before="0" w:line="240" w:lineRule="auto"/>
        <w:ind w:left="567" w:firstLine="0"/>
        <w:rPr>
          <w:rFonts w:eastAsia="TimesNewRomanPSMT" w:cs="Times New Roman"/>
          <w:sz w:val="28"/>
          <w:szCs w:val="28"/>
        </w:rPr>
      </w:pPr>
      <w:bookmarkStart w:id="161" w:name="_Toc375685255"/>
      <w:bookmarkStart w:id="162" w:name="_Toc477784041"/>
      <w:r w:rsidRPr="00644D20">
        <w:rPr>
          <w:rFonts w:eastAsia="TimesNewRomanPSMT" w:cs="Times New Roman"/>
          <w:sz w:val="28"/>
          <w:szCs w:val="28"/>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161"/>
      <w:bookmarkEnd w:id="162"/>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Мероприятия не предусматриваются.</w:t>
      </w:r>
    </w:p>
    <w:p w:rsidR="00B711AE" w:rsidRPr="00644D20" w:rsidRDefault="00B711AE" w:rsidP="00B711AE">
      <w:pPr>
        <w:pStyle w:val="2"/>
        <w:keepNext w:val="0"/>
        <w:numPr>
          <w:ilvl w:val="3"/>
          <w:numId w:val="1"/>
        </w:numPr>
        <w:spacing w:before="0" w:line="240" w:lineRule="auto"/>
        <w:ind w:left="567" w:firstLine="0"/>
        <w:rPr>
          <w:rFonts w:eastAsia="TimesNewRomanPSMT" w:cs="Times New Roman"/>
          <w:sz w:val="28"/>
          <w:szCs w:val="28"/>
        </w:rPr>
      </w:pPr>
      <w:bookmarkStart w:id="163" w:name="_Toc375685256"/>
      <w:bookmarkStart w:id="164" w:name="_Toc477784042"/>
      <w:r w:rsidRPr="00644D20">
        <w:rPr>
          <w:rFonts w:eastAsia="TimesNewRomanPSMT" w:cs="Times New Roman"/>
          <w:sz w:val="28"/>
          <w:szCs w:val="28"/>
        </w:rPr>
        <w:t xml:space="preserve">Организация централизованного водоотведения на территориях   </w:t>
      </w:r>
      <w:r>
        <w:rPr>
          <w:rFonts w:eastAsia="TimesNewRomanPSMT" w:cs="Times New Roman"/>
          <w:sz w:val="28"/>
          <w:szCs w:val="28"/>
        </w:rPr>
        <w:t>Дьяченковского</w:t>
      </w:r>
      <w:r w:rsidRPr="00644D20">
        <w:rPr>
          <w:rFonts w:eastAsia="TimesNewRomanPSMT" w:cs="Times New Roman"/>
          <w:sz w:val="28"/>
          <w:szCs w:val="28"/>
        </w:rPr>
        <w:t xml:space="preserve"> сельского поселения, где оно отсутствует</w:t>
      </w:r>
      <w:bookmarkEnd w:id="163"/>
      <w:bookmarkEnd w:id="164"/>
    </w:p>
    <w:p w:rsidR="00B711AE" w:rsidRPr="00644D20" w:rsidRDefault="00B711AE" w:rsidP="00B711AE">
      <w:pPr>
        <w:pStyle w:val="14"/>
        <w:spacing w:before="0" w:line="240" w:lineRule="auto"/>
        <w:rPr>
          <w:rFonts w:ascii="Times New Roman" w:hAnsi="Times New Roman"/>
          <w:sz w:val="28"/>
        </w:rPr>
      </w:pPr>
      <w:r w:rsidRPr="00644D20">
        <w:rPr>
          <w:rFonts w:ascii="Times New Roman" w:hAnsi="Times New Roman"/>
          <w:sz w:val="28"/>
        </w:rPr>
        <w:t>Оборудование септиками полной заводской готовности каждого потребителя.</w:t>
      </w:r>
    </w:p>
    <w:p w:rsidR="00B711AE" w:rsidRPr="00644D20" w:rsidRDefault="00B711AE" w:rsidP="00B711AE">
      <w:pPr>
        <w:pStyle w:val="2"/>
        <w:keepNext w:val="0"/>
        <w:numPr>
          <w:ilvl w:val="3"/>
          <w:numId w:val="1"/>
        </w:numPr>
        <w:spacing w:before="0" w:line="240" w:lineRule="auto"/>
        <w:ind w:left="567" w:firstLine="0"/>
        <w:rPr>
          <w:rFonts w:eastAsia="TimesNewRomanPSMT" w:cs="Times New Roman"/>
          <w:sz w:val="28"/>
          <w:szCs w:val="28"/>
        </w:rPr>
      </w:pPr>
      <w:bookmarkStart w:id="165" w:name="_Toc375649478"/>
      <w:bookmarkStart w:id="166" w:name="_Toc375684304"/>
      <w:bookmarkStart w:id="167" w:name="_Toc375685332"/>
      <w:bookmarkStart w:id="168" w:name="_Toc375685333"/>
      <w:bookmarkStart w:id="169" w:name="_Toc477784043"/>
      <w:bookmarkEnd w:id="165"/>
      <w:bookmarkEnd w:id="166"/>
      <w:bookmarkEnd w:id="167"/>
      <w:r w:rsidRPr="00644D20">
        <w:rPr>
          <w:rFonts w:eastAsia="TimesNewRomanPSMT" w:cs="Times New Roman"/>
          <w:sz w:val="28"/>
          <w:szCs w:val="28"/>
        </w:rPr>
        <w:t>Сокращение сбросов и организация возврата очищенных сточных вод на технические нужды</w:t>
      </w:r>
      <w:bookmarkEnd w:id="168"/>
      <w:bookmarkEnd w:id="169"/>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Мероприятия не предусматриваются.</w:t>
      </w:r>
    </w:p>
    <w:p w:rsidR="00B711AE" w:rsidRPr="00644D20" w:rsidRDefault="00B711AE" w:rsidP="00B711AE">
      <w:pPr>
        <w:pStyle w:val="2"/>
        <w:keepNext w:val="0"/>
        <w:numPr>
          <w:ilvl w:val="2"/>
          <w:numId w:val="1"/>
        </w:numPr>
        <w:spacing w:before="0" w:line="240" w:lineRule="auto"/>
        <w:ind w:left="851" w:firstLine="0"/>
        <w:rPr>
          <w:rFonts w:cs="Times New Roman"/>
          <w:sz w:val="28"/>
          <w:szCs w:val="28"/>
        </w:rPr>
      </w:pPr>
      <w:bookmarkStart w:id="170" w:name="_Toc375685334"/>
      <w:bookmarkStart w:id="171" w:name="_Toc477784044"/>
      <w:r w:rsidRPr="00644D20">
        <w:rPr>
          <w:rFonts w:cs="Times New Roman"/>
          <w:sz w:val="28"/>
          <w:szCs w:val="28"/>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170"/>
      <w:bookmarkEnd w:id="171"/>
    </w:p>
    <w:p w:rsidR="00B711AE" w:rsidRPr="00644D20" w:rsidRDefault="00B711AE" w:rsidP="00B711AE">
      <w:pPr>
        <w:pStyle w:val="14"/>
        <w:spacing w:before="0" w:line="240" w:lineRule="auto"/>
        <w:rPr>
          <w:rFonts w:ascii="Times New Roman" w:hAnsi="Times New Roman"/>
          <w:sz w:val="28"/>
        </w:rPr>
      </w:pPr>
      <w:bookmarkStart w:id="172" w:name="_Toc375685335"/>
      <w:r w:rsidRPr="00644D20">
        <w:rPr>
          <w:rFonts w:ascii="Times New Roman" w:hAnsi="Times New Roman"/>
          <w:sz w:val="28"/>
        </w:rPr>
        <w:t>Мероприятия  не планируются.</w:t>
      </w:r>
    </w:p>
    <w:p w:rsidR="00B711AE" w:rsidRPr="00644D20" w:rsidRDefault="00B711AE" w:rsidP="00B711AE">
      <w:pPr>
        <w:pStyle w:val="2"/>
        <w:keepNext w:val="0"/>
        <w:numPr>
          <w:ilvl w:val="2"/>
          <w:numId w:val="1"/>
        </w:numPr>
        <w:spacing w:before="0" w:line="240" w:lineRule="auto"/>
        <w:ind w:left="851" w:firstLine="0"/>
        <w:rPr>
          <w:rFonts w:cs="Times New Roman"/>
          <w:sz w:val="28"/>
          <w:szCs w:val="28"/>
        </w:rPr>
      </w:pPr>
      <w:bookmarkStart w:id="173" w:name="_Toc477784045"/>
      <w:r w:rsidRPr="00644D20">
        <w:rPr>
          <w:rFonts w:cs="Times New Roman"/>
          <w:sz w:val="28"/>
          <w:szCs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72"/>
      <w:bookmarkEnd w:id="173"/>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Мероприятия не предусматриваются.</w:t>
      </w:r>
    </w:p>
    <w:p w:rsidR="00B711AE" w:rsidRPr="00644D20" w:rsidRDefault="00B711AE" w:rsidP="00B711AE">
      <w:pPr>
        <w:pStyle w:val="2"/>
        <w:keepNext w:val="0"/>
        <w:numPr>
          <w:ilvl w:val="2"/>
          <w:numId w:val="1"/>
        </w:numPr>
        <w:spacing w:before="0" w:line="240" w:lineRule="auto"/>
        <w:ind w:left="851" w:firstLine="0"/>
        <w:rPr>
          <w:rFonts w:cs="Times New Roman"/>
          <w:sz w:val="28"/>
          <w:szCs w:val="28"/>
        </w:rPr>
      </w:pPr>
      <w:bookmarkStart w:id="174" w:name="_Toc375685336"/>
      <w:bookmarkStart w:id="175" w:name="_Toc477784046"/>
      <w:r w:rsidRPr="00644D20">
        <w:rPr>
          <w:rFonts w:cs="Times New Roman"/>
          <w:sz w:val="28"/>
          <w:szCs w:val="28"/>
        </w:rPr>
        <w:t xml:space="preserve">Описание вариантов маршрутов прохождения трубопроводов (трасс) по территории   </w:t>
      </w:r>
      <w:r>
        <w:rPr>
          <w:rFonts w:cs="Times New Roman"/>
          <w:sz w:val="28"/>
          <w:szCs w:val="28"/>
        </w:rPr>
        <w:t>Дьяченковского</w:t>
      </w:r>
      <w:r w:rsidRPr="00644D20">
        <w:rPr>
          <w:rFonts w:cs="Times New Roman"/>
          <w:sz w:val="28"/>
          <w:szCs w:val="28"/>
        </w:rPr>
        <w:t xml:space="preserve"> сельского поселения, расположения намечаемых площадок под строительство сооружений водоотведения и их обоснование</w:t>
      </w:r>
      <w:bookmarkEnd w:id="174"/>
      <w:bookmarkEnd w:id="175"/>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lastRenderedPageBreak/>
        <w:t>Канализационных сетей и коллекторов на территории сельского поселения нет.</w:t>
      </w:r>
    </w:p>
    <w:p w:rsidR="00B711AE" w:rsidRPr="00644D20" w:rsidRDefault="00B711AE" w:rsidP="00B711AE">
      <w:pPr>
        <w:pStyle w:val="2"/>
        <w:keepNext w:val="0"/>
        <w:numPr>
          <w:ilvl w:val="2"/>
          <w:numId w:val="1"/>
        </w:numPr>
        <w:spacing w:before="0" w:line="240" w:lineRule="auto"/>
        <w:ind w:left="851" w:firstLine="0"/>
        <w:rPr>
          <w:rFonts w:cs="Times New Roman"/>
          <w:sz w:val="28"/>
          <w:szCs w:val="28"/>
        </w:rPr>
      </w:pPr>
      <w:bookmarkStart w:id="176" w:name="_Toc375685337"/>
      <w:bookmarkStart w:id="177" w:name="_Toc477784047"/>
      <w:r w:rsidRPr="00644D20">
        <w:rPr>
          <w:rFonts w:cs="Times New Roman"/>
          <w:sz w:val="28"/>
          <w:szCs w:val="28"/>
        </w:rPr>
        <w:t>Границы и характеристики охранных зон сетей и сооружений централизованной системы водоотведения</w:t>
      </w:r>
      <w:bookmarkEnd w:id="176"/>
      <w:bookmarkEnd w:id="177"/>
    </w:p>
    <w:p w:rsidR="00B711AE" w:rsidRDefault="00B711AE" w:rsidP="00B711AE">
      <w:pPr>
        <w:suppressAutoHyphens/>
        <w:spacing w:before="0" w:line="240" w:lineRule="auto"/>
        <w:rPr>
          <w:rFonts w:cs="Times New Roman"/>
          <w:sz w:val="28"/>
          <w:szCs w:val="28"/>
          <w:shd w:val="clear" w:color="auto" w:fill="FFFFFF"/>
        </w:rPr>
      </w:pPr>
      <w:bookmarkStart w:id="178" w:name="_Toc375685338"/>
      <w:r w:rsidRPr="00644D20">
        <w:rPr>
          <w:rFonts w:cs="Times New Roman"/>
          <w:sz w:val="28"/>
          <w:szCs w:val="28"/>
        </w:rPr>
        <w:t>Канализационных сетей и коллекторов на территории сельского поселения нет</w:t>
      </w:r>
      <w:r w:rsidRPr="00644D20">
        <w:rPr>
          <w:rFonts w:cs="Times New Roman"/>
          <w:sz w:val="28"/>
          <w:szCs w:val="28"/>
          <w:shd w:val="clear" w:color="auto" w:fill="FFFFFF"/>
        </w:rPr>
        <w:t>.</w:t>
      </w:r>
    </w:p>
    <w:p w:rsidR="00B711AE" w:rsidRPr="00644D20" w:rsidRDefault="00B711AE" w:rsidP="00B711AE">
      <w:pPr>
        <w:suppressAutoHyphens/>
        <w:spacing w:before="0" w:line="240" w:lineRule="auto"/>
        <w:rPr>
          <w:rFonts w:cs="Times New Roman"/>
          <w:sz w:val="28"/>
          <w:szCs w:val="28"/>
        </w:rPr>
      </w:pPr>
    </w:p>
    <w:p w:rsidR="00B711AE" w:rsidRPr="00644D20" w:rsidRDefault="00B711AE" w:rsidP="00B711AE">
      <w:pPr>
        <w:pStyle w:val="2"/>
        <w:spacing w:before="0" w:line="240" w:lineRule="auto"/>
        <w:ind w:left="1134" w:firstLine="0"/>
        <w:jc w:val="center"/>
        <w:rPr>
          <w:rStyle w:val="FontStyle157"/>
          <w:rFonts w:eastAsiaTheme="majorEastAsia" w:cs="Times New Roman"/>
          <w:b/>
          <w:sz w:val="28"/>
          <w:szCs w:val="28"/>
        </w:rPr>
      </w:pPr>
      <w:bookmarkStart w:id="179" w:name="_Toc477784048"/>
      <w:bookmarkEnd w:id="178"/>
      <w:r w:rsidRPr="00644D20">
        <w:rPr>
          <w:rStyle w:val="FontStyle157"/>
          <w:rFonts w:eastAsiaTheme="majorEastAsia" w:cs="Times New Roman"/>
          <w:sz w:val="28"/>
          <w:szCs w:val="28"/>
        </w:rPr>
        <w:t>Экологические аспекты мероприятий по строительству, реконструкции и модернизации объектов централизованных систем водоотведения</w:t>
      </w:r>
      <w:bookmarkEnd w:id="179"/>
    </w:p>
    <w:p w:rsidR="00B711AE" w:rsidRPr="00644D20" w:rsidRDefault="00B711AE" w:rsidP="00B711AE">
      <w:pPr>
        <w:pStyle w:val="2"/>
        <w:numPr>
          <w:ilvl w:val="2"/>
          <w:numId w:val="1"/>
        </w:numPr>
        <w:spacing w:before="0" w:line="240" w:lineRule="auto"/>
        <w:ind w:left="851" w:firstLine="0"/>
        <w:rPr>
          <w:rFonts w:cs="Times New Roman"/>
          <w:sz w:val="28"/>
          <w:szCs w:val="28"/>
        </w:rPr>
      </w:pPr>
      <w:bookmarkStart w:id="180" w:name="_Toc477784049"/>
      <w:r w:rsidRPr="00644D20">
        <w:rPr>
          <w:rFonts w:eastAsia="Times New Roman" w:cs="Times New Roman"/>
          <w:sz w:val="28"/>
          <w:szCs w:val="28"/>
          <w:lang w:eastAsia="ru-RU"/>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80"/>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Сведения отсутствуют.</w:t>
      </w:r>
    </w:p>
    <w:p w:rsidR="00B711AE" w:rsidRPr="00644D20" w:rsidRDefault="00B711AE" w:rsidP="00B711AE">
      <w:pPr>
        <w:pStyle w:val="2"/>
        <w:spacing w:before="0" w:line="240" w:lineRule="auto"/>
        <w:ind w:left="851" w:firstLine="0"/>
        <w:rPr>
          <w:rFonts w:cs="Times New Roman"/>
          <w:sz w:val="28"/>
          <w:szCs w:val="28"/>
        </w:rPr>
      </w:pPr>
      <w:bookmarkStart w:id="181" w:name="_Toc477784050"/>
      <w:r w:rsidRPr="00644D20">
        <w:rPr>
          <w:rFonts w:eastAsia="Times New Roman" w:cs="Times New Roman"/>
          <w:sz w:val="28"/>
          <w:szCs w:val="28"/>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81"/>
    </w:p>
    <w:p w:rsidR="00B711AE" w:rsidRPr="00644D20" w:rsidRDefault="00B711AE" w:rsidP="00B711AE">
      <w:pPr>
        <w:suppressAutoHyphens/>
        <w:spacing w:before="0" w:line="240" w:lineRule="auto"/>
        <w:ind w:firstLine="0"/>
        <w:rPr>
          <w:rFonts w:cs="Times New Roman"/>
          <w:sz w:val="28"/>
          <w:szCs w:val="28"/>
        </w:rPr>
      </w:pPr>
      <w:r w:rsidRPr="00644D20">
        <w:rPr>
          <w:rFonts w:cs="Times New Roman"/>
          <w:sz w:val="28"/>
          <w:szCs w:val="28"/>
        </w:rPr>
        <w:tab/>
        <w:t>Оценка потребности в капитальных вложениях в строительство, реконструкцию и модернизацию объектов централизованной системы водоотведения представлена в таблице 3.1.</w:t>
      </w:r>
    </w:p>
    <w:p w:rsidR="00B711AE" w:rsidRPr="00644D20" w:rsidRDefault="00B711AE" w:rsidP="00B711AE">
      <w:pPr>
        <w:suppressAutoHyphens/>
        <w:spacing w:before="0" w:line="240" w:lineRule="auto"/>
        <w:ind w:firstLine="0"/>
        <w:jc w:val="center"/>
        <w:rPr>
          <w:rFonts w:cs="Times New Roman"/>
          <w:sz w:val="28"/>
          <w:szCs w:val="28"/>
        </w:rPr>
      </w:pPr>
      <w:r w:rsidRPr="00644D20">
        <w:rPr>
          <w:rFonts w:cs="Times New Roman"/>
          <w:sz w:val="28"/>
          <w:szCs w:val="28"/>
        </w:rPr>
        <w:t>Оценка потребности в капитальных вложениях в строительство</w:t>
      </w:r>
    </w:p>
    <w:p w:rsidR="00B711AE" w:rsidRPr="00644D20" w:rsidRDefault="00B711AE" w:rsidP="00B711AE">
      <w:pPr>
        <w:pStyle w:val="af4"/>
        <w:suppressAutoHyphens/>
        <w:spacing w:before="0" w:after="0"/>
        <w:rPr>
          <w:sz w:val="28"/>
          <w:szCs w:val="28"/>
        </w:rPr>
      </w:pPr>
      <w:r w:rsidRPr="00644D20">
        <w:rPr>
          <w:sz w:val="28"/>
          <w:szCs w:val="28"/>
        </w:rPr>
        <w:t>Таблица 3.1</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3422"/>
        <w:gridCol w:w="1135"/>
        <w:gridCol w:w="1432"/>
        <w:gridCol w:w="1432"/>
        <w:gridCol w:w="1789"/>
      </w:tblGrid>
      <w:tr w:rsidR="00B711AE" w:rsidRPr="00126645" w:rsidTr="00B32A02">
        <w:trPr>
          <w:cantSplit/>
          <w:trHeight w:val="20"/>
        </w:trPr>
        <w:tc>
          <w:tcPr>
            <w:tcW w:w="253" w:type="pct"/>
            <w:vMerge w:val="restart"/>
            <w:vAlign w:val="center"/>
          </w:tcPr>
          <w:p w:rsidR="00B711AE" w:rsidRPr="00126645" w:rsidRDefault="00B711AE" w:rsidP="00B32A02">
            <w:pPr>
              <w:pStyle w:val="afffc"/>
              <w:suppressAutoHyphens/>
              <w:rPr>
                <w:b/>
                <w:sz w:val="24"/>
                <w:szCs w:val="24"/>
              </w:rPr>
            </w:pPr>
            <w:r w:rsidRPr="00126645">
              <w:rPr>
                <w:b/>
                <w:sz w:val="24"/>
                <w:szCs w:val="24"/>
              </w:rPr>
              <w:t>№</w:t>
            </w:r>
          </w:p>
          <w:p w:rsidR="00B711AE" w:rsidRPr="00126645" w:rsidRDefault="00B711AE" w:rsidP="00B32A02">
            <w:pPr>
              <w:pStyle w:val="afffc"/>
              <w:suppressAutoHyphens/>
              <w:rPr>
                <w:b/>
                <w:sz w:val="24"/>
                <w:szCs w:val="24"/>
              </w:rPr>
            </w:pPr>
            <w:r w:rsidRPr="00126645">
              <w:rPr>
                <w:b/>
                <w:sz w:val="24"/>
                <w:szCs w:val="24"/>
              </w:rPr>
              <w:t>п/п</w:t>
            </w:r>
          </w:p>
        </w:tc>
        <w:tc>
          <w:tcPr>
            <w:tcW w:w="1764" w:type="pct"/>
            <w:vMerge w:val="restart"/>
            <w:vAlign w:val="center"/>
          </w:tcPr>
          <w:p w:rsidR="00B711AE" w:rsidRPr="00126645" w:rsidRDefault="00B711AE" w:rsidP="00B32A02">
            <w:pPr>
              <w:pStyle w:val="afffc"/>
              <w:suppressAutoHyphens/>
              <w:rPr>
                <w:b/>
                <w:sz w:val="24"/>
                <w:szCs w:val="24"/>
              </w:rPr>
            </w:pPr>
            <w:r w:rsidRPr="00126645">
              <w:rPr>
                <w:b/>
                <w:sz w:val="24"/>
                <w:szCs w:val="24"/>
              </w:rPr>
              <w:t>Наименование сооружений</w:t>
            </w:r>
          </w:p>
        </w:tc>
        <w:tc>
          <w:tcPr>
            <w:tcW w:w="585" w:type="pct"/>
            <w:vMerge w:val="restart"/>
            <w:vAlign w:val="center"/>
          </w:tcPr>
          <w:p w:rsidR="00B711AE" w:rsidRPr="00126645" w:rsidRDefault="00B711AE" w:rsidP="00B32A02">
            <w:pPr>
              <w:pStyle w:val="afffc"/>
              <w:suppressAutoHyphens/>
              <w:rPr>
                <w:b/>
                <w:sz w:val="24"/>
                <w:szCs w:val="24"/>
              </w:rPr>
            </w:pPr>
            <w:r w:rsidRPr="00126645">
              <w:rPr>
                <w:b/>
                <w:sz w:val="24"/>
                <w:szCs w:val="24"/>
              </w:rPr>
              <w:t>Един.</w:t>
            </w:r>
          </w:p>
          <w:p w:rsidR="00B711AE" w:rsidRPr="00126645" w:rsidRDefault="00B711AE" w:rsidP="00B32A02">
            <w:pPr>
              <w:pStyle w:val="afffc"/>
              <w:suppressAutoHyphens/>
              <w:rPr>
                <w:b/>
                <w:sz w:val="24"/>
                <w:szCs w:val="24"/>
              </w:rPr>
            </w:pPr>
            <w:r w:rsidRPr="00126645">
              <w:rPr>
                <w:b/>
                <w:sz w:val="24"/>
                <w:szCs w:val="24"/>
              </w:rPr>
              <w:t>измер.</w:t>
            </w:r>
          </w:p>
        </w:tc>
        <w:tc>
          <w:tcPr>
            <w:tcW w:w="1476" w:type="pct"/>
            <w:gridSpan w:val="2"/>
            <w:vAlign w:val="center"/>
          </w:tcPr>
          <w:p w:rsidR="00B711AE" w:rsidRPr="00126645" w:rsidRDefault="00B711AE" w:rsidP="00B32A02">
            <w:pPr>
              <w:pStyle w:val="afffc"/>
              <w:suppressAutoHyphens/>
              <w:rPr>
                <w:b/>
                <w:sz w:val="24"/>
                <w:szCs w:val="24"/>
              </w:rPr>
            </w:pPr>
            <w:r w:rsidRPr="00126645">
              <w:rPr>
                <w:b/>
                <w:sz w:val="24"/>
                <w:szCs w:val="24"/>
              </w:rPr>
              <w:t>Сроки строительства</w:t>
            </w:r>
          </w:p>
        </w:tc>
        <w:tc>
          <w:tcPr>
            <w:tcW w:w="922" w:type="pct"/>
            <w:vMerge w:val="restart"/>
            <w:vAlign w:val="center"/>
          </w:tcPr>
          <w:p w:rsidR="00B711AE" w:rsidRPr="00126645" w:rsidRDefault="00B711AE" w:rsidP="00B32A02">
            <w:pPr>
              <w:pStyle w:val="afffc"/>
              <w:suppressAutoHyphens/>
              <w:rPr>
                <w:b/>
                <w:sz w:val="24"/>
                <w:szCs w:val="24"/>
              </w:rPr>
            </w:pPr>
            <w:r w:rsidRPr="00126645">
              <w:rPr>
                <w:b/>
                <w:sz w:val="24"/>
                <w:szCs w:val="24"/>
              </w:rPr>
              <w:t>Затраты, тыс. руб</w:t>
            </w:r>
          </w:p>
        </w:tc>
      </w:tr>
      <w:tr w:rsidR="00B711AE" w:rsidRPr="00126645" w:rsidTr="00B32A02">
        <w:trPr>
          <w:cantSplit/>
          <w:trHeight w:val="20"/>
        </w:trPr>
        <w:tc>
          <w:tcPr>
            <w:tcW w:w="253" w:type="pct"/>
            <w:vMerge/>
            <w:vAlign w:val="center"/>
          </w:tcPr>
          <w:p w:rsidR="00B711AE" w:rsidRPr="00126645" w:rsidRDefault="00B711AE" w:rsidP="00B32A02">
            <w:pPr>
              <w:pStyle w:val="afffc"/>
              <w:suppressAutoHyphens/>
              <w:rPr>
                <w:sz w:val="24"/>
                <w:szCs w:val="24"/>
              </w:rPr>
            </w:pPr>
          </w:p>
        </w:tc>
        <w:tc>
          <w:tcPr>
            <w:tcW w:w="1764" w:type="pct"/>
            <w:vMerge/>
            <w:vAlign w:val="center"/>
          </w:tcPr>
          <w:p w:rsidR="00B711AE" w:rsidRPr="00126645" w:rsidRDefault="00B711AE" w:rsidP="00B32A02">
            <w:pPr>
              <w:pStyle w:val="afffc"/>
              <w:suppressAutoHyphens/>
              <w:rPr>
                <w:sz w:val="24"/>
                <w:szCs w:val="24"/>
              </w:rPr>
            </w:pPr>
          </w:p>
        </w:tc>
        <w:tc>
          <w:tcPr>
            <w:tcW w:w="585" w:type="pct"/>
            <w:vMerge/>
            <w:vAlign w:val="center"/>
          </w:tcPr>
          <w:p w:rsidR="00B711AE" w:rsidRPr="00126645" w:rsidRDefault="00B711AE" w:rsidP="00B32A02">
            <w:pPr>
              <w:pStyle w:val="afffc"/>
              <w:suppressAutoHyphens/>
              <w:rPr>
                <w:sz w:val="24"/>
                <w:szCs w:val="24"/>
              </w:rPr>
            </w:pPr>
          </w:p>
        </w:tc>
        <w:tc>
          <w:tcPr>
            <w:tcW w:w="738" w:type="pct"/>
            <w:vAlign w:val="center"/>
          </w:tcPr>
          <w:p w:rsidR="00B711AE" w:rsidRPr="00126645" w:rsidRDefault="00B711AE" w:rsidP="00B32A02">
            <w:pPr>
              <w:pStyle w:val="afffc"/>
              <w:suppressAutoHyphens/>
              <w:rPr>
                <w:b/>
                <w:sz w:val="24"/>
                <w:szCs w:val="24"/>
              </w:rPr>
            </w:pPr>
            <w:r w:rsidRPr="00126645">
              <w:rPr>
                <w:b/>
                <w:sz w:val="24"/>
                <w:szCs w:val="24"/>
              </w:rPr>
              <w:t>Расчетный срок</w:t>
            </w:r>
          </w:p>
        </w:tc>
        <w:tc>
          <w:tcPr>
            <w:tcW w:w="738" w:type="pct"/>
            <w:vAlign w:val="center"/>
          </w:tcPr>
          <w:p w:rsidR="00B711AE" w:rsidRPr="00126645" w:rsidRDefault="00B711AE" w:rsidP="00B32A02">
            <w:pPr>
              <w:pStyle w:val="afffc"/>
              <w:suppressAutoHyphens/>
              <w:rPr>
                <w:b/>
                <w:sz w:val="24"/>
                <w:szCs w:val="24"/>
              </w:rPr>
            </w:pPr>
            <w:r w:rsidRPr="00126645">
              <w:rPr>
                <w:b/>
                <w:sz w:val="24"/>
                <w:szCs w:val="24"/>
              </w:rPr>
              <w:t>1-я очередь строительства</w:t>
            </w:r>
          </w:p>
        </w:tc>
        <w:tc>
          <w:tcPr>
            <w:tcW w:w="922" w:type="pct"/>
            <w:vMerge/>
            <w:vAlign w:val="center"/>
          </w:tcPr>
          <w:p w:rsidR="00B711AE" w:rsidRPr="00126645" w:rsidRDefault="00B711AE" w:rsidP="00B32A02">
            <w:pPr>
              <w:pStyle w:val="afffc"/>
              <w:suppressAutoHyphens/>
              <w:rPr>
                <w:sz w:val="24"/>
                <w:szCs w:val="24"/>
              </w:rPr>
            </w:pPr>
          </w:p>
        </w:tc>
      </w:tr>
      <w:tr w:rsidR="00B711AE" w:rsidRPr="00126645" w:rsidTr="00B32A02">
        <w:trPr>
          <w:trHeight w:val="20"/>
        </w:trPr>
        <w:tc>
          <w:tcPr>
            <w:tcW w:w="253" w:type="pct"/>
            <w:vAlign w:val="center"/>
          </w:tcPr>
          <w:p w:rsidR="00B711AE" w:rsidRPr="00126645" w:rsidRDefault="00B711AE" w:rsidP="00B32A02">
            <w:pPr>
              <w:pStyle w:val="afffc"/>
              <w:suppressAutoHyphens/>
              <w:rPr>
                <w:sz w:val="24"/>
                <w:szCs w:val="24"/>
              </w:rPr>
            </w:pPr>
            <w:r w:rsidRPr="00126645">
              <w:rPr>
                <w:sz w:val="24"/>
                <w:szCs w:val="24"/>
              </w:rPr>
              <w:t>1</w:t>
            </w:r>
          </w:p>
        </w:tc>
        <w:tc>
          <w:tcPr>
            <w:tcW w:w="1764" w:type="pct"/>
            <w:vAlign w:val="center"/>
          </w:tcPr>
          <w:p w:rsidR="00B711AE" w:rsidRPr="00126645" w:rsidRDefault="00B711AE" w:rsidP="00B32A02">
            <w:pPr>
              <w:pStyle w:val="afffc"/>
              <w:suppressAutoHyphens/>
              <w:rPr>
                <w:sz w:val="24"/>
                <w:szCs w:val="24"/>
              </w:rPr>
            </w:pPr>
            <w:r w:rsidRPr="00126645">
              <w:rPr>
                <w:sz w:val="24"/>
                <w:szCs w:val="24"/>
              </w:rPr>
              <w:t>2</w:t>
            </w:r>
          </w:p>
        </w:tc>
        <w:tc>
          <w:tcPr>
            <w:tcW w:w="585" w:type="pct"/>
            <w:vAlign w:val="center"/>
          </w:tcPr>
          <w:p w:rsidR="00B711AE" w:rsidRPr="00126645" w:rsidRDefault="00B711AE" w:rsidP="00B32A02">
            <w:pPr>
              <w:pStyle w:val="afffc"/>
              <w:suppressAutoHyphens/>
              <w:rPr>
                <w:sz w:val="24"/>
                <w:szCs w:val="24"/>
              </w:rPr>
            </w:pPr>
            <w:r w:rsidRPr="00126645">
              <w:rPr>
                <w:sz w:val="24"/>
                <w:szCs w:val="24"/>
              </w:rPr>
              <w:t>3</w:t>
            </w:r>
          </w:p>
        </w:tc>
        <w:tc>
          <w:tcPr>
            <w:tcW w:w="738" w:type="pct"/>
            <w:vAlign w:val="center"/>
          </w:tcPr>
          <w:p w:rsidR="00B711AE" w:rsidRPr="00126645" w:rsidRDefault="00B711AE" w:rsidP="00B32A02">
            <w:pPr>
              <w:pStyle w:val="afffc"/>
              <w:suppressAutoHyphens/>
              <w:rPr>
                <w:sz w:val="24"/>
                <w:szCs w:val="24"/>
              </w:rPr>
            </w:pPr>
            <w:r w:rsidRPr="00126645">
              <w:rPr>
                <w:sz w:val="24"/>
                <w:szCs w:val="24"/>
              </w:rPr>
              <w:t>4</w:t>
            </w:r>
          </w:p>
        </w:tc>
        <w:tc>
          <w:tcPr>
            <w:tcW w:w="738" w:type="pct"/>
            <w:vAlign w:val="center"/>
          </w:tcPr>
          <w:p w:rsidR="00B711AE" w:rsidRPr="00126645" w:rsidRDefault="00B711AE" w:rsidP="00B32A02">
            <w:pPr>
              <w:pStyle w:val="afffc"/>
              <w:suppressAutoHyphens/>
              <w:rPr>
                <w:sz w:val="24"/>
                <w:szCs w:val="24"/>
              </w:rPr>
            </w:pPr>
            <w:r w:rsidRPr="00126645">
              <w:rPr>
                <w:sz w:val="24"/>
                <w:szCs w:val="24"/>
              </w:rPr>
              <w:t>5</w:t>
            </w:r>
          </w:p>
        </w:tc>
        <w:tc>
          <w:tcPr>
            <w:tcW w:w="922" w:type="pct"/>
            <w:vAlign w:val="center"/>
          </w:tcPr>
          <w:p w:rsidR="00B711AE" w:rsidRPr="00126645" w:rsidRDefault="00B711AE" w:rsidP="00B32A02">
            <w:pPr>
              <w:pStyle w:val="afffc"/>
              <w:suppressAutoHyphens/>
              <w:rPr>
                <w:sz w:val="24"/>
                <w:szCs w:val="24"/>
              </w:rPr>
            </w:pPr>
            <w:r w:rsidRPr="00126645">
              <w:rPr>
                <w:sz w:val="24"/>
                <w:szCs w:val="24"/>
              </w:rPr>
              <w:t>6</w:t>
            </w:r>
          </w:p>
        </w:tc>
      </w:tr>
      <w:tr w:rsidR="00B711AE" w:rsidRPr="00126645" w:rsidTr="00B32A02">
        <w:trPr>
          <w:trHeight w:val="20"/>
        </w:trPr>
        <w:tc>
          <w:tcPr>
            <w:tcW w:w="253" w:type="pct"/>
            <w:vAlign w:val="center"/>
          </w:tcPr>
          <w:p w:rsidR="00B711AE" w:rsidRPr="00126645" w:rsidRDefault="00B711AE" w:rsidP="00B32A02">
            <w:pPr>
              <w:pStyle w:val="afffc"/>
              <w:suppressAutoHyphens/>
              <w:rPr>
                <w:sz w:val="24"/>
                <w:szCs w:val="24"/>
              </w:rPr>
            </w:pPr>
            <w:bookmarkStart w:id="182" w:name="_GoBack"/>
            <w:bookmarkEnd w:id="182"/>
            <w:r w:rsidRPr="00126645">
              <w:rPr>
                <w:sz w:val="24"/>
                <w:szCs w:val="24"/>
              </w:rPr>
              <w:t>2.</w:t>
            </w:r>
          </w:p>
        </w:tc>
        <w:tc>
          <w:tcPr>
            <w:tcW w:w="1764" w:type="pct"/>
            <w:vAlign w:val="center"/>
          </w:tcPr>
          <w:p w:rsidR="00B711AE" w:rsidRPr="00126645" w:rsidRDefault="00B711AE" w:rsidP="00B32A02">
            <w:pPr>
              <w:pStyle w:val="afffc"/>
              <w:suppressAutoHyphens/>
              <w:jc w:val="left"/>
              <w:rPr>
                <w:sz w:val="24"/>
                <w:szCs w:val="24"/>
              </w:rPr>
            </w:pPr>
            <w:r w:rsidRPr="00126645">
              <w:rPr>
                <w:sz w:val="24"/>
                <w:szCs w:val="24"/>
              </w:rPr>
              <w:t>нет мероприятий</w:t>
            </w:r>
          </w:p>
        </w:tc>
        <w:tc>
          <w:tcPr>
            <w:tcW w:w="585" w:type="pct"/>
            <w:vAlign w:val="center"/>
          </w:tcPr>
          <w:p w:rsidR="00B711AE" w:rsidRPr="00126645" w:rsidRDefault="00B711AE" w:rsidP="00B32A02">
            <w:pPr>
              <w:pStyle w:val="afffc"/>
              <w:suppressAutoHyphens/>
              <w:rPr>
                <w:sz w:val="24"/>
                <w:szCs w:val="24"/>
              </w:rPr>
            </w:pPr>
          </w:p>
        </w:tc>
        <w:tc>
          <w:tcPr>
            <w:tcW w:w="738" w:type="pct"/>
            <w:vAlign w:val="center"/>
          </w:tcPr>
          <w:p w:rsidR="00B711AE" w:rsidRPr="00126645" w:rsidRDefault="00B711AE" w:rsidP="00B32A02">
            <w:pPr>
              <w:pStyle w:val="afffc"/>
              <w:suppressAutoHyphens/>
              <w:rPr>
                <w:sz w:val="24"/>
                <w:szCs w:val="24"/>
              </w:rPr>
            </w:pPr>
          </w:p>
        </w:tc>
        <w:tc>
          <w:tcPr>
            <w:tcW w:w="738" w:type="pct"/>
            <w:vAlign w:val="center"/>
          </w:tcPr>
          <w:p w:rsidR="00B711AE" w:rsidRPr="00126645" w:rsidRDefault="00B711AE" w:rsidP="00B32A02">
            <w:pPr>
              <w:pStyle w:val="afffc"/>
              <w:suppressAutoHyphens/>
              <w:rPr>
                <w:sz w:val="24"/>
                <w:szCs w:val="24"/>
              </w:rPr>
            </w:pPr>
          </w:p>
        </w:tc>
        <w:tc>
          <w:tcPr>
            <w:tcW w:w="922" w:type="pct"/>
            <w:vAlign w:val="center"/>
          </w:tcPr>
          <w:p w:rsidR="00B711AE" w:rsidRPr="00126645" w:rsidRDefault="00B711AE" w:rsidP="00B32A02">
            <w:pPr>
              <w:pStyle w:val="afffc"/>
              <w:suppressAutoHyphens/>
              <w:rPr>
                <w:sz w:val="24"/>
                <w:szCs w:val="24"/>
              </w:rPr>
            </w:pPr>
          </w:p>
        </w:tc>
      </w:tr>
    </w:tbl>
    <w:p w:rsidR="00B711AE" w:rsidRPr="00644D20" w:rsidRDefault="00B711AE" w:rsidP="00B711AE">
      <w:pPr>
        <w:suppressAutoHyphens/>
        <w:spacing w:before="0" w:line="240" w:lineRule="auto"/>
        <w:ind w:firstLine="0"/>
        <w:rPr>
          <w:rFonts w:cs="Times New Roman"/>
          <w:sz w:val="28"/>
          <w:szCs w:val="28"/>
        </w:rPr>
      </w:pPr>
      <w:r w:rsidRPr="00644D20">
        <w:rPr>
          <w:rFonts w:cs="Times New Roman"/>
          <w:sz w:val="28"/>
          <w:szCs w:val="28"/>
        </w:rPr>
        <w:t>Примечание</w:t>
      </w:r>
      <w:r w:rsidRPr="00644D20">
        <w:rPr>
          <w:rFonts w:cs="Times New Roman"/>
          <w:b/>
          <w:sz w:val="28"/>
          <w:szCs w:val="28"/>
        </w:rPr>
        <w:t>:</w:t>
      </w:r>
      <w:r w:rsidRPr="00644D20">
        <w:rPr>
          <w:rFonts w:cs="Times New Roman"/>
          <w:sz w:val="28"/>
          <w:szCs w:val="28"/>
        </w:rPr>
        <w:t xml:space="preserve">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B711AE" w:rsidRPr="00644D20" w:rsidRDefault="00B711AE" w:rsidP="00B711AE">
      <w:pPr>
        <w:pStyle w:val="2"/>
        <w:spacing w:before="0" w:line="240" w:lineRule="auto"/>
        <w:ind w:left="851" w:firstLine="0"/>
        <w:rPr>
          <w:rFonts w:cs="Times New Roman"/>
          <w:sz w:val="28"/>
          <w:szCs w:val="28"/>
        </w:rPr>
      </w:pPr>
      <w:bookmarkStart w:id="183" w:name="_Toc477784051"/>
      <w:r w:rsidRPr="00644D20">
        <w:rPr>
          <w:rFonts w:cs="Times New Roman"/>
          <w:sz w:val="28"/>
          <w:szCs w:val="28"/>
        </w:rPr>
        <w:t>Целевые показатели развития централизованных систем водоотведения</w:t>
      </w:r>
      <w:bookmarkEnd w:id="183"/>
    </w:p>
    <w:p w:rsidR="00B711AE" w:rsidRPr="00644D20" w:rsidRDefault="00B711AE" w:rsidP="00B711AE">
      <w:pPr>
        <w:suppressAutoHyphens/>
        <w:spacing w:before="0" w:line="240" w:lineRule="auto"/>
        <w:ind w:firstLine="360"/>
        <w:rPr>
          <w:rFonts w:cs="Times New Roman"/>
          <w:sz w:val="28"/>
          <w:szCs w:val="28"/>
        </w:rPr>
      </w:pPr>
      <w:r w:rsidRPr="00644D20">
        <w:rPr>
          <w:rFonts w:cs="Times New Roman"/>
          <w:sz w:val="28"/>
          <w:szCs w:val="28"/>
        </w:rPr>
        <w:t xml:space="preserve">Динамику целевых показателей развития централизованных систем водоотведения </w:t>
      </w:r>
      <w:r>
        <w:rPr>
          <w:rFonts w:cs="Times New Roman"/>
          <w:sz w:val="28"/>
          <w:szCs w:val="28"/>
        </w:rPr>
        <w:t>Дьяченковского</w:t>
      </w:r>
      <w:r w:rsidRPr="00644D20">
        <w:rPr>
          <w:rFonts w:cs="Times New Roman"/>
          <w:sz w:val="28"/>
          <w:szCs w:val="28"/>
        </w:rPr>
        <w:t xml:space="preserve"> сельского поселения представить невозможно, ввиду отсутствия централизованной системы водоотведения.</w:t>
      </w:r>
    </w:p>
    <w:p w:rsidR="00B711AE" w:rsidRPr="00644D20" w:rsidRDefault="00B711AE" w:rsidP="00B711AE">
      <w:pPr>
        <w:pStyle w:val="2"/>
        <w:spacing w:before="0" w:line="240" w:lineRule="auto"/>
        <w:ind w:left="851" w:firstLine="0"/>
        <w:rPr>
          <w:rFonts w:cs="Times New Roman"/>
          <w:sz w:val="28"/>
          <w:szCs w:val="28"/>
        </w:rPr>
      </w:pPr>
      <w:bookmarkStart w:id="184" w:name="_Toc375685348"/>
      <w:bookmarkStart w:id="185" w:name="_Toc477784052"/>
      <w:r w:rsidRPr="00644D20">
        <w:rPr>
          <w:rFonts w:cs="Times New Roman"/>
          <w:sz w:val="28"/>
          <w:szCs w:val="28"/>
        </w:rPr>
        <w:lastRenderedPageBreak/>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84"/>
      <w:bookmarkEnd w:id="185"/>
    </w:p>
    <w:p w:rsidR="00B711AE" w:rsidRPr="00644D20" w:rsidRDefault="00B711AE" w:rsidP="00B711AE">
      <w:pPr>
        <w:suppressAutoHyphens/>
        <w:spacing w:before="0" w:line="240" w:lineRule="auto"/>
        <w:rPr>
          <w:rFonts w:cs="Times New Roman"/>
          <w:sz w:val="28"/>
          <w:szCs w:val="28"/>
        </w:rPr>
      </w:pPr>
      <w:r w:rsidRPr="00644D20">
        <w:rPr>
          <w:rFonts w:cs="Times New Roman"/>
          <w:sz w:val="28"/>
          <w:szCs w:val="28"/>
        </w:rPr>
        <w:t xml:space="preserve"> Бесхозяйных объектов централизованных систем водоотведения на территории </w:t>
      </w:r>
      <w:r>
        <w:rPr>
          <w:rFonts w:cs="Times New Roman"/>
          <w:sz w:val="28"/>
          <w:szCs w:val="28"/>
        </w:rPr>
        <w:t>Дьяченковского</w:t>
      </w:r>
      <w:r w:rsidRPr="00644D20">
        <w:rPr>
          <w:rFonts w:cs="Times New Roman"/>
          <w:sz w:val="28"/>
          <w:szCs w:val="28"/>
        </w:rPr>
        <w:t xml:space="preserve"> сельского поселения не выявлено.</w:t>
      </w:r>
    </w:p>
    <w:p w:rsidR="00B711AE" w:rsidRPr="00644D20" w:rsidRDefault="00B711AE" w:rsidP="00B711AE">
      <w:pPr>
        <w:widowControl w:val="0"/>
        <w:suppressAutoHyphens/>
        <w:overflowPunct w:val="0"/>
        <w:autoSpaceDE w:val="0"/>
        <w:autoSpaceDN w:val="0"/>
        <w:adjustRightInd w:val="0"/>
        <w:spacing w:before="0" w:line="240" w:lineRule="auto"/>
        <w:ind w:right="-1" w:firstLine="0"/>
        <w:rPr>
          <w:rFonts w:cs="Times New Roman"/>
          <w:b/>
          <w:sz w:val="28"/>
          <w:szCs w:val="28"/>
        </w:rPr>
      </w:pPr>
    </w:p>
    <w:p w:rsidR="008449AA" w:rsidRDefault="008449AA"/>
    <w:sectPr w:rsidR="008449AA" w:rsidSect="00B32A02">
      <w:headerReference w:type="default" r:id="rId9"/>
      <w:pgSz w:w="11906" w:h="16838"/>
      <w:pgMar w:top="127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74E" w:rsidRDefault="002C074E" w:rsidP="00B32A02">
      <w:pPr>
        <w:spacing w:before="0" w:line="240" w:lineRule="auto"/>
      </w:pPr>
      <w:r>
        <w:separator/>
      </w:r>
    </w:p>
  </w:endnote>
  <w:endnote w:type="continuationSeparator" w:id="0">
    <w:p w:rsidR="002C074E" w:rsidRDefault="002C074E" w:rsidP="00B32A0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74E" w:rsidRDefault="002C074E" w:rsidP="00B32A02">
      <w:pPr>
        <w:spacing w:before="0" w:line="240" w:lineRule="auto"/>
      </w:pPr>
      <w:r>
        <w:separator/>
      </w:r>
    </w:p>
  </w:footnote>
  <w:footnote w:type="continuationSeparator" w:id="0">
    <w:p w:rsidR="002C074E" w:rsidRDefault="002C074E" w:rsidP="00B32A02">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02" w:rsidRDefault="00B32A02" w:rsidP="00B32A02">
    <w:pPr>
      <w:pStyle w:val="afc"/>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C5E"/>
    <w:multiLevelType w:val="hybridMultilevel"/>
    <w:tmpl w:val="8320DAFE"/>
    <w:lvl w:ilvl="0" w:tplc="20FA5800">
      <w:numFmt w:val="bullet"/>
      <w:lvlText w:val="-"/>
      <w:lvlJc w:val="left"/>
      <w:pPr>
        <w:tabs>
          <w:tab w:val="num" w:pos="1668"/>
        </w:tabs>
        <w:ind w:left="1668" w:hanging="960"/>
      </w:pPr>
      <w:rPr>
        <w:rFonts w:ascii="Times New Roman" w:eastAsia="Times New Roman" w:hAnsi="Times New Roman" w:cs="Times New Roman" w:hint="default"/>
        <w:color w:val="auto"/>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16267287"/>
    <w:multiLevelType w:val="hybridMultilevel"/>
    <w:tmpl w:val="C92C50B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B4E54"/>
    <w:multiLevelType w:val="hybridMultilevel"/>
    <w:tmpl w:val="7CA2B1E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0B07EA"/>
    <w:multiLevelType w:val="hybridMultilevel"/>
    <w:tmpl w:val="B03A53FC"/>
    <w:lvl w:ilvl="0" w:tplc="599E6D2C">
      <w:start w:val="65535"/>
      <w:numFmt w:val="bullet"/>
      <w:pStyle w:val="a"/>
      <w:lvlText w:val="-"/>
      <w:lvlJc w:val="left"/>
      <w:pPr>
        <w:ind w:left="786" w:hanging="360"/>
      </w:pPr>
      <w:rPr>
        <w:rFonts w:ascii="Times New Roman" w:hAnsi="Times New Roman" w:cs="Times New Roman" w:hint="default"/>
      </w:rPr>
    </w:lvl>
    <w:lvl w:ilvl="1" w:tplc="4D12409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18F1A8F"/>
    <w:multiLevelType w:val="multilevel"/>
    <w:tmpl w:val="34284C8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CE56F8"/>
    <w:multiLevelType w:val="hybridMultilevel"/>
    <w:tmpl w:val="74125C6A"/>
    <w:lvl w:ilvl="0" w:tplc="40A46404">
      <w:start w:val="1"/>
      <w:numFmt w:val="bullet"/>
      <w:pStyle w:val="enkoMark"/>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F3B5C"/>
    <w:multiLevelType w:val="hybridMultilevel"/>
    <w:tmpl w:val="0C0ED1E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31679E"/>
    <w:multiLevelType w:val="hybridMultilevel"/>
    <w:tmpl w:val="DB4EFAA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44212CA"/>
    <w:multiLevelType w:val="multilevel"/>
    <w:tmpl w:val="39B06782"/>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5C1BDA"/>
    <w:multiLevelType w:val="hybridMultilevel"/>
    <w:tmpl w:val="18A4D32C"/>
    <w:lvl w:ilvl="0" w:tplc="CE7C1D66">
      <w:start w:val="1"/>
      <w:numFmt w:val="bullet"/>
      <w:lvlText w:val=""/>
      <w:lvlJc w:val="left"/>
      <w:pPr>
        <w:tabs>
          <w:tab w:val="num" w:pos="720"/>
        </w:tabs>
        <w:ind w:left="720" w:hanging="360"/>
      </w:pPr>
      <w:rPr>
        <w:rFonts w:ascii="Symbol" w:hAnsi="Symbol" w:hint="default"/>
        <w:color w:val="595959"/>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F23817"/>
    <w:multiLevelType w:val="multilevel"/>
    <w:tmpl w:val="FDAC7CA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7630F0"/>
    <w:multiLevelType w:val="multilevel"/>
    <w:tmpl w:val="228E1C1E"/>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990E0A"/>
    <w:multiLevelType w:val="hybridMultilevel"/>
    <w:tmpl w:val="4442F7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F3E0AB6"/>
    <w:multiLevelType w:val="hybridMultilevel"/>
    <w:tmpl w:val="1E5293EE"/>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3BD1541"/>
    <w:multiLevelType w:val="hybridMultilevel"/>
    <w:tmpl w:val="22EAC56E"/>
    <w:lvl w:ilvl="0" w:tplc="70AAB56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F028E1"/>
    <w:multiLevelType w:val="multilevel"/>
    <w:tmpl w:val="F7D65DC4"/>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0F5105"/>
    <w:multiLevelType w:val="hybridMultilevel"/>
    <w:tmpl w:val="ADDC5BF2"/>
    <w:lvl w:ilvl="0" w:tplc="0F50B7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FEC12DE"/>
    <w:multiLevelType w:val="hybridMultilevel"/>
    <w:tmpl w:val="E86E865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7CBC7E36"/>
    <w:multiLevelType w:val="hybridMultilevel"/>
    <w:tmpl w:val="5180F6A6"/>
    <w:lvl w:ilvl="0" w:tplc="DE4CB774">
      <w:start w:val="1"/>
      <w:numFmt w:val="decimal"/>
      <w:pStyle w:val="a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18"/>
  </w:num>
  <w:num w:numId="3">
    <w:abstractNumId w:val="3"/>
  </w:num>
  <w:num w:numId="4">
    <w:abstractNumId w:val="12"/>
  </w:num>
  <w:num w:numId="5">
    <w:abstractNumId w:val="5"/>
  </w:num>
  <w:num w:numId="6">
    <w:abstractNumId w:val="13"/>
  </w:num>
  <w:num w:numId="7">
    <w:abstractNumId w:val="2"/>
  </w:num>
  <w:num w:numId="8">
    <w:abstractNumId w:val="7"/>
  </w:num>
  <w:num w:numId="9">
    <w:abstractNumId w:val="6"/>
  </w:num>
  <w:num w:numId="10">
    <w:abstractNumId w:val="1"/>
  </w:num>
  <w:num w:numId="11">
    <w:abstractNumId w:val="4"/>
  </w:num>
  <w:num w:numId="12">
    <w:abstractNumId w:val="15"/>
  </w:num>
  <w:num w:numId="13">
    <w:abstractNumId w:val="10"/>
  </w:num>
  <w:num w:numId="14">
    <w:abstractNumId w:val="11"/>
  </w:num>
  <w:num w:numId="15">
    <w:abstractNumId w:val="0"/>
  </w:num>
  <w:num w:numId="16">
    <w:abstractNumId w:val="14"/>
  </w:num>
  <w:num w:numId="17">
    <w:abstractNumId w:val="17"/>
  </w:num>
  <w:num w:numId="18">
    <w:abstractNumId w:val="16"/>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11AE"/>
    <w:rsid w:val="002C074E"/>
    <w:rsid w:val="008449AA"/>
    <w:rsid w:val="0096369F"/>
    <w:rsid w:val="00B32A02"/>
    <w:rsid w:val="00B4673B"/>
    <w:rsid w:val="00B711AE"/>
    <w:rsid w:val="00DE7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B711AE"/>
    <w:pPr>
      <w:spacing w:before="200" w:after="0"/>
      <w:ind w:firstLine="567"/>
      <w:jc w:val="both"/>
    </w:pPr>
    <w:rPr>
      <w:rFonts w:ascii="Times New Roman" w:hAnsi="Times New Roman"/>
      <w:sz w:val="24"/>
    </w:rPr>
  </w:style>
  <w:style w:type="paragraph" w:styleId="1">
    <w:name w:val="heading 1"/>
    <w:aliases w:val="1 Заголовок"/>
    <w:basedOn w:val="a1"/>
    <w:next w:val="a1"/>
    <w:link w:val="10"/>
    <w:qFormat/>
    <w:rsid w:val="00B711AE"/>
    <w:pPr>
      <w:keepNext/>
      <w:keepLines/>
      <w:spacing w:before="480"/>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a1"/>
    <w:next w:val="a1"/>
    <w:link w:val="20"/>
    <w:unhideWhenUsed/>
    <w:qFormat/>
    <w:rsid w:val="00B711AE"/>
    <w:pPr>
      <w:keepNext/>
      <w:keepLines/>
      <w:numPr>
        <w:ilvl w:val="1"/>
        <w:numId w:val="1"/>
      </w:numPr>
      <w:suppressAutoHyphens/>
      <w:outlineLvl w:val="1"/>
    </w:pPr>
    <w:rPr>
      <w:rFonts w:eastAsiaTheme="majorEastAsia" w:cstheme="majorBidi"/>
      <w:b/>
      <w:bCs/>
      <w:szCs w:val="26"/>
    </w:rPr>
  </w:style>
  <w:style w:type="paragraph" w:styleId="3">
    <w:name w:val="heading 3"/>
    <w:aliases w:val="3 Заголовок,ПодЗаголовок"/>
    <w:basedOn w:val="a1"/>
    <w:next w:val="a1"/>
    <w:link w:val="30"/>
    <w:qFormat/>
    <w:rsid w:val="00B711AE"/>
    <w:pPr>
      <w:keepNext/>
      <w:spacing w:before="60" w:after="120" w:line="240" w:lineRule="auto"/>
      <w:ind w:firstLine="709"/>
      <w:jc w:val="left"/>
      <w:outlineLvl w:val="2"/>
    </w:pPr>
    <w:rPr>
      <w:rFonts w:eastAsia="Times New Roman" w:cs="Times New Roman"/>
      <w:b/>
      <w:sz w:val="28"/>
      <w:szCs w:val="24"/>
    </w:rPr>
  </w:style>
  <w:style w:type="paragraph" w:styleId="4">
    <w:name w:val="heading 4"/>
    <w:aliases w:val="4 Заголовок"/>
    <w:basedOn w:val="a1"/>
    <w:next w:val="a1"/>
    <w:link w:val="40"/>
    <w:qFormat/>
    <w:rsid w:val="00B711AE"/>
    <w:pPr>
      <w:keepNext/>
      <w:spacing w:line="240" w:lineRule="auto"/>
      <w:ind w:firstLine="0"/>
      <w:jc w:val="center"/>
      <w:outlineLvl w:val="3"/>
    </w:pPr>
    <w:rPr>
      <w:rFonts w:eastAsia="Times New Roman" w:cs="Times New Roman"/>
      <w:b/>
      <w:i/>
      <w:sz w:val="28"/>
      <w:szCs w:val="24"/>
    </w:rPr>
  </w:style>
  <w:style w:type="paragraph" w:styleId="5">
    <w:name w:val="heading 5"/>
    <w:aliases w:val="5 Заголовок"/>
    <w:basedOn w:val="a1"/>
    <w:next w:val="a1"/>
    <w:link w:val="50"/>
    <w:unhideWhenUsed/>
    <w:qFormat/>
    <w:rsid w:val="00B711AE"/>
    <w:pPr>
      <w:spacing w:before="240" w:after="60" w:line="240" w:lineRule="auto"/>
      <w:ind w:firstLine="0"/>
      <w:outlineLvl w:val="4"/>
    </w:pPr>
    <w:rPr>
      <w:rFonts w:eastAsia="Times New Roman" w:cs="Times New Roman"/>
      <w:b/>
      <w:bCs/>
      <w:i/>
      <w:iCs/>
      <w:sz w:val="28"/>
      <w:szCs w:val="26"/>
    </w:rPr>
  </w:style>
  <w:style w:type="paragraph" w:styleId="6">
    <w:name w:val="heading 6"/>
    <w:basedOn w:val="a1"/>
    <w:next w:val="a1"/>
    <w:link w:val="60"/>
    <w:qFormat/>
    <w:rsid w:val="00B711AE"/>
    <w:pPr>
      <w:spacing w:before="240" w:after="60" w:line="240" w:lineRule="auto"/>
      <w:outlineLvl w:val="5"/>
    </w:pPr>
    <w:rPr>
      <w:rFonts w:ascii="Calibri" w:eastAsia="Times New Roman" w:hAnsi="Calibri" w:cs="Times New Roman"/>
      <w:b/>
      <w:bCs/>
      <w:sz w:val="22"/>
    </w:rPr>
  </w:style>
  <w:style w:type="paragraph" w:styleId="7">
    <w:name w:val="heading 7"/>
    <w:basedOn w:val="a1"/>
    <w:next w:val="a1"/>
    <w:link w:val="70"/>
    <w:qFormat/>
    <w:rsid w:val="00B711AE"/>
    <w:pPr>
      <w:spacing w:before="240" w:after="60" w:line="240" w:lineRule="auto"/>
      <w:outlineLvl w:val="6"/>
    </w:pPr>
    <w:rPr>
      <w:rFonts w:eastAsia="Times New Roman" w:cs="Times New Roman"/>
      <w:sz w:val="28"/>
      <w:szCs w:val="24"/>
    </w:rPr>
  </w:style>
  <w:style w:type="paragraph" w:styleId="8">
    <w:name w:val="heading 8"/>
    <w:basedOn w:val="a1"/>
    <w:next w:val="a1"/>
    <w:link w:val="80"/>
    <w:qFormat/>
    <w:rsid w:val="00B711AE"/>
    <w:pPr>
      <w:keepNext/>
      <w:spacing w:line="240" w:lineRule="auto"/>
      <w:outlineLvl w:val="7"/>
    </w:pPr>
    <w:rPr>
      <w:rFonts w:eastAsia="Times New Roman" w:cs="Times New Roman"/>
      <w:sz w:val="28"/>
      <w:szCs w:val="24"/>
    </w:rPr>
  </w:style>
  <w:style w:type="paragraph" w:styleId="9">
    <w:name w:val="heading 9"/>
    <w:basedOn w:val="a1"/>
    <w:next w:val="a1"/>
    <w:link w:val="90"/>
    <w:qFormat/>
    <w:rsid w:val="00B711AE"/>
    <w:pPr>
      <w:spacing w:before="240" w:after="60" w:line="240" w:lineRule="auto"/>
      <w:ind w:firstLine="0"/>
      <w:jc w:val="left"/>
      <w:outlineLvl w:val="8"/>
    </w:pPr>
    <w:rPr>
      <w:rFonts w:ascii="Arial" w:eastAsia="Times New Roman" w:hAnsi="Arial" w:cs="Times New Roman"/>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аголовок Знак"/>
    <w:basedOn w:val="a2"/>
    <w:link w:val="1"/>
    <w:rsid w:val="00B711AE"/>
    <w:rPr>
      <w:rFonts w:ascii="Times New Roman" w:eastAsiaTheme="majorEastAsia" w:hAnsi="Times New Roman" w:cstheme="majorBidi"/>
      <w:b/>
      <w:bCs/>
      <w:sz w:val="24"/>
      <w:szCs w:val="28"/>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basedOn w:val="a2"/>
    <w:link w:val="2"/>
    <w:rsid w:val="00B711AE"/>
    <w:rPr>
      <w:rFonts w:ascii="Times New Roman" w:eastAsiaTheme="majorEastAsia" w:hAnsi="Times New Roman" w:cstheme="majorBidi"/>
      <w:b/>
      <w:bCs/>
      <w:sz w:val="24"/>
      <w:szCs w:val="26"/>
    </w:rPr>
  </w:style>
  <w:style w:type="character" w:customStyle="1" w:styleId="30">
    <w:name w:val="Заголовок 3 Знак"/>
    <w:aliases w:val="3 Заголовок Знак,ПодЗаголовок Знак"/>
    <w:basedOn w:val="a2"/>
    <w:link w:val="3"/>
    <w:rsid w:val="00B711AE"/>
    <w:rPr>
      <w:rFonts w:ascii="Times New Roman" w:eastAsia="Times New Roman" w:hAnsi="Times New Roman" w:cs="Times New Roman"/>
      <w:b/>
      <w:sz w:val="28"/>
      <w:szCs w:val="24"/>
    </w:rPr>
  </w:style>
  <w:style w:type="character" w:customStyle="1" w:styleId="40">
    <w:name w:val="Заголовок 4 Знак"/>
    <w:aliases w:val="4 Заголовок Знак"/>
    <w:basedOn w:val="a2"/>
    <w:link w:val="4"/>
    <w:rsid w:val="00B711AE"/>
    <w:rPr>
      <w:rFonts w:ascii="Times New Roman" w:eastAsia="Times New Roman" w:hAnsi="Times New Roman" w:cs="Times New Roman"/>
      <w:b/>
      <w:i/>
      <w:sz w:val="28"/>
      <w:szCs w:val="24"/>
    </w:rPr>
  </w:style>
  <w:style w:type="character" w:customStyle="1" w:styleId="50">
    <w:name w:val="Заголовок 5 Знак"/>
    <w:aliases w:val="5 Заголовок Знак"/>
    <w:basedOn w:val="a2"/>
    <w:link w:val="5"/>
    <w:rsid w:val="00B711AE"/>
    <w:rPr>
      <w:rFonts w:ascii="Times New Roman" w:eastAsia="Times New Roman" w:hAnsi="Times New Roman" w:cs="Times New Roman"/>
      <w:b/>
      <w:bCs/>
      <w:i/>
      <w:iCs/>
      <w:sz w:val="28"/>
      <w:szCs w:val="26"/>
    </w:rPr>
  </w:style>
  <w:style w:type="character" w:customStyle="1" w:styleId="60">
    <w:name w:val="Заголовок 6 Знак"/>
    <w:basedOn w:val="a2"/>
    <w:link w:val="6"/>
    <w:rsid w:val="00B711AE"/>
    <w:rPr>
      <w:rFonts w:ascii="Calibri" w:eastAsia="Times New Roman" w:hAnsi="Calibri" w:cs="Times New Roman"/>
      <w:b/>
      <w:bCs/>
    </w:rPr>
  </w:style>
  <w:style w:type="character" w:customStyle="1" w:styleId="70">
    <w:name w:val="Заголовок 7 Знак"/>
    <w:basedOn w:val="a2"/>
    <w:link w:val="7"/>
    <w:rsid w:val="00B711AE"/>
    <w:rPr>
      <w:rFonts w:ascii="Times New Roman" w:eastAsia="Times New Roman" w:hAnsi="Times New Roman" w:cs="Times New Roman"/>
      <w:sz w:val="28"/>
      <w:szCs w:val="24"/>
    </w:rPr>
  </w:style>
  <w:style w:type="character" w:customStyle="1" w:styleId="80">
    <w:name w:val="Заголовок 8 Знак"/>
    <w:basedOn w:val="a2"/>
    <w:link w:val="8"/>
    <w:rsid w:val="00B711AE"/>
    <w:rPr>
      <w:rFonts w:ascii="Times New Roman" w:eastAsia="Times New Roman" w:hAnsi="Times New Roman" w:cs="Times New Roman"/>
      <w:sz w:val="28"/>
      <w:szCs w:val="24"/>
    </w:rPr>
  </w:style>
  <w:style w:type="character" w:customStyle="1" w:styleId="90">
    <w:name w:val="Заголовок 9 Знак"/>
    <w:basedOn w:val="a2"/>
    <w:link w:val="9"/>
    <w:rsid w:val="00B711AE"/>
    <w:rPr>
      <w:rFonts w:ascii="Arial" w:eastAsia="Times New Roman" w:hAnsi="Arial" w:cs="Times New Roman"/>
    </w:rPr>
  </w:style>
  <w:style w:type="paragraph" w:styleId="a0">
    <w:name w:val="Title"/>
    <w:aliases w:val="Çàãîëîâîê"/>
    <w:basedOn w:val="a1"/>
    <w:next w:val="a1"/>
    <w:link w:val="a5"/>
    <w:autoRedefine/>
    <w:qFormat/>
    <w:rsid w:val="00B711AE"/>
    <w:pPr>
      <w:numPr>
        <w:numId w:val="2"/>
      </w:numPr>
      <w:spacing w:after="300" w:line="240" w:lineRule="auto"/>
      <w:contextualSpacing/>
      <w:jc w:val="center"/>
    </w:pPr>
    <w:rPr>
      <w:rFonts w:eastAsiaTheme="majorEastAsia" w:cstheme="majorBidi"/>
      <w:b/>
      <w:spacing w:val="5"/>
      <w:kern w:val="28"/>
      <w:sz w:val="28"/>
      <w:szCs w:val="52"/>
    </w:rPr>
  </w:style>
  <w:style w:type="character" w:customStyle="1" w:styleId="a5">
    <w:name w:val="Название Знак"/>
    <w:aliases w:val="Çàãîëîâîê Знак"/>
    <w:basedOn w:val="a2"/>
    <w:link w:val="a0"/>
    <w:rsid w:val="00B711AE"/>
    <w:rPr>
      <w:rFonts w:ascii="Times New Roman" w:eastAsiaTheme="majorEastAsia" w:hAnsi="Times New Roman" w:cstheme="majorBidi"/>
      <w:b/>
      <w:spacing w:val="5"/>
      <w:kern w:val="28"/>
      <w:sz w:val="28"/>
      <w:szCs w:val="52"/>
    </w:rPr>
  </w:style>
  <w:style w:type="character" w:styleId="a6">
    <w:name w:val="annotation reference"/>
    <w:basedOn w:val="a2"/>
    <w:unhideWhenUsed/>
    <w:rsid w:val="00B711AE"/>
    <w:rPr>
      <w:sz w:val="16"/>
      <w:szCs w:val="16"/>
    </w:rPr>
  </w:style>
  <w:style w:type="paragraph" w:styleId="a7">
    <w:name w:val="annotation text"/>
    <w:basedOn w:val="a1"/>
    <w:link w:val="a8"/>
    <w:uiPriority w:val="99"/>
    <w:semiHidden/>
    <w:unhideWhenUsed/>
    <w:rsid w:val="00B711AE"/>
    <w:pPr>
      <w:spacing w:line="240" w:lineRule="auto"/>
    </w:pPr>
    <w:rPr>
      <w:sz w:val="20"/>
      <w:szCs w:val="20"/>
    </w:rPr>
  </w:style>
  <w:style w:type="character" w:customStyle="1" w:styleId="a8">
    <w:name w:val="Текст примечания Знак"/>
    <w:basedOn w:val="a2"/>
    <w:link w:val="a7"/>
    <w:uiPriority w:val="99"/>
    <w:semiHidden/>
    <w:rsid w:val="00B711AE"/>
    <w:rPr>
      <w:rFonts w:ascii="Times New Roman" w:hAnsi="Times New Roman"/>
      <w:sz w:val="20"/>
      <w:szCs w:val="20"/>
    </w:rPr>
  </w:style>
  <w:style w:type="paragraph" w:styleId="a9">
    <w:name w:val="annotation subject"/>
    <w:basedOn w:val="a7"/>
    <w:next w:val="a7"/>
    <w:link w:val="aa"/>
    <w:uiPriority w:val="99"/>
    <w:semiHidden/>
    <w:unhideWhenUsed/>
    <w:rsid w:val="00B711AE"/>
    <w:rPr>
      <w:b/>
      <w:bCs/>
    </w:rPr>
  </w:style>
  <w:style w:type="character" w:customStyle="1" w:styleId="aa">
    <w:name w:val="Тема примечания Знак"/>
    <w:basedOn w:val="a8"/>
    <w:link w:val="a9"/>
    <w:uiPriority w:val="99"/>
    <w:semiHidden/>
    <w:rsid w:val="00B711AE"/>
    <w:rPr>
      <w:b/>
      <w:bCs/>
    </w:rPr>
  </w:style>
  <w:style w:type="paragraph" w:styleId="ab">
    <w:name w:val="Balloon Text"/>
    <w:basedOn w:val="a1"/>
    <w:link w:val="ac"/>
    <w:unhideWhenUsed/>
    <w:rsid w:val="00B711AE"/>
    <w:pPr>
      <w:spacing w:line="240" w:lineRule="auto"/>
    </w:pPr>
    <w:rPr>
      <w:rFonts w:ascii="Tahoma" w:hAnsi="Tahoma" w:cs="Tahoma"/>
      <w:sz w:val="16"/>
      <w:szCs w:val="16"/>
    </w:rPr>
  </w:style>
  <w:style w:type="character" w:customStyle="1" w:styleId="ac">
    <w:name w:val="Текст выноски Знак"/>
    <w:basedOn w:val="a2"/>
    <w:link w:val="ab"/>
    <w:rsid w:val="00B711AE"/>
    <w:rPr>
      <w:rFonts w:ascii="Tahoma" w:hAnsi="Tahoma" w:cs="Tahoma"/>
      <w:sz w:val="16"/>
      <w:szCs w:val="16"/>
    </w:rPr>
  </w:style>
  <w:style w:type="paragraph" w:customStyle="1" w:styleId="ad">
    <w:name w:val="Название таблиц"/>
    <w:basedOn w:val="a1"/>
    <w:qFormat/>
    <w:rsid w:val="00B711AE"/>
    <w:pPr>
      <w:jc w:val="center"/>
    </w:pPr>
    <w:rPr>
      <w:b/>
    </w:rPr>
  </w:style>
  <w:style w:type="table" w:styleId="ae">
    <w:name w:val="Table Grid"/>
    <w:basedOn w:val="a3"/>
    <w:uiPriority w:val="59"/>
    <w:rsid w:val="00B711AE"/>
    <w:pPr>
      <w:spacing w:before="200" w:after="0" w:line="240" w:lineRule="auto"/>
      <w:ind w:left="788" w:hanging="431"/>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Примечание"/>
    <w:basedOn w:val="a1"/>
    <w:link w:val="af0"/>
    <w:qFormat/>
    <w:rsid w:val="00B711AE"/>
    <w:rPr>
      <w:sz w:val="20"/>
    </w:rPr>
  </w:style>
  <w:style w:type="character" w:customStyle="1" w:styleId="af0">
    <w:name w:val="Примечание Знак"/>
    <w:basedOn w:val="a2"/>
    <w:link w:val="af"/>
    <w:rsid w:val="00B711AE"/>
    <w:rPr>
      <w:rFonts w:ascii="Times New Roman" w:hAnsi="Times New Roman"/>
      <w:sz w:val="20"/>
    </w:rPr>
  </w:style>
  <w:style w:type="character" w:customStyle="1" w:styleId="apple-converted-space">
    <w:name w:val="apple-converted-space"/>
    <w:basedOn w:val="a2"/>
    <w:rsid w:val="00B711AE"/>
  </w:style>
  <w:style w:type="character" w:styleId="af1">
    <w:name w:val="Hyperlink"/>
    <w:basedOn w:val="a2"/>
    <w:uiPriority w:val="99"/>
    <w:unhideWhenUsed/>
    <w:rsid w:val="00B711AE"/>
    <w:rPr>
      <w:color w:val="0000FF"/>
      <w:u w:val="single"/>
    </w:rPr>
  </w:style>
  <w:style w:type="paragraph" w:styleId="af2">
    <w:name w:val="Normal (Web)"/>
    <w:basedOn w:val="a1"/>
    <w:unhideWhenUsed/>
    <w:rsid w:val="00B711AE"/>
    <w:pPr>
      <w:spacing w:before="100" w:beforeAutospacing="1" w:after="100" w:afterAutospacing="1" w:line="240" w:lineRule="auto"/>
      <w:ind w:firstLine="0"/>
      <w:jc w:val="left"/>
    </w:pPr>
    <w:rPr>
      <w:rFonts w:eastAsia="Times New Roman" w:cs="Times New Roman"/>
      <w:szCs w:val="24"/>
      <w:lang w:eastAsia="ru-RU"/>
    </w:rPr>
  </w:style>
  <w:style w:type="paragraph" w:styleId="a">
    <w:name w:val="List Paragraph"/>
    <w:basedOn w:val="a1"/>
    <w:qFormat/>
    <w:rsid w:val="00B711AE"/>
    <w:pPr>
      <w:numPr>
        <w:numId w:val="3"/>
      </w:numPr>
      <w:contextualSpacing/>
      <w:jc w:val="left"/>
    </w:pPr>
    <w:rPr>
      <w:rFonts w:eastAsia="Times New Roman" w:cs="Times New Roman"/>
      <w:szCs w:val="24"/>
      <w:lang w:eastAsia="ru-RU"/>
    </w:rPr>
  </w:style>
  <w:style w:type="paragraph" w:customStyle="1" w:styleId="11">
    <w:name w:val="Без интервала1"/>
    <w:rsid w:val="00B711AE"/>
    <w:pPr>
      <w:spacing w:before="200" w:after="0" w:line="240" w:lineRule="auto"/>
      <w:ind w:left="788" w:hanging="431"/>
      <w:jc w:val="both"/>
    </w:pPr>
    <w:rPr>
      <w:rFonts w:ascii="Times New Roman" w:eastAsia="Times New Roman" w:hAnsi="Times New Roman" w:cs="Times New Roman"/>
    </w:rPr>
  </w:style>
  <w:style w:type="paragraph" w:customStyle="1" w:styleId="Standard">
    <w:name w:val="Standard"/>
    <w:rsid w:val="00B711AE"/>
    <w:pPr>
      <w:widowControl w:val="0"/>
      <w:suppressAutoHyphens/>
      <w:autoSpaceDE w:val="0"/>
      <w:autoSpaceDN w:val="0"/>
      <w:spacing w:before="200" w:after="0" w:line="240" w:lineRule="auto"/>
      <w:ind w:left="788" w:hanging="431"/>
      <w:jc w:val="both"/>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B711AE"/>
  </w:style>
  <w:style w:type="paragraph" w:customStyle="1" w:styleId="Style34">
    <w:name w:val="Style34"/>
    <w:basedOn w:val="Standard"/>
    <w:rsid w:val="00B711AE"/>
  </w:style>
  <w:style w:type="paragraph" w:customStyle="1" w:styleId="Style59">
    <w:name w:val="Style59"/>
    <w:basedOn w:val="Standard"/>
    <w:rsid w:val="00B711AE"/>
  </w:style>
  <w:style w:type="character" w:customStyle="1" w:styleId="FontStyle157">
    <w:name w:val="Font Style157"/>
    <w:rsid w:val="00B711AE"/>
    <w:rPr>
      <w:rFonts w:eastAsia="Times New Roman"/>
      <w:b/>
      <w:color w:val="auto"/>
      <w:sz w:val="26"/>
      <w:lang w:val="ru-RU" w:eastAsia="zh-CN"/>
    </w:rPr>
  </w:style>
  <w:style w:type="character" w:customStyle="1" w:styleId="FontStyle158">
    <w:name w:val="Font Style158"/>
    <w:rsid w:val="00B711AE"/>
    <w:rPr>
      <w:rFonts w:eastAsia="Times New Roman"/>
      <w:color w:val="auto"/>
      <w:sz w:val="26"/>
      <w:lang w:val="ru-RU" w:eastAsia="zh-CN"/>
    </w:rPr>
  </w:style>
  <w:style w:type="paragraph" w:styleId="af3">
    <w:name w:val="Revision"/>
    <w:hidden/>
    <w:uiPriority w:val="99"/>
    <w:semiHidden/>
    <w:rsid w:val="00B711AE"/>
    <w:pPr>
      <w:spacing w:before="200" w:after="0" w:line="240" w:lineRule="auto"/>
      <w:ind w:left="788" w:hanging="431"/>
      <w:jc w:val="both"/>
    </w:pPr>
    <w:rPr>
      <w:rFonts w:ascii="Times New Roman" w:hAnsi="Times New Roman"/>
      <w:sz w:val="24"/>
    </w:rPr>
  </w:style>
  <w:style w:type="paragraph" w:customStyle="1" w:styleId="Style37">
    <w:name w:val="Style37"/>
    <w:basedOn w:val="Standard"/>
    <w:rsid w:val="00B711AE"/>
  </w:style>
  <w:style w:type="paragraph" w:customStyle="1" w:styleId="Style57">
    <w:name w:val="Style57"/>
    <w:basedOn w:val="Standard"/>
    <w:rsid w:val="00B711AE"/>
  </w:style>
  <w:style w:type="paragraph" w:customStyle="1" w:styleId="Style17">
    <w:name w:val="Style17"/>
    <w:basedOn w:val="Standard"/>
    <w:rsid w:val="00B711AE"/>
  </w:style>
  <w:style w:type="paragraph" w:customStyle="1" w:styleId="Style20">
    <w:name w:val="Style20"/>
    <w:basedOn w:val="Standard"/>
    <w:rsid w:val="00B711AE"/>
  </w:style>
  <w:style w:type="paragraph" w:customStyle="1" w:styleId="Style82">
    <w:name w:val="Style82"/>
    <w:basedOn w:val="Standard"/>
    <w:rsid w:val="00B711AE"/>
  </w:style>
  <w:style w:type="paragraph" w:customStyle="1" w:styleId="Style14">
    <w:name w:val="Style14"/>
    <w:basedOn w:val="Standard"/>
    <w:rsid w:val="00B711AE"/>
  </w:style>
  <w:style w:type="character" w:customStyle="1" w:styleId="FontStyle163">
    <w:name w:val="Font Style163"/>
    <w:rsid w:val="00B711AE"/>
    <w:rPr>
      <w:rFonts w:ascii="Times New Roman" w:hAnsi="Times New Roman"/>
      <w:sz w:val="18"/>
      <w:lang w:val="ru-RU" w:eastAsia="zh-CN"/>
    </w:rPr>
  </w:style>
  <w:style w:type="character" w:customStyle="1" w:styleId="FontStyle162">
    <w:name w:val="Font Style162"/>
    <w:rsid w:val="00B711AE"/>
    <w:rPr>
      <w:rFonts w:ascii="Times New Roman" w:hAnsi="Times New Roman"/>
      <w:b/>
      <w:sz w:val="18"/>
      <w:lang w:val="ru-RU" w:eastAsia="zh-CN"/>
    </w:rPr>
  </w:style>
  <w:style w:type="paragraph" w:customStyle="1" w:styleId="Style28">
    <w:name w:val="Style28"/>
    <w:basedOn w:val="Standard"/>
    <w:rsid w:val="00B711AE"/>
  </w:style>
  <w:style w:type="paragraph" w:customStyle="1" w:styleId="Style15">
    <w:name w:val="Style15"/>
    <w:basedOn w:val="Standard"/>
    <w:rsid w:val="00B711AE"/>
  </w:style>
  <w:style w:type="paragraph" w:customStyle="1" w:styleId="Style25">
    <w:name w:val="Style25"/>
    <w:basedOn w:val="Standard"/>
    <w:rsid w:val="00B711AE"/>
  </w:style>
  <w:style w:type="paragraph" w:styleId="af4">
    <w:name w:val="caption"/>
    <w:aliases w:val="+Название объекта"/>
    <w:basedOn w:val="a1"/>
    <w:next w:val="a1"/>
    <w:qFormat/>
    <w:rsid w:val="00B711AE"/>
    <w:pPr>
      <w:keepNext/>
      <w:keepLines/>
      <w:spacing w:after="200" w:line="240" w:lineRule="auto"/>
      <w:ind w:firstLine="0"/>
      <w:jc w:val="right"/>
    </w:pPr>
    <w:rPr>
      <w:rFonts w:eastAsia="Times New Roman" w:cs="Times New Roman"/>
      <w:bCs/>
      <w:szCs w:val="18"/>
    </w:rPr>
  </w:style>
  <w:style w:type="table" w:customStyle="1" w:styleId="af5">
    <w:name w:val="Таблицы"/>
    <w:basedOn w:val="ae"/>
    <w:uiPriority w:val="99"/>
    <w:rsid w:val="00B711AE"/>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6">
    <w:name w:val="Базовый"/>
    <w:rsid w:val="00B711AE"/>
    <w:pPr>
      <w:suppressAutoHyphens/>
      <w:spacing w:before="200" w:after="0"/>
      <w:ind w:left="788" w:hanging="431"/>
      <w:jc w:val="both"/>
    </w:pPr>
    <w:rPr>
      <w:rFonts w:ascii="Calibri" w:eastAsia="Arial Unicode MS" w:hAnsi="Calibri" w:cs="Calibri"/>
      <w:color w:val="00000A"/>
    </w:rPr>
  </w:style>
  <w:style w:type="character" w:styleId="af7">
    <w:name w:val="Strong"/>
    <w:basedOn w:val="a2"/>
    <w:uiPriority w:val="22"/>
    <w:qFormat/>
    <w:rsid w:val="00B711AE"/>
    <w:rPr>
      <w:b/>
      <w:bCs/>
    </w:rPr>
  </w:style>
  <w:style w:type="paragraph" w:styleId="HTML">
    <w:name w:val="HTML Preformatted"/>
    <w:basedOn w:val="a1"/>
    <w:link w:val="HTML0"/>
    <w:uiPriority w:val="99"/>
    <w:semiHidden/>
    <w:unhideWhenUsed/>
    <w:rsid w:val="00B71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B711AE"/>
    <w:rPr>
      <w:rFonts w:ascii="Courier New" w:eastAsia="Times New Roman" w:hAnsi="Courier New" w:cs="Courier New"/>
      <w:sz w:val="20"/>
      <w:szCs w:val="20"/>
      <w:lang w:eastAsia="ru-RU"/>
    </w:rPr>
  </w:style>
  <w:style w:type="character" w:customStyle="1" w:styleId="blk">
    <w:name w:val="blk"/>
    <w:basedOn w:val="a2"/>
    <w:rsid w:val="00B711AE"/>
  </w:style>
  <w:style w:type="character" w:customStyle="1" w:styleId="f">
    <w:name w:val="f"/>
    <w:basedOn w:val="a2"/>
    <w:rsid w:val="00B711AE"/>
  </w:style>
  <w:style w:type="paragraph" w:styleId="af8">
    <w:name w:val="Body Text Indent"/>
    <w:basedOn w:val="af6"/>
    <w:link w:val="af9"/>
    <w:rsid w:val="00B711AE"/>
    <w:pPr>
      <w:spacing w:after="120" w:line="100" w:lineRule="atLeast"/>
      <w:ind w:left="283"/>
    </w:pPr>
    <w:rPr>
      <w:rFonts w:ascii="Arial" w:hAnsi="Arial" w:cs="Arial"/>
    </w:rPr>
  </w:style>
  <w:style w:type="character" w:customStyle="1" w:styleId="af9">
    <w:name w:val="Основной текст с отступом Знак"/>
    <w:basedOn w:val="a2"/>
    <w:link w:val="af8"/>
    <w:rsid w:val="00B711AE"/>
    <w:rPr>
      <w:rFonts w:ascii="Arial" w:eastAsia="Arial Unicode MS" w:hAnsi="Arial" w:cs="Arial"/>
      <w:color w:val="00000A"/>
    </w:rPr>
  </w:style>
  <w:style w:type="character" w:styleId="afa">
    <w:name w:val="Placeholder Text"/>
    <w:basedOn w:val="a2"/>
    <w:uiPriority w:val="99"/>
    <w:semiHidden/>
    <w:rsid w:val="00B711AE"/>
    <w:rPr>
      <w:color w:val="808080"/>
    </w:rPr>
  </w:style>
  <w:style w:type="paragraph" w:styleId="afb">
    <w:name w:val="TOC Heading"/>
    <w:basedOn w:val="1"/>
    <w:next w:val="a1"/>
    <w:uiPriority w:val="39"/>
    <w:unhideWhenUsed/>
    <w:qFormat/>
    <w:rsid w:val="00B711AE"/>
    <w:pPr>
      <w:ind w:firstLine="0"/>
      <w:jc w:val="left"/>
      <w:outlineLvl w:val="9"/>
    </w:pPr>
    <w:rPr>
      <w:rFonts w:asciiTheme="majorHAnsi" w:hAnsiTheme="majorHAnsi"/>
      <w:color w:val="365F91" w:themeColor="accent1" w:themeShade="BF"/>
      <w:sz w:val="28"/>
    </w:rPr>
  </w:style>
  <w:style w:type="paragraph" w:styleId="12">
    <w:name w:val="toc 1"/>
    <w:basedOn w:val="a1"/>
    <w:next w:val="a1"/>
    <w:autoRedefine/>
    <w:uiPriority w:val="39"/>
    <w:unhideWhenUsed/>
    <w:qFormat/>
    <w:rsid w:val="00B711AE"/>
    <w:pPr>
      <w:spacing w:after="100"/>
    </w:pPr>
  </w:style>
  <w:style w:type="paragraph" w:styleId="21">
    <w:name w:val="toc 2"/>
    <w:basedOn w:val="a1"/>
    <w:next w:val="a1"/>
    <w:autoRedefine/>
    <w:uiPriority w:val="39"/>
    <w:unhideWhenUsed/>
    <w:qFormat/>
    <w:rsid w:val="00B711AE"/>
    <w:pPr>
      <w:keepNext/>
      <w:tabs>
        <w:tab w:val="left" w:pos="993"/>
        <w:tab w:val="right" w:leader="dot" w:pos="10198"/>
      </w:tabs>
      <w:spacing w:after="100"/>
      <w:ind w:left="993" w:hanging="993"/>
      <w:contextualSpacing/>
    </w:pPr>
  </w:style>
  <w:style w:type="paragraph" w:styleId="afc">
    <w:name w:val="header"/>
    <w:basedOn w:val="a1"/>
    <w:link w:val="afd"/>
    <w:uiPriority w:val="99"/>
    <w:unhideWhenUsed/>
    <w:qFormat/>
    <w:rsid w:val="00B711AE"/>
    <w:pPr>
      <w:tabs>
        <w:tab w:val="center" w:pos="4677"/>
        <w:tab w:val="right" w:pos="9355"/>
      </w:tabs>
      <w:spacing w:line="240" w:lineRule="auto"/>
    </w:pPr>
  </w:style>
  <w:style w:type="character" w:customStyle="1" w:styleId="afd">
    <w:name w:val="Верхний колонтитул Знак"/>
    <w:basedOn w:val="a2"/>
    <w:link w:val="afc"/>
    <w:uiPriority w:val="99"/>
    <w:rsid w:val="00B711AE"/>
    <w:rPr>
      <w:rFonts w:ascii="Times New Roman" w:hAnsi="Times New Roman"/>
      <w:sz w:val="24"/>
    </w:rPr>
  </w:style>
  <w:style w:type="paragraph" w:styleId="afe">
    <w:name w:val="footer"/>
    <w:basedOn w:val="a1"/>
    <w:link w:val="aff"/>
    <w:uiPriority w:val="99"/>
    <w:unhideWhenUsed/>
    <w:rsid w:val="00B711AE"/>
    <w:pPr>
      <w:tabs>
        <w:tab w:val="center" w:pos="4677"/>
        <w:tab w:val="right" w:pos="9355"/>
      </w:tabs>
      <w:spacing w:line="240" w:lineRule="auto"/>
    </w:pPr>
  </w:style>
  <w:style w:type="character" w:customStyle="1" w:styleId="aff">
    <w:name w:val="Нижний колонтитул Знак"/>
    <w:basedOn w:val="a2"/>
    <w:link w:val="afe"/>
    <w:uiPriority w:val="99"/>
    <w:rsid w:val="00B711AE"/>
    <w:rPr>
      <w:rFonts w:ascii="Times New Roman" w:hAnsi="Times New Roman"/>
      <w:sz w:val="24"/>
    </w:rPr>
  </w:style>
  <w:style w:type="paragraph" w:styleId="31">
    <w:name w:val="toc 3"/>
    <w:basedOn w:val="a1"/>
    <w:next w:val="a1"/>
    <w:autoRedefine/>
    <w:uiPriority w:val="39"/>
    <w:unhideWhenUsed/>
    <w:qFormat/>
    <w:rsid w:val="00B711AE"/>
    <w:pPr>
      <w:spacing w:after="100"/>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B711AE"/>
    <w:pPr>
      <w:spacing w:after="100"/>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711AE"/>
    <w:pPr>
      <w:spacing w:after="100"/>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711AE"/>
    <w:pPr>
      <w:spacing w:after="100"/>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711AE"/>
    <w:pPr>
      <w:spacing w:after="100"/>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711AE"/>
    <w:pPr>
      <w:spacing w:after="100"/>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711AE"/>
    <w:pPr>
      <w:spacing w:after="100"/>
      <w:ind w:left="1760" w:firstLine="0"/>
      <w:jc w:val="left"/>
    </w:pPr>
    <w:rPr>
      <w:rFonts w:asciiTheme="minorHAnsi" w:eastAsiaTheme="minorEastAsia" w:hAnsiTheme="minorHAnsi"/>
      <w:sz w:val="22"/>
      <w:lang w:eastAsia="ru-RU"/>
    </w:rPr>
  </w:style>
  <w:style w:type="paragraph" w:styleId="aff0">
    <w:name w:val="No Spacing"/>
    <w:aliases w:val="14Без отступа,Без отступа,Перечисление"/>
    <w:basedOn w:val="a1"/>
    <w:next w:val="a1"/>
    <w:link w:val="aff1"/>
    <w:uiPriority w:val="1"/>
    <w:qFormat/>
    <w:rsid w:val="00B711AE"/>
    <w:pPr>
      <w:widowControl w:val="0"/>
      <w:spacing w:line="240" w:lineRule="auto"/>
      <w:ind w:firstLine="0"/>
      <w:jc w:val="left"/>
    </w:pPr>
    <w:rPr>
      <w:rFonts w:eastAsia="Times New Roman" w:cs="Times New Roman"/>
      <w:sz w:val="28"/>
      <w:szCs w:val="24"/>
    </w:rPr>
  </w:style>
  <w:style w:type="character" w:customStyle="1" w:styleId="aff1">
    <w:name w:val="Без интервала Знак"/>
    <w:aliases w:val="14Без отступа Знак,Без отступа Знак,Перечисление Знак"/>
    <w:link w:val="aff0"/>
    <w:uiPriority w:val="1"/>
    <w:rsid w:val="00B711AE"/>
    <w:rPr>
      <w:rFonts w:ascii="Times New Roman" w:eastAsia="Times New Roman" w:hAnsi="Times New Roman" w:cs="Times New Roman"/>
      <w:sz w:val="28"/>
      <w:szCs w:val="24"/>
    </w:rPr>
  </w:style>
  <w:style w:type="paragraph" w:styleId="aff2">
    <w:name w:val="Body Text"/>
    <w:basedOn w:val="a1"/>
    <w:link w:val="aff3"/>
    <w:unhideWhenUsed/>
    <w:rsid w:val="00B711AE"/>
    <w:pPr>
      <w:spacing w:after="120"/>
    </w:pPr>
  </w:style>
  <w:style w:type="character" w:customStyle="1" w:styleId="aff3">
    <w:name w:val="Основной текст Знак"/>
    <w:basedOn w:val="a2"/>
    <w:link w:val="aff2"/>
    <w:rsid w:val="00B711AE"/>
    <w:rPr>
      <w:rFonts w:ascii="Times New Roman" w:hAnsi="Times New Roman"/>
      <w:sz w:val="24"/>
    </w:rPr>
  </w:style>
  <w:style w:type="paragraph" w:customStyle="1" w:styleId="14">
    <w:name w:val="Текст 14(основной)"/>
    <w:basedOn w:val="a1"/>
    <w:link w:val="140"/>
    <w:autoRedefine/>
    <w:rsid w:val="00B711AE"/>
    <w:pPr>
      <w:suppressAutoHyphens/>
    </w:pPr>
    <w:rPr>
      <w:rFonts w:ascii="Bookman Old Style" w:eastAsia="Times New Roman" w:hAnsi="Bookman Old Style" w:cs="Times New Roman"/>
      <w:szCs w:val="28"/>
      <w:lang w:eastAsia="ru-RU"/>
    </w:rPr>
  </w:style>
  <w:style w:type="character" w:customStyle="1" w:styleId="140">
    <w:name w:val="Текст 14(основной) Знак"/>
    <w:basedOn w:val="a2"/>
    <w:link w:val="14"/>
    <w:rsid w:val="00B711AE"/>
    <w:rPr>
      <w:rFonts w:ascii="Bookman Old Style" w:eastAsia="Times New Roman" w:hAnsi="Bookman Old Style" w:cs="Times New Roman"/>
      <w:sz w:val="24"/>
      <w:szCs w:val="28"/>
      <w:lang w:eastAsia="ru-RU"/>
    </w:rPr>
  </w:style>
  <w:style w:type="paragraph" w:customStyle="1" w:styleId="141">
    <w:name w:val="Текст 14(поцентру)"/>
    <w:basedOn w:val="a1"/>
    <w:rsid w:val="00B711AE"/>
    <w:pPr>
      <w:spacing w:line="240" w:lineRule="auto"/>
      <w:ind w:left="708" w:firstLine="709"/>
      <w:jc w:val="center"/>
    </w:pPr>
    <w:rPr>
      <w:rFonts w:eastAsia="Times New Roman" w:cs="Times New Roman"/>
      <w:color w:val="000000"/>
      <w:szCs w:val="24"/>
      <w:lang w:eastAsia="ru-RU"/>
    </w:rPr>
  </w:style>
  <w:style w:type="character" w:styleId="aff4">
    <w:name w:val="page number"/>
    <w:basedOn w:val="a2"/>
    <w:rsid w:val="00B711AE"/>
  </w:style>
  <w:style w:type="paragraph" w:styleId="aff5">
    <w:name w:val="List Bullet"/>
    <w:basedOn w:val="a1"/>
    <w:rsid w:val="00B711AE"/>
    <w:pPr>
      <w:tabs>
        <w:tab w:val="num" w:pos="1440"/>
      </w:tabs>
      <w:spacing w:line="240" w:lineRule="auto"/>
      <w:ind w:left="1440" w:hanging="360"/>
    </w:pPr>
    <w:rPr>
      <w:rFonts w:eastAsia="Times New Roman" w:cs="Times New Roman"/>
      <w:sz w:val="28"/>
      <w:szCs w:val="24"/>
      <w:lang w:eastAsia="ru-RU"/>
    </w:rPr>
  </w:style>
  <w:style w:type="paragraph" w:styleId="aff6">
    <w:name w:val="Plain Text"/>
    <w:basedOn w:val="a1"/>
    <w:link w:val="aff7"/>
    <w:rsid w:val="00B711AE"/>
    <w:pPr>
      <w:spacing w:line="240" w:lineRule="auto"/>
    </w:pPr>
    <w:rPr>
      <w:rFonts w:ascii="Courier New" w:eastAsia="Times New Roman" w:hAnsi="Courier New" w:cs="Courier New"/>
      <w:sz w:val="20"/>
      <w:szCs w:val="20"/>
      <w:lang w:eastAsia="ru-RU"/>
    </w:rPr>
  </w:style>
  <w:style w:type="character" w:customStyle="1" w:styleId="aff7">
    <w:name w:val="Текст Знак"/>
    <w:basedOn w:val="a2"/>
    <w:link w:val="aff6"/>
    <w:rsid w:val="00B711AE"/>
    <w:rPr>
      <w:rFonts w:ascii="Courier New" w:eastAsia="Times New Roman" w:hAnsi="Courier New" w:cs="Courier New"/>
      <w:sz w:val="20"/>
      <w:szCs w:val="20"/>
      <w:lang w:eastAsia="ru-RU"/>
    </w:rPr>
  </w:style>
  <w:style w:type="paragraph" w:styleId="aff8">
    <w:name w:val="Document Map"/>
    <w:basedOn w:val="a1"/>
    <w:link w:val="aff9"/>
    <w:unhideWhenUsed/>
    <w:rsid w:val="00B711AE"/>
    <w:pPr>
      <w:spacing w:line="240" w:lineRule="auto"/>
    </w:pPr>
    <w:rPr>
      <w:rFonts w:ascii="Tahoma" w:eastAsia="Times New Roman" w:hAnsi="Tahoma" w:cs="Times New Roman"/>
      <w:sz w:val="16"/>
      <w:szCs w:val="16"/>
    </w:rPr>
  </w:style>
  <w:style w:type="character" w:customStyle="1" w:styleId="aff9">
    <w:name w:val="Схема документа Знак"/>
    <w:basedOn w:val="a2"/>
    <w:link w:val="aff8"/>
    <w:rsid w:val="00B711AE"/>
    <w:rPr>
      <w:rFonts w:ascii="Tahoma" w:eastAsia="Times New Roman" w:hAnsi="Tahoma" w:cs="Times New Roman"/>
      <w:sz w:val="16"/>
      <w:szCs w:val="16"/>
    </w:rPr>
  </w:style>
  <w:style w:type="character" w:styleId="affa">
    <w:name w:val="Emphasis"/>
    <w:uiPriority w:val="20"/>
    <w:qFormat/>
    <w:rsid w:val="00B711AE"/>
    <w:rPr>
      <w:rFonts w:ascii="Times New Roman" w:hAnsi="Times New Roman"/>
      <w:i/>
      <w:iCs/>
      <w:sz w:val="28"/>
    </w:rPr>
  </w:style>
  <w:style w:type="paragraph" w:styleId="affb">
    <w:name w:val="Subtitle"/>
    <w:basedOn w:val="a1"/>
    <w:next w:val="a1"/>
    <w:link w:val="affc"/>
    <w:uiPriority w:val="11"/>
    <w:qFormat/>
    <w:rsid w:val="00B711AE"/>
    <w:pPr>
      <w:spacing w:before="120" w:after="120" w:line="240" w:lineRule="auto"/>
      <w:jc w:val="left"/>
      <w:outlineLvl w:val="1"/>
    </w:pPr>
    <w:rPr>
      <w:rFonts w:eastAsia="Times New Roman" w:cs="Times New Roman"/>
      <w:i/>
      <w:sz w:val="28"/>
      <w:szCs w:val="24"/>
    </w:rPr>
  </w:style>
  <w:style w:type="character" w:customStyle="1" w:styleId="affc">
    <w:name w:val="Подзаголовок Знак"/>
    <w:basedOn w:val="a2"/>
    <w:link w:val="affb"/>
    <w:uiPriority w:val="11"/>
    <w:rsid w:val="00B711AE"/>
    <w:rPr>
      <w:rFonts w:ascii="Times New Roman" w:eastAsia="Times New Roman" w:hAnsi="Times New Roman" w:cs="Times New Roman"/>
      <w:i/>
      <w:sz w:val="28"/>
      <w:szCs w:val="24"/>
    </w:rPr>
  </w:style>
  <w:style w:type="paragraph" w:customStyle="1" w:styleId="120">
    <w:name w:val="12без отступа"/>
    <w:basedOn w:val="aff0"/>
    <w:link w:val="121"/>
    <w:qFormat/>
    <w:rsid w:val="00B711AE"/>
    <w:rPr>
      <w:sz w:val="24"/>
    </w:rPr>
  </w:style>
  <w:style w:type="character" w:customStyle="1" w:styleId="121">
    <w:name w:val="без отступа12 Знак"/>
    <w:link w:val="120"/>
    <w:rsid w:val="00B711AE"/>
    <w:rPr>
      <w:rFonts w:ascii="Times New Roman" w:eastAsia="Times New Roman" w:hAnsi="Times New Roman" w:cs="Times New Roman"/>
      <w:sz w:val="24"/>
      <w:szCs w:val="24"/>
    </w:rPr>
  </w:style>
  <w:style w:type="numbering" w:customStyle="1" w:styleId="13">
    <w:name w:val="Нет списка1"/>
    <w:next w:val="a4"/>
    <w:semiHidden/>
    <w:rsid w:val="00B711AE"/>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1"/>
    <w:link w:val="23"/>
    <w:rsid w:val="00B711AE"/>
    <w:pPr>
      <w:spacing w:after="120" w:line="480" w:lineRule="auto"/>
      <w:ind w:left="283"/>
    </w:pPr>
    <w:rPr>
      <w:rFonts w:eastAsia="Times New Roman" w:cs="Times New Roman"/>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2"/>
    <w:link w:val="22"/>
    <w:rsid w:val="00B711AE"/>
    <w:rPr>
      <w:rFonts w:ascii="Times New Roman" w:eastAsia="Times New Roman" w:hAnsi="Times New Roman" w:cs="Times New Roman"/>
      <w:sz w:val="24"/>
      <w:szCs w:val="24"/>
    </w:rPr>
  </w:style>
  <w:style w:type="paragraph" w:styleId="32">
    <w:name w:val="Body Text Indent 3"/>
    <w:basedOn w:val="a1"/>
    <w:link w:val="33"/>
    <w:rsid w:val="00B711AE"/>
    <w:pPr>
      <w:spacing w:after="120" w:line="240" w:lineRule="auto"/>
      <w:ind w:left="283"/>
    </w:pPr>
    <w:rPr>
      <w:rFonts w:eastAsia="Times New Roman" w:cs="Times New Roman"/>
      <w:sz w:val="16"/>
      <w:szCs w:val="16"/>
    </w:rPr>
  </w:style>
  <w:style w:type="character" w:customStyle="1" w:styleId="33">
    <w:name w:val="Основной текст с отступом 3 Знак"/>
    <w:basedOn w:val="a2"/>
    <w:link w:val="32"/>
    <w:rsid w:val="00B711AE"/>
    <w:rPr>
      <w:rFonts w:ascii="Times New Roman" w:eastAsia="Times New Roman" w:hAnsi="Times New Roman" w:cs="Times New Roman"/>
      <w:sz w:val="16"/>
      <w:szCs w:val="16"/>
    </w:rPr>
  </w:style>
  <w:style w:type="paragraph" w:customStyle="1" w:styleId="ConsNormal">
    <w:name w:val="ConsNormal"/>
    <w:rsid w:val="00B711AE"/>
    <w:pPr>
      <w:widowControl w:val="0"/>
      <w:autoSpaceDE w:val="0"/>
      <w:autoSpaceDN w:val="0"/>
      <w:adjustRightInd w:val="0"/>
      <w:spacing w:before="200" w:after="0" w:line="240" w:lineRule="auto"/>
      <w:ind w:left="788" w:right="19772" w:firstLine="720"/>
      <w:jc w:val="both"/>
    </w:pPr>
    <w:rPr>
      <w:rFonts w:ascii="Arial" w:eastAsia="Times New Roman" w:hAnsi="Arial" w:cs="Arial"/>
      <w:sz w:val="20"/>
      <w:szCs w:val="20"/>
      <w:lang w:eastAsia="ru-RU"/>
    </w:rPr>
  </w:style>
  <w:style w:type="paragraph" w:styleId="24">
    <w:name w:val="Body Text 2"/>
    <w:basedOn w:val="a1"/>
    <w:link w:val="25"/>
    <w:rsid w:val="00B711AE"/>
    <w:pPr>
      <w:spacing w:after="120" w:line="480" w:lineRule="auto"/>
    </w:pPr>
    <w:rPr>
      <w:rFonts w:eastAsia="Times New Roman" w:cs="Times New Roman"/>
      <w:sz w:val="28"/>
      <w:szCs w:val="24"/>
    </w:rPr>
  </w:style>
  <w:style w:type="character" w:customStyle="1" w:styleId="25">
    <w:name w:val="Основной текст 2 Знак"/>
    <w:basedOn w:val="a2"/>
    <w:link w:val="24"/>
    <w:rsid w:val="00B711AE"/>
    <w:rPr>
      <w:rFonts w:ascii="Times New Roman" w:eastAsia="Times New Roman" w:hAnsi="Times New Roman" w:cs="Times New Roman"/>
      <w:sz w:val="28"/>
      <w:szCs w:val="24"/>
    </w:rPr>
  </w:style>
  <w:style w:type="paragraph" w:customStyle="1" w:styleId="ConsPlusNormal">
    <w:name w:val="ConsPlusNormal"/>
    <w:rsid w:val="00B711AE"/>
    <w:pPr>
      <w:widowControl w:val="0"/>
      <w:autoSpaceDE w:val="0"/>
      <w:autoSpaceDN w:val="0"/>
      <w:adjustRightInd w:val="0"/>
      <w:spacing w:before="200" w:after="0" w:line="240" w:lineRule="auto"/>
      <w:ind w:left="788" w:firstLine="720"/>
      <w:jc w:val="both"/>
    </w:pPr>
    <w:rPr>
      <w:rFonts w:ascii="Arial" w:eastAsia="Times New Roman" w:hAnsi="Arial" w:cs="Arial"/>
      <w:sz w:val="20"/>
      <w:szCs w:val="20"/>
      <w:lang w:eastAsia="ru-RU"/>
    </w:rPr>
  </w:style>
  <w:style w:type="paragraph" w:styleId="34">
    <w:name w:val="Body Text 3"/>
    <w:basedOn w:val="a1"/>
    <w:link w:val="35"/>
    <w:rsid w:val="00B711AE"/>
    <w:pPr>
      <w:spacing w:line="240" w:lineRule="auto"/>
    </w:pPr>
    <w:rPr>
      <w:rFonts w:eastAsia="Times New Roman" w:cs="Times New Roman"/>
      <w:sz w:val="28"/>
      <w:szCs w:val="24"/>
    </w:rPr>
  </w:style>
  <w:style w:type="character" w:customStyle="1" w:styleId="35">
    <w:name w:val="Основной текст 3 Знак"/>
    <w:basedOn w:val="a2"/>
    <w:link w:val="34"/>
    <w:rsid w:val="00B711AE"/>
    <w:rPr>
      <w:rFonts w:ascii="Times New Roman" w:eastAsia="Times New Roman" w:hAnsi="Times New Roman" w:cs="Times New Roman"/>
      <w:sz w:val="28"/>
      <w:szCs w:val="24"/>
    </w:rPr>
  </w:style>
  <w:style w:type="paragraph" w:styleId="affd">
    <w:name w:val="Block Text"/>
    <w:basedOn w:val="a1"/>
    <w:rsid w:val="00B711AE"/>
    <w:pPr>
      <w:spacing w:line="240" w:lineRule="auto"/>
      <w:ind w:left="-567" w:right="-574"/>
    </w:pPr>
    <w:rPr>
      <w:rFonts w:eastAsia="Times New Roman" w:cs="Times New Roman"/>
      <w:sz w:val="28"/>
      <w:szCs w:val="24"/>
      <w:lang w:eastAsia="ru-RU"/>
    </w:rPr>
  </w:style>
  <w:style w:type="paragraph" w:styleId="26">
    <w:name w:val="List Bullet 2"/>
    <w:basedOn w:val="a1"/>
    <w:autoRedefine/>
    <w:rsid w:val="00B711AE"/>
    <w:pPr>
      <w:tabs>
        <w:tab w:val="num" w:pos="643"/>
      </w:tabs>
      <w:spacing w:line="240" w:lineRule="auto"/>
      <w:ind w:left="643" w:hanging="360"/>
    </w:pPr>
    <w:rPr>
      <w:rFonts w:eastAsia="Times New Roman" w:cs="Times New Roman"/>
      <w:sz w:val="20"/>
      <w:szCs w:val="24"/>
      <w:lang w:eastAsia="ru-RU"/>
    </w:rPr>
  </w:style>
  <w:style w:type="paragraph" w:customStyle="1" w:styleId="affe">
    <w:name w:val="обычн курсив"/>
    <w:basedOn w:val="a1"/>
    <w:link w:val="afff"/>
    <w:rsid w:val="00B711AE"/>
    <w:pPr>
      <w:spacing w:line="240" w:lineRule="auto"/>
      <w:outlineLvl w:val="0"/>
    </w:pPr>
    <w:rPr>
      <w:rFonts w:eastAsia="Times New Roman" w:cs="Times New Roman"/>
      <w:i/>
      <w:sz w:val="28"/>
      <w:szCs w:val="24"/>
    </w:rPr>
  </w:style>
  <w:style w:type="paragraph" w:customStyle="1" w:styleId="afff0">
    <w:name w:val="обычн_курсив"/>
    <w:basedOn w:val="a1"/>
    <w:link w:val="afff1"/>
    <w:qFormat/>
    <w:rsid w:val="00B711AE"/>
    <w:pPr>
      <w:spacing w:line="240" w:lineRule="auto"/>
    </w:pPr>
    <w:rPr>
      <w:rFonts w:eastAsia="Times New Roman" w:cs="Times New Roman"/>
      <w:i/>
      <w:sz w:val="28"/>
      <w:szCs w:val="24"/>
    </w:rPr>
  </w:style>
  <w:style w:type="character" w:customStyle="1" w:styleId="afff">
    <w:name w:val="обычн курсив Знак"/>
    <w:link w:val="affe"/>
    <w:rsid w:val="00B711AE"/>
    <w:rPr>
      <w:rFonts w:ascii="Times New Roman" w:eastAsia="Times New Roman" w:hAnsi="Times New Roman" w:cs="Times New Roman"/>
      <w:i/>
      <w:sz w:val="28"/>
      <w:szCs w:val="24"/>
    </w:rPr>
  </w:style>
  <w:style w:type="paragraph" w:customStyle="1" w:styleId="afff2">
    <w:name w:val="содержание"/>
    <w:basedOn w:val="a1"/>
    <w:link w:val="afff3"/>
    <w:qFormat/>
    <w:rsid w:val="00B711AE"/>
    <w:pPr>
      <w:spacing w:line="240" w:lineRule="auto"/>
      <w:ind w:left="567" w:firstLine="0"/>
    </w:pPr>
    <w:rPr>
      <w:rFonts w:eastAsia="Times New Roman" w:cs="Times New Roman"/>
      <w:sz w:val="28"/>
      <w:szCs w:val="24"/>
    </w:rPr>
  </w:style>
  <w:style w:type="character" w:customStyle="1" w:styleId="afff1">
    <w:name w:val="обычн_курсив Знак"/>
    <w:link w:val="afff0"/>
    <w:rsid w:val="00B711AE"/>
    <w:rPr>
      <w:rFonts w:ascii="Times New Roman" w:eastAsia="Times New Roman" w:hAnsi="Times New Roman" w:cs="Times New Roman"/>
      <w:i/>
      <w:sz w:val="28"/>
      <w:szCs w:val="24"/>
    </w:rPr>
  </w:style>
  <w:style w:type="paragraph" w:customStyle="1" w:styleId="afff4">
    <w:name w:val="обычн_без_отступа"/>
    <w:basedOn w:val="a1"/>
    <w:link w:val="afff5"/>
    <w:qFormat/>
    <w:rsid w:val="00B711AE"/>
    <w:pPr>
      <w:spacing w:line="240" w:lineRule="auto"/>
      <w:ind w:firstLine="0"/>
      <w:jc w:val="left"/>
    </w:pPr>
    <w:rPr>
      <w:rFonts w:eastAsia="Times New Roman" w:cs="Times New Roman"/>
      <w:sz w:val="28"/>
      <w:szCs w:val="24"/>
    </w:rPr>
  </w:style>
  <w:style w:type="character" w:customStyle="1" w:styleId="afff3">
    <w:name w:val="содержание Знак"/>
    <w:link w:val="afff2"/>
    <w:rsid w:val="00B711AE"/>
    <w:rPr>
      <w:rFonts w:ascii="Times New Roman" w:eastAsia="Times New Roman" w:hAnsi="Times New Roman" w:cs="Times New Roman"/>
      <w:sz w:val="28"/>
      <w:szCs w:val="24"/>
    </w:rPr>
  </w:style>
  <w:style w:type="paragraph" w:customStyle="1" w:styleId="afff6">
    <w:name w:val="содерж_назв"/>
    <w:basedOn w:val="a1"/>
    <w:link w:val="afff7"/>
    <w:qFormat/>
    <w:rsid w:val="00B711AE"/>
    <w:pPr>
      <w:spacing w:line="240" w:lineRule="auto"/>
      <w:ind w:firstLine="0"/>
      <w:jc w:val="left"/>
    </w:pPr>
    <w:rPr>
      <w:rFonts w:eastAsia="Times New Roman" w:cs="Times New Roman"/>
      <w:b/>
      <w:sz w:val="28"/>
      <w:szCs w:val="24"/>
      <w:lang w:val="en-US"/>
    </w:rPr>
  </w:style>
  <w:style w:type="character" w:customStyle="1" w:styleId="afff5">
    <w:name w:val="обычн_без_отступа Знак"/>
    <w:link w:val="afff4"/>
    <w:rsid w:val="00B711AE"/>
    <w:rPr>
      <w:rFonts w:ascii="Times New Roman" w:eastAsia="Times New Roman" w:hAnsi="Times New Roman" w:cs="Times New Roman"/>
      <w:sz w:val="28"/>
      <w:szCs w:val="24"/>
    </w:rPr>
  </w:style>
  <w:style w:type="character" w:customStyle="1" w:styleId="afff7">
    <w:name w:val="содерж_назв Знак"/>
    <w:link w:val="afff6"/>
    <w:rsid w:val="00B711AE"/>
    <w:rPr>
      <w:rFonts w:ascii="Times New Roman" w:eastAsia="Times New Roman" w:hAnsi="Times New Roman" w:cs="Times New Roman"/>
      <w:b/>
      <w:sz w:val="28"/>
      <w:szCs w:val="24"/>
      <w:lang w:val="en-US"/>
    </w:rPr>
  </w:style>
  <w:style w:type="table" w:customStyle="1" w:styleId="15">
    <w:name w:val="Светлая заливка1"/>
    <w:basedOn w:val="a3"/>
    <w:uiPriority w:val="60"/>
    <w:rsid w:val="00B711AE"/>
    <w:pPr>
      <w:spacing w:before="200" w:after="0" w:line="240" w:lineRule="auto"/>
      <w:ind w:left="788" w:hanging="431"/>
      <w:jc w:val="both"/>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42">
    <w:name w:val="14жкОбычн"/>
    <w:basedOn w:val="a1"/>
    <w:link w:val="143"/>
    <w:qFormat/>
    <w:rsid w:val="00B711AE"/>
    <w:pPr>
      <w:spacing w:line="240" w:lineRule="auto"/>
      <w:jc w:val="center"/>
    </w:pPr>
    <w:rPr>
      <w:rFonts w:eastAsia="Times New Roman" w:cs="Times New Roman"/>
      <w:b/>
      <w:i/>
      <w:sz w:val="28"/>
      <w:szCs w:val="24"/>
    </w:rPr>
  </w:style>
  <w:style w:type="character" w:customStyle="1" w:styleId="143">
    <w:name w:val="14жкОбычн Знак"/>
    <w:link w:val="142"/>
    <w:rsid w:val="00B711AE"/>
    <w:rPr>
      <w:rFonts w:ascii="Times New Roman" w:eastAsia="Times New Roman" w:hAnsi="Times New Roman" w:cs="Times New Roman"/>
      <w:b/>
      <w:i/>
      <w:sz w:val="28"/>
      <w:szCs w:val="24"/>
    </w:rPr>
  </w:style>
  <w:style w:type="table" w:customStyle="1" w:styleId="110">
    <w:name w:val="Светлая заливка11"/>
    <w:basedOn w:val="a3"/>
    <w:uiPriority w:val="60"/>
    <w:rsid w:val="00B711AE"/>
    <w:pPr>
      <w:spacing w:before="200" w:after="0" w:line="240" w:lineRule="auto"/>
      <w:ind w:left="788" w:hanging="431"/>
      <w:jc w:val="both"/>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6">
    <w:name w:val="Знак Знак Знак Знак Знак Знак Знак Знак Знак1 Знак Знак Знак"/>
    <w:basedOn w:val="a1"/>
    <w:rsid w:val="00B711AE"/>
    <w:pPr>
      <w:spacing w:line="240" w:lineRule="auto"/>
      <w:ind w:firstLine="0"/>
      <w:jc w:val="left"/>
    </w:pPr>
    <w:rPr>
      <w:rFonts w:ascii="Verdana" w:eastAsia="Times New Roman" w:hAnsi="Verdana" w:cs="Verdana"/>
      <w:sz w:val="20"/>
      <w:szCs w:val="20"/>
      <w:lang w:val="en-US"/>
    </w:rPr>
  </w:style>
  <w:style w:type="paragraph" w:customStyle="1" w:styleId="17">
    <w:name w:val="Знак Знак Знак Знак Знак Знак Знак Знак Знак1 Знак"/>
    <w:basedOn w:val="a1"/>
    <w:rsid w:val="00B711AE"/>
    <w:pPr>
      <w:spacing w:line="240" w:lineRule="auto"/>
      <w:ind w:firstLine="0"/>
      <w:jc w:val="left"/>
    </w:pPr>
    <w:rPr>
      <w:rFonts w:ascii="Verdana" w:eastAsia="Times New Roman" w:hAnsi="Verdana" w:cs="Verdana"/>
      <w:sz w:val="20"/>
      <w:szCs w:val="20"/>
      <w:lang w:val="en-US"/>
    </w:rPr>
  </w:style>
  <w:style w:type="character" w:customStyle="1" w:styleId="810">
    <w:name w:val="стиль81"/>
    <w:rsid w:val="00B711AE"/>
    <w:rPr>
      <w:color w:val="FF0000"/>
    </w:rPr>
  </w:style>
  <w:style w:type="paragraph" w:customStyle="1" w:styleId="0">
    <w:name w:val="Стиль Основной текст с отступом + полужирный По центру Слева:  0 ..."/>
    <w:basedOn w:val="aff2"/>
    <w:rsid w:val="00B711AE"/>
    <w:pPr>
      <w:spacing w:after="0" w:line="240" w:lineRule="auto"/>
      <w:ind w:firstLine="709"/>
      <w:jc w:val="center"/>
    </w:pPr>
    <w:rPr>
      <w:rFonts w:eastAsia="Times New Roman" w:cs="Times New Roman"/>
      <w:b/>
      <w:bCs/>
      <w:sz w:val="28"/>
      <w:szCs w:val="20"/>
    </w:rPr>
  </w:style>
  <w:style w:type="character" w:customStyle="1" w:styleId="62">
    <w:name w:val="Знак Знак6"/>
    <w:rsid w:val="00B711AE"/>
    <w:rPr>
      <w:sz w:val="28"/>
      <w:szCs w:val="24"/>
      <w:lang w:bidi="ar-SA"/>
    </w:rPr>
  </w:style>
  <w:style w:type="table" w:customStyle="1" w:styleId="18">
    <w:name w:val="Сетка таблицы1"/>
    <w:basedOn w:val="a3"/>
    <w:next w:val="ae"/>
    <w:uiPriority w:val="59"/>
    <w:rsid w:val="00B711AE"/>
    <w:pPr>
      <w:spacing w:before="200" w:after="0" w:line="240" w:lineRule="auto"/>
      <w:ind w:left="788" w:hanging="431"/>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semiHidden/>
    <w:rsid w:val="00B711AE"/>
  </w:style>
  <w:style w:type="numbering" w:customStyle="1" w:styleId="36">
    <w:name w:val="Нет списка3"/>
    <w:next w:val="a4"/>
    <w:uiPriority w:val="99"/>
    <w:semiHidden/>
    <w:unhideWhenUsed/>
    <w:rsid w:val="00B711AE"/>
  </w:style>
  <w:style w:type="table" w:customStyle="1" w:styleId="28">
    <w:name w:val="Сетка таблицы2"/>
    <w:basedOn w:val="a3"/>
    <w:next w:val="ae"/>
    <w:uiPriority w:val="59"/>
    <w:rsid w:val="00B711AE"/>
    <w:pPr>
      <w:spacing w:before="200" w:after="0" w:line="240" w:lineRule="auto"/>
      <w:ind w:left="788" w:hanging="431"/>
      <w:jc w:val="both"/>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qFormat/>
    <w:rsid w:val="00B711AE"/>
    <w:pPr>
      <w:spacing w:line="240" w:lineRule="auto"/>
      <w:ind w:firstLine="0"/>
      <w:jc w:val="left"/>
    </w:pPr>
    <w:rPr>
      <w:rFonts w:eastAsia="Times New Roman" w:cs="Times New Roman"/>
      <w:szCs w:val="24"/>
    </w:rPr>
  </w:style>
  <w:style w:type="character" w:customStyle="1" w:styleId="123">
    <w:name w:val="12таблица Знак"/>
    <w:link w:val="122"/>
    <w:rsid w:val="00B711AE"/>
    <w:rPr>
      <w:rFonts w:ascii="Times New Roman" w:eastAsia="Times New Roman" w:hAnsi="Times New Roman" w:cs="Times New Roman"/>
      <w:sz w:val="24"/>
      <w:szCs w:val="24"/>
    </w:rPr>
  </w:style>
  <w:style w:type="table" w:customStyle="1" w:styleId="37">
    <w:name w:val="Сетка таблицы3"/>
    <w:basedOn w:val="a3"/>
    <w:next w:val="ae"/>
    <w:uiPriority w:val="59"/>
    <w:rsid w:val="00B711AE"/>
    <w:pPr>
      <w:spacing w:before="200" w:after="0" w:line="240" w:lineRule="auto"/>
      <w:ind w:left="788" w:hanging="431"/>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e"/>
    <w:uiPriority w:val="59"/>
    <w:rsid w:val="00B711AE"/>
    <w:pPr>
      <w:spacing w:before="200" w:after="0" w:line="240" w:lineRule="auto"/>
      <w:ind w:left="788" w:hanging="431"/>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rsid w:val="00B711AE"/>
    <w:pPr>
      <w:widowControl w:val="0"/>
      <w:suppressAutoHyphens/>
      <w:spacing w:line="240" w:lineRule="auto"/>
      <w:ind w:firstLine="709"/>
    </w:pPr>
    <w:rPr>
      <w:rFonts w:eastAsia="Lucida Sans Unicode" w:cs="Times New Roman"/>
      <w:kern w:val="1"/>
      <w:sz w:val="28"/>
      <w:szCs w:val="28"/>
    </w:rPr>
  </w:style>
  <w:style w:type="paragraph" w:customStyle="1" w:styleId="afff8">
    <w:name w:val="Знак Знак Знак Знак Знак Знак Знак Знак Знак Знак"/>
    <w:basedOn w:val="a1"/>
    <w:rsid w:val="00B711AE"/>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rsid w:val="00B711AE"/>
    <w:pPr>
      <w:suppressAutoHyphens/>
      <w:spacing w:after="120" w:line="240" w:lineRule="auto"/>
      <w:ind w:left="283" w:firstLine="0"/>
      <w:jc w:val="left"/>
    </w:pPr>
    <w:rPr>
      <w:rFonts w:eastAsia="Times New Roman" w:cs="Times New Roman"/>
      <w:sz w:val="16"/>
      <w:szCs w:val="16"/>
      <w:lang w:eastAsia="ar-SA"/>
    </w:rPr>
  </w:style>
  <w:style w:type="paragraph" w:customStyle="1" w:styleId="afff9">
    <w:name w:val="Знак"/>
    <w:basedOn w:val="a1"/>
    <w:rsid w:val="00B711AE"/>
    <w:pPr>
      <w:widowControl w:val="0"/>
      <w:adjustRightInd w:val="0"/>
      <w:spacing w:after="160" w:line="240" w:lineRule="exact"/>
      <w:ind w:firstLine="0"/>
      <w:jc w:val="right"/>
    </w:pPr>
    <w:rPr>
      <w:rFonts w:eastAsia="Times New Roman" w:cs="Times New Roman"/>
      <w:sz w:val="20"/>
      <w:szCs w:val="20"/>
      <w:lang w:val="en-GB"/>
    </w:rPr>
  </w:style>
  <w:style w:type="numbering" w:customStyle="1" w:styleId="43">
    <w:name w:val="Нет списка4"/>
    <w:next w:val="a4"/>
    <w:semiHidden/>
    <w:rsid w:val="00B711AE"/>
  </w:style>
  <w:style w:type="numbering" w:customStyle="1" w:styleId="52">
    <w:name w:val="Нет списка5"/>
    <w:next w:val="a4"/>
    <w:uiPriority w:val="99"/>
    <w:semiHidden/>
    <w:unhideWhenUsed/>
    <w:rsid w:val="00B711AE"/>
  </w:style>
  <w:style w:type="table" w:customStyle="1" w:styleId="53">
    <w:name w:val="Сетка таблицы5"/>
    <w:basedOn w:val="a3"/>
    <w:next w:val="ae"/>
    <w:uiPriority w:val="59"/>
    <w:rsid w:val="00B711AE"/>
    <w:pPr>
      <w:spacing w:before="200" w:after="0" w:line="240" w:lineRule="auto"/>
      <w:ind w:left="788" w:hanging="431"/>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3"/>
    <w:next w:val="ae"/>
    <w:uiPriority w:val="59"/>
    <w:rsid w:val="00B711AE"/>
    <w:pPr>
      <w:spacing w:before="200" w:after="0" w:line="240" w:lineRule="auto"/>
      <w:ind w:left="788" w:hanging="43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
    <w:basedOn w:val="a1"/>
    <w:link w:val="afffb"/>
    <w:qFormat/>
    <w:rsid w:val="00B711AE"/>
    <w:pPr>
      <w:spacing w:before="0" w:line="240" w:lineRule="auto"/>
      <w:ind w:firstLine="0"/>
      <w:jc w:val="center"/>
    </w:pPr>
    <w:rPr>
      <w:rFonts w:eastAsia="Times New Roman" w:cs="Times New Roman"/>
      <w:sz w:val="20"/>
      <w:szCs w:val="20"/>
      <w:lang w:eastAsia="ru-RU"/>
    </w:rPr>
  </w:style>
  <w:style w:type="character" w:customStyle="1" w:styleId="afffb">
    <w:name w:val="+таб Знак"/>
    <w:basedOn w:val="a2"/>
    <w:link w:val="afffa"/>
    <w:rsid w:val="00B711AE"/>
    <w:rPr>
      <w:rFonts w:ascii="Times New Roman" w:eastAsia="Times New Roman" w:hAnsi="Times New Roman" w:cs="Times New Roman"/>
      <w:sz w:val="20"/>
      <w:szCs w:val="20"/>
      <w:lang w:eastAsia="ru-RU"/>
    </w:rPr>
  </w:style>
  <w:style w:type="paragraph" w:customStyle="1" w:styleId="afffc">
    <w:name w:val="+Таб"/>
    <w:basedOn w:val="a1"/>
    <w:link w:val="afffd"/>
    <w:uiPriority w:val="99"/>
    <w:qFormat/>
    <w:rsid w:val="00B711AE"/>
    <w:pPr>
      <w:spacing w:before="0" w:line="240" w:lineRule="auto"/>
      <w:ind w:firstLine="0"/>
      <w:jc w:val="center"/>
    </w:pPr>
    <w:rPr>
      <w:rFonts w:eastAsia="Calibri" w:cs="Times New Roman"/>
      <w:sz w:val="20"/>
      <w:szCs w:val="20"/>
    </w:rPr>
  </w:style>
  <w:style w:type="character" w:customStyle="1" w:styleId="afffd">
    <w:name w:val="+Таб Знак"/>
    <w:basedOn w:val="a2"/>
    <w:link w:val="afffc"/>
    <w:uiPriority w:val="99"/>
    <w:rsid w:val="00B711AE"/>
    <w:rPr>
      <w:rFonts w:ascii="Times New Roman" w:eastAsia="Calibri" w:hAnsi="Times New Roman" w:cs="Times New Roman"/>
      <w:sz w:val="20"/>
      <w:szCs w:val="20"/>
    </w:rPr>
  </w:style>
  <w:style w:type="character" w:styleId="afffe">
    <w:name w:val="FollowedHyperlink"/>
    <w:basedOn w:val="a2"/>
    <w:uiPriority w:val="99"/>
    <w:semiHidden/>
    <w:unhideWhenUsed/>
    <w:rsid w:val="00B711AE"/>
    <w:rPr>
      <w:color w:val="800080" w:themeColor="followedHyperlink"/>
      <w:u w:val="single"/>
    </w:rPr>
  </w:style>
  <w:style w:type="paragraph" w:customStyle="1" w:styleId="enkoMain">
    <w:name w:val="enko_Main"/>
    <w:autoRedefine/>
    <w:qFormat/>
    <w:rsid w:val="00B711AE"/>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text">
    <w:name w:val="text"/>
    <w:basedOn w:val="a1"/>
    <w:rsid w:val="00B711A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rmattext">
    <w:name w:val="formattext"/>
    <w:basedOn w:val="a1"/>
    <w:rsid w:val="00B711A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enkoMark">
    <w:name w:val="enko_Mark"/>
    <w:basedOn w:val="enkoMain"/>
    <w:qFormat/>
    <w:rsid w:val="00B711AE"/>
    <w:pPr>
      <w:numPr>
        <w:numId w:val="5"/>
      </w:numPr>
      <w:suppressAutoHyphens w:val="0"/>
      <w:ind w:left="357" w:firstLine="0"/>
    </w:pPr>
    <w:rPr>
      <w:lang w:eastAsia="ru-RU"/>
    </w:rPr>
  </w:style>
  <w:style w:type="paragraph" w:customStyle="1" w:styleId="enkoVidelZ">
    <w:name w:val="enko_Videl_Z"/>
    <w:basedOn w:val="a1"/>
    <w:autoRedefine/>
    <w:qFormat/>
    <w:rsid w:val="00B711AE"/>
    <w:pPr>
      <w:keepNext/>
      <w:numPr>
        <w:ilvl w:val="2"/>
      </w:numPr>
      <w:suppressAutoHyphens/>
      <w:spacing w:before="120" w:after="60" w:line="240" w:lineRule="auto"/>
      <w:ind w:firstLine="567"/>
    </w:pPr>
    <w:rPr>
      <w:rFonts w:eastAsia="Times New Roman" w:cs="Times New Roman"/>
      <w:bCs/>
      <w:u w:val="single"/>
      <w:lang w:eastAsia="ar-SA"/>
    </w:rPr>
  </w:style>
  <w:style w:type="character" w:customStyle="1" w:styleId="FontStyle21">
    <w:name w:val="Font Style21"/>
    <w:uiPriority w:val="99"/>
    <w:rsid w:val="00B711AE"/>
    <w:rPr>
      <w:rFonts w:ascii="Times New Roman" w:hAnsi="Times New Roman" w:cs="Times New Roman"/>
      <w:sz w:val="26"/>
      <w:szCs w:val="26"/>
    </w:rPr>
  </w:style>
  <w:style w:type="paragraph" w:customStyle="1" w:styleId="affff">
    <w:name w:val="Абзац"/>
    <w:basedOn w:val="a1"/>
    <w:link w:val="affff0"/>
    <w:rsid w:val="00B711AE"/>
    <w:pPr>
      <w:spacing w:before="120" w:after="60" w:line="240" w:lineRule="auto"/>
    </w:pPr>
    <w:rPr>
      <w:rFonts w:eastAsia="Times New Roman" w:cs="Times New Roman"/>
      <w:szCs w:val="24"/>
    </w:rPr>
  </w:style>
  <w:style w:type="character" w:customStyle="1" w:styleId="affff0">
    <w:name w:val="Абзац Знак"/>
    <w:link w:val="affff"/>
    <w:rsid w:val="00B711AE"/>
    <w:rPr>
      <w:rFonts w:ascii="Times New Roman" w:eastAsia="Times New Roman" w:hAnsi="Times New Roman" w:cs="Times New Roman"/>
      <w:sz w:val="24"/>
      <w:szCs w:val="24"/>
    </w:rPr>
  </w:style>
  <w:style w:type="paragraph" w:customStyle="1" w:styleId="affff1">
    <w:name w:val="Текст записки"/>
    <w:basedOn w:val="a1"/>
    <w:qFormat/>
    <w:rsid w:val="00B711AE"/>
    <w:pPr>
      <w:autoSpaceDE w:val="0"/>
      <w:autoSpaceDN w:val="0"/>
      <w:adjustRightInd w:val="0"/>
      <w:spacing w:before="0" w:after="120"/>
    </w:pPr>
    <w:rPr>
      <w:rFonts w:eastAsia="Calibri" w:cs="Times New Roman"/>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10518</Words>
  <Characters>59954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4</cp:revision>
  <dcterms:created xsi:type="dcterms:W3CDTF">2017-03-22T05:10:00Z</dcterms:created>
  <dcterms:modified xsi:type="dcterms:W3CDTF">2017-03-24T08:15:00Z</dcterms:modified>
</cp:coreProperties>
</file>