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23" w:rsidRPr="005F7C6A" w:rsidRDefault="00C02123" w:rsidP="005F7C6A">
      <w:pPr>
        <w:spacing w:after="0" w:line="240" w:lineRule="auto"/>
        <w:jc w:val="center"/>
        <w:rPr>
          <w:rFonts w:ascii="Arial" w:hAnsi="Arial" w:cs="Arial"/>
          <w:bCs/>
          <w:sz w:val="24"/>
          <w:szCs w:val="24"/>
        </w:rPr>
      </w:pPr>
      <w:r>
        <w:rPr>
          <w:rFonts w:ascii="Arial" w:hAnsi="Arial" w:cs="Arial"/>
          <w:bCs/>
          <w:sz w:val="24"/>
          <w:szCs w:val="24"/>
        </w:rPr>
        <w:t>АДМИНИСТРАЦИЯ ВЕРЕТЬЕВ</w:t>
      </w:r>
      <w:r w:rsidRPr="005F7C6A">
        <w:rPr>
          <w:rFonts w:ascii="Arial" w:hAnsi="Arial" w:cs="Arial"/>
          <w:bCs/>
          <w:sz w:val="24"/>
          <w:szCs w:val="24"/>
        </w:rPr>
        <w:t>СКОГО СЕЛЬСКОГО ПОСЕЛЕНИЯ</w:t>
      </w:r>
    </w:p>
    <w:p w:rsidR="00C02123" w:rsidRPr="005F7C6A" w:rsidRDefault="00C02123" w:rsidP="005F7C6A">
      <w:pPr>
        <w:spacing w:after="0" w:line="240" w:lineRule="auto"/>
        <w:jc w:val="center"/>
        <w:rPr>
          <w:rFonts w:ascii="Arial" w:hAnsi="Arial" w:cs="Arial"/>
          <w:bCs/>
          <w:sz w:val="24"/>
          <w:szCs w:val="24"/>
        </w:rPr>
      </w:pPr>
      <w:r w:rsidRPr="005F7C6A">
        <w:rPr>
          <w:rFonts w:ascii="Arial" w:hAnsi="Arial" w:cs="Arial"/>
          <w:bCs/>
          <w:sz w:val="24"/>
          <w:szCs w:val="24"/>
        </w:rPr>
        <w:t>ОСТРОГОЖСКОГО МУНИЦИПАЛЬНОГО РАЙОНА</w:t>
      </w:r>
    </w:p>
    <w:p w:rsidR="00C02123" w:rsidRPr="005F7C6A" w:rsidRDefault="00C02123" w:rsidP="005F7C6A">
      <w:pPr>
        <w:spacing w:after="0" w:line="240" w:lineRule="auto"/>
        <w:jc w:val="center"/>
        <w:rPr>
          <w:rFonts w:ascii="Arial" w:hAnsi="Arial" w:cs="Arial"/>
          <w:b/>
          <w:bCs/>
          <w:sz w:val="24"/>
          <w:szCs w:val="24"/>
        </w:rPr>
      </w:pPr>
      <w:r w:rsidRPr="005F7C6A">
        <w:rPr>
          <w:rFonts w:ascii="Arial" w:hAnsi="Arial" w:cs="Arial"/>
          <w:bCs/>
          <w:sz w:val="24"/>
          <w:szCs w:val="24"/>
        </w:rPr>
        <w:t>ВОРОНЕЖСКОЙ ОБЛАСТИ</w:t>
      </w:r>
    </w:p>
    <w:p w:rsidR="00C02123" w:rsidRPr="005F7C6A" w:rsidRDefault="00C02123" w:rsidP="005F7C6A">
      <w:pPr>
        <w:spacing w:after="0" w:line="240" w:lineRule="auto"/>
        <w:jc w:val="center"/>
        <w:rPr>
          <w:rFonts w:ascii="Arial" w:hAnsi="Arial" w:cs="Arial"/>
          <w:b/>
          <w:bCs/>
          <w:sz w:val="24"/>
          <w:szCs w:val="24"/>
        </w:rPr>
      </w:pPr>
    </w:p>
    <w:p w:rsidR="00C02123" w:rsidRPr="005F7C6A" w:rsidRDefault="00C02123" w:rsidP="005F7C6A">
      <w:pPr>
        <w:spacing w:after="0" w:line="240" w:lineRule="auto"/>
        <w:jc w:val="center"/>
        <w:rPr>
          <w:rFonts w:ascii="Arial" w:hAnsi="Arial" w:cs="Arial"/>
          <w:sz w:val="24"/>
          <w:szCs w:val="24"/>
        </w:rPr>
      </w:pPr>
      <w:r w:rsidRPr="005F7C6A">
        <w:rPr>
          <w:rFonts w:ascii="Arial" w:hAnsi="Arial" w:cs="Arial"/>
          <w:sz w:val="24"/>
          <w:szCs w:val="24"/>
        </w:rPr>
        <w:t>ПОСТАНОВЛЕНИЕ</w:t>
      </w:r>
    </w:p>
    <w:p w:rsidR="00C02123" w:rsidRPr="005F7C6A" w:rsidRDefault="00C02123" w:rsidP="005F7C6A">
      <w:pPr>
        <w:spacing w:after="0" w:line="240" w:lineRule="auto"/>
        <w:rPr>
          <w:rFonts w:ascii="Arial" w:hAnsi="Arial" w:cs="Arial"/>
          <w:sz w:val="24"/>
          <w:szCs w:val="24"/>
        </w:rPr>
      </w:pPr>
    </w:p>
    <w:p w:rsidR="00C02123" w:rsidRPr="005F7C6A" w:rsidRDefault="00C02123" w:rsidP="00F66C0A">
      <w:pPr>
        <w:spacing w:after="0" w:line="240" w:lineRule="auto"/>
        <w:ind w:firstLine="567"/>
        <w:rPr>
          <w:rFonts w:ascii="Arial" w:hAnsi="Arial" w:cs="Arial"/>
          <w:sz w:val="24"/>
          <w:szCs w:val="24"/>
        </w:rPr>
      </w:pPr>
      <w:r>
        <w:rPr>
          <w:rFonts w:ascii="Arial" w:hAnsi="Arial" w:cs="Arial"/>
          <w:sz w:val="24"/>
          <w:szCs w:val="24"/>
        </w:rPr>
        <w:t>15.03</w:t>
      </w:r>
      <w:r w:rsidRPr="005F7C6A">
        <w:rPr>
          <w:rFonts w:ascii="Arial" w:hAnsi="Arial" w:cs="Arial"/>
          <w:sz w:val="24"/>
          <w:szCs w:val="24"/>
        </w:rPr>
        <w:t>.</w:t>
      </w:r>
      <w:r>
        <w:rPr>
          <w:rFonts w:ascii="Arial" w:hAnsi="Arial" w:cs="Arial"/>
          <w:sz w:val="24"/>
          <w:szCs w:val="24"/>
        </w:rPr>
        <w:t>2017</w:t>
      </w:r>
      <w:r w:rsidRPr="005F7C6A">
        <w:rPr>
          <w:rFonts w:ascii="Arial" w:hAnsi="Arial" w:cs="Arial"/>
          <w:sz w:val="24"/>
          <w:szCs w:val="24"/>
        </w:rPr>
        <w:t xml:space="preserve"> года   № </w:t>
      </w:r>
      <w:r>
        <w:rPr>
          <w:rFonts w:ascii="Arial" w:hAnsi="Arial" w:cs="Arial"/>
          <w:sz w:val="24"/>
          <w:szCs w:val="24"/>
        </w:rPr>
        <w:t>20</w:t>
      </w:r>
    </w:p>
    <w:p w:rsidR="00C02123" w:rsidRPr="005F7C6A" w:rsidRDefault="00C02123"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 Веретье</w:t>
      </w:r>
    </w:p>
    <w:p w:rsidR="00C02123" w:rsidRPr="005F7C6A" w:rsidRDefault="00C02123" w:rsidP="00F66C0A">
      <w:pPr>
        <w:widowControl w:val="0"/>
        <w:autoSpaceDE w:val="0"/>
        <w:autoSpaceDN w:val="0"/>
        <w:adjustRightInd w:val="0"/>
        <w:spacing w:after="0" w:line="240" w:lineRule="auto"/>
        <w:ind w:firstLine="567"/>
        <w:rPr>
          <w:rFonts w:ascii="Arial" w:hAnsi="Arial" w:cs="Arial"/>
          <w:sz w:val="24"/>
          <w:szCs w:val="24"/>
        </w:rPr>
      </w:pPr>
    </w:p>
    <w:p w:rsidR="00C02123" w:rsidRPr="00A21B52" w:rsidRDefault="00C02123"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О</w:t>
      </w:r>
      <w:r w:rsidRPr="00A21B52">
        <w:rPr>
          <w:rFonts w:ascii="Arial" w:hAnsi="Arial" w:cs="Arial"/>
          <w:sz w:val="24"/>
          <w:szCs w:val="24"/>
        </w:rPr>
        <w:t xml:space="preserve"> в</w:t>
      </w:r>
      <w:r>
        <w:rPr>
          <w:rFonts w:ascii="Arial" w:hAnsi="Arial" w:cs="Arial"/>
          <w:sz w:val="24"/>
          <w:szCs w:val="24"/>
        </w:rPr>
        <w:t xml:space="preserve">несении </w:t>
      </w:r>
      <w:proofErr w:type="gramStart"/>
      <w:r>
        <w:rPr>
          <w:rFonts w:ascii="Arial" w:hAnsi="Arial" w:cs="Arial"/>
          <w:sz w:val="24"/>
          <w:szCs w:val="24"/>
        </w:rPr>
        <w:t xml:space="preserve">изменений  </w:t>
      </w:r>
      <w:r w:rsidRPr="00A21B52">
        <w:rPr>
          <w:rFonts w:ascii="Arial" w:hAnsi="Arial" w:cs="Arial"/>
          <w:sz w:val="24"/>
          <w:szCs w:val="24"/>
        </w:rPr>
        <w:t>в</w:t>
      </w:r>
      <w:proofErr w:type="gramEnd"/>
      <w:r w:rsidRPr="00A21B52">
        <w:rPr>
          <w:rFonts w:ascii="Arial" w:hAnsi="Arial" w:cs="Arial"/>
          <w:sz w:val="24"/>
          <w:szCs w:val="24"/>
        </w:rPr>
        <w:t xml:space="preserve"> постановление</w:t>
      </w:r>
    </w:p>
    <w:p w:rsidR="00C02123" w:rsidRPr="00A21B52" w:rsidRDefault="00C02123"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A21B52">
        <w:rPr>
          <w:rFonts w:ascii="Arial" w:hAnsi="Arial" w:cs="Arial"/>
          <w:sz w:val="24"/>
          <w:szCs w:val="24"/>
        </w:rPr>
        <w:t xml:space="preserve"> сельского поселения от</w:t>
      </w:r>
    </w:p>
    <w:p w:rsidR="00C02123" w:rsidRDefault="00C02123" w:rsidP="00D840FB">
      <w:pPr>
        <w:pStyle w:val="ConsPlusNormal"/>
        <w:ind w:firstLine="567"/>
        <w:rPr>
          <w:rFonts w:ascii="Arial" w:hAnsi="Arial" w:cs="Arial"/>
          <w:sz w:val="24"/>
          <w:szCs w:val="24"/>
        </w:rPr>
      </w:pPr>
      <w:r>
        <w:rPr>
          <w:rFonts w:ascii="Arial" w:hAnsi="Arial" w:cs="Arial"/>
          <w:sz w:val="24"/>
          <w:szCs w:val="24"/>
        </w:rPr>
        <w:t>11.01.2016 № 12 «О</w:t>
      </w:r>
      <w:r w:rsidRPr="00D45CAB">
        <w:rPr>
          <w:rFonts w:ascii="Arial" w:hAnsi="Arial" w:cs="Arial"/>
          <w:sz w:val="24"/>
          <w:szCs w:val="24"/>
        </w:rPr>
        <w:t xml:space="preserve">б утверждении административного </w:t>
      </w:r>
    </w:p>
    <w:p w:rsidR="00C02123" w:rsidRPr="00D45CAB" w:rsidRDefault="00C02123" w:rsidP="0022686B">
      <w:pPr>
        <w:pStyle w:val="ConsPlusNormal"/>
        <w:ind w:firstLine="567"/>
        <w:rPr>
          <w:rFonts w:ascii="Arial" w:hAnsi="Arial" w:cs="Arial"/>
          <w:sz w:val="24"/>
          <w:szCs w:val="24"/>
        </w:rPr>
      </w:pPr>
      <w:r>
        <w:rPr>
          <w:rFonts w:ascii="Arial" w:hAnsi="Arial" w:cs="Arial"/>
          <w:sz w:val="24"/>
          <w:szCs w:val="24"/>
        </w:rPr>
        <w:t>р</w:t>
      </w:r>
      <w:r w:rsidRPr="00D45CAB">
        <w:rPr>
          <w:rFonts w:ascii="Arial" w:hAnsi="Arial" w:cs="Arial"/>
          <w:sz w:val="24"/>
          <w:szCs w:val="24"/>
        </w:rPr>
        <w:t xml:space="preserve">егламента </w:t>
      </w: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D45CAB">
        <w:rPr>
          <w:rFonts w:ascii="Arial" w:hAnsi="Arial" w:cs="Arial"/>
          <w:sz w:val="24"/>
          <w:szCs w:val="24"/>
        </w:rPr>
        <w:t xml:space="preserve"> сельского поселения</w:t>
      </w:r>
    </w:p>
    <w:p w:rsidR="00C02123" w:rsidRPr="00D45CAB" w:rsidRDefault="00C02123" w:rsidP="00D840FB">
      <w:pPr>
        <w:pStyle w:val="ConsPlusNormal"/>
        <w:ind w:firstLine="567"/>
        <w:rPr>
          <w:rFonts w:ascii="Arial" w:hAnsi="Arial" w:cs="Arial"/>
          <w:sz w:val="24"/>
          <w:szCs w:val="24"/>
        </w:rPr>
      </w:pPr>
      <w:r w:rsidRPr="00D45CAB">
        <w:rPr>
          <w:rFonts w:ascii="Arial" w:hAnsi="Arial" w:cs="Arial"/>
          <w:sz w:val="24"/>
          <w:szCs w:val="24"/>
        </w:rPr>
        <w:t xml:space="preserve">Острогожского муниципального района Воронежской области </w:t>
      </w:r>
    </w:p>
    <w:p w:rsidR="00C02123" w:rsidRPr="00D45CAB" w:rsidRDefault="00C02123" w:rsidP="00D840FB">
      <w:pPr>
        <w:pStyle w:val="ConsPlusNormal"/>
        <w:ind w:firstLine="567"/>
        <w:rPr>
          <w:rFonts w:ascii="Arial" w:hAnsi="Arial" w:cs="Arial"/>
          <w:sz w:val="24"/>
          <w:szCs w:val="24"/>
        </w:rPr>
      </w:pPr>
      <w:r w:rsidRPr="00D45CAB">
        <w:rPr>
          <w:rFonts w:ascii="Arial" w:hAnsi="Arial" w:cs="Arial"/>
          <w:sz w:val="24"/>
          <w:szCs w:val="24"/>
        </w:rPr>
        <w:t xml:space="preserve">по предоставлению муниципальной услуги </w:t>
      </w:r>
    </w:p>
    <w:p w:rsidR="00C02123" w:rsidRDefault="00C02123" w:rsidP="00D840FB">
      <w:pPr>
        <w:pStyle w:val="ConsPlusNormal"/>
        <w:ind w:firstLine="567"/>
        <w:rPr>
          <w:rFonts w:ascii="Arial" w:hAnsi="Arial" w:cs="Arial"/>
          <w:sz w:val="24"/>
          <w:szCs w:val="24"/>
        </w:rPr>
      </w:pPr>
      <w:r>
        <w:rPr>
          <w:rFonts w:ascii="Arial" w:hAnsi="Arial" w:cs="Arial"/>
          <w:sz w:val="24"/>
          <w:szCs w:val="24"/>
        </w:rPr>
        <w:t>«Прекращение права пожизненного наследуемого владения</w:t>
      </w:r>
    </w:p>
    <w:p w:rsidR="00C02123" w:rsidRDefault="00C02123" w:rsidP="00D840FB">
      <w:pPr>
        <w:pStyle w:val="ConsPlusNormal"/>
        <w:ind w:firstLine="567"/>
        <w:rPr>
          <w:rFonts w:ascii="Arial" w:hAnsi="Arial" w:cs="Arial"/>
          <w:sz w:val="24"/>
          <w:szCs w:val="24"/>
        </w:rPr>
      </w:pPr>
      <w:r>
        <w:rPr>
          <w:rFonts w:ascii="Arial" w:hAnsi="Arial" w:cs="Arial"/>
          <w:sz w:val="24"/>
          <w:szCs w:val="24"/>
        </w:rPr>
        <w:t>Земельными участками, находящимися в муниципальной собственности</w:t>
      </w:r>
    </w:p>
    <w:p w:rsidR="00C02123" w:rsidRPr="00136CA7" w:rsidRDefault="00C02123" w:rsidP="00390A42">
      <w:pPr>
        <w:pStyle w:val="ConsPlusNormal"/>
        <w:ind w:firstLine="567"/>
        <w:rPr>
          <w:rFonts w:ascii="Arial" w:hAnsi="Arial" w:cs="Arial"/>
          <w:sz w:val="24"/>
          <w:szCs w:val="24"/>
        </w:rPr>
      </w:pPr>
      <w:r>
        <w:rPr>
          <w:rFonts w:ascii="Arial" w:hAnsi="Arial" w:cs="Arial"/>
          <w:sz w:val="24"/>
          <w:szCs w:val="24"/>
        </w:rPr>
        <w:t xml:space="preserve">или государственная собственность на которые не </w:t>
      </w:r>
      <w:proofErr w:type="gramStart"/>
      <w:r>
        <w:rPr>
          <w:rFonts w:ascii="Arial" w:hAnsi="Arial" w:cs="Arial"/>
          <w:sz w:val="24"/>
          <w:szCs w:val="24"/>
        </w:rPr>
        <w:t>разграничена »</w:t>
      </w:r>
      <w:proofErr w:type="gramEnd"/>
    </w:p>
    <w:p w:rsidR="00C02123" w:rsidRPr="00F46A81" w:rsidRDefault="00C02123" w:rsidP="00D840FB">
      <w:pPr>
        <w:spacing w:after="0" w:line="240" w:lineRule="auto"/>
        <w:ind w:firstLine="567"/>
        <w:rPr>
          <w:rFonts w:ascii="Arial" w:hAnsi="Arial" w:cs="Arial"/>
          <w:sz w:val="24"/>
          <w:szCs w:val="24"/>
        </w:rPr>
      </w:pPr>
      <w:r>
        <w:rPr>
          <w:rFonts w:ascii="Arial" w:hAnsi="Arial" w:cs="Arial"/>
          <w:sz w:val="24"/>
          <w:szCs w:val="24"/>
        </w:rPr>
        <w:t>(в редакции постановление №58 от 10.05.2016г)</w:t>
      </w:r>
    </w:p>
    <w:p w:rsidR="00C02123" w:rsidRPr="00F377EF" w:rsidRDefault="00C02123" w:rsidP="00567E17">
      <w:pPr>
        <w:spacing w:after="0" w:line="240" w:lineRule="auto"/>
        <w:ind w:firstLine="567"/>
        <w:rPr>
          <w:rFonts w:ascii="Arial" w:hAnsi="Arial" w:cs="Arial"/>
          <w:sz w:val="24"/>
          <w:szCs w:val="24"/>
        </w:rPr>
      </w:pPr>
    </w:p>
    <w:p w:rsidR="00C02123" w:rsidRPr="00F66C0A" w:rsidRDefault="00C02123" w:rsidP="002F587B">
      <w:pPr>
        <w:pStyle w:val="ConsPlusNormal"/>
        <w:rPr>
          <w:rFonts w:ascii="Arial" w:hAnsi="Arial" w:cs="Arial"/>
          <w:sz w:val="24"/>
          <w:szCs w:val="24"/>
        </w:rPr>
      </w:pPr>
    </w:p>
    <w:p w:rsidR="00C02123" w:rsidRDefault="00C02123" w:rsidP="007F1314">
      <w:pPr>
        <w:spacing w:after="0" w:line="240" w:lineRule="auto"/>
        <w:ind w:firstLine="567"/>
        <w:rPr>
          <w:rFonts w:ascii="Arial" w:hAnsi="Arial" w:cs="Arial"/>
          <w:sz w:val="24"/>
          <w:szCs w:val="24"/>
        </w:rPr>
      </w:pPr>
      <w:r>
        <w:rPr>
          <w:rFonts w:ascii="Arial" w:hAnsi="Arial" w:cs="Arial"/>
          <w:sz w:val="24"/>
          <w:szCs w:val="24"/>
        </w:rPr>
        <w:t xml:space="preserve">Рассмотрев протест </w:t>
      </w:r>
      <w:proofErr w:type="spellStart"/>
      <w:r>
        <w:rPr>
          <w:rFonts w:ascii="Arial" w:hAnsi="Arial" w:cs="Arial"/>
          <w:sz w:val="24"/>
          <w:szCs w:val="24"/>
        </w:rPr>
        <w:t>Острогожской</w:t>
      </w:r>
      <w:proofErr w:type="spellEnd"/>
      <w:r>
        <w:rPr>
          <w:rFonts w:ascii="Arial" w:hAnsi="Arial" w:cs="Arial"/>
          <w:sz w:val="24"/>
          <w:szCs w:val="24"/>
        </w:rPr>
        <w:t xml:space="preserve"> межрайонной прокуратуры от 07.03.2017 г №2-1-2017/740 от отдельные положения Административного регламента по предоставлению муниципальной услуги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«Раздел, объединение земельных участков, находящихся в муниципальной собственности и (или) государственная собственность на которые не разграничена»,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03.08.2015 года № 36 «О порядке разработки и утверждения административных регламентов предоставления муниципальных услуг», постановлением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23.11.2015 года № 51 «Об утверждении перечня муниципальных услуг, предоставляемых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w:t>
      </w:r>
    </w:p>
    <w:p w:rsidR="00C02123" w:rsidRDefault="00C02123" w:rsidP="007F1314">
      <w:pPr>
        <w:spacing w:after="0" w:line="240" w:lineRule="auto"/>
        <w:rPr>
          <w:rFonts w:ascii="Arial" w:hAnsi="Arial" w:cs="Arial"/>
          <w:sz w:val="24"/>
          <w:szCs w:val="24"/>
        </w:rPr>
      </w:pPr>
      <w:r>
        <w:rPr>
          <w:rFonts w:ascii="Arial" w:hAnsi="Arial" w:cs="Arial"/>
          <w:sz w:val="24"/>
          <w:szCs w:val="24"/>
        </w:rPr>
        <w:t xml:space="preserve">района Воронежской области» (в редакции постановлений №61 от 11.05.2016г, № 82 от </w:t>
      </w:r>
      <w:proofErr w:type="gramStart"/>
      <w:r>
        <w:rPr>
          <w:rFonts w:ascii="Arial" w:hAnsi="Arial" w:cs="Arial"/>
          <w:sz w:val="24"/>
          <w:szCs w:val="24"/>
        </w:rPr>
        <w:t>26.07.2016г ;</w:t>
      </w:r>
      <w:proofErr w:type="gramEnd"/>
      <w:r>
        <w:rPr>
          <w:rFonts w:ascii="Arial" w:hAnsi="Arial" w:cs="Arial"/>
          <w:sz w:val="24"/>
          <w:szCs w:val="24"/>
        </w:rPr>
        <w:t xml:space="preserve"> № 4 от 09.01.2017г  ), с целью приведения нормативных правовых актов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в соответствие с действующим законодательством,  администрация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w:t>
      </w:r>
    </w:p>
    <w:p w:rsidR="00C02123" w:rsidRDefault="00C02123" w:rsidP="007F1314">
      <w:pPr>
        <w:pStyle w:val="ConsPlusNormal"/>
        <w:rPr>
          <w:rFonts w:ascii="Arial" w:hAnsi="Arial" w:cs="Arial"/>
          <w:sz w:val="24"/>
          <w:szCs w:val="24"/>
        </w:rPr>
      </w:pPr>
    </w:p>
    <w:p w:rsidR="00C02123" w:rsidRDefault="00C02123" w:rsidP="00435065">
      <w:pPr>
        <w:spacing w:after="0" w:line="240" w:lineRule="auto"/>
        <w:rPr>
          <w:rFonts w:ascii="Arial" w:hAnsi="Arial" w:cs="Arial"/>
          <w:sz w:val="24"/>
          <w:szCs w:val="24"/>
        </w:rPr>
      </w:pPr>
    </w:p>
    <w:p w:rsidR="00C02123" w:rsidRDefault="00C02123" w:rsidP="007F1314">
      <w:pPr>
        <w:pStyle w:val="1"/>
        <w:spacing w:before="0" w:beforeAutospacing="0" w:after="0" w:afterAutospacing="0"/>
        <w:textAlignment w:val="baseline"/>
        <w:rPr>
          <w:rFonts w:ascii="Arial" w:hAnsi="Arial" w:cs="Arial"/>
          <w:b w:val="0"/>
          <w:color w:val="000000"/>
          <w:sz w:val="24"/>
          <w:szCs w:val="24"/>
        </w:rPr>
      </w:pPr>
      <w:r>
        <w:rPr>
          <w:rFonts w:ascii="Arial" w:hAnsi="Arial" w:cs="Arial"/>
          <w:b w:val="0"/>
          <w:kern w:val="0"/>
          <w:sz w:val="24"/>
          <w:szCs w:val="24"/>
        </w:rPr>
        <w:t xml:space="preserve">                                                </w:t>
      </w:r>
      <w:r>
        <w:rPr>
          <w:rFonts w:ascii="Arial" w:hAnsi="Arial" w:cs="Arial"/>
          <w:b w:val="0"/>
          <w:color w:val="000000"/>
          <w:sz w:val="24"/>
          <w:szCs w:val="24"/>
        </w:rPr>
        <w:t>ПОСТАНОВЛЯЕТ:</w:t>
      </w:r>
    </w:p>
    <w:p w:rsidR="00C02123" w:rsidRDefault="00C02123" w:rsidP="00F66C0A">
      <w:pPr>
        <w:pStyle w:val="1"/>
        <w:spacing w:before="0" w:beforeAutospacing="0" w:after="0" w:afterAutospacing="0"/>
        <w:ind w:firstLine="567"/>
        <w:jc w:val="center"/>
        <w:textAlignment w:val="baseline"/>
        <w:rPr>
          <w:rFonts w:ascii="Arial" w:hAnsi="Arial" w:cs="Arial"/>
          <w:b w:val="0"/>
          <w:color w:val="000000"/>
          <w:sz w:val="24"/>
          <w:szCs w:val="24"/>
        </w:rPr>
      </w:pPr>
    </w:p>
    <w:p w:rsidR="00C02123" w:rsidRPr="00F107C2" w:rsidRDefault="00C02123" w:rsidP="0033796C">
      <w:pPr>
        <w:ind w:firstLine="709"/>
        <w:rPr>
          <w:rFonts w:ascii="Arial" w:hAnsi="Arial" w:cs="Arial"/>
          <w:color w:val="000000"/>
          <w:sz w:val="24"/>
          <w:szCs w:val="24"/>
        </w:rPr>
      </w:pPr>
      <w:r w:rsidRPr="00F107C2">
        <w:rPr>
          <w:rFonts w:ascii="Arial" w:hAnsi="Arial" w:cs="Arial"/>
          <w:color w:val="000000"/>
          <w:sz w:val="24"/>
          <w:szCs w:val="24"/>
        </w:rPr>
        <w:t xml:space="preserve">В постановление </w:t>
      </w:r>
      <w:r w:rsidRPr="00F107C2">
        <w:rPr>
          <w:rFonts w:ascii="Arial" w:hAnsi="Arial" w:cs="Arial"/>
          <w:sz w:val="24"/>
          <w:szCs w:val="24"/>
        </w:rPr>
        <w:t xml:space="preserve">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от 11.01.2016 г № 12 «Об утверждении административного Регламента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который не </w:t>
      </w:r>
      <w:r w:rsidRPr="00F107C2">
        <w:rPr>
          <w:rFonts w:ascii="Arial" w:hAnsi="Arial" w:cs="Arial"/>
          <w:sz w:val="24"/>
          <w:szCs w:val="24"/>
        </w:rPr>
        <w:lastRenderedPageBreak/>
        <w:t xml:space="preserve">разграничена» ( в редакции постановление №58 от 10.05.2016г) внести следующие изменения </w:t>
      </w:r>
      <w:r w:rsidRPr="00F107C2">
        <w:rPr>
          <w:rFonts w:ascii="Arial" w:hAnsi="Arial" w:cs="Arial"/>
          <w:color w:val="000000"/>
          <w:sz w:val="24"/>
          <w:szCs w:val="24"/>
        </w:rPr>
        <w:t xml:space="preserve">: 1.1. Наименование постановления администрации </w:t>
      </w:r>
      <w:proofErr w:type="spellStart"/>
      <w:r>
        <w:rPr>
          <w:rFonts w:ascii="Arial" w:hAnsi="Arial" w:cs="Arial"/>
          <w:color w:val="000000"/>
          <w:sz w:val="24"/>
          <w:szCs w:val="24"/>
        </w:rPr>
        <w:t>Веретьевского</w:t>
      </w:r>
      <w:proofErr w:type="spellEnd"/>
      <w:r w:rsidRPr="00F107C2">
        <w:rPr>
          <w:rFonts w:ascii="Arial" w:hAnsi="Arial" w:cs="Arial"/>
          <w:color w:val="000000"/>
          <w:sz w:val="24"/>
          <w:szCs w:val="24"/>
        </w:rPr>
        <w:t xml:space="preserve"> сельского поселения Острогожского муниципальног</w:t>
      </w:r>
      <w:r>
        <w:rPr>
          <w:rFonts w:ascii="Arial" w:hAnsi="Arial" w:cs="Arial"/>
          <w:color w:val="000000"/>
          <w:sz w:val="24"/>
          <w:szCs w:val="24"/>
        </w:rPr>
        <w:t>о района Воронежской области №</w:t>
      </w:r>
      <w:r w:rsidRPr="00907D17">
        <w:rPr>
          <w:rFonts w:ascii="Arial" w:hAnsi="Arial" w:cs="Arial"/>
          <w:color w:val="000000"/>
          <w:sz w:val="24"/>
          <w:szCs w:val="24"/>
        </w:rPr>
        <w:t xml:space="preserve">12 </w:t>
      </w:r>
      <w:r>
        <w:rPr>
          <w:rFonts w:ascii="Arial" w:hAnsi="Arial" w:cs="Arial"/>
          <w:color w:val="000000"/>
          <w:sz w:val="24"/>
          <w:szCs w:val="24"/>
        </w:rPr>
        <w:t xml:space="preserve">от 11.01.2016г </w:t>
      </w:r>
      <w:r w:rsidRPr="00F107C2">
        <w:rPr>
          <w:rFonts w:ascii="Arial" w:hAnsi="Arial" w:cs="Arial"/>
          <w:color w:val="000000"/>
          <w:sz w:val="24"/>
          <w:szCs w:val="24"/>
        </w:rPr>
        <w:t xml:space="preserve"> «Об утверждении административного регламента администрации </w:t>
      </w:r>
      <w:proofErr w:type="spellStart"/>
      <w:r>
        <w:rPr>
          <w:rFonts w:ascii="Arial" w:hAnsi="Arial" w:cs="Arial"/>
          <w:color w:val="000000"/>
          <w:sz w:val="24"/>
          <w:szCs w:val="24"/>
        </w:rPr>
        <w:t>Веретьевского</w:t>
      </w:r>
      <w:proofErr w:type="spellEnd"/>
      <w:r w:rsidRPr="00F107C2">
        <w:rPr>
          <w:rFonts w:ascii="Arial" w:hAnsi="Arial" w:cs="Arial"/>
          <w:color w:val="000000"/>
          <w:sz w:val="24"/>
          <w:szCs w:val="24"/>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rFonts w:ascii="Arial" w:hAnsi="Arial" w:cs="Arial"/>
          <w:color w:val="000000"/>
          <w:sz w:val="24"/>
          <w:szCs w:val="24"/>
        </w:rPr>
        <w:t xml:space="preserve"> (в редакции </w:t>
      </w:r>
      <w:proofErr w:type="spellStart"/>
      <w:r>
        <w:rPr>
          <w:rFonts w:ascii="Arial" w:hAnsi="Arial" w:cs="Arial"/>
          <w:color w:val="000000"/>
          <w:sz w:val="24"/>
          <w:szCs w:val="24"/>
        </w:rPr>
        <w:t>постановлеие</w:t>
      </w:r>
      <w:proofErr w:type="spellEnd"/>
      <w:r>
        <w:rPr>
          <w:rFonts w:ascii="Arial" w:hAnsi="Arial" w:cs="Arial"/>
          <w:color w:val="000000"/>
          <w:sz w:val="24"/>
          <w:szCs w:val="24"/>
        </w:rPr>
        <w:t xml:space="preserve"> №58 от 10.05.2016г) </w:t>
      </w:r>
      <w:r w:rsidRPr="00F107C2">
        <w:rPr>
          <w:rFonts w:ascii="Arial" w:hAnsi="Arial" w:cs="Arial"/>
          <w:color w:val="000000"/>
          <w:sz w:val="24"/>
          <w:szCs w:val="24"/>
        </w:rPr>
        <w:t xml:space="preserve"> изложить в новой редакции «Об утверждении административного регламента администрации </w:t>
      </w:r>
      <w:proofErr w:type="spellStart"/>
      <w:r>
        <w:rPr>
          <w:rFonts w:ascii="Arial" w:hAnsi="Arial" w:cs="Arial"/>
          <w:color w:val="000000"/>
          <w:sz w:val="24"/>
          <w:szCs w:val="24"/>
        </w:rPr>
        <w:t>Веретьевского</w:t>
      </w:r>
      <w:proofErr w:type="spellEnd"/>
      <w:r w:rsidRPr="00F107C2">
        <w:rPr>
          <w:rFonts w:ascii="Arial" w:hAnsi="Arial" w:cs="Arial"/>
          <w:color w:val="000000"/>
          <w:sz w:val="24"/>
          <w:szCs w:val="24"/>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w:t>
      </w:r>
    </w:p>
    <w:p w:rsidR="00C02123" w:rsidRPr="00F107C2" w:rsidRDefault="00C02123" w:rsidP="0033796C">
      <w:pPr>
        <w:ind w:firstLine="709"/>
        <w:rPr>
          <w:rFonts w:ascii="Arial" w:hAnsi="Arial" w:cs="Arial"/>
          <w:color w:val="000000"/>
          <w:sz w:val="24"/>
          <w:szCs w:val="24"/>
        </w:rPr>
      </w:pPr>
      <w:r w:rsidRPr="00F107C2">
        <w:rPr>
          <w:rFonts w:ascii="Arial" w:hAnsi="Arial" w:cs="Arial"/>
          <w:color w:val="000000"/>
          <w:sz w:val="24"/>
          <w:szCs w:val="24"/>
        </w:rPr>
        <w:t xml:space="preserve">1.2. Приложение к постановлению администрации </w:t>
      </w:r>
      <w:proofErr w:type="spellStart"/>
      <w:r>
        <w:rPr>
          <w:rFonts w:ascii="Arial" w:hAnsi="Arial" w:cs="Arial"/>
          <w:color w:val="000000"/>
          <w:sz w:val="24"/>
          <w:szCs w:val="24"/>
        </w:rPr>
        <w:t>Веретьевского</w:t>
      </w:r>
      <w:proofErr w:type="spellEnd"/>
      <w:r w:rsidRPr="00F107C2">
        <w:rPr>
          <w:rFonts w:ascii="Arial" w:hAnsi="Arial" w:cs="Arial"/>
          <w:color w:val="000000"/>
          <w:sz w:val="24"/>
          <w:szCs w:val="24"/>
        </w:rPr>
        <w:t xml:space="preserve"> сельского поселения Острогожского муниципально</w:t>
      </w:r>
      <w:r>
        <w:rPr>
          <w:rFonts w:ascii="Arial" w:hAnsi="Arial" w:cs="Arial"/>
          <w:color w:val="000000"/>
          <w:sz w:val="24"/>
          <w:szCs w:val="24"/>
        </w:rPr>
        <w:t>го района Воронежской области №12 от 11.01.2016</w:t>
      </w:r>
      <w:r w:rsidRPr="00F107C2">
        <w:rPr>
          <w:rFonts w:ascii="Arial" w:hAnsi="Arial" w:cs="Arial"/>
          <w:color w:val="000000"/>
          <w:sz w:val="24"/>
          <w:szCs w:val="24"/>
        </w:rPr>
        <w:t xml:space="preserve">г. «Об утверждении административного регламента администрации </w:t>
      </w:r>
      <w:proofErr w:type="spellStart"/>
      <w:r>
        <w:rPr>
          <w:rFonts w:ascii="Arial" w:hAnsi="Arial" w:cs="Arial"/>
          <w:color w:val="000000"/>
          <w:sz w:val="24"/>
          <w:szCs w:val="24"/>
        </w:rPr>
        <w:t>Веретьевского</w:t>
      </w:r>
      <w:proofErr w:type="spellEnd"/>
      <w:r w:rsidRPr="00F107C2">
        <w:rPr>
          <w:rFonts w:ascii="Arial" w:hAnsi="Arial" w:cs="Arial"/>
          <w:color w:val="000000"/>
          <w:sz w:val="24"/>
          <w:szCs w:val="24"/>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rFonts w:ascii="Arial" w:hAnsi="Arial" w:cs="Arial"/>
          <w:color w:val="000000"/>
          <w:sz w:val="24"/>
          <w:szCs w:val="24"/>
        </w:rPr>
        <w:t>( в редакции постановление №58 от 10.05.2016г)</w:t>
      </w:r>
      <w:r w:rsidRPr="00F107C2">
        <w:rPr>
          <w:rFonts w:ascii="Arial" w:hAnsi="Arial" w:cs="Arial"/>
          <w:color w:val="000000"/>
          <w:sz w:val="24"/>
          <w:szCs w:val="24"/>
        </w:rPr>
        <w:t xml:space="preserve"> изложить в новой редакции согласно приложению №1.</w:t>
      </w:r>
    </w:p>
    <w:p w:rsidR="00C02123" w:rsidRPr="00F107C2" w:rsidRDefault="00C02123" w:rsidP="0033796C">
      <w:pPr>
        <w:ind w:firstLine="709"/>
        <w:rPr>
          <w:rFonts w:ascii="Arial" w:hAnsi="Arial" w:cs="Arial"/>
          <w:bCs/>
          <w:color w:val="000000"/>
          <w:sz w:val="24"/>
          <w:szCs w:val="24"/>
        </w:rPr>
      </w:pPr>
      <w:r w:rsidRPr="00F107C2">
        <w:rPr>
          <w:rFonts w:ascii="Arial" w:hAnsi="Arial" w:cs="Arial"/>
          <w:sz w:val="24"/>
          <w:szCs w:val="24"/>
        </w:rPr>
        <w:t xml:space="preserve">2. Настоящее постановление вступает в силу с момента обнародования в соответствии с положением о порядке </w:t>
      </w:r>
      <w:proofErr w:type="gramStart"/>
      <w:r w:rsidRPr="00F107C2">
        <w:rPr>
          <w:rFonts w:ascii="Arial" w:hAnsi="Arial" w:cs="Arial"/>
          <w:sz w:val="24"/>
          <w:szCs w:val="24"/>
        </w:rPr>
        <w:t>обнародования  нормативно</w:t>
      </w:r>
      <w:proofErr w:type="gramEnd"/>
      <w:r w:rsidRPr="00F107C2">
        <w:rPr>
          <w:rFonts w:ascii="Arial" w:hAnsi="Arial" w:cs="Arial"/>
          <w:sz w:val="24"/>
          <w:szCs w:val="24"/>
        </w:rPr>
        <w:t xml:space="preserve">-правовых актов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и размещения на сайте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постановление распространяется на правоотношения, возникшие с 1 января </w:t>
      </w:r>
      <w:smartTag w:uri="urn:schemas-microsoft-com:office:smarttags" w:element="metricconverter">
        <w:smartTagPr>
          <w:attr w:name="ProductID" w:val="2017 г"/>
        </w:smartTagPr>
        <w:r w:rsidRPr="00F107C2">
          <w:rPr>
            <w:rFonts w:ascii="Arial" w:hAnsi="Arial" w:cs="Arial"/>
            <w:sz w:val="24"/>
            <w:szCs w:val="24"/>
          </w:rPr>
          <w:t>2017 г</w:t>
        </w:r>
      </w:smartTag>
      <w:r w:rsidRPr="00F107C2">
        <w:rPr>
          <w:rFonts w:ascii="Arial" w:hAnsi="Arial" w:cs="Arial"/>
          <w:sz w:val="24"/>
          <w:szCs w:val="24"/>
        </w:rPr>
        <w:t>.</w:t>
      </w:r>
    </w:p>
    <w:p w:rsidR="00C02123" w:rsidRPr="00F107C2" w:rsidRDefault="00C02123" w:rsidP="0033796C">
      <w:pPr>
        <w:pStyle w:val="msonormalcxspmiddle"/>
        <w:widowControl w:val="0"/>
        <w:autoSpaceDE w:val="0"/>
        <w:autoSpaceDN w:val="0"/>
        <w:adjustRightInd w:val="0"/>
        <w:ind w:firstLine="709"/>
        <w:rPr>
          <w:rFonts w:ascii="Arial" w:hAnsi="Arial" w:cs="Arial"/>
        </w:rPr>
      </w:pPr>
      <w:r w:rsidRPr="00F107C2">
        <w:rPr>
          <w:rFonts w:ascii="Arial" w:hAnsi="Arial" w:cs="Arial"/>
        </w:rPr>
        <w:t>3. Контроль за исполнением настоящего постановления оставляю за собой.</w:t>
      </w:r>
    </w:p>
    <w:p w:rsidR="00C02123" w:rsidRPr="00F107C2" w:rsidRDefault="00C02123" w:rsidP="0033796C">
      <w:pPr>
        <w:pStyle w:val="msonormalcxspmiddle"/>
        <w:widowControl w:val="0"/>
        <w:autoSpaceDE w:val="0"/>
        <w:autoSpaceDN w:val="0"/>
        <w:adjustRightInd w:val="0"/>
        <w:ind w:firstLine="709"/>
        <w:rPr>
          <w:rFonts w:ascii="Arial" w:hAnsi="Arial" w:cs="Arial"/>
        </w:rPr>
      </w:pPr>
    </w:p>
    <w:p w:rsidR="00C02123" w:rsidRPr="00F107C2" w:rsidRDefault="00C02123" w:rsidP="0033796C">
      <w:pPr>
        <w:pStyle w:val="msonormalcxspmiddle"/>
        <w:widowControl w:val="0"/>
        <w:autoSpaceDE w:val="0"/>
        <w:autoSpaceDN w:val="0"/>
        <w:adjustRightInd w:val="0"/>
        <w:ind w:firstLine="709"/>
        <w:rPr>
          <w:rFonts w:ascii="Arial" w:hAnsi="Arial" w:cs="Arial"/>
        </w:rPr>
      </w:pPr>
    </w:p>
    <w:p w:rsidR="00C02123" w:rsidRPr="00F107C2" w:rsidRDefault="00C02123" w:rsidP="0033796C">
      <w:pPr>
        <w:pStyle w:val="msonormalcxspmiddle"/>
        <w:widowControl w:val="0"/>
        <w:autoSpaceDE w:val="0"/>
        <w:autoSpaceDN w:val="0"/>
        <w:adjustRightInd w:val="0"/>
        <w:ind w:firstLine="709"/>
        <w:rPr>
          <w:rFonts w:ascii="Arial" w:hAnsi="Arial" w:cs="Arial"/>
        </w:rPr>
      </w:pPr>
      <w:r w:rsidRPr="00F107C2">
        <w:rPr>
          <w:rFonts w:ascii="Arial" w:hAnsi="Arial" w:cs="Arial"/>
        </w:rPr>
        <w:t xml:space="preserve">Глава </w:t>
      </w:r>
      <w:proofErr w:type="spellStart"/>
      <w:r w:rsidRPr="00F107C2">
        <w:rPr>
          <w:rFonts w:ascii="Arial" w:hAnsi="Arial" w:cs="Arial"/>
        </w:rPr>
        <w:t>Веретьевского</w:t>
      </w:r>
      <w:proofErr w:type="spellEnd"/>
      <w:r w:rsidRPr="00F107C2">
        <w:rPr>
          <w:rFonts w:ascii="Arial" w:hAnsi="Arial" w:cs="Arial"/>
        </w:rPr>
        <w:t xml:space="preserve"> сельского поселения                                   О.Н. </w:t>
      </w:r>
      <w:proofErr w:type="spellStart"/>
      <w:r w:rsidRPr="00F107C2">
        <w:rPr>
          <w:rFonts w:ascii="Arial" w:hAnsi="Arial" w:cs="Arial"/>
        </w:rPr>
        <w:t>Торубарова</w:t>
      </w:r>
      <w:proofErr w:type="spellEnd"/>
    </w:p>
    <w:p w:rsidR="00C02123" w:rsidRPr="00F107C2" w:rsidRDefault="00C02123" w:rsidP="0033796C">
      <w:pPr>
        <w:pStyle w:val="msonormalcxspmiddle"/>
        <w:widowControl w:val="0"/>
        <w:autoSpaceDE w:val="0"/>
        <w:autoSpaceDN w:val="0"/>
        <w:adjustRightInd w:val="0"/>
        <w:ind w:firstLine="709"/>
        <w:rPr>
          <w:rFonts w:ascii="Arial" w:hAnsi="Arial" w:cs="Arial"/>
        </w:rPr>
      </w:pPr>
      <w:r w:rsidRPr="00F107C2">
        <w:rPr>
          <w:rFonts w:ascii="Arial" w:hAnsi="Arial" w:cs="Arial"/>
        </w:rPr>
        <w:t xml:space="preserve">Исп. </w:t>
      </w:r>
      <w:proofErr w:type="spellStart"/>
      <w:r w:rsidRPr="00F107C2">
        <w:rPr>
          <w:rFonts w:ascii="Arial" w:hAnsi="Arial" w:cs="Arial"/>
        </w:rPr>
        <w:t>З.П.Леникова</w:t>
      </w:r>
      <w:proofErr w:type="spellEnd"/>
    </w:p>
    <w:p w:rsidR="00C02123" w:rsidRPr="00F107C2" w:rsidRDefault="00C02123" w:rsidP="0033796C">
      <w:pPr>
        <w:pStyle w:val="msonormalcxspmiddle"/>
        <w:ind w:firstLine="709"/>
        <w:rPr>
          <w:rFonts w:ascii="Arial" w:hAnsi="Arial" w:cs="Arial"/>
        </w:rPr>
      </w:pPr>
    </w:p>
    <w:p w:rsidR="00C02123" w:rsidRDefault="00C02123" w:rsidP="0033796C">
      <w:pPr>
        <w:ind w:firstLine="709"/>
        <w:rPr>
          <w:rFonts w:cs="Arial"/>
        </w:rPr>
      </w:pPr>
    </w:p>
    <w:p w:rsidR="00C02123" w:rsidRDefault="00C02123" w:rsidP="0033796C">
      <w:pPr>
        <w:ind w:firstLine="709"/>
        <w:rPr>
          <w:rFonts w:cs="Arial"/>
        </w:rPr>
      </w:pPr>
    </w:p>
    <w:p w:rsidR="00C02123" w:rsidRDefault="00C02123" w:rsidP="00907D17">
      <w:pPr>
        <w:rPr>
          <w:rFonts w:cs="Arial"/>
        </w:rPr>
      </w:pPr>
    </w:p>
    <w:p w:rsidR="00C02123" w:rsidRPr="00F107C2" w:rsidRDefault="00C02123" w:rsidP="00907D17">
      <w:pPr>
        <w:rPr>
          <w:rFonts w:ascii="Arial" w:hAnsi="Arial" w:cs="Arial"/>
          <w:sz w:val="24"/>
          <w:szCs w:val="24"/>
        </w:rPr>
      </w:pPr>
      <w:r>
        <w:rPr>
          <w:rFonts w:cs="Arial"/>
        </w:rPr>
        <w:lastRenderedPageBreak/>
        <w:t xml:space="preserve">                                                                                                                             </w:t>
      </w:r>
      <w:r w:rsidRPr="00F107C2">
        <w:rPr>
          <w:rFonts w:ascii="Arial" w:hAnsi="Arial" w:cs="Arial"/>
          <w:sz w:val="24"/>
          <w:szCs w:val="24"/>
        </w:rPr>
        <w:t>Приложение</w:t>
      </w:r>
    </w:p>
    <w:p w:rsidR="00C02123" w:rsidRPr="00F107C2" w:rsidRDefault="00C02123" w:rsidP="00EB4F8C">
      <w:pPr>
        <w:ind w:firstLine="709"/>
        <w:jc w:val="right"/>
        <w:rPr>
          <w:rFonts w:ascii="Arial" w:hAnsi="Arial" w:cs="Arial"/>
          <w:sz w:val="24"/>
          <w:szCs w:val="24"/>
        </w:rPr>
      </w:pPr>
      <w:r w:rsidRPr="00F107C2">
        <w:rPr>
          <w:rFonts w:ascii="Arial" w:hAnsi="Arial" w:cs="Arial"/>
          <w:sz w:val="24"/>
          <w:szCs w:val="24"/>
        </w:rPr>
        <w:t xml:space="preserve">к постановлению администрации </w:t>
      </w:r>
    </w:p>
    <w:p w:rsidR="00C02123" w:rsidRPr="00F107C2" w:rsidRDefault="00C02123" w:rsidP="00EB4F8C">
      <w:pPr>
        <w:ind w:firstLine="709"/>
        <w:jc w:val="right"/>
        <w:rPr>
          <w:rFonts w:ascii="Arial" w:hAnsi="Arial" w:cs="Arial"/>
          <w:sz w:val="24"/>
          <w:szCs w:val="24"/>
        </w:rPr>
      </w:pP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w:t>
      </w:r>
    </w:p>
    <w:p w:rsidR="00C02123" w:rsidRPr="00F107C2" w:rsidRDefault="00C02123" w:rsidP="00EB4F8C">
      <w:pPr>
        <w:ind w:firstLine="709"/>
        <w:jc w:val="right"/>
        <w:rPr>
          <w:rFonts w:ascii="Arial" w:hAnsi="Arial" w:cs="Arial"/>
          <w:sz w:val="24"/>
          <w:szCs w:val="24"/>
        </w:rPr>
      </w:pPr>
      <w:r w:rsidRPr="00F107C2">
        <w:rPr>
          <w:rFonts w:ascii="Arial" w:hAnsi="Arial" w:cs="Arial"/>
          <w:sz w:val="24"/>
          <w:szCs w:val="24"/>
        </w:rPr>
        <w:t>«15</w:t>
      </w:r>
      <w:r>
        <w:rPr>
          <w:rFonts w:ascii="Arial" w:hAnsi="Arial" w:cs="Arial"/>
          <w:sz w:val="24"/>
          <w:szCs w:val="24"/>
        </w:rPr>
        <w:t xml:space="preserve"> </w:t>
      </w:r>
      <w:r w:rsidRPr="00F107C2">
        <w:rPr>
          <w:rFonts w:ascii="Arial" w:hAnsi="Arial" w:cs="Arial"/>
          <w:sz w:val="24"/>
          <w:szCs w:val="24"/>
        </w:rPr>
        <w:t>»03.2017 г. №20</w:t>
      </w:r>
      <w:r>
        <w:rPr>
          <w:rFonts w:ascii="Arial" w:hAnsi="Arial" w:cs="Arial"/>
          <w:sz w:val="24"/>
          <w:szCs w:val="24"/>
        </w:rPr>
        <w:t>17г</w:t>
      </w:r>
    </w:p>
    <w:p w:rsidR="00C02123" w:rsidRPr="00F107C2" w:rsidRDefault="00C02123" w:rsidP="00EB4F8C">
      <w:pPr>
        <w:ind w:firstLine="709"/>
        <w:rPr>
          <w:rFonts w:ascii="Arial" w:hAnsi="Arial" w:cs="Arial"/>
          <w:sz w:val="24"/>
          <w:szCs w:val="24"/>
        </w:rPr>
      </w:pPr>
    </w:p>
    <w:p w:rsidR="00C02123" w:rsidRPr="00F107C2" w:rsidRDefault="00C02123" w:rsidP="00EB4F8C">
      <w:pPr>
        <w:ind w:firstLine="709"/>
        <w:jc w:val="center"/>
        <w:rPr>
          <w:rFonts w:ascii="Arial" w:hAnsi="Arial" w:cs="Arial"/>
          <w:sz w:val="24"/>
          <w:szCs w:val="24"/>
        </w:rPr>
      </w:pPr>
      <w:r w:rsidRPr="00F107C2">
        <w:rPr>
          <w:rFonts w:ascii="Arial" w:hAnsi="Arial" w:cs="Arial"/>
          <w:sz w:val="24"/>
          <w:szCs w:val="24"/>
        </w:rPr>
        <w:t>АДМИНИСТРАТИВНЫЙ РЕГЛАМЕНТ</w:t>
      </w:r>
    </w:p>
    <w:p w:rsidR="00C02123" w:rsidRPr="00F107C2" w:rsidRDefault="00C02123" w:rsidP="00EB4F8C">
      <w:pPr>
        <w:ind w:firstLine="709"/>
        <w:jc w:val="center"/>
        <w:rPr>
          <w:rFonts w:ascii="Arial" w:hAnsi="Arial" w:cs="Arial"/>
          <w:sz w:val="24"/>
          <w:szCs w:val="24"/>
        </w:rPr>
      </w:pPr>
      <w:r w:rsidRPr="00F107C2">
        <w:rPr>
          <w:rFonts w:ascii="Arial" w:hAnsi="Arial" w:cs="Arial"/>
          <w:sz w:val="24"/>
          <w:szCs w:val="24"/>
        </w:rPr>
        <w:t xml:space="preserve">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w:t>
      </w:r>
    </w:p>
    <w:p w:rsidR="00C02123" w:rsidRPr="00F107C2" w:rsidRDefault="00C02123" w:rsidP="00EB4F8C">
      <w:pPr>
        <w:ind w:firstLine="709"/>
        <w:jc w:val="center"/>
        <w:rPr>
          <w:rFonts w:ascii="Arial" w:hAnsi="Arial" w:cs="Arial"/>
          <w:sz w:val="24"/>
          <w:szCs w:val="24"/>
        </w:rPr>
      </w:pPr>
      <w:r w:rsidRPr="00F107C2">
        <w:rPr>
          <w:rFonts w:ascii="Arial" w:hAnsi="Arial" w:cs="Arial"/>
          <w:sz w:val="24"/>
          <w:szCs w:val="24"/>
        </w:rPr>
        <w:t>Острогожского муниципального района Воронежской области</w:t>
      </w:r>
    </w:p>
    <w:p w:rsidR="00C02123" w:rsidRPr="00F107C2" w:rsidRDefault="00C02123" w:rsidP="00EB4F8C">
      <w:pPr>
        <w:ind w:firstLine="709"/>
        <w:jc w:val="center"/>
        <w:rPr>
          <w:rFonts w:ascii="Arial" w:hAnsi="Arial" w:cs="Arial"/>
          <w:sz w:val="24"/>
          <w:szCs w:val="24"/>
        </w:rPr>
      </w:pPr>
      <w:r w:rsidRPr="00F107C2">
        <w:rPr>
          <w:rFonts w:ascii="Arial" w:hAnsi="Arial" w:cs="Arial"/>
          <w:sz w:val="24"/>
          <w:szCs w:val="24"/>
        </w:rPr>
        <w:t>по предоставлению муниципальной услуги</w:t>
      </w:r>
    </w:p>
    <w:p w:rsidR="00C02123" w:rsidRPr="00F107C2" w:rsidRDefault="00C02123" w:rsidP="00EB4F8C">
      <w:pPr>
        <w:ind w:firstLine="709"/>
        <w:jc w:val="center"/>
        <w:rPr>
          <w:rFonts w:ascii="Arial" w:hAnsi="Arial" w:cs="Arial"/>
          <w:bCs/>
          <w:sz w:val="24"/>
          <w:szCs w:val="24"/>
        </w:rPr>
      </w:pPr>
      <w:r w:rsidRPr="00F107C2">
        <w:rPr>
          <w:rFonts w:ascii="Arial" w:hAnsi="Arial" w:cs="Arial"/>
          <w:sz w:val="24"/>
          <w:szCs w:val="24"/>
        </w:rPr>
        <w:t>«Прекращение права пожизненно наследуемого  владения земельными участками, находящимися в муниципальной собственности»</w:t>
      </w:r>
    </w:p>
    <w:p w:rsidR="00C02123" w:rsidRPr="00F107C2" w:rsidRDefault="00C02123" w:rsidP="00EB4F8C">
      <w:pPr>
        <w:ind w:firstLine="709"/>
        <w:rPr>
          <w:rFonts w:ascii="Arial" w:hAnsi="Arial" w:cs="Arial"/>
          <w:sz w:val="24"/>
          <w:szCs w:val="24"/>
        </w:rPr>
      </w:pPr>
    </w:p>
    <w:p w:rsidR="00C02123" w:rsidRPr="00F107C2" w:rsidRDefault="00C02123" w:rsidP="00EB4F8C">
      <w:pPr>
        <w:numPr>
          <w:ilvl w:val="0"/>
          <w:numId w:val="3"/>
        </w:numPr>
        <w:spacing w:after="0" w:line="240" w:lineRule="auto"/>
        <w:ind w:left="0" w:firstLine="709"/>
        <w:jc w:val="both"/>
        <w:rPr>
          <w:rFonts w:ascii="Arial" w:hAnsi="Arial" w:cs="Arial"/>
          <w:sz w:val="24"/>
          <w:szCs w:val="24"/>
        </w:rPr>
      </w:pPr>
      <w:r w:rsidRPr="00F107C2">
        <w:rPr>
          <w:rFonts w:ascii="Arial" w:hAnsi="Arial" w:cs="Arial"/>
          <w:sz w:val="24"/>
          <w:szCs w:val="24"/>
        </w:rPr>
        <w:t>Общие положения</w:t>
      </w:r>
    </w:p>
    <w:p w:rsidR="00C02123" w:rsidRPr="00F107C2" w:rsidRDefault="00C02123" w:rsidP="00EB4F8C">
      <w:pPr>
        <w:ind w:firstLine="709"/>
        <w:rPr>
          <w:rFonts w:ascii="Arial" w:hAnsi="Arial" w:cs="Arial"/>
          <w:sz w:val="24"/>
          <w:szCs w:val="24"/>
        </w:rPr>
      </w:pPr>
    </w:p>
    <w:p w:rsidR="00C02123" w:rsidRPr="00F107C2" w:rsidRDefault="00C02123" w:rsidP="00EB4F8C">
      <w:pPr>
        <w:numPr>
          <w:ilvl w:val="1"/>
          <w:numId w:val="3"/>
        </w:numPr>
        <w:tabs>
          <w:tab w:val="num" w:pos="142"/>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Предмет регулирования административного регламента.</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02123" w:rsidRPr="00F107C2" w:rsidRDefault="00C02123" w:rsidP="00EB4F8C">
      <w:pPr>
        <w:numPr>
          <w:ilvl w:val="1"/>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Описание заявителей</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 , либо их представители, действующие в силу закона или на основании договора, доверенности (далее - заявитель, заявители).</w:t>
      </w:r>
    </w:p>
    <w:p w:rsidR="00C02123" w:rsidRPr="00F107C2" w:rsidRDefault="00C02123" w:rsidP="00EB4F8C">
      <w:pPr>
        <w:numPr>
          <w:ilvl w:val="1"/>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Требования к порядку информирования о предоставлении муниципальной услуги</w:t>
      </w:r>
    </w:p>
    <w:p w:rsidR="00C02123" w:rsidRPr="00F107C2" w:rsidRDefault="00C02123" w:rsidP="00EB4F8C">
      <w:pPr>
        <w:pStyle w:val="ConsPlusNormal"/>
        <w:numPr>
          <w:ilvl w:val="2"/>
          <w:numId w:val="3"/>
        </w:numPr>
        <w:tabs>
          <w:tab w:val="num" w:pos="142"/>
        </w:tabs>
        <w:suppressAutoHyphens/>
        <w:autoSpaceDN/>
        <w:ind w:left="0" w:firstLine="709"/>
        <w:jc w:val="both"/>
        <w:rPr>
          <w:rFonts w:ascii="Arial" w:hAnsi="Arial" w:cs="Arial"/>
          <w:sz w:val="24"/>
          <w:szCs w:val="24"/>
        </w:rPr>
      </w:pPr>
      <w:r w:rsidRPr="00F107C2">
        <w:rPr>
          <w:rFonts w:ascii="Arial" w:hAnsi="Arial" w:cs="Arial"/>
          <w:sz w:val="24"/>
          <w:szCs w:val="24"/>
        </w:rPr>
        <w:t xml:space="preserve"> Орган, предоставляющий муниципальную услугу: администрация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(далее – администрация).</w:t>
      </w:r>
    </w:p>
    <w:p w:rsidR="00C02123" w:rsidRPr="003F2383" w:rsidRDefault="00C02123" w:rsidP="00EB4F8C">
      <w:pPr>
        <w:widowControl w:val="0"/>
        <w:tabs>
          <w:tab w:val="num" w:pos="142"/>
          <w:tab w:val="left" w:pos="1440"/>
          <w:tab w:val="left" w:pos="1560"/>
        </w:tabs>
        <w:ind w:firstLine="709"/>
        <w:rPr>
          <w:rFonts w:ascii="Arial" w:hAnsi="Arial" w:cs="Arial"/>
          <w:sz w:val="24"/>
          <w:szCs w:val="24"/>
        </w:rPr>
      </w:pPr>
      <w:r w:rsidRPr="00F107C2">
        <w:rPr>
          <w:rFonts w:ascii="Arial" w:hAnsi="Arial" w:cs="Arial"/>
          <w:sz w:val="24"/>
          <w:szCs w:val="24"/>
        </w:rPr>
        <w:t xml:space="preserve">Администрация расположена по адресу: Воронежская область, Острогожский район, с. </w:t>
      </w:r>
      <w:r>
        <w:rPr>
          <w:rFonts w:ascii="Arial" w:hAnsi="Arial" w:cs="Arial"/>
          <w:sz w:val="24"/>
          <w:szCs w:val="24"/>
        </w:rPr>
        <w:t>Веретье, ул. Мира, 2</w:t>
      </w:r>
    </w:p>
    <w:p w:rsidR="00C02123" w:rsidRPr="00F107C2" w:rsidRDefault="00C02123" w:rsidP="00EB4F8C">
      <w:pPr>
        <w:tabs>
          <w:tab w:val="num" w:pos="142"/>
        </w:tabs>
        <w:autoSpaceDE w:val="0"/>
        <w:autoSpaceDN w:val="0"/>
        <w:adjustRightInd w:val="0"/>
        <w:ind w:firstLine="709"/>
        <w:rPr>
          <w:rFonts w:ascii="Arial" w:hAnsi="Arial" w:cs="Arial"/>
          <w:sz w:val="24"/>
          <w:szCs w:val="24"/>
        </w:rPr>
      </w:pPr>
      <w:r w:rsidRPr="00F107C2">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02123" w:rsidRPr="00F107C2" w:rsidRDefault="00C02123" w:rsidP="00EB4F8C">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C02123" w:rsidRPr="00907D17" w:rsidRDefault="00C02123" w:rsidP="00EB4F8C">
      <w:pPr>
        <w:numPr>
          <w:ilvl w:val="0"/>
          <w:numId w:val="4"/>
        </w:numPr>
        <w:tabs>
          <w:tab w:val="num" w:pos="142"/>
        </w:tabs>
        <w:autoSpaceDE w:val="0"/>
        <w:autoSpaceDN w:val="0"/>
        <w:adjustRightInd w:val="0"/>
        <w:spacing w:after="0" w:line="240" w:lineRule="auto"/>
        <w:ind w:left="0" w:firstLine="709"/>
        <w:jc w:val="both"/>
        <w:rPr>
          <w:rFonts w:ascii="Arial" w:hAnsi="Arial" w:cs="Arial"/>
          <w:color w:val="000000"/>
          <w:sz w:val="24"/>
          <w:szCs w:val="24"/>
        </w:rPr>
      </w:pPr>
      <w:r w:rsidRPr="00F107C2">
        <w:rPr>
          <w:rFonts w:ascii="Arial" w:hAnsi="Arial" w:cs="Arial"/>
          <w:sz w:val="24"/>
          <w:szCs w:val="24"/>
        </w:rPr>
        <w:t xml:space="preserve">на официальном сайте администрации в сети Интернет </w:t>
      </w:r>
      <w:r w:rsidRPr="00907D17">
        <w:rPr>
          <w:rFonts w:ascii="Arial" w:hAnsi="Arial" w:cs="Arial"/>
          <w:color w:val="000000"/>
          <w:sz w:val="24"/>
          <w:szCs w:val="24"/>
        </w:rPr>
        <w:t>(</w:t>
      </w:r>
      <w:hyperlink r:id="rId5" w:history="1">
        <w:r w:rsidRPr="00907D17">
          <w:rPr>
            <w:rStyle w:val="a3"/>
            <w:rFonts w:ascii="Arial" w:hAnsi="Arial" w:cs="Arial"/>
            <w:color w:val="000000"/>
            <w:sz w:val="24"/>
            <w:szCs w:val="24"/>
            <w:lang w:val="en-US"/>
          </w:rPr>
          <w:t>http</w:t>
        </w:r>
        <w:r w:rsidRPr="00907D17">
          <w:rPr>
            <w:rStyle w:val="a3"/>
            <w:rFonts w:ascii="Arial" w:hAnsi="Arial" w:cs="Arial"/>
            <w:color w:val="000000"/>
            <w:sz w:val="24"/>
            <w:szCs w:val="24"/>
          </w:rPr>
          <w:t>://</w:t>
        </w:r>
        <w:proofErr w:type="spellStart"/>
        <w:r w:rsidRPr="00907D17">
          <w:rPr>
            <w:rStyle w:val="a3"/>
            <w:rFonts w:ascii="Arial" w:hAnsi="Arial" w:cs="Arial"/>
            <w:color w:val="000000"/>
            <w:sz w:val="24"/>
            <w:szCs w:val="24"/>
            <w:lang w:val="en-US"/>
          </w:rPr>
          <w:t>veret</w:t>
        </w:r>
        <w:proofErr w:type="spellEnd"/>
        <w:r w:rsidRPr="00907D17">
          <w:rPr>
            <w:rStyle w:val="a3"/>
            <w:rFonts w:ascii="Arial" w:hAnsi="Arial" w:cs="Arial"/>
            <w:color w:val="000000"/>
            <w:sz w:val="24"/>
            <w:szCs w:val="24"/>
          </w:rPr>
          <w:t>.</w:t>
        </w:r>
        <w:proofErr w:type="spellStart"/>
        <w:r w:rsidRPr="00907D17">
          <w:rPr>
            <w:rStyle w:val="a3"/>
            <w:rFonts w:ascii="Arial" w:hAnsi="Arial" w:cs="Arial"/>
            <w:color w:val="000000"/>
            <w:sz w:val="24"/>
            <w:szCs w:val="24"/>
            <w:lang w:val="en-US"/>
          </w:rPr>
          <w:t>ru</w:t>
        </w:r>
        <w:proofErr w:type="spellEnd"/>
      </w:hyperlink>
      <w:r w:rsidRPr="00907D17">
        <w:rPr>
          <w:rStyle w:val="a3"/>
          <w:rFonts w:ascii="Arial" w:hAnsi="Arial" w:cs="Arial"/>
          <w:color w:val="000000"/>
          <w:sz w:val="24"/>
          <w:szCs w:val="24"/>
        </w:rPr>
        <w:t>);</w:t>
      </w:r>
    </w:p>
    <w:p w:rsidR="00C02123" w:rsidRPr="00F107C2" w:rsidRDefault="00C02123" w:rsidP="00EB4F8C">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907D17">
        <w:rPr>
          <w:rFonts w:ascii="Arial" w:hAnsi="Arial" w:cs="Arial"/>
          <w:sz w:val="24"/>
          <w:szCs w:val="24"/>
        </w:rPr>
        <w:t>в информационной системе Воронежской области «Портал</w:t>
      </w:r>
      <w:r w:rsidRPr="00F107C2">
        <w:rPr>
          <w:rFonts w:ascii="Arial" w:hAnsi="Arial" w:cs="Arial"/>
          <w:sz w:val="24"/>
          <w:szCs w:val="24"/>
        </w:rPr>
        <w:t xml:space="preserve"> государственных и муниципальных услуг Воронежской области» (pgu.govvr№.ru) (далее - Портал государственных и муниципальных услуг Воронежской области);</w:t>
      </w:r>
    </w:p>
    <w:p w:rsidR="00C02123" w:rsidRPr="00F107C2" w:rsidRDefault="00C02123" w:rsidP="00EB4F8C">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на Едином портале государственных и муниципальных услуг (функций) в сети Интернет (www.gosuslugi.ru);</w:t>
      </w:r>
    </w:p>
    <w:p w:rsidR="00C02123" w:rsidRPr="00F107C2" w:rsidRDefault="00C02123" w:rsidP="00EB4F8C">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на официальном сайте МФЦ (mfc.vr№.ru);</w:t>
      </w:r>
    </w:p>
    <w:p w:rsidR="00C02123" w:rsidRPr="00F107C2" w:rsidRDefault="00C02123" w:rsidP="00EB4F8C">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на информационном стенде в администрации;</w:t>
      </w:r>
    </w:p>
    <w:p w:rsidR="00C02123" w:rsidRPr="00F107C2" w:rsidRDefault="00C02123" w:rsidP="00EB4F8C">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на информационном стенде в МФЦ.</w:t>
      </w:r>
    </w:p>
    <w:p w:rsidR="00C02123" w:rsidRPr="00F107C2" w:rsidRDefault="00C02123" w:rsidP="00EB4F8C">
      <w:pPr>
        <w:widowControl w:val="0"/>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непосредственно в администрации,</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непосредственно в МФЦ;</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с использованием средств телефонной связи, средств сети Интернет.</w:t>
      </w:r>
    </w:p>
    <w:p w:rsidR="00C02123" w:rsidRPr="00F107C2" w:rsidRDefault="00C02123" w:rsidP="00EB4F8C">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02123" w:rsidRPr="00F107C2" w:rsidRDefault="00C02123" w:rsidP="00EB4F8C">
      <w:pPr>
        <w:tabs>
          <w:tab w:val="num" w:pos="142"/>
        </w:tabs>
        <w:autoSpaceDE w:val="0"/>
        <w:autoSpaceDN w:val="0"/>
        <w:adjustRightInd w:val="0"/>
        <w:ind w:firstLine="709"/>
        <w:rPr>
          <w:rFonts w:ascii="Arial" w:hAnsi="Arial" w:cs="Arial"/>
          <w:sz w:val="24"/>
          <w:szCs w:val="24"/>
        </w:rPr>
      </w:pPr>
      <w:r w:rsidRPr="00F107C2">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2123" w:rsidRPr="00F107C2" w:rsidRDefault="00C02123" w:rsidP="00EB4F8C">
      <w:pPr>
        <w:tabs>
          <w:tab w:val="num" w:pos="142"/>
        </w:tabs>
        <w:autoSpaceDE w:val="0"/>
        <w:autoSpaceDN w:val="0"/>
        <w:adjustRightInd w:val="0"/>
        <w:ind w:firstLine="709"/>
        <w:rPr>
          <w:rFonts w:ascii="Arial" w:hAnsi="Arial" w:cs="Arial"/>
          <w:sz w:val="24"/>
          <w:szCs w:val="24"/>
        </w:rPr>
      </w:pPr>
      <w:r w:rsidRPr="00F107C2">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текст настоящего Административного регламента;</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тексты, выдержки из нормативных правовых актов, регулирующих предоставление муниципальной услуги;</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формы, образцы заявлений, иных документов.</w:t>
      </w:r>
    </w:p>
    <w:p w:rsidR="00C02123" w:rsidRPr="00F107C2" w:rsidRDefault="00C02123" w:rsidP="00EB4F8C">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о порядке предоставления муниципальной услуги;</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о ходе предоставления муниципальной услуги;</w:t>
      </w:r>
    </w:p>
    <w:p w:rsidR="00C02123" w:rsidRPr="00F107C2" w:rsidRDefault="00C02123" w:rsidP="00EB4F8C">
      <w:pPr>
        <w:numPr>
          <w:ilvl w:val="0"/>
          <w:numId w:val="5"/>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об отказе в предоставлении муниципальной услуги.</w:t>
      </w:r>
    </w:p>
    <w:p w:rsidR="00C02123" w:rsidRPr="00F107C2" w:rsidRDefault="00C02123" w:rsidP="00EB4F8C">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C02123" w:rsidRPr="00F107C2" w:rsidRDefault="00C02123" w:rsidP="00EB4F8C">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F107C2">
        <w:rPr>
          <w:rFonts w:ascii="Arial" w:hAnsi="Arial" w:cs="Arial"/>
          <w:sz w:val="24"/>
          <w:szCs w:val="24"/>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C02123" w:rsidRPr="00F107C2" w:rsidRDefault="00C02123" w:rsidP="00EB4F8C">
      <w:pPr>
        <w:tabs>
          <w:tab w:val="num" w:pos="142"/>
        </w:tabs>
        <w:autoSpaceDE w:val="0"/>
        <w:autoSpaceDN w:val="0"/>
        <w:adjustRightInd w:val="0"/>
        <w:ind w:firstLine="709"/>
        <w:rPr>
          <w:rFonts w:ascii="Arial" w:hAnsi="Arial" w:cs="Arial"/>
          <w:sz w:val="24"/>
          <w:szCs w:val="24"/>
        </w:rPr>
      </w:pPr>
      <w:r w:rsidRPr="00F107C2">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2123" w:rsidRPr="00F107C2" w:rsidRDefault="00C02123" w:rsidP="00EB4F8C">
      <w:pPr>
        <w:tabs>
          <w:tab w:val="num" w:pos="142"/>
        </w:tabs>
        <w:autoSpaceDE w:val="0"/>
        <w:autoSpaceDN w:val="0"/>
        <w:adjustRightInd w:val="0"/>
        <w:ind w:firstLine="709"/>
        <w:rPr>
          <w:rFonts w:ascii="Arial" w:hAnsi="Arial" w:cs="Arial"/>
          <w:sz w:val="24"/>
          <w:szCs w:val="24"/>
        </w:rPr>
      </w:pPr>
      <w:r w:rsidRPr="00F107C2">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2123" w:rsidRPr="00F107C2" w:rsidRDefault="00C02123" w:rsidP="00EB4F8C">
      <w:pPr>
        <w:autoSpaceDE w:val="0"/>
        <w:autoSpaceDN w:val="0"/>
        <w:adjustRightInd w:val="0"/>
        <w:ind w:firstLine="709"/>
        <w:rPr>
          <w:rFonts w:ascii="Arial" w:hAnsi="Arial" w:cs="Arial"/>
          <w:sz w:val="24"/>
          <w:szCs w:val="24"/>
        </w:rPr>
      </w:pPr>
    </w:p>
    <w:p w:rsidR="00C02123" w:rsidRPr="00F107C2" w:rsidRDefault="00C02123" w:rsidP="00EB4F8C">
      <w:pPr>
        <w:numPr>
          <w:ilvl w:val="0"/>
          <w:numId w:val="3"/>
        </w:numPr>
        <w:tabs>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Стандарт предоставления муниципальной услуги</w:t>
      </w:r>
    </w:p>
    <w:p w:rsidR="00C02123" w:rsidRPr="00F107C2" w:rsidRDefault="00C02123" w:rsidP="00EB4F8C">
      <w:pPr>
        <w:tabs>
          <w:tab w:val="left" w:pos="914"/>
        </w:tabs>
        <w:ind w:firstLine="709"/>
        <w:rPr>
          <w:rFonts w:ascii="Arial" w:hAnsi="Arial" w:cs="Arial"/>
          <w:sz w:val="24"/>
          <w:szCs w:val="24"/>
        </w:rPr>
      </w:pPr>
      <w:r w:rsidRPr="00F107C2">
        <w:rPr>
          <w:rFonts w:ascii="Arial" w:hAnsi="Arial" w:cs="Arial"/>
          <w:sz w:val="24"/>
          <w:szCs w:val="24"/>
        </w:rPr>
        <w:tab/>
      </w:r>
    </w:p>
    <w:p w:rsidR="00C02123" w:rsidRPr="00F107C2" w:rsidRDefault="00C02123" w:rsidP="00EB4F8C">
      <w:pPr>
        <w:numPr>
          <w:ilvl w:val="1"/>
          <w:numId w:val="3"/>
        </w:numPr>
        <w:tabs>
          <w:tab w:val="num" w:pos="142"/>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C02123" w:rsidRPr="00F107C2" w:rsidRDefault="00C02123" w:rsidP="00EB4F8C">
      <w:pPr>
        <w:numPr>
          <w:ilvl w:val="1"/>
          <w:numId w:val="3"/>
        </w:numPr>
        <w:tabs>
          <w:tab w:val="num" w:pos="142"/>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Наименование органа, представляющего муниципальную услугу.</w:t>
      </w:r>
    </w:p>
    <w:p w:rsidR="00C02123" w:rsidRPr="00F107C2" w:rsidRDefault="00C02123" w:rsidP="00EB4F8C">
      <w:pPr>
        <w:numPr>
          <w:ilvl w:val="2"/>
          <w:numId w:val="3"/>
        </w:numPr>
        <w:tabs>
          <w:tab w:val="num" w:pos="142"/>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 xml:space="preserve">Орган, предоставляющий муниципальную услугу: администрация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w:t>
      </w:r>
    </w:p>
    <w:p w:rsidR="00C02123" w:rsidRPr="00F107C2" w:rsidRDefault="00C02123" w:rsidP="00EB4F8C">
      <w:pPr>
        <w:pStyle w:val="ConsPlusNormal"/>
        <w:numPr>
          <w:ilvl w:val="2"/>
          <w:numId w:val="3"/>
        </w:numPr>
        <w:suppressAutoHyphens/>
        <w:autoSpaceDN/>
        <w:ind w:left="0" w:firstLine="709"/>
        <w:jc w:val="both"/>
        <w:rPr>
          <w:rFonts w:ascii="Arial" w:hAnsi="Arial" w:cs="Arial"/>
          <w:sz w:val="24"/>
          <w:szCs w:val="24"/>
        </w:rPr>
      </w:pPr>
      <w:r w:rsidRPr="00F107C2">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C02123" w:rsidRPr="00907D17" w:rsidRDefault="00C02123" w:rsidP="00EB4F8C">
      <w:pPr>
        <w:numPr>
          <w:ilvl w:val="2"/>
          <w:numId w:val="3"/>
        </w:numPr>
        <w:tabs>
          <w:tab w:val="num" w:pos="142"/>
        </w:tabs>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3F2383">
        <w:rPr>
          <w:rFonts w:ascii="Arial" w:hAnsi="Arial" w:cs="Arial"/>
          <w:sz w:val="24"/>
          <w:szCs w:val="24"/>
        </w:rPr>
        <w:t xml:space="preserve">униципальных услуг, решением Совета народных </w:t>
      </w:r>
      <w:proofErr w:type="gramStart"/>
      <w:r w:rsidR="003F2383">
        <w:rPr>
          <w:rFonts w:ascii="Arial" w:hAnsi="Arial" w:cs="Arial"/>
          <w:sz w:val="24"/>
          <w:szCs w:val="24"/>
        </w:rPr>
        <w:t xml:space="preserve">депутатов </w:t>
      </w:r>
      <w:r w:rsidRPr="00F107C2">
        <w:rPr>
          <w:rFonts w:ascii="Arial" w:hAnsi="Arial" w:cs="Arial"/>
          <w:sz w:val="24"/>
          <w:szCs w:val="24"/>
        </w:rPr>
        <w:t xml:space="preserve"> </w:t>
      </w:r>
      <w:proofErr w:type="spellStart"/>
      <w:r w:rsidRPr="00907D17">
        <w:rPr>
          <w:rFonts w:ascii="Arial" w:hAnsi="Arial" w:cs="Arial"/>
          <w:sz w:val="24"/>
          <w:szCs w:val="24"/>
        </w:rPr>
        <w:t>Веретье</w:t>
      </w:r>
      <w:r w:rsidR="003F2383">
        <w:rPr>
          <w:rFonts w:ascii="Arial" w:hAnsi="Arial" w:cs="Arial"/>
          <w:sz w:val="24"/>
          <w:szCs w:val="24"/>
        </w:rPr>
        <w:t>вского</w:t>
      </w:r>
      <w:proofErr w:type="spellEnd"/>
      <w:proofErr w:type="gramEnd"/>
      <w:r w:rsidR="003F2383">
        <w:rPr>
          <w:rFonts w:ascii="Arial" w:hAnsi="Arial" w:cs="Arial"/>
          <w:sz w:val="24"/>
          <w:szCs w:val="24"/>
        </w:rPr>
        <w:t xml:space="preserve"> сельского поселения от 25.12.2015 года.№3</w:t>
      </w:r>
      <w:r w:rsidRPr="00907D17">
        <w:rPr>
          <w:rFonts w:ascii="Arial" w:hAnsi="Arial" w:cs="Arial"/>
          <w:sz w:val="24"/>
          <w:szCs w:val="24"/>
        </w:rPr>
        <w:t>1</w:t>
      </w:r>
    </w:p>
    <w:p w:rsidR="00C02123" w:rsidRPr="00F107C2" w:rsidRDefault="00C02123" w:rsidP="00EB4F8C">
      <w:pPr>
        <w:tabs>
          <w:tab w:val="num" w:pos="142"/>
          <w:tab w:val="left" w:pos="1560"/>
        </w:tabs>
        <w:autoSpaceDE w:val="0"/>
        <w:autoSpaceDN w:val="0"/>
        <w:adjustRightInd w:val="0"/>
        <w:ind w:firstLine="709"/>
        <w:rPr>
          <w:rFonts w:ascii="Arial" w:hAnsi="Arial" w:cs="Arial"/>
          <w:sz w:val="24"/>
          <w:szCs w:val="24"/>
        </w:rPr>
      </w:pPr>
      <w:r w:rsidRPr="00907D17">
        <w:rPr>
          <w:rFonts w:ascii="Arial" w:hAnsi="Arial" w:cs="Arial"/>
          <w:sz w:val="24"/>
          <w:szCs w:val="24"/>
        </w:rPr>
        <w:t>2.3. Результат предоставления муниципальной</w:t>
      </w:r>
      <w:r w:rsidRPr="00F107C2">
        <w:rPr>
          <w:rFonts w:ascii="Arial" w:hAnsi="Arial" w:cs="Arial"/>
          <w:sz w:val="24"/>
          <w:szCs w:val="24"/>
        </w:rPr>
        <w:t xml:space="preserve"> услуги.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Результатом предоставления муниципальной услуги является 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либо уведомления о мотивированном отказе в предоставлении муниципальной услуги.</w:t>
      </w:r>
    </w:p>
    <w:p w:rsidR="00C02123" w:rsidRPr="00F107C2" w:rsidRDefault="00C02123" w:rsidP="00EB4F8C">
      <w:pPr>
        <w:tabs>
          <w:tab w:val="num" w:pos="142"/>
          <w:tab w:val="left" w:pos="1440"/>
          <w:tab w:val="left" w:pos="1560"/>
        </w:tabs>
        <w:autoSpaceDE w:val="0"/>
        <w:autoSpaceDN w:val="0"/>
        <w:adjustRightInd w:val="0"/>
        <w:ind w:firstLine="709"/>
        <w:rPr>
          <w:rFonts w:ascii="Arial" w:hAnsi="Arial" w:cs="Arial"/>
          <w:sz w:val="24"/>
          <w:szCs w:val="24"/>
        </w:rPr>
      </w:pPr>
      <w:r w:rsidRPr="00F107C2">
        <w:rPr>
          <w:rFonts w:ascii="Arial" w:hAnsi="Arial" w:cs="Arial"/>
          <w:sz w:val="24"/>
          <w:szCs w:val="24"/>
        </w:rPr>
        <w:t>2.4.Срок предоставления муниципальной услуги.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xml:space="preserve">Срок предоставления муниципальной услуги не должен превышать 33 </w:t>
      </w:r>
      <w:r w:rsidRPr="00F107C2">
        <w:rPr>
          <w:rFonts w:ascii="Arial" w:hAnsi="Arial" w:cs="Arial"/>
          <w:sz w:val="24"/>
          <w:szCs w:val="24"/>
        </w:rPr>
        <w:lastRenderedPageBreak/>
        <w:t>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Срок регистрации заявления и прилагаемых к нему документов - 1 календарный день.</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C02123" w:rsidRPr="00F107C2" w:rsidRDefault="00C02123" w:rsidP="00EB4F8C">
      <w:pPr>
        <w:numPr>
          <w:ilvl w:val="1"/>
          <w:numId w:val="6"/>
        </w:numPr>
        <w:tabs>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Правовые основы для предоставления муниципальной услуги.</w:t>
      </w:r>
    </w:p>
    <w:p w:rsidR="00C02123" w:rsidRPr="00F107C2" w:rsidRDefault="00C02123" w:rsidP="00EB4F8C">
      <w:pPr>
        <w:tabs>
          <w:tab w:val="num" w:pos="792"/>
          <w:tab w:val="left" w:pos="1440"/>
          <w:tab w:val="left" w:pos="1560"/>
        </w:tabs>
        <w:ind w:firstLine="709"/>
        <w:rPr>
          <w:rFonts w:ascii="Arial" w:hAnsi="Arial" w:cs="Arial"/>
          <w:sz w:val="24"/>
          <w:szCs w:val="24"/>
        </w:rPr>
      </w:pPr>
      <w:r w:rsidRPr="00F107C2">
        <w:rPr>
          <w:rFonts w:ascii="Arial" w:hAnsi="Arial" w:cs="Arial"/>
          <w:sz w:val="24"/>
          <w:szCs w:val="24"/>
        </w:rPr>
        <w:t>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с:</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xml:space="preserve">Федеральным законом от 06.10.2003 № 131-ФЗ «Об общих принципах </w:t>
      </w:r>
      <w:r w:rsidRPr="00F107C2">
        <w:rPr>
          <w:rFonts w:ascii="Arial" w:hAnsi="Arial" w:cs="Arial"/>
          <w:sz w:val="24"/>
          <w:szCs w:val="24"/>
        </w:rPr>
        <w:lastRenderedPageBreak/>
        <w:t>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02123" w:rsidRPr="00907D17" w:rsidRDefault="00C02123" w:rsidP="00EB4F8C">
      <w:pPr>
        <w:shd w:val="clear" w:color="auto" w:fill="FFFFFF"/>
        <w:tabs>
          <w:tab w:val="num" w:pos="1080"/>
        </w:tabs>
        <w:adjustRightInd w:val="0"/>
        <w:ind w:firstLine="709"/>
        <w:rPr>
          <w:rFonts w:ascii="Arial" w:hAnsi="Arial" w:cs="Arial"/>
          <w:sz w:val="24"/>
          <w:szCs w:val="24"/>
        </w:rPr>
      </w:pPr>
      <w:r w:rsidRPr="00F107C2">
        <w:rPr>
          <w:rFonts w:ascii="Arial" w:hAnsi="Arial" w:cs="Arial"/>
          <w:sz w:val="24"/>
          <w:szCs w:val="24"/>
        </w:rPr>
        <w:t xml:space="preserve">- </w:t>
      </w:r>
      <w:r w:rsidRPr="00907D17">
        <w:rPr>
          <w:rFonts w:ascii="Arial" w:hAnsi="Arial" w:cs="Arial"/>
          <w:sz w:val="24"/>
          <w:szCs w:val="24"/>
        </w:rPr>
        <w:t xml:space="preserve">Уставом </w:t>
      </w:r>
      <w:proofErr w:type="spellStart"/>
      <w:r w:rsidRPr="00907D17">
        <w:rPr>
          <w:rFonts w:ascii="Arial" w:hAnsi="Arial" w:cs="Arial"/>
          <w:sz w:val="24"/>
          <w:szCs w:val="24"/>
        </w:rPr>
        <w:t>Веретьевского</w:t>
      </w:r>
      <w:proofErr w:type="spellEnd"/>
      <w:r w:rsidRPr="00907D17">
        <w:rPr>
          <w:rFonts w:ascii="Arial" w:hAnsi="Arial" w:cs="Arial"/>
          <w:sz w:val="24"/>
          <w:szCs w:val="24"/>
        </w:rPr>
        <w:t xml:space="preserve"> сельского поселения Воронежской области;</w:t>
      </w:r>
    </w:p>
    <w:p w:rsidR="00C02123" w:rsidRPr="00F107C2" w:rsidRDefault="00C02123" w:rsidP="00EB4F8C">
      <w:pPr>
        <w:shd w:val="clear" w:color="auto" w:fill="FFFFFF"/>
        <w:tabs>
          <w:tab w:val="num" w:pos="1080"/>
        </w:tabs>
        <w:adjustRightInd w:val="0"/>
        <w:ind w:firstLine="709"/>
        <w:rPr>
          <w:rFonts w:ascii="Arial" w:hAnsi="Arial" w:cs="Arial"/>
          <w:sz w:val="24"/>
          <w:szCs w:val="24"/>
        </w:rPr>
      </w:pPr>
      <w:r w:rsidRPr="00907D17">
        <w:rPr>
          <w:rFonts w:ascii="Arial" w:hAnsi="Arial" w:cs="Arial"/>
          <w:sz w:val="24"/>
          <w:szCs w:val="24"/>
        </w:rPr>
        <w:t xml:space="preserve">- </w:t>
      </w:r>
      <w:r w:rsidRPr="00907D17">
        <w:rPr>
          <w:rFonts w:ascii="Arial" w:hAnsi="Arial" w:cs="Arial"/>
          <w:bCs/>
          <w:iCs/>
          <w:sz w:val="24"/>
          <w:szCs w:val="24"/>
        </w:rPr>
        <w:t xml:space="preserve">иными нормативными правовыми актами Российской Федерации, Воронежской области и </w:t>
      </w:r>
      <w:proofErr w:type="spellStart"/>
      <w:r w:rsidRPr="00907D17">
        <w:rPr>
          <w:rFonts w:ascii="Arial" w:hAnsi="Arial" w:cs="Arial"/>
          <w:bCs/>
          <w:iCs/>
          <w:sz w:val="24"/>
          <w:szCs w:val="24"/>
        </w:rPr>
        <w:t>Веретьевского</w:t>
      </w:r>
      <w:proofErr w:type="spellEnd"/>
      <w:r w:rsidRPr="00907D17">
        <w:rPr>
          <w:rFonts w:ascii="Arial" w:hAnsi="Arial" w:cs="Arial"/>
          <w:bCs/>
          <w:iCs/>
          <w:sz w:val="24"/>
          <w:szCs w:val="24"/>
        </w:rPr>
        <w:t xml:space="preserve"> сельского поселения Воронежской области,</w:t>
      </w:r>
      <w:r w:rsidRPr="00F107C2">
        <w:rPr>
          <w:rFonts w:ascii="Arial" w:hAnsi="Arial" w:cs="Arial"/>
          <w:bCs/>
          <w:iCs/>
          <w:sz w:val="24"/>
          <w:szCs w:val="24"/>
        </w:rPr>
        <w:t xml:space="preserve"> регламентирующими правоотношения в сфере предоставления государственных услуг.</w:t>
      </w:r>
    </w:p>
    <w:p w:rsidR="00C02123" w:rsidRPr="00F107C2" w:rsidRDefault="00C02123" w:rsidP="00EB4F8C">
      <w:pPr>
        <w:numPr>
          <w:ilvl w:val="1"/>
          <w:numId w:val="7"/>
        </w:numPr>
        <w:tabs>
          <w:tab w:val="num" w:pos="792"/>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Образец заявления приведен в приложении № 2 к настоящему Административному регламенту.</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К заявлению прилагаются следующие документы:</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копия документа, удостоверяющего личность заявителя (заявителей), либо личность представителя заявителя (заявителей);</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Заявление на бумажном носителе представляется: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посредством почтового отправления;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при личном обращении заявителя либо его законного представителя.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Заявление в форме электронного документа подписывается заявителем с использованием простой электронной подписи.</w:t>
      </w:r>
    </w:p>
    <w:p w:rsidR="00C02123" w:rsidRPr="00F107C2" w:rsidRDefault="00C02123" w:rsidP="00EB4F8C">
      <w:pPr>
        <w:pStyle w:val="ConsPlusNormal"/>
        <w:ind w:firstLine="709"/>
        <w:jc w:val="both"/>
        <w:rPr>
          <w:rFonts w:ascii="Arial" w:hAnsi="Arial" w:cs="Arial"/>
          <w:sz w:val="24"/>
          <w:szCs w:val="24"/>
          <w:lang w:eastAsia="ar-SA"/>
        </w:rPr>
      </w:pPr>
      <w:r w:rsidRPr="00F107C2">
        <w:rPr>
          <w:rFonts w:ascii="Arial" w:hAnsi="Arial" w:cs="Arial"/>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07C2">
        <w:rPr>
          <w:rFonts w:ascii="Arial" w:hAnsi="Arial" w:cs="Arial"/>
          <w:sz w:val="24"/>
          <w:szCs w:val="24"/>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02123" w:rsidRPr="00F107C2" w:rsidRDefault="00C02123" w:rsidP="00EB4F8C">
      <w:pPr>
        <w:ind w:firstLine="709"/>
        <w:rPr>
          <w:rFonts w:ascii="Arial" w:hAnsi="Arial" w:cs="Arial"/>
          <w:sz w:val="24"/>
          <w:szCs w:val="24"/>
          <w:lang w:eastAsia="ar-SA"/>
        </w:rPr>
      </w:pPr>
      <w:r w:rsidRPr="00F107C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2123" w:rsidRPr="00F107C2" w:rsidRDefault="00C02123" w:rsidP="00EB4F8C">
      <w:pPr>
        <w:pStyle w:val="ConsPlusNormal"/>
        <w:ind w:firstLine="709"/>
        <w:jc w:val="both"/>
        <w:rPr>
          <w:rFonts w:ascii="Arial" w:hAnsi="Arial" w:cs="Arial"/>
          <w:sz w:val="24"/>
          <w:szCs w:val="24"/>
          <w:lang w:eastAsia="ar-SA"/>
        </w:rPr>
      </w:pPr>
      <w:r w:rsidRPr="00F107C2">
        <w:rPr>
          <w:rFonts w:ascii="Arial" w:hAnsi="Arial" w:cs="Arial"/>
          <w:sz w:val="24"/>
          <w:szCs w:val="24"/>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C02123" w:rsidRPr="00F107C2" w:rsidRDefault="00C02123" w:rsidP="00EB4F8C">
      <w:pPr>
        <w:ind w:firstLine="709"/>
        <w:rPr>
          <w:rFonts w:ascii="Arial" w:hAnsi="Arial" w:cs="Arial"/>
          <w:sz w:val="24"/>
          <w:szCs w:val="24"/>
        </w:rPr>
      </w:pPr>
      <w:r w:rsidRPr="00F107C2">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Заявитель вправе представить указанные документы самостоятельно.</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Запрещается требовать от заявителя: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F107C2">
        <w:rPr>
          <w:rFonts w:ascii="Arial" w:hAnsi="Arial" w:cs="Arial"/>
          <w:sz w:val="24"/>
          <w:szCs w:val="24"/>
        </w:rPr>
        <w:lastRenderedPageBreak/>
        <w:t>27.07.2010 № 210-ФЗ «Об организации предоставления государственных и муниципальных услуг».</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02123" w:rsidRPr="00F107C2" w:rsidRDefault="00C02123" w:rsidP="00EB4F8C">
      <w:pPr>
        <w:numPr>
          <w:ilvl w:val="1"/>
          <w:numId w:val="8"/>
        </w:numPr>
        <w:tabs>
          <w:tab w:val="clear" w:pos="795"/>
          <w:tab w:val="num" w:pos="0"/>
          <w:tab w:val="left" w:pos="126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02123" w:rsidRPr="00F107C2" w:rsidRDefault="00C02123" w:rsidP="00EB4F8C">
      <w:pPr>
        <w:tabs>
          <w:tab w:val="num" w:pos="792"/>
          <w:tab w:val="left" w:pos="1440"/>
          <w:tab w:val="left" w:pos="1560"/>
        </w:tabs>
        <w:ind w:firstLine="709"/>
        <w:rPr>
          <w:rFonts w:ascii="Arial" w:hAnsi="Arial" w:cs="Arial"/>
          <w:sz w:val="24"/>
          <w:szCs w:val="24"/>
        </w:rPr>
      </w:pPr>
      <w:r w:rsidRPr="00F107C2">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подача заявления лицом, не уполномоченным совершать такого рода действия.</w:t>
      </w:r>
    </w:p>
    <w:p w:rsidR="00C02123" w:rsidRPr="00F107C2" w:rsidRDefault="00C02123" w:rsidP="00EB4F8C">
      <w:pPr>
        <w:numPr>
          <w:ilvl w:val="1"/>
          <w:numId w:val="8"/>
        </w:numPr>
        <w:tabs>
          <w:tab w:val="clear" w:pos="795"/>
          <w:tab w:val="num" w:pos="0"/>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Исчерпывающий перечень оснований для отказа в предоставлении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Основанием для отказа в предоставлении муниципальной услуги является: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наличие противоречий между заявленными и уже зарегистрированными правами;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C02123" w:rsidRPr="00F107C2" w:rsidRDefault="00C02123" w:rsidP="00EB4F8C">
      <w:pPr>
        <w:numPr>
          <w:ilvl w:val="1"/>
          <w:numId w:val="8"/>
        </w:numPr>
        <w:tabs>
          <w:tab w:val="num" w:pos="1155"/>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 xml:space="preserve"> Размер платы, взимаемой с заявителя при предоставлении муниципальной услуги.</w:t>
      </w:r>
    </w:p>
    <w:p w:rsidR="00C02123" w:rsidRPr="00F107C2" w:rsidRDefault="00C02123" w:rsidP="00EB4F8C">
      <w:pPr>
        <w:tabs>
          <w:tab w:val="num" w:pos="792"/>
          <w:tab w:val="left" w:pos="1440"/>
          <w:tab w:val="left" w:pos="1560"/>
        </w:tabs>
        <w:ind w:firstLine="709"/>
        <w:rPr>
          <w:rFonts w:ascii="Arial" w:hAnsi="Arial" w:cs="Arial"/>
          <w:sz w:val="24"/>
          <w:szCs w:val="24"/>
        </w:rPr>
      </w:pPr>
      <w:r w:rsidRPr="00F107C2">
        <w:rPr>
          <w:rFonts w:ascii="Arial" w:hAnsi="Arial" w:cs="Arial"/>
          <w:sz w:val="24"/>
          <w:szCs w:val="24"/>
        </w:rPr>
        <w:t xml:space="preserve">Муниципальная услуга предоставляется на безвозмездной основе. </w:t>
      </w:r>
    </w:p>
    <w:p w:rsidR="00C02123" w:rsidRPr="00F107C2" w:rsidRDefault="00C02123" w:rsidP="00EB4F8C">
      <w:pPr>
        <w:numPr>
          <w:ilvl w:val="1"/>
          <w:numId w:val="8"/>
        </w:numPr>
        <w:tabs>
          <w:tab w:val="num" w:pos="1155"/>
          <w:tab w:val="left" w:pos="144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02123" w:rsidRPr="00F107C2" w:rsidRDefault="00C02123" w:rsidP="00EB4F8C">
      <w:pPr>
        <w:numPr>
          <w:ilvl w:val="1"/>
          <w:numId w:val="8"/>
        </w:numPr>
        <w:tabs>
          <w:tab w:val="num" w:pos="1155"/>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Срок регистрации запроса заявителя о предоставлении муниципальной услуги.</w:t>
      </w:r>
    </w:p>
    <w:p w:rsidR="00C02123" w:rsidRPr="00F107C2" w:rsidRDefault="00C02123" w:rsidP="00EB4F8C">
      <w:pPr>
        <w:tabs>
          <w:tab w:val="num" w:pos="1155"/>
          <w:tab w:val="left" w:pos="1560"/>
        </w:tabs>
        <w:ind w:firstLine="709"/>
        <w:rPr>
          <w:rFonts w:ascii="Arial" w:hAnsi="Arial" w:cs="Arial"/>
          <w:sz w:val="24"/>
          <w:szCs w:val="24"/>
        </w:rPr>
      </w:pPr>
      <w:r w:rsidRPr="00F107C2">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02123" w:rsidRPr="00F107C2" w:rsidRDefault="00C02123" w:rsidP="00EB4F8C">
      <w:pPr>
        <w:numPr>
          <w:ilvl w:val="1"/>
          <w:numId w:val="8"/>
        </w:numPr>
        <w:tabs>
          <w:tab w:val="num" w:pos="1155"/>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Требования к помещениям, в которых предоставляется муниципальная услуга.</w:t>
      </w:r>
    </w:p>
    <w:p w:rsidR="00C02123" w:rsidRPr="00F107C2" w:rsidRDefault="00C02123" w:rsidP="00EB4F8C">
      <w:pPr>
        <w:numPr>
          <w:ilvl w:val="2"/>
          <w:numId w:val="8"/>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C02123" w:rsidRPr="00F107C2" w:rsidRDefault="00C02123" w:rsidP="00EB4F8C">
      <w:pPr>
        <w:numPr>
          <w:ilvl w:val="2"/>
          <w:numId w:val="9"/>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Доступ заявителей к парковочным местам является бесплатным.</w:t>
      </w:r>
    </w:p>
    <w:p w:rsidR="00C02123" w:rsidRPr="00F107C2" w:rsidRDefault="00C02123" w:rsidP="00EB4F8C">
      <w:pPr>
        <w:numPr>
          <w:ilvl w:val="2"/>
          <w:numId w:val="9"/>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02123" w:rsidRPr="00F107C2" w:rsidRDefault="00C02123" w:rsidP="00EB4F8C">
      <w:pPr>
        <w:numPr>
          <w:ilvl w:val="2"/>
          <w:numId w:val="9"/>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информационными стендами, на которых размещается визуальная и текстовая информация;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стульями и столами для оформления документов.</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К информационным стендам должна быть обеспечена возможность свободного доступа граждан.</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режим работы органов, предоставляющих муниципальную услугу;</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графики личного приема граждан уполномоченными должностными лицами;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тексты, выдержки из нормативных правовых актов, регулирующих предоставление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образцы оформления документов.</w:t>
      </w:r>
    </w:p>
    <w:p w:rsidR="00C02123" w:rsidRPr="00F107C2" w:rsidRDefault="00C02123" w:rsidP="00EB4F8C">
      <w:pPr>
        <w:numPr>
          <w:ilvl w:val="2"/>
          <w:numId w:val="9"/>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прием. </w:t>
      </w:r>
      <w:r w:rsidRPr="00F107C2">
        <w:rPr>
          <w:rFonts w:ascii="Arial" w:hAnsi="Arial" w:cs="Arial"/>
          <w:sz w:val="24"/>
          <w:szCs w:val="24"/>
        </w:rPr>
        <w:lastRenderedPageBreak/>
        <w:t>Место для приема заявителей должно быть оборудовано стулом, иметь место для написания заявлений и размещения документов.</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02123" w:rsidRPr="00F107C2" w:rsidRDefault="00C02123" w:rsidP="00EB4F8C">
      <w:pPr>
        <w:pStyle w:val="msonormalcxspmiddle"/>
        <w:autoSpaceDE w:val="0"/>
        <w:autoSpaceDN w:val="0"/>
        <w:adjustRightInd w:val="0"/>
        <w:ind w:firstLine="709"/>
        <w:rPr>
          <w:rFonts w:ascii="Arial" w:hAnsi="Arial" w:cs="Arial"/>
        </w:rPr>
      </w:pPr>
      <w:r w:rsidRPr="00F107C2">
        <w:rPr>
          <w:rFonts w:ascii="Arial" w:hAnsi="Arial" w:cs="Arial"/>
        </w:rPr>
        <w:t>2.12.6. Требование к обеспечению условий доступности муниципальных услуг для инвалидов.</w:t>
      </w:r>
    </w:p>
    <w:p w:rsidR="00C02123" w:rsidRPr="00F107C2" w:rsidRDefault="00C02123" w:rsidP="00EB4F8C">
      <w:pPr>
        <w:pStyle w:val="msonormalcxspmiddle"/>
        <w:autoSpaceDE w:val="0"/>
        <w:autoSpaceDN w:val="0"/>
        <w:adjustRightInd w:val="0"/>
        <w:ind w:firstLine="709"/>
        <w:rPr>
          <w:rFonts w:ascii="Arial" w:hAnsi="Arial" w:cs="Arial"/>
        </w:rPr>
      </w:pPr>
      <w:r w:rsidRPr="00F107C2">
        <w:rPr>
          <w:rFonts w:ascii="Arial" w:hAnsi="Arial"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02123" w:rsidRPr="00F107C2" w:rsidRDefault="00C02123" w:rsidP="00EB4F8C">
      <w:pPr>
        <w:pStyle w:val="msonormalcxspmiddle"/>
        <w:autoSpaceDE w:val="0"/>
        <w:autoSpaceDN w:val="0"/>
        <w:adjustRightInd w:val="0"/>
        <w:ind w:firstLine="709"/>
        <w:rPr>
          <w:rFonts w:ascii="Arial" w:hAnsi="Arial" w:cs="Arial"/>
        </w:rPr>
      </w:pPr>
      <w:r w:rsidRPr="00F107C2">
        <w:rPr>
          <w:rFonts w:ascii="Arial" w:hAnsi="Arial" w:cs="Arial"/>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услуги по месту жительства инвалида.».</w:t>
      </w:r>
    </w:p>
    <w:p w:rsidR="00C02123" w:rsidRPr="00F107C2" w:rsidRDefault="00C02123" w:rsidP="00EB4F8C">
      <w:pPr>
        <w:numPr>
          <w:ilvl w:val="1"/>
          <w:numId w:val="8"/>
        </w:numPr>
        <w:tabs>
          <w:tab w:val="num" w:pos="1155"/>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Показатели доступности и качества муниципальной услуги.</w:t>
      </w:r>
    </w:p>
    <w:p w:rsidR="00C02123" w:rsidRPr="00F107C2" w:rsidRDefault="00C02123" w:rsidP="00EB4F8C">
      <w:pPr>
        <w:pStyle w:val="ConsPlusNormal"/>
        <w:numPr>
          <w:ilvl w:val="2"/>
          <w:numId w:val="8"/>
        </w:numPr>
        <w:suppressAutoHyphens/>
        <w:autoSpaceDN/>
        <w:ind w:left="0" w:firstLine="709"/>
        <w:jc w:val="both"/>
        <w:rPr>
          <w:rFonts w:ascii="Arial" w:hAnsi="Arial" w:cs="Arial"/>
          <w:sz w:val="24"/>
          <w:szCs w:val="24"/>
        </w:rPr>
      </w:pPr>
      <w:r w:rsidRPr="00F107C2">
        <w:rPr>
          <w:rFonts w:ascii="Arial" w:hAnsi="Arial" w:cs="Arial"/>
          <w:sz w:val="24"/>
          <w:szCs w:val="24"/>
        </w:rPr>
        <w:t>Показателями доступности муниципальной услуги являются: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оборудование мест ожидания в администрации доступными местами общего пользования;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соблюдение графика работы администрации;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возможность получения муниципальной услуги в МФЦ;</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123" w:rsidRPr="00F107C2" w:rsidRDefault="00C02123" w:rsidP="00EB4F8C">
      <w:pPr>
        <w:pStyle w:val="ConsPlusNormal"/>
        <w:numPr>
          <w:ilvl w:val="2"/>
          <w:numId w:val="10"/>
        </w:numPr>
        <w:suppressAutoHyphens/>
        <w:autoSpaceDN/>
        <w:ind w:left="0" w:firstLine="709"/>
        <w:jc w:val="both"/>
        <w:rPr>
          <w:rFonts w:ascii="Arial" w:hAnsi="Arial" w:cs="Arial"/>
          <w:sz w:val="24"/>
          <w:szCs w:val="24"/>
        </w:rPr>
      </w:pPr>
      <w:r w:rsidRPr="00F107C2">
        <w:rPr>
          <w:rFonts w:ascii="Arial" w:hAnsi="Arial" w:cs="Arial"/>
          <w:sz w:val="24"/>
          <w:szCs w:val="24"/>
        </w:rPr>
        <w:t>Показателями качества муниципальной услуги являются: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соблюдение сроков предоставления муниципальной услуги;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2123" w:rsidRPr="00F107C2" w:rsidRDefault="00C02123" w:rsidP="00EB4F8C">
      <w:pPr>
        <w:numPr>
          <w:ilvl w:val="1"/>
          <w:numId w:val="10"/>
        </w:numPr>
        <w:tabs>
          <w:tab w:val="num" w:pos="1155"/>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2123" w:rsidRPr="00F107C2" w:rsidRDefault="00C02123" w:rsidP="00EB4F8C">
      <w:pPr>
        <w:numPr>
          <w:ilvl w:val="2"/>
          <w:numId w:val="11"/>
        </w:numPr>
        <w:tabs>
          <w:tab w:val="left" w:pos="1560"/>
          <w:tab w:val="num" w:pos="1590"/>
        </w:tabs>
        <w:spacing w:after="0" w:line="240" w:lineRule="auto"/>
        <w:ind w:left="0" w:firstLine="709"/>
        <w:jc w:val="both"/>
        <w:rPr>
          <w:rFonts w:ascii="Arial" w:hAnsi="Arial" w:cs="Arial"/>
          <w:sz w:val="24"/>
          <w:szCs w:val="24"/>
        </w:rPr>
      </w:pPr>
      <w:r w:rsidRPr="00F107C2">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C02123" w:rsidRPr="00F107C2" w:rsidRDefault="00C02123" w:rsidP="00EB4F8C">
      <w:pPr>
        <w:numPr>
          <w:ilvl w:val="2"/>
          <w:numId w:val="11"/>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C02123" w:rsidRPr="00F107C2" w:rsidRDefault="00C02123" w:rsidP="00EB4F8C">
      <w:pPr>
        <w:numPr>
          <w:ilvl w:val="2"/>
          <w:numId w:val="11"/>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Pr="00907D17">
        <w:rPr>
          <w:rFonts w:ascii="Arial" w:hAnsi="Arial" w:cs="Arial"/>
          <w:sz w:val="24"/>
          <w:szCs w:val="24"/>
        </w:rPr>
        <w:t>Интернет (</w:t>
      </w:r>
      <w:hyperlink r:id="rId6" w:history="1">
        <w:r w:rsidRPr="00907D17">
          <w:rPr>
            <w:rStyle w:val="a3"/>
            <w:rFonts w:ascii="Arial" w:hAnsi="Arial" w:cs="Arial"/>
            <w:color w:val="000000"/>
            <w:sz w:val="24"/>
            <w:szCs w:val="24"/>
            <w:lang w:val="en-US"/>
          </w:rPr>
          <w:t>http</w:t>
        </w:r>
        <w:r w:rsidRPr="00907D17">
          <w:rPr>
            <w:rStyle w:val="a3"/>
            <w:rFonts w:ascii="Arial" w:hAnsi="Arial" w:cs="Arial"/>
            <w:color w:val="000000"/>
            <w:sz w:val="24"/>
            <w:szCs w:val="24"/>
          </w:rPr>
          <w:t>://</w:t>
        </w:r>
        <w:r w:rsidRPr="00907D17">
          <w:rPr>
            <w:rStyle w:val="a3"/>
            <w:rFonts w:ascii="Arial" w:hAnsi="Arial" w:cs="Arial"/>
            <w:color w:val="000000"/>
            <w:sz w:val="24"/>
            <w:szCs w:val="24"/>
            <w:lang w:val="en-US"/>
          </w:rPr>
          <w:t>veret</w:t>
        </w:r>
        <w:r w:rsidRPr="00907D17">
          <w:rPr>
            <w:rStyle w:val="a3"/>
            <w:rFonts w:ascii="Arial" w:hAnsi="Arial" w:cs="Arial"/>
            <w:color w:val="000000"/>
            <w:sz w:val="24"/>
            <w:szCs w:val="24"/>
          </w:rPr>
          <w:t>.</w:t>
        </w:r>
        <w:r w:rsidRPr="00907D17">
          <w:rPr>
            <w:rStyle w:val="a3"/>
            <w:rFonts w:ascii="Arial" w:hAnsi="Arial" w:cs="Arial"/>
            <w:color w:val="000000"/>
            <w:sz w:val="24"/>
            <w:szCs w:val="24"/>
            <w:lang w:val="en-US"/>
          </w:rPr>
          <w:t>ru</w:t>
        </w:r>
      </w:hyperlink>
      <w:r w:rsidRPr="00907D17">
        <w:rPr>
          <w:rStyle w:val="a3"/>
          <w:rFonts w:ascii="Arial" w:hAnsi="Arial" w:cs="Arial"/>
          <w:color w:val="000000"/>
          <w:sz w:val="24"/>
          <w:szCs w:val="24"/>
        </w:rPr>
        <w:t>)</w:t>
      </w:r>
      <w:r w:rsidRPr="00907D17">
        <w:rPr>
          <w:rFonts w:ascii="Arial" w:hAnsi="Arial" w:cs="Arial"/>
          <w:color w:val="000000"/>
          <w:sz w:val="24"/>
          <w:szCs w:val="24"/>
        </w:rPr>
        <w:t>, н</w:t>
      </w:r>
      <w:r w:rsidRPr="00F107C2">
        <w:rPr>
          <w:rFonts w:ascii="Arial" w:hAnsi="Arial" w:cs="Arial"/>
          <w:sz w:val="24"/>
          <w:szCs w:val="24"/>
        </w:rPr>
        <w:t>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107C2">
        <w:rPr>
          <w:rFonts w:ascii="Arial" w:hAnsi="Arial" w:cs="Arial"/>
          <w:sz w:val="24"/>
          <w:szCs w:val="24"/>
          <w:lang w:val="en-US"/>
        </w:rPr>
        <w:t>www</w:t>
      </w:r>
      <w:r w:rsidRPr="00F107C2">
        <w:rPr>
          <w:rFonts w:ascii="Arial" w:hAnsi="Arial" w:cs="Arial"/>
          <w:sz w:val="24"/>
          <w:szCs w:val="24"/>
        </w:rPr>
        <w:t>.pgu.govvr.ru).</w:t>
      </w:r>
    </w:p>
    <w:p w:rsidR="00C02123" w:rsidRPr="00F107C2" w:rsidRDefault="00C02123" w:rsidP="00EB4F8C">
      <w:pPr>
        <w:numPr>
          <w:ilvl w:val="2"/>
          <w:numId w:val="11"/>
        </w:numPr>
        <w:autoSpaceDE w:val="0"/>
        <w:autoSpaceDN w:val="0"/>
        <w:adjustRightInd w:val="0"/>
        <w:spacing w:after="0" w:line="240" w:lineRule="auto"/>
        <w:ind w:left="0" w:firstLine="709"/>
        <w:jc w:val="both"/>
        <w:rPr>
          <w:rFonts w:ascii="Arial" w:hAnsi="Arial" w:cs="Arial"/>
          <w:sz w:val="24"/>
          <w:szCs w:val="24"/>
        </w:rPr>
      </w:pPr>
      <w:r w:rsidRPr="00F107C2">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2123" w:rsidRPr="00F107C2" w:rsidRDefault="00C02123" w:rsidP="00EB4F8C">
      <w:pPr>
        <w:tabs>
          <w:tab w:val="left" w:pos="1560"/>
        </w:tabs>
        <w:autoSpaceDE w:val="0"/>
        <w:autoSpaceDN w:val="0"/>
        <w:adjustRightInd w:val="0"/>
        <w:ind w:firstLine="709"/>
        <w:rPr>
          <w:rFonts w:ascii="Arial" w:hAnsi="Arial" w:cs="Arial"/>
          <w:sz w:val="24"/>
          <w:szCs w:val="24"/>
        </w:rPr>
      </w:pPr>
    </w:p>
    <w:p w:rsidR="00C02123" w:rsidRPr="00F107C2" w:rsidRDefault="00C02123" w:rsidP="00EB4F8C">
      <w:pPr>
        <w:numPr>
          <w:ilvl w:val="0"/>
          <w:numId w:val="12"/>
        </w:numPr>
        <w:tabs>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lang w:val="en-US"/>
        </w:rPr>
        <w:t>C</w:t>
      </w:r>
      <w:proofErr w:type="spellStart"/>
      <w:r w:rsidRPr="00F107C2">
        <w:rPr>
          <w:rFonts w:ascii="Arial" w:hAnsi="Arial" w:cs="Arial"/>
          <w:sz w:val="24"/>
          <w:szCs w:val="24"/>
        </w:rPr>
        <w:t>остав</w:t>
      </w:r>
      <w:proofErr w:type="spellEnd"/>
      <w:r w:rsidRPr="00F107C2">
        <w:rPr>
          <w:rFonts w:ascii="Arial" w:hAnsi="Arial" w:cs="Arial"/>
          <w:sz w:val="24"/>
          <w:szCs w:val="24"/>
        </w:rPr>
        <w:t>, последовательность и сроки выполнения административных процедур, требования к порядку их выполнения</w:t>
      </w:r>
    </w:p>
    <w:p w:rsidR="00C02123" w:rsidRPr="00F107C2" w:rsidRDefault="00C02123" w:rsidP="00EB4F8C">
      <w:pPr>
        <w:tabs>
          <w:tab w:val="left" w:pos="1560"/>
        </w:tabs>
        <w:ind w:firstLine="709"/>
        <w:rPr>
          <w:rFonts w:ascii="Arial" w:hAnsi="Arial" w:cs="Arial"/>
          <w:sz w:val="24"/>
          <w:szCs w:val="24"/>
        </w:rPr>
      </w:pPr>
    </w:p>
    <w:p w:rsidR="00C02123" w:rsidRPr="00F107C2" w:rsidRDefault="00C02123" w:rsidP="00EB4F8C">
      <w:pPr>
        <w:numPr>
          <w:ilvl w:val="1"/>
          <w:numId w:val="12"/>
        </w:numPr>
        <w:tabs>
          <w:tab w:val="clear" w:pos="720"/>
          <w:tab w:val="num" w:pos="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Исчерпывающий перечень административных процедур.</w:t>
      </w:r>
    </w:p>
    <w:p w:rsidR="00C02123" w:rsidRPr="00F107C2" w:rsidRDefault="00C02123" w:rsidP="00EB4F8C">
      <w:pPr>
        <w:numPr>
          <w:ilvl w:val="2"/>
          <w:numId w:val="12"/>
        </w:numPr>
        <w:tabs>
          <w:tab w:val="clear" w:pos="720"/>
          <w:tab w:val="num" w:pos="0"/>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Предоставление муниципальной услуги включает в себя следующие административные процедуры:</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прием и регистрация заявления и прилагаемых к нему документов;</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3.2. Прием и регистрация заявления и прилагаемых к нему документов.</w:t>
      </w:r>
    </w:p>
    <w:p w:rsidR="00C02123" w:rsidRPr="00F107C2" w:rsidRDefault="00C02123" w:rsidP="00EB4F8C">
      <w:pPr>
        <w:widowControl w:val="0"/>
        <w:suppressAutoHyphens/>
        <w:autoSpaceDE w:val="0"/>
        <w:ind w:firstLine="709"/>
        <w:rPr>
          <w:rFonts w:ascii="Arial" w:hAnsi="Arial" w:cs="Arial"/>
          <w:sz w:val="24"/>
          <w:szCs w:val="24"/>
          <w:lang w:eastAsia="ar-SA"/>
        </w:rPr>
      </w:pPr>
      <w:r w:rsidRPr="00F107C2">
        <w:rPr>
          <w:rFonts w:ascii="Arial"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02123" w:rsidRPr="00F107C2" w:rsidRDefault="00C02123" w:rsidP="00EB4F8C">
      <w:pPr>
        <w:widowControl w:val="0"/>
        <w:suppressAutoHyphens/>
        <w:autoSpaceDE w:val="0"/>
        <w:ind w:firstLine="709"/>
        <w:rPr>
          <w:rFonts w:ascii="Arial" w:hAnsi="Arial" w:cs="Arial"/>
          <w:sz w:val="24"/>
          <w:szCs w:val="24"/>
          <w:lang w:eastAsia="ar-SA"/>
        </w:rPr>
      </w:pPr>
      <w:r w:rsidRPr="00F107C2">
        <w:rPr>
          <w:rFonts w:ascii="Arial" w:hAnsi="Arial" w:cs="Arial"/>
          <w:sz w:val="24"/>
          <w:szCs w:val="24"/>
          <w:lang w:eastAsia="ar-SA"/>
        </w:rPr>
        <w:t>К заявлению должны быть приложены документы, указанные в п. 2.6.1 настоящего Административного регламента.»</w:t>
      </w:r>
      <w:r w:rsidRPr="00F107C2">
        <w:rPr>
          <w:rFonts w:ascii="Arial" w:hAnsi="Arial" w:cs="Arial"/>
          <w:sz w:val="24"/>
          <w:szCs w:val="24"/>
        </w:rPr>
        <w:t xml:space="preserve"> </w:t>
      </w:r>
    </w:p>
    <w:p w:rsidR="00C02123" w:rsidRPr="00F107C2" w:rsidRDefault="00C02123" w:rsidP="00EB4F8C">
      <w:pPr>
        <w:pStyle w:val="ConsPlusNormal"/>
        <w:ind w:firstLine="709"/>
        <w:jc w:val="both"/>
        <w:rPr>
          <w:rFonts w:ascii="Arial" w:hAnsi="Arial" w:cs="Arial"/>
          <w:sz w:val="24"/>
          <w:szCs w:val="24"/>
          <w:lang w:eastAsia="ar-SA"/>
        </w:rPr>
      </w:pPr>
      <w:r w:rsidRPr="00F107C2">
        <w:rPr>
          <w:rFonts w:ascii="Arial" w:hAnsi="Arial" w:cs="Arial"/>
          <w:sz w:val="24"/>
          <w:szCs w:val="24"/>
        </w:rPr>
        <w:lastRenderedPageBreak/>
        <w:t>.</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проверяет полномочия заявителя, в том числе полномочия представителя гражданина действовать от его имени;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проверяет соответствие заявления установленным требованиям;</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регистрирует заявление с прилагаемым комплектом документов;</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02123" w:rsidRPr="00F107C2" w:rsidRDefault="00C02123" w:rsidP="00EB4F8C">
      <w:pPr>
        <w:pStyle w:val="ConsPlusNormal"/>
        <w:ind w:firstLine="709"/>
        <w:jc w:val="both"/>
        <w:rPr>
          <w:rFonts w:ascii="Arial" w:hAnsi="Arial" w:cs="Arial"/>
          <w:sz w:val="24"/>
          <w:szCs w:val="24"/>
          <w:vertAlign w:val="superscript"/>
        </w:rPr>
      </w:pPr>
      <w:r w:rsidRPr="00F107C2">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F107C2">
        <w:rPr>
          <w:rFonts w:ascii="Arial" w:hAnsi="Arial" w:cs="Arial"/>
          <w:sz w:val="24"/>
          <w:szCs w:val="24"/>
          <w:vertAlign w:val="superscript"/>
        </w:rPr>
        <w:t>1</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3.2.7. Максимальный срок исполнения административной процедуры - 1 календарный день.</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3.3.2. Специалист администрации ответственный за прием документов:</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lastRenderedPageBreak/>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xml:space="preserve">б) в отдел Острогожского филиала ФГБУ «Федеральная Кадастровая Палата </w:t>
      </w:r>
      <w:proofErr w:type="spellStart"/>
      <w:r w:rsidRPr="00F107C2">
        <w:rPr>
          <w:rFonts w:ascii="Arial" w:hAnsi="Arial" w:cs="Arial"/>
          <w:sz w:val="24"/>
          <w:szCs w:val="24"/>
        </w:rPr>
        <w:t>Росреестра</w:t>
      </w:r>
      <w:proofErr w:type="spellEnd"/>
      <w:r w:rsidRPr="00F107C2">
        <w:rPr>
          <w:rFonts w:ascii="Arial" w:hAnsi="Arial" w:cs="Arial"/>
          <w:sz w:val="24"/>
          <w:szCs w:val="24"/>
        </w:rPr>
        <w:t>» по Воронежской области для получения кадастровой выписки о земельном участке.</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3.3.4. Максимальный срок исполнения административной процедуры - 10 календарных дней.</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3.4.3. По результатам принятого решения специалист:</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lastRenderedPageBreak/>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3.4.5. Максимальный срок исполнения административной процедуры - 19 календарных дней.</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lastRenderedPageBreak/>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3.5.4. Максимальный срок исполнения административной процедуры - 3 календарных дня.</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Заявление в форме электронного документа подписывается заявителем с использованием простой электронной подписи.</w:t>
      </w:r>
    </w:p>
    <w:p w:rsidR="00C02123" w:rsidRPr="00F107C2" w:rsidRDefault="00C02123" w:rsidP="00EB4F8C">
      <w:pPr>
        <w:pStyle w:val="ConsPlusNormal"/>
        <w:ind w:firstLine="709"/>
        <w:jc w:val="both"/>
        <w:rPr>
          <w:rFonts w:ascii="Arial" w:hAnsi="Arial" w:cs="Arial"/>
          <w:sz w:val="24"/>
          <w:szCs w:val="24"/>
          <w:lang w:eastAsia="ar-SA"/>
        </w:rPr>
      </w:pPr>
      <w:r w:rsidRPr="00F107C2">
        <w:rPr>
          <w:rFonts w:ascii="Arial" w:hAnsi="Arial" w:cs="Arial"/>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3.6.3. Получение результата муниципальной услуги в электронной форме не предусмотрено.</w:t>
      </w:r>
    </w:p>
    <w:p w:rsidR="00C02123" w:rsidRPr="00F107C2" w:rsidRDefault="00C02123" w:rsidP="00EB4F8C">
      <w:pPr>
        <w:autoSpaceDE w:val="0"/>
        <w:autoSpaceDN w:val="0"/>
        <w:adjustRightInd w:val="0"/>
        <w:ind w:firstLine="709"/>
        <w:rPr>
          <w:rFonts w:ascii="Arial" w:hAnsi="Arial" w:cs="Arial"/>
          <w:sz w:val="24"/>
          <w:szCs w:val="24"/>
        </w:rPr>
      </w:pPr>
      <w:r w:rsidRPr="00F107C2">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2123" w:rsidRPr="00F107C2" w:rsidRDefault="00C02123" w:rsidP="00EB4F8C">
      <w:pPr>
        <w:pStyle w:val="ConsPlusNormal"/>
        <w:ind w:firstLine="709"/>
        <w:jc w:val="both"/>
        <w:rPr>
          <w:rFonts w:ascii="Arial" w:hAnsi="Arial" w:cs="Arial"/>
          <w:sz w:val="24"/>
          <w:szCs w:val="24"/>
        </w:rPr>
      </w:pPr>
      <w:r w:rsidRPr="00F107C2">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F107C2">
        <w:rPr>
          <w:rFonts w:ascii="Arial" w:hAnsi="Arial" w:cs="Arial"/>
          <w:sz w:val="24"/>
          <w:szCs w:val="24"/>
        </w:rPr>
        <w:t>Росреестра</w:t>
      </w:r>
      <w:proofErr w:type="spellEnd"/>
      <w:r w:rsidRPr="00F107C2">
        <w:rPr>
          <w:rFonts w:ascii="Arial" w:hAnsi="Arial" w:cs="Arial"/>
          <w:sz w:val="24"/>
          <w:szCs w:val="24"/>
        </w:rPr>
        <w:t>» по Воронежской области в электронной форме.</w:t>
      </w:r>
    </w:p>
    <w:p w:rsidR="00C02123" w:rsidRPr="00F107C2" w:rsidRDefault="00C02123" w:rsidP="00EB4F8C">
      <w:pPr>
        <w:ind w:firstLine="709"/>
        <w:rPr>
          <w:rFonts w:ascii="Arial" w:hAnsi="Arial" w:cs="Arial"/>
          <w:sz w:val="24"/>
          <w:szCs w:val="24"/>
        </w:rPr>
      </w:pPr>
      <w:r w:rsidRPr="00F107C2">
        <w:rPr>
          <w:rFonts w:ascii="Arial" w:hAnsi="Arial" w:cs="Arial"/>
          <w:sz w:val="24"/>
          <w:szCs w:val="24"/>
        </w:rPr>
        <w:t>Заявитель вправе представить указанные документы самостоятельно</w:t>
      </w:r>
    </w:p>
    <w:p w:rsidR="00C02123" w:rsidRPr="00F107C2" w:rsidRDefault="00C02123" w:rsidP="00D05635">
      <w:pPr>
        <w:numPr>
          <w:ilvl w:val="0"/>
          <w:numId w:val="12"/>
        </w:numPr>
        <w:tabs>
          <w:tab w:val="left" w:pos="1560"/>
        </w:tabs>
        <w:spacing w:after="0" w:line="240" w:lineRule="auto"/>
        <w:ind w:left="0" w:firstLine="709"/>
        <w:jc w:val="both"/>
        <w:rPr>
          <w:rFonts w:ascii="Arial" w:hAnsi="Arial" w:cs="Arial"/>
          <w:sz w:val="24"/>
          <w:szCs w:val="24"/>
        </w:rPr>
      </w:pPr>
      <w:r w:rsidRPr="00F107C2">
        <w:rPr>
          <w:rFonts w:ascii="Arial" w:hAnsi="Arial" w:cs="Arial"/>
          <w:sz w:val="24"/>
          <w:szCs w:val="24"/>
        </w:rPr>
        <w:t>Формы контроля  за исполнением административного регламента</w:t>
      </w:r>
    </w:p>
    <w:p w:rsidR="00C02123" w:rsidRPr="00F107C2" w:rsidRDefault="00C02123" w:rsidP="00D05635">
      <w:pPr>
        <w:suppressAutoHyphens/>
        <w:ind w:firstLine="709"/>
        <w:rPr>
          <w:rFonts w:ascii="Arial" w:hAnsi="Arial" w:cs="Arial"/>
          <w:sz w:val="24"/>
          <w:szCs w:val="24"/>
        </w:rPr>
      </w:pP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2123" w:rsidRPr="00F107C2" w:rsidRDefault="00C02123" w:rsidP="00D05635">
      <w:pPr>
        <w:adjustRightInd w:val="0"/>
        <w:ind w:firstLine="709"/>
        <w:rPr>
          <w:rFonts w:ascii="Arial" w:hAnsi="Arial" w:cs="Arial"/>
          <w:sz w:val="24"/>
          <w:szCs w:val="24"/>
        </w:rPr>
      </w:pPr>
      <w:r w:rsidRPr="00F107C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2123" w:rsidRPr="00F107C2" w:rsidRDefault="00C02123" w:rsidP="00D05635">
      <w:pPr>
        <w:pStyle w:val="ConsPlusTitle"/>
        <w:widowControl/>
        <w:ind w:firstLine="709"/>
        <w:jc w:val="both"/>
        <w:rPr>
          <w:b w:val="0"/>
          <w:sz w:val="24"/>
          <w:szCs w:val="24"/>
        </w:rPr>
      </w:pPr>
      <w:r w:rsidRPr="00F107C2">
        <w:rPr>
          <w:b w:val="0"/>
          <w:sz w:val="24"/>
          <w:szCs w:val="24"/>
        </w:rPr>
        <w:t>4.4. Проведение текущего контроля должно осуществляться не реже двух раз в год.</w:t>
      </w:r>
    </w:p>
    <w:p w:rsidR="00C02123" w:rsidRPr="00F107C2" w:rsidRDefault="00C02123" w:rsidP="00D05635">
      <w:pPr>
        <w:adjustRightInd w:val="0"/>
        <w:ind w:firstLine="709"/>
        <w:rPr>
          <w:rFonts w:ascii="Arial" w:hAnsi="Arial" w:cs="Arial"/>
          <w:sz w:val="24"/>
          <w:szCs w:val="24"/>
        </w:rPr>
      </w:pPr>
      <w:r w:rsidRPr="00F107C2">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2123" w:rsidRPr="00F107C2" w:rsidRDefault="00C02123" w:rsidP="00D05635">
      <w:pPr>
        <w:autoSpaceDE w:val="0"/>
        <w:autoSpaceDN w:val="0"/>
        <w:adjustRightInd w:val="0"/>
        <w:ind w:firstLine="709"/>
        <w:rPr>
          <w:rFonts w:ascii="Arial" w:hAnsi="Arial" w:cs="Arial"/>
          <w:sz w:val="24"/>
          <w:szCs w:val="24"/>
        </w:rPr>
      </w:pPr>
    </w:p>
    <w:p w:rsidR="00C02123" w:rsidRPr="00F107C2" w:rsidRDefault="00C02123" w:rsidP="00D05635">
      <w:pPr>
        <w:suppressAutoHyphens/>
        <w:ind w:firstLine="709"/>
        <w:rPr>
          <w:rFonts w:ascii="Arial" w:hAnsi="Arial" w:cs="Arial"/>
          <w:sz w:val="24"/>
          <w:szCs w:val="24"/>
        </w:rPr>
      </w:pPr>
    </w:p>
    <w:p w:rsidR="00C02123" w:rsidRPr="00F107C2" w:rsidRDefault="00C02123" w:rsidP="00D05635">
      <w:pPr>
        <w:tabs>
          <w:tab w:val="left" w:pos="1560"/>
        </w:tabs>
        <w:ind w:firstLine="709"/>
        <w:rPr>
          <w:rFonts w:ascii="Arial" w:hAnsi="Arial" w:cs="Arial"/>
          <w:sz w:val="24"/>
          <w:szCs w:val="24"/>
        </w:rPr>
      </w:pPr>
      <w:r w:rsidRPr="00F107C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2123" w:rsidRPr="00F107C2" w:rsidRDefault="00C02123" w:rsidP="00D05635">
      <w:pPr>
        <w:pStyle w:val="ConsPlusTitle"/>
        <w:widowControl/>
        <w:ind w:firstLine="709"/>
        <w:jc w:val="both"/>
        <w:rPr>
          <w:b w:val="0"/>
          <w:sz w:val="24"/>
          <w:szCs w:val="24"/>
        </w:rPr>
      </w:pP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5.2. Заявитель может обратиться с жалобой, в том числе в следующих случаях:</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 xml:space="preserve">1) нарушение срока регистрации заявления заявителя об оказании </w:t>
      </w:r>
      <w:r w:rsidRPr="00F107C2">
        <w:rPr>
          <w:rFonts w:ascii="Arial" w:hAnsi="Arial" w:cs="Arial"/>
          <w:sz w:val="24"/>
          <w:szCs w:val="24"/>
        </w:rPr>
        <w:lastRenderedPageBreak/>
        <w:t>муниципальной услуги;</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2) нарушение срока предоставления муниципальной услуги;</w:t>
      </w:r>
    </w:p>
    <w:p w:rsidR="00C02123" w:rsidRPr="00907D17" w:rsidRDefault="00C02123" w:rsidP="00D05635">
      <w:pPr>
        <w:pStyle w:val="ConsPlusNormal"/>
        <w:ind w:firstLine="709"/>
        <w:jc w:val="both"/>
        <w:rPr>
          <w:rFonts w:ascii="Arial" w:hAnsi="Arial" w:cs="Arial"/>
          <w:sz w:val="24"/>
          <w:szCs w:val="24"/>
        </w:rPr>
      </w:pPr>
      <w:r w:rsidRPr="00F107C2">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07D17">
        <w:rPr>
          <w:rFonts w:ascii="Arial" w:hAnsi="Arial" w:cs="Arial"/>
          <w:sz w:val="24"/>
          <w:szCs w:val="24"/>
        </w:rPr>
        <w:t>Веретьевского</w:t>
      </w:r>
      <w:proofErr w:type="spellEnd"/>
      <w:r w:rsidRPr="00907D17">
        <w:rPr>
          <w:rFonts w:ascii="Arial" w:hAnsi="Arial" w:cs="Arial"/>
          <w:sz w:val="24"/>
          <w:szCs w:val="24"/>
        </w:rPr>
        <w:t xml:space="preserve"> сельского поселения для предоставления муниципальной услуги;</w:t>
      </w:r>
    </w:p>
    <w:p w:rsidR="00C02123" w:rsidRPr="00907D17" w:rsidRDefault="00C02123" w:rsidP="00D05635">
      <w:pPr>
        <w:pStyle w:val="ConsPlusNormal"/>
        <w:ind w:firstLine="709"/>
        <w:jc w:val="both"/>
        <w:rPr>
          <w:rFonts w:ascii="Arial" w:hAnsi="Arial" w:cs="Arial"/>
          <w:sz w:val="24"/>
          <w:szCs w:val="24"/>
        </w:rPr>
      </w:pPr>
      <w:r w:rsidRPr="00907D1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07D17">
        <w:rPr>
          <w:rFonts w:ascii="Arial" w:hAnsi="Arial" w:cs="Arial"/>
          <w:sz w:val="24"/>
          <w:szCs w:val="24"/>
        </w:rPr>
        <w:t>Веретьевского</w:t>
      </w:r>
      <w:proofErr w:type="spellEnd"/>
      <w:r w:rsidRPr="00907D17">
        <w:rPr>
          <w:rFonts w:ascii="Arial" w:hAnsi="Arial" w:cs="Arial"/>
          <w:sz w:val="24"/>
          <w:szCs w:val="24"/>
        </w:rPr>
        <w:t xml:space="preserve"> сельского поселения для предоставления муниципальной услуги, у заявителя;</w:t>
      </w:r>
    </w:p>
    <w:p w:rsidR="00C02123" w:rsidRPr="00907D17" w:rsidRDefault="00C02123" w:rsidP="00D05635">
      <w:pPr>
        <w:pStyle w:val="ConsPlusNormal"/>
        <w:ind w:firstLine="709"/>
        <w:jc w:val="both"/>
        <w:rPr>
          <w:rFonts w:ascii="Arial" w:hAnsi="Arial" w:cs="Arial"/>
          <w:sz w:val="24"/>
          <w:szCs w:val="24"/>
        </w:rPr>
      </w:pPr>
      <w:r w:rsidRPr="00907D1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07D17">
        <w:rPr>
          <w:rFonts w:ascii="Arial" w:hAnsi="Arial" w:cs="Arial"/>
          <w:sz w:val="24"/>
          <w:szCs w:val="24"/>
        </w:rPr>
        <w:t>Веретьевского</w:t>
      </w:r>
      <w:proofErr w:type="spellEnd"/>
      <w:r w:rsidRPr="00907D17">
        <w:rPr>
          <w:rFonts w:ascii="Arial" w:hAnsi="Arial" w:cs="Arial"/>
          <w:sz w:val="24"/>
          <w:szCs w:val="24"/>
        </w:rPr>
        <w:t xml:space="preserve"> сельского поселения;</w:t>
      </w:r>
    </w:p>
    <w:p w:rsidR="00C02123" w:rsidRPr="00907D17" w:rsidRDefault="00C02123" w:rsidP="00D05635">
      <w:pPr>
        <w:pStyle w:val="ConsPlusNormal"/>
        <w:ind w:firstLine="709"/>
        <w:jc w:val="both"/>
        <w:rPr>
          <w:rFonts w:ascii="Arial" w:hAnsi="Arial" w:cs="Arial"/>
          <w:sz w:val="24"/>
          <w:szCs w:val="24"/>
        </w:rPr>
      </w:pPr>
      <w:r w:rsidRPr="00907D1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907D17">
        <w:rPr>
          <w:rFonts w:ascii="Arial" w:hAnsi="Arial" w:cs="Arial"/>
          <w:sz w:val="24"/>
          <w:szCs w:val="24"/>
        </w:rPr>
        <w:t>Веретьевского</w:t>
      </w:r>
      <w:proofErr w:type="spellEnd"/>
      <w:r w:rsidRPr="00907D17">
        <w:rPr>
          <w:rFonts w:ascii="Arial" w:hAnsi="Arial" w:cs="Arial"/>
          <w:sz w:val="24"/>
          <w:szCs w:val="24"/>
        </w:rPr>
        <w:t xml:space="preserve"> сельского поселения;</w:t>
      </w:r>
    </w:p>
    <w:p w:rsidR="00C02123" w:rsidRPr="00F107C2" w:rsidRDefault="00C02123" w:rsidP="00D05635">
      <w:pPr>
        <w:pStyle w:val="ConsPlusNormal"/>
        <w:ind w:firstLine="709"/>
        <w:jc w:val="both"/>
        <w:rPr>
          <w:rFonts w:ascii="Arial" w:hAnsi="Arial" w:cs="Arial"/>
          <w:sz w:val="24"/>
          <w:szCs w:val="24"/>
        </w:rPr>
      </w:pPr>
      <w:r w:rsidRPr="00907D17">
        <w:rPr>
          <w:rFonts w:ascii="Arial" w:hAnsi="Arial" w:cs="Arial"/>
          <w:sz w:val="24"/>
          <w:szCs w:val="24"/>
        </w:rPr>
        <w:t>7) отказ должностного лица администрации в исправлении допущенных</w:t>
      </w:r>
      <w:r w:rsidRPr="00F107C2">
        <w:rPr>
          <w:rFonts w:ascii="Arial" w:hAnsi="Arial" w:cs="Arial"/>
          <w:sz w:val="24"/>
          <w:szCs w:val="24"/>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5.3. Оснований для отказа в рассмотрении либо приостановления рассмотрения жалобы не имеется.</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5.5. Жалоба должна содержать:</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C02123" w:rsidRPr="00F107C2" w:rsidRDefault="00C02123" w:rsidP="00D05635">
      <w:pPr>
        <w:autoSpaceDE w:val="0"/>
        <w:autoSpaceDN w:val="0"/>
        <w:adjustRightInd w:val="0"/>
        <w:ind w:firstLine="709"/>
        <w:rPr>
          <w:rFonts w:ascii="Arial" w:hAnsi="Arial" w:cs="Arial"/>
          <w:sz w:val="24"/>
          <w:szCs w:val="24"/>
          <w:lang w:eastAsia="ar-SA"/>
        </w:rPr>
      </w:pPr>
      <w:r w:rsidRPr="00F107C2">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F107C2">
        <w:rPr>
          <w:rFonts w:ascii="Arial" w:hAnsi="Arial" w:cs="Arial"/>
          <w:sz w:val="24"/>
          <w:szCs w:val="24"/>
        </w:rPr>
        <w:lastRenderedPageBreak/>
        <w:t>Заявителем могут быть представлены документы (при наличии), подтверждающие его доводы, либо их копии.</w:t>
      </w:r>
    </w:p>
    <w:p w:rsidR="00C02123" w:rsidRPr="00907D17" w:rsidRDefault="00C02123" w:rsidP="00D05635">
      <w:pPr>
        <w:pStyle w:val="ConsPlusNormal"/>
        <w:ind w:firstLine="709"/>
        <w:jc w:val="both"/>
        <w:rPr>
          <w:rFonts w:ascii="Arial" w:hAnsi="Arial" w:cs="Arial"/>
          <w:color w:val="000000"/>
          <w:sz w:val="24"/>
          <w:szCs w:val="24"/>
          <w:lang w:eastAsia="ar-SA"/>
        </w:rPr>
      </w:pPr>
      <w:r w:rsidRPr="00F107C2">
        <w:rPr>
          <w:rFonts w:ascii="Arial" w:hAnsi="Arial" w:cs="Arial"/>
          <w:sz w:val="24"/>
          <w:szCs w:val="24"/>
        </w:rPr>
        <w:t xml:space="preserve"> Заявитель может обжаловать решения и действия (бездействие) должностных лиц, муниципальных служащих администрации главе </w:t>
      </w:r>
      <w:proofErr w:type="spellStart"/>
      <w:r w:rsidRPr="00907D17">
        <w:rPr>
          <w:rFonts w:ascii="Arial" w:hAnsi="Arial" w:cs="Arial"/>
          <w:color w:val="000000"/>
          <w:sz w:val="24"/>
          <w:szCs w:val="24"/>
        </w:rPr>
        <w:t>Веретьевского</w:t>
      </w:r>
      <w:proofErr w:type="spellEnd"/>
      <w:r w:rsidRPr="00907D17">
        <w:rPr>
          <w:rFonts w:ascii="Arial" w:hAnsi="Arial" w:cs="Arial"/>
          <w:color w:val="000000"/>
          <w:sz w:val="24"/>
          <w:szCs w:val="24"/>
        </w:rPr>
        <w:t xml:space="preserve"> сельского поселения.</w:t>
      </w:r>
    </w:p>
    <w:p w:rsidR="00C02123" w:rsidRPr="00F107C2" w:rsidRDefault="00C02123" w:rsidP="00D05635">
      <w:pPr>
        <w:pStyle w:val="ConsPlusNormal"/>
        <w:ind w:firstLine="709"/>
        <w:jc w:val="both"/>
        <w:rPr>
          <w:rFonts w:ascii="Arial" w:hAnsi="Arial" w:cs="Arial"/>
          <w:sz w:val="24"/>
          <w:szCs w:val="24"/>
        </w:rPr>
      </w:pPr>
      <w:r w:rsidRPr="00907D17">
        <w:rPr>
          <w:rFonts w:ascii="Arial" w:hAnsi="Arial" w:cs="Arial"/>
          <w:color w:val="000000"/>
          <w:sz w:val="24"/>
          <w:szCs w:val="24"/>
        </w:rPr>
        <w:t>Должностные лица администрации, указанные в пункте 5.5 настоящего</w:t>
      </w:r>
      <w:r w:rsidRPr="00F107C2">
        <w:rPr>
          <w:rFonts w:ascii="Arial" w:hAnsi="Arial" w:cs="Arial"/>
          <w:sz w:val="24"/>
          <w:szCs w:val="24"/>
        </w:rPr>
        <w:t xml:space="preserve"> раздела административного регламента, проводят личный прием заявителей.</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2123" w:rsidRPr="00F107C2" w:rsidRDefault="00C02123" w:rsidP="00D05635">
      <w:pPr>
        <w:pStyle w:val="ConsPlusNormal"/>
        <w:ind w:firstLine="709"/>
        <w:jc w:val="both"/>
        <w:rPr>
          <w:rFonts w:ascii="Arial" w:hAnsi="Arial" w:cs="Arial"/>
          <w:sz w:val="24"/>
          <w:szCs w:val="24"/>
          <w:lang w:eastAsia="ar-SA"/>
        </w:rPr>
      </w:pPr>
      <w:r w:rsidRPr="00F107C2">
        <w:rPr>
          <w:rFonts w:ascii="Arial" w:hAnsi="Arial" w:cs="Arial"/>
          <w:sz w:val="24"/>
          <w:szCs w:val="24"/>
        </w:rPr>
        <w:t xml:space="preserve">  Должностное лицо, уполномоченное на рассмотрение жалобы, отказывает в удовлетворении жалобы в следующих случаях:</w:t>
      </w:r>
    </w:p>
    <w:p w:rsidR="00C02123" w:rsidRPr="00F107C2" w:rsidRDefault="00C02123" w:rsidP="00D05635">
      <w:pPr>
        <w:widowControl w:val="0"/>
        <w:suppressAutoHyphens/>
        <w:autoSpaceDE w:val="0"/>
        <w:ind w:firstLine="709"/>
        <w:rPr>
          <w:rFonts w:ascii="Arial" w:hAnsi="Arial" w:cs="Arial"/>
          <w:sz w:val="24"/>
          <w:szCs w:val="24"/>
        </w:rPr>
      </w:pPr>
      <w:r w:rsidRPr="00F107C2">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02123" w:rsidRPr="00F107C2" w:rsidRDefault="00C02123" w:rsidP="00D05635">
      <w:pPr>
        <w:widowControl w:val="0"/>
        <w:suppressAutoHyphens/>
        <w:autoSpaceDE w:val="0"/>
        <w:ind w:firstLine="709"/>
        <w:rPr>
          <w:rFonts w:ascii="Arial" w:hAnsi="Arial" w:cs="Arial"/>
          <w:sz w:val="24"/>
          <w:szCs w:val="24"/>
        </w:rPr>
      </w:pPr>
      <w:r w:rsidRPr="00F107C2">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жалобы.5.8. Заявители имеют право на получение документов и информации, необходимых для обоснования и рассмотрения жалобы.</w:t>
      </w:r>
    </w:p>
    <w:p w:rsidR="00C02123" w:rsidRPr="00F107C2" w:rsidRDefault="00C02123" w:rsidP="00D05635">
      <w:pPr>
        <w:ind w:firstLine="709"/>
        <w:rPr>
          <w:rFonts w:ascii="Arial" w:hAnsi="Arial" w:cs="Arial"/>
          <w:sz w:val="24"/>
          <w:szCs w:val="24"/>
        </w:rPr>
      </w:pPr>
      <w:r w:rsidRPr="00F107C2">
        <w:rPr>
          <w:rFonts w:ascii="Arial" w:hAnsi="Arial" w:cs="Arial"/>
          <w:sz w:val="24"/>
          <w:szCs w:val="24"/>
        </w:rPr>
        <w:t>5.8.1. Должностное лицо, уполномоченное на рассмотрение жалобы или администрация вправе оставить жалобу без ответа в следующих случаях:</w:t>
      </w:r>
    </w:p>
    <w:p w:rsidR="00C02123" w:rsidRPr="00F107C2" w:rsidRDefault="00C02123" w:rsidP="00D05635">
      <w:pPr>
        <w:pStyle w:val="msonormalcxspmiddle"/>
        <w:ind w:firstLine="709"/>
        <w:rPr>
          <w:rFonts w:ascii="Arial" w:hAnsi="Arial" w:cs="Arial"/>
        </w:rPr>
      </w:pPr>
      <w:r w:rsidRPr="00F107C2">
        <w:rPr>
          <w:rFonts w:ascii="Arial" w:hAnsi="Arial"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C02123" w:rsidRPr="00F107C2" w:rsidRDefault="00C02123" w:rsidP="00D05635">
      <w:pPr>
        <w:pStyle w:val="msonormalcxspmiddle"/>
        <w:ind w:firstLine="709"/>
        <w:rPr>
          <w:rFonts w:ascii="Arial" w:hAnsi="Arial" w:cs="Arial"/>
        </w:rPr>
      </w:pPr>
      <w:r w:rsidRPr="00F107C2">
        <w:rPr>
          <w:rFonts w:ascii="Arial" w:hAnsi="Arial"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02123" w:rsidRPr="00F107C2" w:rsidRDefault="00C02123" w:rsidP="00D05635">
      <w:pPr>
        <w:pStyle w:val="msonormalcxspmiddle"/>
        <w:ind w:firstLine="709"/>
        <w:rPr>
          <w:rFonts w:ascii="Arial" w:hAnsi="Arial" w:cs="Arial"/>
        </w:rPr>
      </w:pPr>
      <w:r w:rsidRPr="00F107C2">
        <w:rPr>
          <w:rFonts w:ascii="Arial" w:hAnsi="Arial" w:cs="Arial"/>
        </w:rPr>
        <w:t>При оставлении жалобы без ответа, в случае, указанном в подпункте 1 пункта 5.8.1. настоящего административного регламента заявителю направляется уведомление о недопустимости злоупотребления правом.</w:t>
      </w:r>
    </w:p>
    <w:p w:rsidR="00C02123" w:rsidRPr="00F107C2" w:rsidRDefault="00C02123" w:rsidP="00D05635">
      <w:pPr>
        <w:ind w:firstLine="709"/>
        <w:rPr>
          <w:rFonts w:ascii="Arial" w:hAnsi="Arial" w:cs="Arial"/>
          <w:sz w:val="24"/>
          <w:szCs w:val="24"/>
        </w:rPr>
      </w:pPr>
      <w:r w:rsidRPr="00F107C2">
        <w:rPr>
          <w:rFonts w:ascii="Arial" w:hAnsi="Arial" w:cs="Arial"/>
          <w:sz w:val="24"/>
          <w:szCs w:val="24"/>
        </w:rPr>
        <w:t>При оставлении жалобы без ответа, в случае указанном в подпункте 2 пункта 5.8.1.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123" w:rsidRPr="00F107C2" w:rsidRDefault="00C02123" w:rsidP="00D05635">
      <w:pPr>
        <w:pStyle w:val="ConsPlusNormal"/>
        <w:ind w:firstLine="709"/>
        <w:jc w:val="both"/>
        <w:rPr>
          <w:rFonts w:ascii="Arial" w:hAnsi="Arial" w:cs="Arial"/>
          <w:sz w:val="24"/>
          <w:szCs w:val="24"/>
        </w:rPr>
      </w:pPr>
      <w:r w:rsidRPr="00F107C2">
        <w:rPr>
          <w:rFonts w:ascii="Arial" w:hAnsi="Arial" w:cs="Arial"/>
          <w:sz w:val="24"/>
          <w:szCs w:val="24"/>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w:t>
      </w:r>
      <w:r w:rsidRPr="00F107C2">
        <w:rPr>
          <w:rFonts w:ascii="Arial" w:hAnsi="Arial" w:cs="Arial"/>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C02123" w:rsidRPr="00F107C2" w:rsidRDefault="00C02123" w:rsidP="00D05635">
      <w:pPr>
        <w:autoSpaceDE w:val="0"/>
        <w:autoSpaceDN w:val="0"/>
        <w:adjustRightInd w:val="0"/>
        <w:ind w:firstLine="709"/>
        <w:rPr>
          <w:rFonts w:ascii="Arial" w:hAnsi="Arial" w:cs="Arial"/>
          <w:sz w:val="24"/>
          <w:szCs w:val="24"/>
        </w:rPr>
      </w:pPr>
      <w:r w:rsidRPr="00F107C2">
        <w:rPr>
          <w:rFonts w:ascii="Arial" w:hAnsi="Arial" w:cs="Arial"/>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123" w:rsidRPr="00F107C2" w:rsidRDefault="00C02123" w:rsidP="00D05635">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cs="Arial"/>
        </w:rPr>
      </w:pPr>
    </w:p>
    <w:p w:rsidR="00C02123" w:rsidRDefault="00C02123" w:rsidP="007572AC">
      <w:pPr>
        <w:autoSpaceDE w:val="0"/>
        <w:autoSpaceDN w:val="0"/>
        <w:adjustRightInd w:val="0"/>
        <w:ind w:firstLine="709"/>
        <w:rPr>
          <w:rFonts w:cs="Arial"/>
        </w:rPr>
      </w:pPr>
    </w:p>
    <w:p w:rsidR="00C02123" w:rsidRDefault="00C02123" w:rsidP="007572AC">
      <w:pPr>
        <w:autoSpaceDE w:val="0"/>
        <w:autoSpaceDN w:val="0"/>
        <w:adjustRightInd w:val="0"/>
        <w:ind w:firstLine="709"/>
        <w:rPr>
          <w:rFonts w:cs="Arial"/>
        </w:rPr>
      </w:pPr>
    </w:p>
    <w:p w:rsidR="00C02123" w:rsidRDefault="00C02123" w:rsidP="007572AC">
      <w:pPr>
        <w:autoSpaceDE w:val="0"/>
        <w:autoSpaceDN w:val="0"/>
        <w:adjustRightInd w:val="0"/>
        <w:ind w:firstLine="709"/>
        <w:rPr>
          <w:rFonts w:cs="Arial"/>
        </w:rPr>
      </w:pPr>
    </w:p>
    <w:p w:rsidR="00C02123" w:rsidRDefault="00C02123" w:rsidP="007572AC">
      <w:pPr>
        <w:autoSpaceDE w:val="0"/>
        <w:autoSpaceDN w:val="0"/>
        <w:adjustRightInd w:val="0"/>
        <w:ind w:firstLine="709"/>
        <w:rPr>
          <w:rFonts w:cs="Arial"/>
        </w:rPr>
      </w:pPr>
    </w:p>
    <w:p w:rsidR="00C02123" w:rsidRPr="00F107C2"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 xml:space="preserve">                                                                                                              </w:t>
      </w:r>
      <w:r>
        <w:rPr>
          <w:rFonts w:ascii="Arial" w:hAnsi="Arial" w:cs="Arial"/>
          <w:sz w:val="24"/>
          <w:szCs w:val="24"/>
        </w:rPr>
        <w:t xml:space="preserve">                    </w:t>
      </w: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                                                                                                     </w:t>
      </w:r>
      <w:r w:rsidRPr="00F107C2">
        <w:rPr>
          <w:rFonts w:ascii="Arial" w:hAnsi="Arial" w:cs="Arial"/>
          <w:sz w:val="24"/>
          <w:szCs w:val="24"/>
        </w:rPr>
        <w:t>Приложение № 1</w:t>
      </w:r>
      <w:r>
        <w:rPr>
          <w:rFonts w:ascii="Arial" w:hAnsi="Arial" w:cs="Arial"/>
          <w:sz w:val="24"/>
          <w:szCs w:val="24"/>
        </w:rPr>
        <w:t>к</w:t>
      </w:r>
    </w:p>
    <w:p w:rsidR="00C02123" w:rsidRPr="00F107C2" w:rsidRDefault="00C02123" w:rsidP="002F3620">
      <w:pPr>
        <w:autoSpaceDE w:val="0"/>
        <w:autoSpaceDN w:val="0"/>
        <w:adjustRightInd w:val="0"/>
        <w:ind w:firstLine="709"/>
        <w:jc w:val="right"/>
        <w:rPr>
          <w:rFonts w:ascii="Arial" w:hAnsi="Arial" w:cs="Arial"/>
          <w:sz w:val="24"/>
          <w:szCs w:val="24"/>
        </w:rPr>
      </w:pPr>
      <w:r w:rsidRPr="00F107C2">
        <w:rPr>
          <w:rFonts w:ascii="Arial" w:hAnsi="Arial" w:cs="Arial"/>
          <w:sz w:val="24"/>
          <w:szCs w:val="24"/>
        </w:rPr>
        <w:t xml:space="preserve">                                                                                                   </w:t>
      </w:r>
      <w:r>
        <w:rPr>
          <w:rFonts w:ascii="Arial" w:hAnsi="Arial" w:cs="Arial"/>
          <w:sz w:val="24"/>
          <w:szCs w:val="24"/>
        </w:rPr>
        <w:t xml:space="preserve">                        </w:t>
      </w:r>
      <w:r w:rsidRPr="00F107C2">
        <w:rPr>
          <w:rFonts w:ascii="Arial" w:hAnsi="Arial" w:cs="Arial"/>
          <w:sz w:val="24"/>
          <w:szCs w:val="24"/>
        </w:rPr>
        <w:t>Административному регламенту</w:t>
      </w: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xml:space="preserve">1. 1. Место нахождения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Острогожского муниципального района Воронежской области: Воронежская область, Острогожский район, </w:t>
      </w:r>
      <w:proofErr w:type="spellStart"/>
      <w:r w:rsidRPr="00F107C2">
        <w:rPr>
          <w:rFonts w:ascii="Arial" w:hAnsi="Arial" w:cs="Arial"/>
          <w:sz w:val="24"/>
          <w:szCs w:val="24"/>
        </w:rPr>
        <w:t>с.Веретье</w:t>
      </w:r>
      <w:proofErr w:type="spellEnd"/>
      <w:r w:rsidRPr="00F107C2">
        <w:rPr>
          <w:rFonts w:ascii="Arial" w:hAnsi="Arial" w:cs="Arial"/>
          <w:sz w:val="24"/>
          <w:szCs w:val="24"/>
        </w:rPr>
        <w:t xml:space="preserve">, </w:t>
      </w:r>
      <w:proofErr w:type="spellStart"/>
      <w:r w:rsidRPr="00F107C2">
        <w:rPr>
          <w:rFonts w:ascii="Arial" w:hAnsi="Arial" w:cs="Arial"/>
          <w:sz w:val="24"/>
          <w:szCs w:val="24"/>
        </w:rPr>
        <w:t>ул.Мира</w:t>
      </w:r>
      <w:proofErr w:type="spellEnd"/>
      <w:r w:rsidRPr="00F107C2">
        <w:rPr>
          <w:rFonts w:ascii="Arial" w:hAnsi="Arial" w:cs="Arial"/>
          <w:sz w:val="24"/>
          <w:szCs w:val="24"/>
        </w:rPr>
        <w:t>, д.2.</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xml:space="preserve">График работы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Острогожского муниципального района Воронежской области:</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понедельник - четверг: с 08.00 до 17.00;</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перерыв: с 12.00 до 14.00.</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пятница – не приемный день</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суббота, воскресенье – выходные.</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xml:space="preserve">Официальный сайт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Острогожского муниципального района Воронежской области в сети Интернет: http://veret.ru.</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xml:space="preserve">Адрес электронной почты администрации </w:t>
      </w:r>
      <w:proofErr w:type="spellStart"/>
      <w:r w:rsidRPr="00F107C2">
        <w:rPr>
          <w:rFonts w:ascii="Arial" w:hAnsi="Arial" w:cs="Arial"/>
          <w:sz w:val="24"/>
          <w:szCs w:val="24"/>
        </w:rPr>
        <w:t>Веретьевского</w:t>
      </w:r>
      <w:proofErr w:type="spellEnd"/>
      <w:r w:rsidRPr="00F107C2">
        <w:rPr>
          <w:rFonts w:ascii="Arial" w:hAnsi="Arial" w:cs="Arial"/>
          <w:sz w:val="24"/>
          <w:szCs w:val="24"/>
        </w:rPr>
        <w:t xml:space="preserve"> сельского поселения Острогожского муниципального района Воронежской области veretev.ostro@govvrn.ru.</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2. Телефоны для справок: (847375) 5-43-15, 5-43-55.</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3.1. Место нахождения АУ «МФЦ»: 394026, г. Воронеж, ул. Дружинников, 3б (Коминтерновский район).</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Телефон для справок АУ «МФЦ»: (473) 226-99-99.</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Официальный сайт АУ «МФЦ» в сети Интернет: mfc.vrn.ru.</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Адрес электронной почты АУ «МФЦ»: odno-okno@mail.ru.</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График работы АУ «МФЦ»:</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вторник, четверг, пятница: с 09.00 до 18.00;</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среда: с 11.00 до 20.00;</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суббота: с 09.00 до 16.45.</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3.2. Место нахождения филиала АУ «МФЦ» в муниципальном районе:</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Место нахождения  филиала АУ «МФЦ»: 397853, г. Острогожск, ул. Комсомольская, 60 .</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Телефон для справок  филиала АУ «МФЦ» в: 8 (47375) 3-33-03 ,     3-33-02 ;</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Официальный сайт филиала АУ «МФЦ» в сети Интернет: mydocuments36.ru;</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Адрес электронной почты филиала АУ «МФЦ»: okolesnikova@govvrn.ru;</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График работы филиала АУ «МФЦ:</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xml:space="preserve"> - понедельник-вторник, четверг – пятница  с 8.00 до 17.00, обед 12.00 – 12.45;</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среда  с 8.00 до 20.00, без обеда;</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суббота с 8.00 до 15.45, обед 12.00 12.45.</w:t>
      </w:r>
    </w:p>
    <w:p w:rsidR="00C02123" w:rsidRPr="00F107C2" w:rsidRDefault="00C02123" w:rsidP="00F107C2">
      <w:pPr>
        <w:autoSpaceDE w:val="0"/>
        <w:autoSpaceDN w:val="0"/>
        <w:adjustRightInd w:val="0"/>
        <w:spacing w:after="0" w:line="240" w:lineRule="auto"/>
        <w:ind w:firstLine="709"/>
        <w:jc w:val="both"/>
        <w:rPr>
          <w:rFonts w:ascii="Arial" w:hAnsi="Arial" w:cs="Arial"/>
          <w:sz w:val="24"/>
          <w:szCs w:val="24"/>
        </w:rPr>
      </w:pPr>
      <w:r w:rsidRPr="00F107C2">
        <w:rPr>
          <w:rFonts w:ascii="Arial" w:hAnsi="Arial" w:cs="Arial"/>
          <w:sz w:val="24"/>
          <w:szCs w:val="24"/>
        </w:rPr>
        <w:t xml:space="preserve">   воскресенье: выходной</w:t>
      </w:r>
    </w:p>
    <w:p w:rsidR="00C02123" w:rsidRPr="00F107C2" w:rsidRDefault="00C02123" w:rsidP="002F3620">
      <w:pPr>
        <w:rPr>
          <w:rFonts w:ascii="Arial" w:hAnsi="Arial" w:cs="Arial"/>
          <w:sz w:val="24"/>
          <w:szCs w:val="24"/>
          <w:lang w:eastAsia="ar-SA"/>
        </w:rPr>
      </w:pPr>
    </w:p>
    <w:p w:rsidR="00C02123" w:rsidRPr="00F107C2" w:rsidRDefault="00C02123" w:rsidP="007572AC">
      <w:pPr>
        <w:ind w:firstLine="709"/>
        <w:rPr>
          <w:rFonts w:ascii="Arial" w:hAnsi="Arial" w:cs="Arial"/>
          <w:sz w:val="24"/>
          <w:szCs w:val="24"/>
          <w:lang w:eastAsia="ar-SA"/>
        </w:rPr>
      </w:pPr>
    </w:p>
    <w:p w:rsidR="00C02123" w:rsidRPr="00F107C2" w:rsidRDefault="00C02123" w:rsidP="007572AC">
      <w:pPr>
        <w:ind w:firstLine="709"/>
        <w:rPr>
          <w:rFonts w:ascii="Arial" w:hAnsi="Arial" w:cs="Arial"/>
          <w:sz w:val="24"/>
          <w:szCs w:val="24"/>
          <w:lang w:eastAsia="ar-SA"/>
        </w:rPr>
      </w:pPr>
    </w:p>
    <w:tbl>
      <w:tblPr>
        <w:tblW w:w="0" w:type="auto"/>
        <w:tblLook w:val="00A0" w:firstRow="1" w:lastRow="0" w:firstColumn="1" w:lastColumn="0" w:noHBand="0" w:noVBand="0"/>
      </w:tblPr>
      <w:tblGrid>
        <w:gridCol w:w="1940"/>
        <w:gridCol w:w="7636"/>
      </w:tblGrid>
      <w:tr w:rsidR="00C02123" w:rsidRPr="00F107C2" w:rsidTr="007572AC">
        <w:tc>
          <w:tcPr>
            <w:tcW w:w="1940" w:type="dxa"/>
          </w:tcPr>
          <w:p w:rsidR="00C02123" w:rsidRPr="00F107C2" w:rsidRDefault="00C02123">
            <w:pPr>
              <w:pStyle w:val="a4"/>
              <w:tabs>
                <w:tab w:val="left" w:pos="1276"/>
              </w:tabs>
              <w:autoSpaceDE w:val="0"/>
              <w:autoSpaceDN w:val="0"/>
              <w:adjustRightInd w:val="0"/>
              <w:ind w:left="0" w:firstLine="709"/>
              <w:rPr>
                <w:rFonts w:cs="Arial"/>
              </w:rPr>
            </w:pPr>
          </w:p>
        </w:tc>
        <w:tc>
          <w:tcPr>
            <w:tcW w:w="7636" w:type="dxa"/>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p w:rsidR="00C02123" w:rsidRPr="00F107C2" w:rsidRDefault="00C02123" w:rsidP="002F3620">
            <w:pPr>
              <w:tabs>
                <w:tab w:val="left" w:pos="1276"/>
              </w:tabs>
              <w:autoSpaceDE w:val="0"/>
              <w:autoSpaceDN w:val="0"/>
              <w:adjustRightInd w:val="0"/>
              <w:spacing w:before="100" w:beforeAutospacing="1" w:after="100" w:afterAutospacing="1"/>
              <w:contextualSpacing/>
              <w:rPr>
                <w:rFonts w:ascii="Arial" w:hAnsi="Arial" w:cs="Arial"/>
                <w:sz w:val="24"/>
                <w:szCs w:val="24"/>
              </w:rPr>
            </w:pPr>
            <w:r>
              <w:rPr>
                <w:rFonts w:ascii="Arial" w:hAnsi="Arial" w:cs="Arial"/>
                <w:sz w:val="24"/>
                <w:szCs w:val="24"/>
              </w:rPr>
              <w:t xml:space="preserve">                                                                      </w:t>
            </w:r>
            <w:r w:rsidRPr="00F107C2">
              <w:rPr>
                <w:rFonts w:ascii="Arial" w:hAnsi="Arial" w:cs="Arial"/>
                <w:sz w:val="24"/>
                <w:szCs w:val="24"/>
              </w:rPr>
              <w:t>«Приложение № 2</w:t>
            </w:r>
          </w:p>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Pr>
                <w:rFonts w:ascii="Arial" w:hAnsi="Arial" w:cs="Arial"/>
                <w:sz w:val="24"/>
                <w:szCs w:val="24"/>
              </w:rPr>
              <w:t xml:space="preserve">                                    </w:t>
            </w:r>
            <w:r w:rsidRPr="00F107C2">
              <w:rPr>
                <w:rFonts w:ascii="Arial" w:hAnsi="Arial" w:cs="Arial"/>
                <w:sz w:val="24"/>
                <w:szCs w:val="24"/>
              </w:rPr>
              <w:t>к Административному регламенту</w:t>
            </w:r>
          </w:p>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Форма заявления</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bookmarkStart w:id="0" w:name="_GoBack"/>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 xml:space="preserve">В администрацию ________________________ __________________________поселения </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______________________________________</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(Ф.И.О.)</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______________________________________</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 xml:space="preserve"> (Ф.И.О. заявителя)</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______________________________________</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(паспортные данные)</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______________________________________</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(по доверенности в интересах)</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______________________________________</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(адрес регистрации)</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Контактный телефон ___________________</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r w:rsidRPr="00F107C2">
              <w:rPr>
                <w:rFonts w:ascii="Arial" w:hAnsi="Arial" w:cs="Arial"/>
                <w:sz w:val="24"/>
                <w:szCs w:val="24"/>
              </w:rPr>
              <w:t>(указывается по желанию)</w:t>
            </w: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p>
          <w:p w:rsidR="00C02123" w:rsidRPr="00F107C2" w:rsidRDefault="00C02123" w:rsidP="000660D6">
            <w:pPr>
              <w:tabs>
                <w:tab w:val="left" w:pos="1276"/>
              </w:tabs>
              <w:autoSpaceDE w:val="0"/>
              <w:autoSpaceDN w:val="0"/>
              <w:adjustRightInd w:val="0"/>
              <w:spacing w:before="100" w:beforeAutospacing="1" w:after="100" w:afterAutospacing="1"/>
              <w:ind w:firstLine="709"/>
              <w:contextualSpacing/>
              <w:jc w:val="right"/>
              <w:rPr>
                <w:rFonts w:ascii="Arial" w:hAnsi="Arial" w:cs="Arial"/>
                <w:sz w:val="24"/>
                <w:szCs w:val="24"/>
              </w:rPr>
            </w:pPr>
          </w:p>
          <w:bookmarkEnd w:id="0"/>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r>
    </w:tbl>
    <w:p w:rsidR="00C02123" w:rsidRPr="00F107C2" w:rsidRDefault="00C02123" w:rsidP="007572AC">
      <w:pPr>
        <w:pStyle w:val="a4"/>
        <w:tabs>
          <w:tab w:val="left" w:pos="1276"/>
        </w:tabs>
        <w:autoSpaceDE w:val="0"/>
        <w:autoSpaceDN w:val="0"/>
        <w:adjustRightInd w:val="0"/>
        <w:ind w:left="0" w:firstLine="709"/>
        <w:rPr>
          <w:rFonts w:cs="Arial"/>
        </w:rPr>
      </w:pPr>
      <w:r>
        <w:rPr>
          <w:rFonts w:cs="Arial"/>
        </w:rPr>
        <w:t xml:space="preserve">                                                  </w:t>
      </w:r>
      <w:r w:rsidRPr="00F107C2">
        <w:rPr>
          <w:rFonts w:cs="Arial"/>
        </w:rPr>
        <w:t>ЗАЯВЛЕНИЕ</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 xml:space="preserve">о прекращении права </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пожизненного наследуемого владения земельным участком</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(не нужное зачеркнуть)</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площадью ___________ кв. м, кадастровый номер_____________________ (при наличии), расположенный по адресу:_______________________.</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Приложение: (указывается список прилагаемых к заявлению документов):</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__________________________________________________________________________________________________________________________________</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 xml:space="preserve">_______________________                                             _________________      </w:t>
      </w:r>
    </w:p>
    <w:p w:rsidR="00C02123" w:rsidRPr="00F107C2" w:rsidRDefault="00C02123" w:rsidP="007572AC">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 xml:space="preserve">                       (подпись)                                                                                            (фамилия И.О.)</w:t>
      </w:r>
    </w:p>
    <w:p w:rsidR="00C02123" w:rsidRPr="00F107C2" w:rsidRDefault="00C02123" w:rsidP="007572AC">
      <w:pPr>
        <w:ind w:firstLine="709"/>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ind w:firstLine="709"/>
        <w:rPr>
          <w:rFonts w:ascii="Arial" w:hAnsi="Arial" w:cs="Arial"/>
          <w:sz w:val="24"/>
          <w:szCs w:val="24"/>
        </w:rPr>
      </w:pPr>
    </w:p>
    <w:p w:rsidR="00C02123" w:rsidRPr="00F107C2" w:rsidRDefault="00C02123" w:rsidP="007572AC">
      <w:pPr>
        <w:ind w:firstLine="709"/>
        <w:rPr>
          <w:rFonts w:ascii="Arial" w:hAnsi="Arial" w:cs="Arial"/>
          <w:sz w:val="24"/>
          <w:szCs w:val="24"/>
        </w:rPr>
      </w:pPr>
    </w:p>
    <w:p w:rsidR="00C02123" w:rsidRPr="00F107C2" w:rsidRDefault="00C02123" w:rsidP="007572AC">
      <w:pPr>
        <w:ind w:firstLine="709"/>
        <w:rPr>
          <w:rFonts w:ascii="Arial" w:hAnsi="Arial" w:cs="Arial"/>
          <w:sz w:val="24"/>
          <w:szCs w:val="24"/>
        </w:rPr>
      </w:pPr>
    </w:p>
    <w:p w:rsidR="00C02123" w:rsidRPr="00F107C2" w:rsidRDefault="00C02123" w:rsidP="007572AC">
      <w:pPr>
        <w:ind w:firstLine="709"/>
        <w:rPr>
          <w:rFonts w:ascii="Arial" w:hAnsi="Arial" w:cs="Arial"/>
          <w:sz w:val="24"/>
          <w:szCs w:val="24"/>
        </w:rPr>
      </w:pPr>
    </w:p>
    <w:p w:rsidR="00C02123" w:rsidRPr="00F107C2"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Default="00C02123" w:rsidP="007572AC">
      <w:pPr>
        <w:ind w:firstLine="709"/>
        <w:rPr>
          <w:rFonts w:ascii="Arial" w:hAnsi="Arial" w:cs="Arial"/>
          <w:sz w:val="24"/>
          <w:szCs w:val="24"/>
        </w:rPr>
      </w:pPr>
    </w:p>
    <w:p w:rsidR="00C02123" w:rsidRPr="00F107C2" w:rsidRDefault="00C02123" w:rsidP="007572AC">
      <w:pPr>
        <w:ind w:firstLine="709"/>
        <w:rPr>
          <w:rFonts w:ascii="Arial" w:hAnsi="Arial" w:cs="Arial"/>
          <w:sz w:val="24"/>
          <w:szCs w:val="24"/>
        </w:rPr>
      </w:pPr>
      <w:r>
        <w:rPr>
          <w:rFonts w:ascii="Arial" w:hAnsi="Arial" w:cs="Arial"/>
          <w:sz w:val="24"/>
          <w:szCs w:val="24"/>
        </w:rPr>
        <w:t xml:space="preserve">                                                                                                 </w:t>
      </w:r>
      <w:r w:rsidRPr="00F107C2">
        <w:rPr>
          <w:rFonts w:ascii="Arial" w:hAnsi="Arial" w:cs="Arial"/>
          <w:sz w:val="24"/>
          <w:szCs w:val="24"/>
        </w:rPr>
        <w:t>Приложение № 3</w:t>
      </w:r>
    </w:p>
    <w:p w:rsidR="00C02123" w:rsidRPr="00F107C2" w:rsidRDefault="00C02123" w:rsidP="002F3620">
      <w:pPr>
        <w:ind w:firstLine="709"/>
        <w:jc w:val="right"/>
        <w:rPr>
          <w:rFonts w:ascii="Arial" w:hAnsi="Arial" w:cs="Arial"/>
          <w:sz w:val="24"/>
          <w:szCs w:val="24"/>
        </w:rPr>
      </w:pPr>
      <w:r w:rsidRPr="00F107C2">
        <w:rPr>
          <w:rFonts w:ascii="Arial" w:hAnsi="Arial" w:cs="Arial"/>
          <w:sz w:val="24"/>
          <w:szCs w:val="24"/>
        </w:rPr>
        <w:t>к административному</w:t>
      </w:r>
    </w:p>
    <w:p w:rsidR="00C02123" w:rsidRPr="00F107C2" w:rsidRDefault="00C02123" w:rsidP="002F3620">
      <w:pPr>
        <w:ind w:firstLine="709"/>
        <w:jc w:val="right"/>
        <w:rPr>
          <w:rFonts w:ascii="Arial" w:hAnsi="Arial" w:cs="Arial"/>
          <w:sz w:val="24"/>
          <w:szCs w:val="24"/>
        </w:rPr>
      </w:pPr>
      <w:r w:rsidRPr="00F107C2">
        <w:rPr>
          <w:rFonts w:ascii="Arial" w:hAnsi="Arial" w:cs="Arial"/>
          <w:sz w:val="24"/>
          <w:szCs w:val="24"/>
        </w:rPr>
        <w:t>регламенту</w:t>
      </w:r>
    </w:p>
    <w:p w:rsidR="00C02123" w:rsidRPr="00F107C2" w:rsidRDefault="00C02123" w:rsidP="007572AC">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02123" w:rsidRPr="00F107C2" w:rsidTr="007572AC">
        <w:trPr>
          <w:gridBefore w:val="1"/>
          <w:gridAfter w:val="3"/>
          <w:wBefore w:w="1241" w:type="dxa"/>
          <w:wAfter w:w="1484" w:type="dxa"/>
        </w:trPr>
        <w:tc>
          <w:tcPr>
            <w:tcW w:w="6803" w:type="dxa"/>
            <w:gridSpan w:val="15"/>
          </w:tcPr>
          <w:p w:rsidR="00C02123" w:rsidRPr="00F107C2" w:rsidRDefault="00C02123">
            <w:pPr>
              <w:pStyle w:val="a4"/>
              <w:tabs>
                <w:tab w:val="left" w:pos="1276"/>
              </w:tabs>
              <w:autoSpaceDE w:val="0"/>
              <w:autoSpaceDN w:val="0"/>
              <w:adjustRightInd w:val="0"/>
              <w:ind w:left="0" w:firstLine="709"/>
              <w:rPr>
                <w:rFonts w:cs="Arial"/>
              </w:rPr>
            </w:pPr>
            <w:r w:rsidRPr="00F107C2">
              <w:rPr>
                <w:rFonts w:cs="Arial"/>
              </w:rPr>
              <w:t>Прием и регистрация заявления и прилагаемых к нему документов</w:t>
            </w:r>
          </w:p>
        </w:tc>
      </w:tr>
      <w:tr w:rsidR="00C02123" w:rsidRPr="00F107C2" w:rsidTr="007572AC">
        <w:tc>
          <w:tcPr>
            <w:tcW w:w="2239" w:type="dxa"/>
            <w:gridSpan w:val="3"/>
            <w:tcBorders>
              <w:top w:val="nil"/>
              <w:left w:val="nil"/>
              <w:bottom w:val="nil"/>
              <w:right w:val="nil"/>
            </w:tcBorders>
          </w:tcPr>
          <w:p w:rsidR="00C02123" w:rsidRPr="00F107C2" w:rsidRDefault="00C02123">
            <w:pPr>
              <w:pStyle w:val="a4"/>
              <w:tabs>
                <w:tab w:val="left" w:pos="1276"/>
              </w:tabs>
              <w:autoSpaceDE w:val="0"/>
              <w:autoSpaceDN w:val="0"/>
              <w:adjustRightInd w:val="0"/>
              <w:ind w:left="0" w:firstLine="709"/>
              <w:rPr>
                <w:rFonts w:cs="Arial"/>
              </w:rPr>
            </w:pPr>
          </w:p>
        </w:tc>
        <w:tc>
          <w:tcPr>
            <w:tcW w:w="2262" w:type="dxa"/>
            <w:gridSpan w:val="3"/>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236" w:type="dxa"/>
            <w:tcBorders>
              <w:top w:val="nil"/>
              <w:left w:val="nil"/>
              <w:bottom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1352" w:type="dxa"/>
            <w:gridSpan w:val="3"/>
            <w:tcBorders>
              <w:top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1307" w:type="dxa"/>
            <w:gridSpan w:val="5"/>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2132" w:type="dxa"/>
            <w:gridSpan w:val="4"/>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r>
      <w:tr w:rsidR="00C02123" w:rsidRPr="00F107C2" w:rsidTr="007572AC">
        <w:trPr>
          <w:gridBefore w:val="1"/>
          <w:gridAfter w:val="3"/>
          <w:wBefore w:w="1241" w:type="dxa"/>
          <w:wAfter w:w="1484" w:type="dxa"/>
        </w:trPr>
        <w:tc>
          <w:tcPr>
            <w:tcW w:w="6803" w:type="dxa"/>
            <w:gridSpan w:val="15"/>
          </w:tcPr>
          <w:p w:rsidR="00C02123" w:rsidRPr="00F107C2" w:rsidRDefault="00C02123">
            <w:pPr>
              <w:pStyle w:val="a4"/>
              <w:tabs>
                <w:tab w:val="left" w:pos="1276"/>
              </w:tabs>
              <w:autoSpaceDE w:val="0"/>
              <w:autoSpaceDN w:val="0"/>
              <w:adjustRightInd w:val="0"/>
              <w:ind w:left="0" w:firstLine="709"/>
              <w:rPr>
                <w:rFonts w:cs="Arial"/>
              </w:rPr>
            </w:pPr>
            <w:r w:rsidRPr="00F107C2">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02123" w:rsidRPr="00F107C2" w:rsidTr="007572AC">
        <w:trPr>
          <w:gridAfter w:val="1"/>
          <w:wAfter w:w="98" w:type="dxa"/>
        </w:trPr>
        <w:tc>
          <w:tcPr>
            <w:tcW w:w="2518" w:type="dxa"/>
            <w:gridSpan w:val="4"/>
            <w:tcBorders>
              <w:top w:val="nil"/>
              <w:left w:val="nil"/>
              <w:right w:val="nil"/>
            </w:tcBorders>
          </w:tcPr>
          <w:p w:rsidR="00C02123" w:rsidRPr="00F107C2" w:rsidRDefault="00C02123">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1965" w:type="dxa"/>
            <w:gridSpan w:val="3"/>
            <w:tcBorders>
              <w:top w:val="nil"/>
              <w:lef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1720" w:type="dxa"/>
            <w:gridSpan w:val="3"/>
            <w:tcBorders>
              <w:top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567" w:type="dxa"/>
            <w:gridSpan w:val="2"/>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2376" w:type="dxa"/>
            <w:gridSpan w:val="5"/>
            <w:tcBorders>
              <w:top w:val="nil"/>
              <w:left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r>
      <w:tr w:rsidR="00C02123" w:rsidRPr="00F107C2" w:rsidTr="007572AC">
        <w:trPr>
          <w:gridAfter w:val="1"/>
          <w:wAfter w:w="98" w:type="dxa"/>
          <w:trHeight w:val="438"/>
        </w:trPr>
        <w:tc>
          <w:tcPr>
            <w:tcW w:w="2518" w:type="dxa"/>
            <w:gridSpan w:val="4"/>
            <w:vMerge w:val="restart"/>
            <w:vAlign w:val="center"/>
          </w:tcPr>
          <w:p w:rsidR="00C02123" w:rsidRPr="00F107C2" w:rsidRDefault="00C02123">
            <w:pPr>
              <w:pStyle w:val="a4"/>
              <w:tabs>
                <w:tab w:val="left" w:pos="1276"/>
              </w:tabs>
              <w:autoSpaceDE w:val="0"/>
              <w:autoSpaceDN w:val="0"/>
              <w:adjustRightInd w:val="0"/>
              <w:ind w:left="0" w:firstLine="709"/>
              <w:rPr>
                <w:rFonts w:cs="Arial"/>
              </w:rPr>
            </w:pPr>
            <w:r w:rsidRPr="00F107C2">
              <w:rPr>
                <w:rFonts w:cs="Arial"/>
              </w:rPr>
              <w:t>Имеются основания</w:t>
            </w:r>
          </w:p>
        </w:tc>
        <w:tc>
          <w:tcPr>
            <w:tcW w:w="284" w:type="dxa"/>
            <w:tcBorders>
              <w:top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3685" w:type="dxa"/>
            <w:gridSpan w:val="6"/>
            <w:vMerge w:val="restart"/>
            <w:tcBorders>
              <w:bottom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Наличие оснований для отказа в предоставлении муниципальной услуги</w:t>
            </w:r>
          </w:p>
        </w:tc>
        <w:tc>
          <w:tcPr>
            <w:tcW w:w="567" w:type="dxa"/>
            <w:gridSpan w:val="2"/>
            <w:tcBorders>
              <w:top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2376" w:type="dxa"/>
            <w:gridSpan w:val="5"/>
            <w:vMerge w:val="restart"/>
            <w:vAlign w:val="center"/>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Основания отсутствуют</w:t>
            </w:r>
          </w:p>
        </w:tc>
      </w:tr>
      <w:tr w:rsidR="00C02123" w:rsidRPr="00F107C2" w:rsidTr="007572AC">
        <w:trPr>
          <w:gridAfter w:val="1"/>
          <w:wAfter w:w="98" w:type="dxa"/>
          <w:trHeight w:val="388"/>
        </w:trPr>
        <w:tc>
          <w:tcPr>
            <w:tcW w:w="2518" w:type="dxa"/>
            <w:gridSpan w:val="4"/>
            <w:vMerge/>
            <w:vAlign w:val="center"/>
          </w:tcPr>
          <w:p w:rsidR="00C02123" w:rsidRPr="00F107C2" w:rsidRDefault="00C02123">
            <w:pPr>
              <w:rPr>
                <w:rFonts w:ascii="Arial" w:hAnsi="Arial" w:cs="Arial"/>
                <w:sz w:val="24"/>
                <w:szCs w:val="24"/>
              </w:rPr>
            </w:pPr>
          </w:p>
        </w:tc>
        <w:tc>
          <w:tcPr>
            <w:tcW w:w="284" w:type="dxa"/>
            <w:tcBorders>
              <w:bottom w:val="nil"/>
            </w:tcBorders>
          </w:tcPr>
          <w:p w:rsidR="00C02123" w:rsidRPr="00F107C2" w:rsidRDefault="00C02123">
            <w:pPr>
              <w:pStyle w:val="a4"/>
              <w:tabs>
                <w:tab w:val="left" w:pos="1276"/>
              </w:tabs>
              <w:autoSpaceDE w:val="0"/>
              <w:autoSpaceDN w:val="0"/>
              <w:adjustRightInd w:val="0"/>
              <w:ind w:left="0" w:firstLine="709"/>
              <w:rPr>
                <w:rFonts w:cs="Arial"/>
              </w:rPr>
            </w:pPr>
          </w:p>
        </w:tc>
        <w:tc>
          <w:tcPr>
            <w:tcW w:w="3685" w:type="dxa"/>
            <w:gridSpan w:val="6"/>
            <w:vMerge/>
            <w:tcBorders>
              <w:bottom w:val="nil"/>
            </w:tcBorders>
            <w:vAlign w:val="center"/>
          </w:tcPr>
          <w:p w:rsidR="00C02123" w:rsidRPr="00F107C2" w:rsidRDefault="00C02123">
            <w:pPr>
              <w:rPr>
                <w:rFonts w:ascii="Arial" w:hAnsi="Arial" w:cs="Arial"/>
                <w:sz w:val="24"/>
                <w:szCs w:val="24"/>
              </w:rPr>
            </w:pPr>
          </w:p>
        </w:tc>
        <w:tc>
          <w:tcPr>
            <w:tcW w:w="567" w:type="dxa"/>
            <w:gridSpan w:val="2"/>
            <w:tcBorders>
              <w:bottom w:val="nil"/>
            </w:tcBorders>
          </w:tcPr>
          <w:p w:rsidR="00C02123" w:rsidRPr="00F107C2" w:rsidRDefault="00C02123">
            <w:pPr>
              <w:pStyle w:val="a4"/>
              <w:tabs>
                <w:tab w:val="left" w:pos="1276"/>
              </w:tabs>
              <w:autoSpaceDE w:val="0"/>
              <w:autoSpaceDN w:val="0"/>
              <w:adjustRightInd w:val="0"/>
              <w:ind w:left="0" w:firstLine="709"/>
              <w:rPr>
                <w:rFonts w:cs="Arial"/>
              </w:rPr>
            </w:pPr>
          </w:p>
        </w:tc>
        <w:tc>
          <w:tcPr>
            <w:tcW w:w="2376" w:type="dxa"/>
            <w:gridSpan w:val="5"/>
            <w:vMerge/>
            <w:vAlign w:val="center"/>
          </w:tcPr>
          <w:p w:rsidR="00C02123" w:rsidRPr="00F107C2" w:rsidRDefault="00C02123">
            <w:pPr>
              <w:rPr>
                <w:rFonts w:ascii="Arial" w:hAnsi="Arial" w:cs="Arial"/>
                <w:sz w:val="24"/>
                <w:szCs w:val="24"/>
              </w:rPr>
            </w:pPr>
          </w:p>
        </w:tc>
      </w:tr>
      <w:tr w:rsidR="00C02123" w:rsidRPr="00F107C2" w:rsidTr="007572AC">
        <w:trPr>
          <w:gridAfter w:val="1"/>
          <w:wAfter w:w="98" w:type="dxa"/>
        </w:trPr>
        <w:tc>
          <w:tcPr>
            <w:tcW w:w="1275" w:type="dxa"/>
            <w:gridSpan w:val="2"/>
            <w:tcBorders>
              <w:left w:val="nil"/>
            </w:tcBorders>
          </w:tcPr>
          <w:p w:rsidR="00C02123" w:rsidRPr="00F107C2" w:rsidRDefault="00C02123">
            <w:pPr>
              <w:pStyle w:val="a4"/>
              <w:tabs>
                <w:tab w:val="left" w:pos="1276"/>
              </w:tabs>
              <w:autoSpaceDE w:val="0"/>
              <w:autoSpaceDN w:val="0"/>
              <w:adjustRightInd w:val="0"/>
              <w:ind w:left="0" w:firstLine="709"/>
              <w:rPr>
                <w:rFonts w:cs="Arial"/>
              </w:rPr>
            </w:pPr>
          </w:p>
        </w:tc>
        <w:tc>
          <w:tcPr>
            <w:tcW w:w="1243" w:type="dxa"/>
            <w:gridSpan w:val="2"/>
            <w:tcBorders>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284" w:type="dxa"/>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3685" w:type="dxa"/>
            <w:gridSpan w:val="6"/>
            <w:tcBorders>
              <w:left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567" w:type="dxa"/>
            <w:gridSpan w:val="2"/>
            <w:tcBorders>
              <w:top w:val="nil"/>
              <w:left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1290" w:type="dxa"/>
            <w:gridSpan w:val="4"/>
            <w:tcBorders>
              <w:lef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1086" w:type="dxa"/>
            <w:tcBorders>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r>
      <w:tr w:rsidR="00C02123" w:rsidRPr="00F107C2" w:rsidTr="007572AC">
        <w:trPr>
          <w:gridAfter w:val="1"/>
          <w:wAfter w:w="98" w:type="dxa"/>
          <w:trHeight w:val="1018"/>
        </w:trPr>
        <w:tc>
          <w:tcPr>
            <w:tcW w:w="2518" w:type="dxa"/>
            <w:gridSpan w:val="4"/>
          </w:tcPr>
          <w:p w:rsidR="00C02123" w:rsidRPr="00F107C2" w:rsidRDefault="00C02123">
            <w:pPr>
              <w:pStyle w:val="a4"/>
              <w:tabs>
                <w:tab w:val="left" w:pos="1276"/>
              </w:tabs>
              <w:autoSpaceDE w:val="0"/>
              <w:autoSpaceDN w:val="0"/>
              <w:adjustRightInd w:val="0"/>
              <w:ind w:left="0" w:firstLine="709"/>
              <w:rPr>
                <w:rFonts w:cs="Arial"/>
              </w:rPr>
            </w:pPr>
            <w:r w:rsidRPr="00F107C2">
              <w:rPr>
                <w:rFonts w:cs="Arial"/>
              </w:rPr>
              <w:t>Подготовка уведомления о мотивированном отказе в предоставлении муниципальной услуги</w:t>
            </w:r>
          </w:p>
        </w:tc>
        <w:tc>
          <w:tcPr>
            <w:tcW w:w="284" w:type="dxa"/>
            <w:tcBorders>
              <w:top w:val="nil"/>
              <w:bottom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6628" w:type="dxa"/>
            <w:gridSpan w:val="13"/>
            <w:vAlign w:val="center"/>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C02123" w:rsidRPr="00F107C2" w:rsidTr="007572AC">
        <w:trPr>
          <w:gridAfter w:val="1"/>
          <w:wAfter w:w="98" w:type="dxa"/>
        </w:trPr>
        <w:tc>
          <w:tcPr>
            <w:tcW w:w="1241" w:type="dxa"/>
            <w:tcBorders>
              <w:left w:val="nil"/>
            </w:tcBorders>
          </w:tcPr>
          <w:p w:rsidR="00C02123" w:rsidRPr="00F107C2" w:rsidRDefault="00C02123">
            <w:pPr>
              <w:pStyle w:val="a4"/>
              <w:tabs>
                <w:tab w:val="left" w:pos="1276"/>
              </w:tabs>
              <w:autoSpaceDE w:val="0"/>
              <w:autoSpaceDN w:val="0"/>
              <w:adjustRightInd w:val="0"/>
              <w:ind w:left="0" w:firstLine="709"/>
              <w:rPr>
                <w:rFonts w:cs="Arial"/>
              </w:rPr>
            </w:pPr>
          </w:p>
        </w:tc>
        <w:tc>
          <w:tcPr>
            <w:tcW w:w="1277" w:type="dxa"/>
            <w:gridSpan w:val="3"/>
            <w:tcBorders>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284" w:type="dxa"/>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3191" w:type="dxa"/>
            <w:gridSpan w:val="4"/>
            <w:tcBorders>
              <w:top w:val="nil"/>
              <w:left w:val="nil"/>
              <w:bottom w:val="nil"/>
              <w:right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538" w:type="dxa"/>
            <w:gridSpan w:val="3"/>
            <w:tcBorders>
              <w:top w:val="nil"/>
              <w:left w:val="nil"/>
              <w:bottom w:val="nil"/>
              <w:right w:val="nil"/>
            </w:tcBorders>
          </w:tcPr>
          <w:p w:rsidR="00C02123" w:rsidRPr="00F107C2" w:rsidRDefault="00C02123">
            <w:pPr>
              <w:ind w:firstLine="709"/>
              <w:jc w:val="both"/>
              <w:rPr>
                <w:rFonts w:ascii="Arial" w:hAnsi="Arial" w:cs="Arial"/>
                <w:sz w:val="24"/>
                <w:szCs w:val="24"/>
              </w:rPr>
            </w:pPr>
            <w:r w:rsidRPr="00F107C2">
              <w:rPr>
                <w:rFonts w:ascii="Arial" w:hAnsi="Arial" w:cs="Arial"/>
                <w:sz w:val="24"/>
                <w:szCs w:val="24"/>
                <w:lang w:val="en-US"/>
              </w:rPr>
              <w:t>|</w:t>
            </w:r>
          </w:p>
        </w:tc>
        <w:tc>
          <w:tcPr>
            <w:tcW w:w="769" w:type="dxa"/>
            <w:gridSpan w:val="2"/>
            <w:tcBorders>
              <w:top w:val="nil"/>
              <w:left w:val="nil"/>
              <w:bottom w:val="nil"/>
              <w:right w:val="nil"/>
            </w:tcBorders>
          </w:tcPr>
          <w:p w:rsidR="00C02123" w:rsidRPr="00F107C2" w:rsidRDefault="00C02123">
            <w:pPr>
              <w:ind w:firstLine="709"/>
              <w:jc w:val="both"/>
              <w:rPr>
                <w:rFonts w:ascii="Arial" w:hAnsi="Arial" w:cs="Arial"/>
                <w:sz w:val="24"/>
                <w:szCs w:val="24"/>
              </w:rPr>
            </w:pPr>
          </w:p>
        </w:tc>
        <w:tc>
          <w:tcPr>
            <w:tcW w:w="2130" w:type="dxa"/>
            <w:gridSpan w:val="4"/>
            <w:tcBorders>
              <w:left w:val="nil"/>
              <w:right w:val="nil"/>
            </w:tcBorders>
          </w:tcPr>
          <w:p w:rsidR="00C02123" w:rsidRPr="00F107C2" w:rsidRDefault="00C02123">
            <w:pPr>
              <w:pStyle w:val="a4"/>
              <w:tabs>
                <w:tab w:val="left" w:pos="1276"/>
              </w:tabs>
              <w:autoSpaceDE w:val="0"/>
              <w:autoSpaceDN w:val="0"/>
              <w:adjustRightInd w:val="0"/>
              <w:ind w:left="0" w:firstLine="709"/>
              <w:rPr>
                <w:rFonts w:cs="Arial"/>
              </w:rPr>
            </w:pPr>
          </w:p>
        </w:tc>
      </w:tr>
      <w:tr w:rsidR="00C02123" w:rsidRPr="00F107C2" w:rsidTr="007572AC">
        <w:trPr>
          <w:gridAfter w:val="1"/>
          <w:wAfter w:w="98" w:type="dxa"/>
          <w:trHeight w:val="732"/>
        </w:trPr>
        <w:tc>
          <w:tcPr>
            <w:tcW w:w="2518" w:type="dxa"/>
            <w:gridSpan w:val="4"/>
            <w:vAlign w:val="center"/>
          </w:tcPr>
          <w:p w:rsidR="00C02123" w:rsidRPr="00F107C2" w:rsidRDefault="00C02123">
            <w:pPr>
              <w:pStyle w:val="a4"/>
              <w:tabs>
                <w:tab w:val="left" w:pos="1276"/>
              </w:tabs>
              <w:autoSpaceDE w:val="0"/>
              <w:autoSpaceDN w:val="0"/>
              <w:adjustRightInd w:val="0"/>
              <w:ind w:left="0" w:firstLine="709"/>
              <w:rPr>
                <w:rFonts w:cs="Arial"/>
              </w:rPr>
            </w:pPr>
            <w:r w:rsidRPr="00F107C2">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p>
        </w:tc>
        <w:tc>
          <w:tcPr>
            <w:tcW w:w="6628" w:type="dxa"/>
            <w:gridSpan w:val="13"/>
            <w:vAlign w:val="center"/>
          </w:tcPr>
          <w:p w:rsidR="00C02123" w:rsidRPr="00F107C2" w:rsidRDefault="00C02123">
            <w:pPr>
              <w:tabs>
                <w:tab w:val="left" w:pos="1276"/>
              </w:tabs>
              <w:autoSpaceDE w:val="0"/>
              <w:autoSpaceDN w:val="0"/>
              <w:adjustRightInd w:val="0"/>
              <w:spacing w:before="100" w:beforeAutospacing="1" w:after="100" w:afterAutospacing="1"/>
              <w:ind w:firstLine="709"/>
              <w:contextualSpacing/>
              <w:rPr>
                <w:rFonts w:ascii="Arial" w:hAnsi="Arial" w:cs="Arial"/>
                <w:sz w:val="24"/>
                <w:szCs w:val="24"/>
              </w:rPr>
            </w:pPr>
            <w:r w:rsidRPr="00F107C2">
              <w:rPr>
                <w:rFonts w:ascii="Arial" w:hAnsi="Arial" w:cs="Arial"/>
                <w:sz w:val="24"/>
                <w:szCs w:val="24"/>
              </w:rPr>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C02123" w:rsidRPr="00F107C2" w:rsidRDefault="00C02123" w:rsidP="007572AC">
      <w:pPr>
        <w:ind w:firstLine="709"/>
        <w:rPr>
          <w:rFonts w:ascii="Arial" w:hAnsi="Arial" w:cs="Arial"/>
          <w:sz w:val="24"/>
          <w:szCs w:val="24"/>
        </w:rPr>
      </w:pPr>
    </w:p>
    <w:p w:rsidR="00C02123" w:rsidRPr="00F107C2" w:rsidRDefault="00C02123" w:rsidP="007572AC">
      <w:pPr>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2F3620">
      <w:pPr>
        <w:jc w:val="right"/>
        <w:rPr>
          <w:rFonts w:ascii="Arial" w:hAnsi="Arial" w:cs="Arial"/>
          <w:sz w:val="24"/>
          <w:szCs w:val="24"/>
        </w:rPr>
      </w:pPr>
      <w:r>
        <w:rPr>
          <w:rFonts w:ascii="Arial" w:hAnsi="Arial" w:cs="Arial"/>
          <w:sz w:val="24"/>
          <w:szCs w:val="24"/>
        </w:rPr>
        <w:t xml:space="preserve">                                                                                                                        </w:t>
      </w:r>
      <w:r w:rsidRPr="00F107C2">
        <w:rPr>
          <w:rFonts w:ascii="Arial" w:hAnsi="Arial" w:cs="Arial"/>
          <w:sz w:val="24"/>
          <w:szCs w:val="24"/>
        </w:rPr>
        <w:t>Приложение № 4</w:t>
      </w:r>
    </w:p>
    <w:p w:rsidR="00C02123" w:rsidRPr="00F107C2" w:rsidRDefault="00C02123" w:rsidP="002F3620">
      <w:pPr>
        <w:ind w:firstLine="709"/>
        <w:jc w:val="right"/>
        <w:rPr>
          <w:rFonts w:ascii="Arial" w:hAnsi="Arial" w:cs="Arial"/>
          <w:sz w:val="24"/>
          <w:szCs w:val="24"/>
        </w:rPr>
      </w:pPr>
      <w:r w:rsidRPr="00F107C2">
        <w:rPr>
          <w:rFonts w:ascii="Arial" w:hAnsi="Arial" w:cs="Arial"/>
          <w:sz w:val="24"/>
          <w:szCs w:val="24"/>
        </w:rPr>
        <w:t xml:space="preserve">к административному </w:t>
      </w:r>
    </w:p>
    <w:p w:rsidR="00C02123" w:rsidRPr="00F107C2" w:rsidRDefault="00C02123" w:rsidP="002F3620">
      <w:pPr>
        <w:ind w:firstLine="709"/>
        <w:jc w:val="right"/>
        <w:rPr>
          <w:rFonts w:ascii="Arial" w:hAnsi="Arial" w:cs="Arial"/>
          <w:sz w:val="24"/>
          <w:szCs w:val="24"/>
        </w:rPr>
      </w:pPr>
      <w:r w:rsidRPr="00F107C2">
        <w:rPr>
          <w:rFonts w:ascii="Arial" w:hAnsi="Arial" w:cs="Arial"/>
          <w:sz w:val="24"/>
          <w:szCs w:val="24"/>
        </w:rPr>
        <w:t>регламенту</w:t>
      </w:r>
    </w:p>
    <w:p w:rsidR="00C02123" w:rsidRPr="00F107C2" w:rsidRDefault="00C02123" w:rsidP="002F3620">
      <w:pPr>
        <w:autoSpaceDE w:val="0"/>
        <w:autoSpaceDN w:val="0"/>
        <w:adjustRightInd w:val="0"/>
        <w:rPr>
          <w:rFonts w:ascii="Arial" w:hAnsi="Arial" w:cs="Arial"/>
          <w:sz w:val="24"/>
          <w:szCs w:val="24"/>
        </w:rPr>
      </w:pPr>
      <w:r>
        <w:rPr>
          <w:rFonts w:ascii="Arial" w:hAnsi="Arial" w:cs="Arial"/>
          <w:sz w:val="24"/>
          <w:szCs w:val="24"/>
        </w:rPr>
        <w:t xml:space="preserve">                                                        </w:t>
      </w:r>
      <w:r w:rsidRPr="00F107C2">
        <w:rPr>
          <w:rFonts w:ascii="Arial" w:hAnsi="Arial" w:cs="Arial"/>
          <w:sz w:val="24"/>
          <w:szCs w:val="24"/>
        </w:rPr>
        <w:t>РАСПИСКА</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в получении документов, представленных для принятия решения</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о прекращении права пожизненного наследуемого владения</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земельным участком</w:t>
      </w:r>
    </w:p>
    <w:p w:rsidR="00C02123" w:rsidRPr="00F107C2" w:rsidRDefault="00C02123" w:rsidP="007572AC">
      <w:pPr>
        <w:autoSpaceDE w:val="0"/>
        <w:autoSpaceDN w:val="0"/>
        <w:adjustRightInd w:val="0"/>
        <w:ind w:firstLine="709"/>
        <w:rPr>
          <w:rFonts w:ascii="Arial" w:hAnsi="Arial" w:cs="Arial"/>
          <w:sz w:val="24"/>
          <w:szCs w:val="24"/>
        </w:rPr>
      </w:pP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Настоящим удостоверяется, что заявитель</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__________________________________________________________________</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 xml:space="preserve">                         (фамилия, имя, отчество)</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в количестве _______________________________ экземпляров по</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(прописью)</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__________________________________________________________________</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__________________________________________________________________</w:t>
      </w:r>
    </w:p>
    <w:p w:rsidR="00C02123" w:rsidRPr="00F107C2" w:rsidRDefault="00C02123" w:rsidP="007572AC">
      <w:pPr>
        <w:autoSpaceDE w:val="0"/>
        <w:autoSpaceDN w:val="0"/>
        <w:adjustRightInd w:val="0"/>
        <w:ind w:firstLine="709"/>
        <w:rPr>
          <w:rFonts w:ascii="Arial" w:hAnsi="Arial" w:cs="Arial"/>
          <w:sz w:val="24"/>
          <w:szCs w:val="24"/>
        </w:rPr>
      </w:pPr>
      <w:r w:rsidRPr="00F107C2">
        <w:rPr>
          <w:rFonts w:ascii="Arial" w:hAnsi="Arial" w:cs="Arial"/>
          <w:sz w:val="24"/>
          <w:szCs w:val="24"/>
        </w:rPr>
        <w:t>_________________________________________________________________</w:t>
      </w:r>
    </w:p>
    <w:p w:rsidR="00C02123" w:rsidRPr="00F107C2" w:rsidRDefault="00C02123" w:rsidP="007572AC">
      <w:pPr>
        <w:pStyle w:val="ConsPlusNonformat"/>
        <w:ind w:firstLine="709"/>
        <w:jc w:val="both"/>
        <w:rPr>
          <w:rFonts w:ascii="Arial" w:hAnsi="Arial" w:cs="Arial"/>
          <w:sz w:val="24"/>
          <w:szCs w:val="24"/>
        </w:rPr>
      </w:pPr>
    </w:p>
    <w:p w:rsidR="00C02123" w:rsidRPr="00F107C2" w:rsidRDefault="00C02123" w:rsidP="007572AC">
      <w:pPr>
        <w:pStyle w:val="ConsPlusNonformat"/>
        <w:ind w:firstLine="709"/>
        <w:jc w:val="both"/>
        <w:rPr>
          <w:rFonts w:ascii="Arial" w:hAnsi="Arial" w:cs="Arial"/>
          <w:sz w:val="24"/>
          <w:szCs w:val="24"/>
        </w:rPr>
      </w:pPr>
      <w:r w:rsidRPr="00F107C2">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02123" w:rsidRPr="00F107C2" w:rsidRDefault="00C02123" w:rsidP="007572AC">
      <w:pPr>
        <w:pStyle w:val="ConsPlusNonformat"/>
        <w:ind w:firstLine="709"/>
        <w:jc w:val="both"/>
        <w:rPr>
          <w:rFonts w:ascii="Arial" w:hAnsi="Arial" w:cs="Arial"/>
          <w:sz w:val="24"/>
          <w:szCs w:val="24"/>
        </w:rPr>
      </w:pPr>
      <w:r w:rsidRPr="00F107C2">
        <w:rPr>
          <w:rFonts w:ascii="Arial" w:hAnsi="Arial" w:cs="Arial"/>
          <w:sz w:val="24"/>
          <w:szCs w:val="24"/>
        </w:rPr>
        <w:t>_______________________        ______________       ______________________</w:t>
      </w:r>
    </w:p>
    <w:p w:rsidR="00C02123" w:rsidRPr="00F107C2" w:rsidRDefault="00C02123" w:rsidP="007572AC">
      <w:pPr>
        <w:pStyle w:val="ConsPlusNonformat"/>
        <w:ind w:firstLine="709"/>
        <w:jc w:val="both"/>
        <w:rPr>
          <w:rFonts w:ascii="Arial" w:hAnsi="Arial" w:cs="Arial"/>
          <w:sz w:val="24"/>
          <w:szCs w:val="24"/>
        </w:rPr>
      </w:pPr>
      <w:r w:rsidRPr="00F107C2">
        <w:rPr>
          <w:rFonts w:ascii="Arial" w:hAnsi="Arial" w:cs="Arial"/>
          <w:sz w:val="24"/>
          <w:szCs w:val="24"/>
        </w:rPr>
        <w:t>(должность специалиста,                         (подпись)                      (расшифровка подписи)</w:t>
      </w:r>
    </w:p>
    <w:p w:rsidR="00C02123" w:rsidRPr="00F107C2" w:rsidRDefault="00C02123" w:rsidP="007572AC">
      <w:pPr>
        <w:pStyle w:val="ConsPlusNonformat"/>
        <w:ind w:firstLine="709"/>
        <w:jc w:val="both"/>
        <w:rPr>
          <w:rFonts w:ascii="Arial" w:hAnsi="Arial" w:cs="Arial"/>
          <w:sz w:val="24"/>
          <w:szCs w:val="24"/>
        </w:rPr>
      </w:pPr>
      <w:r w:rsidRPr="00F107C2">
        <w:rPr>
          <w:rFonts w:ascii="Arial" w:hAnsi="Arial" w:cs="Arial"/>
          <w:sz w:val="24"/>
          <w:szCs w:val="24"/>
        </w:rPr>
        <w:t xml:space="preserve">      ответственного за</w:t>
      </w:r>
    </w:p>
    <w:p w:rsidR="00C02123" w:rsidRPr="00F107C2" w:rsidRDefault="00C02123" w:rsidP="007572AC">
      <w:pPr>
        <w:pStyle w:val="ConsPlusNonformat"/>
        <w:ind w:firstLine="709"/>
        <w:jc w:val="both"/>
        <w:rPr>
          <w:rFonts w:ascii="Arial" w:hAnsi="Arial" w:cs="Arial"/>
          <w:sz w:val="24"/>
          <w:szCs w:val="24"/>
        </w:rPr>
      </w:pPr>
      <w:r w:rsidRPr="00F107C2">
        <w:rPr>
          <w:rFonts w:ascii="Arial" w:hAnsi="Arial" w:cs="Arial"/>
          <w:sz w:val="24"/>
          <w:szCs w:val="24"/>
        </w:rPr>
        <w:t xml:space="preserve">    прием документов)</w:t>
      </w:r>
    </w:p>
    <w:sectPr w:rsidR="00C02123" w:rsidRPr="00F107C2" w:rsidSect="00B000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0A6F772A"/>
    <w:multiLevelType w:val="hybridMultilevel"/>
    <w:tmpl w:val="843A4E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E960E9"/>
    <w:multiLevelType w:val="hybridMultilevel"/>
    <w:tmpl w:val="CD5A89C8"/>
    <w:lvl w:ilvl="0" w:tplc="AD5652EE">
      <w:start w:val="1"/>
      <w:numFmt w:val="decimal"/>
      <w:lvlText w:val="%1."/>
      <w:lvlJc w:val="left"/>
      <w:pPr>
        <w:tabs>
          <w:tab w:val="num" w:pos="1392"/>
        </w:tabs>
        <w:ind w:left="1392" w:hanging="8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C6A"/>
    <w:rsid w:val="00012C51"/>
    <w:rsid w:val="000146A6"/>
    <w:rsid w:val="000314F0"/>
    <w:rsid w:val="00053DA2"/>
    <w:rsid w:val="0005417D"/>
    <w:rsid w:val="000660D6"/>
    <w:rsid w:val="000732E6"/>
    <w:rsid w:val="0009532D"/>
    <w:rsid w:val="000A2D5B"/>
    <w:rsid w:val="000A4F67"/>
    <w:rsid w:val="000A7A5D"/>
    <w:rsid w:val="000E04C8"/>
    <w:rsid w:val="000F7E0A"/>
    <w:rsid w:val="00121474"/>
    <w:rsid w:val="00122F84"/>
    <w:rsid w:val="00136CA7"/>
    <w:rsid w:val="00153243"/>
    <w:rsid w:val="001603D9"/>
    <w:rsid w:val="00167412"/>
    <w:rsid w:val="00195383"/>
    <w:rsid w:val="001B4E3B"/>
    <w:rsid w:val="001C123B"/>
    <w:rsid w:val="001C3DA3"/>
    <w:rsid w:val="001E7314"/>
    <w:rsid w:val="001F5C55"/>
    <w:rsid w:val="0020254C"/>
    <w:rsid w:val="00211958"/>
    <w:rsid w:val="00212FA7"/>
    <w:rsid w:val="00215139"/>
    <w:rsid w:val="00217812"/>
    <w:rsid w:val="0022686B"/>
    <w:rsid w:val="002610A3"/>
    <w:rsid w:val="00263ED5"/>
    <w:rsid w:val="00277A25"/>
    <w:rsid w:val="0029313E"/>
    <w:rsid w:val="002A48C9"/>
    <w:rsid w:val="002A4E63"/>
    <w:rsid w:val="002B5959"/>
    <w:rsid w:val="002E7703"/>
    <w:rsid w:val="002F3620"/>
    <w:rsid w:val="002F587B"/>
    <w:rsid w:val="002F5ACA"/>
    <w:rsid w:val="002F5EC8"/>
    <w:rsid w:val="00307569"/>
    <w:rsid w:val="00310C9A"/>
    <w:rsid w:val="003222EB"/>
    <w:rsid w:val="00322D94"/>
    <w:rsid w:val="00322FD0"/>
    <w:rsid w:val="0033796C"/>
    <w:rsid w:val="00341F7B"/>
    <w:rsid w:val="003424AD"/>
    <w:rsid w:val="00371F7E"/>
    <w:rsid w:val="00376292"/>
    <w:rsid w:val="00376FC9"/>
    <w:rsid w:val="00390A42"/>
    <w:rsid w:val="003A6AA3"/>
    <w:rsid w:val="003B41A2"/>
    <w:rsid w:val="003B5400"/>
    <w:rsid w:val="003C127B"/>
    <w:rsid w:val="003F2383"/>
    <w:rsid w:val="003F7990"/>
    <w:rsid w:val="004334F1"/>
    <w:rsid w:val="00434E65"/>
    <w:rsid w:val="00435065"/>
    <w:rsid w:val="0044704C"/>
    <w:rsid w:val="00457804"/>
    <w:rsid w:val="00463B12"/>
    <w:rsid w:val="004810C7"/>
    <w:rsid w:val="00493346"/>
    <w:rsid w:val="004969C5"/>
    <w:rsid w:val="004A40C6"/>
    <w:rsid w:val="004C1346"/>
    <w:rsid w:val="004C7736"/>
    <w:rsid w:val="004F5720"/>
    <w:rsid w:val="0050672D"/>
    <w:rsid w:val="0053472E"/>
    <w:rsid w:val="00535E19"/>
    <w:rsid w:val="00537729"/>
    <w:rsid w:val="0054555D"/>
    <w:rsid w:val="00551B7D"/>
    <w:rsid w:val="005579AD"/>
    <w:rsid w:val="00567E17"/>
    <w:rsid w:val="00575733"/>
    <w:rsid w:val="00581593"/>
    <w:rsid w:val="0058736B"/>
    <w:rsid w:val="00587725"/>
    <w:rsid w:val="005915E1"/>
    <w:rsid w:val="00592DBB"/>
    <w:rsid w:val="005C768A"/>
    <w:rsid w:val="005F06C4"/>
    <w:rsid w:val="005F7C6A"/>
    <w:rsid w:val="006039D1"/>
    <w:rsid w:val="006048DB"/>
    <w:rsid w:val="00615875"/>
    <w:rsid w:val="00622AB8"/>
    <w:rsid w:val="006412CE"/>
    <w:rsid w:val="00645C8B"/>
    <w:rsid w:val="00647BC4"/>
    <w:rsid w:val="00653244"/>
    <w:rsid w:val="0065655D"/>
    <w:rsid w:val="00690DFB"/>
    <w:rsid w:val="006A1D31"/>
    <w:rsid w:val="006A20D5"/>
    <w:rsid w:val="006A3B95"/>
    <w:rsid w:val="006C0B08"/>
    <w:rsid w:val="006C2170"/>
    <w:rsid w:val="006C5738"/>
    <w:rsid w:val="006D006F"/>
    <w:rsid w:val="006D3E05"/>
    <w:rsid w:val="006E68FA"/>
    <w:rsid w:val="006F1E12"/>
    <w:rsid w:val="006F273D"/>
    <w:rsid w:val="0070559A"/>
    <w:rsid w:val="007572AC"/>
    <w:rsid w:val="0076146F"/>
    <w:rsid w:val="00763315"/>
    <w:rsid w:val="007741C0"/>
    <w:rsid w:val="00777E98"/>
    <w:rsid w:val="007A1115"/>
    <w:rsid w:val="007B27B5"/>
    <w:rsid w:val="007C1962"/>
    <w:rsid w:val="007C2FBA"/>
    <w:rsid w:val="007D3258"/>
    <w:rsid w:val="007D4E4A"/>
    <w:rsid w:val="007D6D68"/>
    <w:rsid w:val="007E4127"/>
    <w:rsid w:val="007E6941"/>
    <w:rsid w:val="007F1314"/>
    <w:rsid w:val="00802D73"/>
    <w:rsid w:val="00825D47"/>
    <w:rsid w:val="00835E10"/>
    <w:rsid w:val="008418D1"/>
    <w:rsid w:val="008473CF"/>
    <w:rsid w:val="008609C1"/>
    <w:rsid w:val="008866C5"/>
    <w:rsid w:val="00894EA6"/>
    <w:rsid w:val="008B5941"/>
    <w:rsid w:val="008C796E"/>
    <w:rsid w:val="008D3C5A"/>
    <w:rsid w:val="008F0359"/>
    <w:rsid w:val="008F56F1"/>
    <w:rsid w:val="00907D17"/>
    <w:rsid w:val="00911035"/>
    <w:rsid w:val="0091726F"/>
    <w:rsid w:val="009200E3"/>
    <w:rsid w:val="00991476"/>
    <w:rsid w:val="009A5379"/>
    <w:rsid w:val="009B4FA5"/>
    <w:rsid w:val="009C1329"/>
    <w:rsid w:val="009F1CA4"/>
    <w:rsid w:val="00A1530B"/>
    <w:rsid w:val="00A21B52"/>
    <w:rsid w:val="00A37123"/>
    <w:rsid w:val="00A51A71"/>
    <w:rsid w:val="00A5360E"/>
    <w:rsid w:val="00A61DFE"/>
    <w:rsid w:val="00A83BA7"/>
    <w:rsid w:val="00AA700A"/>
    <w:rsid w:val="00AC516B"/>
    <w:rsid w:val="00AD5126"/>
    <w:rsid w:val="00AD791C"/>
    <w:rsid w:val="00AE4CC7"/>
    <w:rsid w:val="00AF6943"/>
    <w:rsid w:val="00B0000C"/>
    <w:rsid w:val="00B204D2"/>
    <w:rsid w:val="00B80F50"/>
    <w:rsid w:val="00B82196"/>
    <w:rsid w:val="00B82E3E"/>
    <w:rsid w:val="00BD39D9"/>
    <w:rsid w:val="00C02123"/>
    <w:rsid w:val="00C0288F"/>
    <w:rsid w:val="00C30E84"/>
    <w:rsid w:val="00C36ED0"/>
    <w:rsid w:val="00C41CBE"/>
    <w:rsid w:val="00C51741"/>
    <w:rsid w:val="00C53F78"/>
    <w:rsid w:val="00C5752C"/>
    <w:rsid w:val="00C72325"/>
    <w:rsid w:val="00C76F96"/>
    <w:rsid w:val="00C950EC"/>
    <w:rsid w:val="00CB0D94"/>
    <w:rsid w:val="00CC3984"/>
    <w:rsid w:val="00CC51A4"/>
    <w:rsid w:val="00CE4FFD"/>
    <w:rsid w:val="00CF243C"/>
    <w:rsid w:val="00D05635"/>
    <w:rsid w:val="00D14932"/>
    <w:rsid w:val="00D2333B"/>
    <w:rsid w:val="00D45CAB"/>
    <w:rsid w:val="00D840FB"/>
    <w:rsid w:val="00D84972"/>
    <w:rsid w:val="00D850BB"/>
    <w:rsid w:val="00DC4D94"/>
    <w:rsid w:val="00DD66EB"/>
    <w:rsid w:val="00DF367F"/>
    <w:rsid w:val="00DF6AFD"/>
    <w:rsid w:val="00E001E6"/>
    <w:rsid w:val="00E162D0"/>
    <w:rsid w:val="00E2060D"/>
    <w:rsid w:val="00E218AF"/>
    <w:rsid w:val="00E3656D"/>
    <w:rsid w:val="00E4384A"/>
    <w:rsid w:val="00E803CD"/>
    <w:rsid w:val="00E831C5"/>
    <w:rsid w:val="00E870B5"/>
    <w:rsid w:val="00EB4F8C"/>
    <w:rsid w:val="00EC6CDB"/>
    <w:rsid w:val="00ED00FA"/>
    <w:rsid w:val="00ED2D68"/>
    <w:rsid w:val="00EE1413"/>
    <w:rsid w:val="00F016EC"/>
    <w:rsid w:val="00F038F3"/>
    <w:rsid w:val="00F107C2"/>
    <w:rsid w:val="00F20D14"/>
    <w:rsid w:val="00F377EF"/>
    <w:rsid w:val="00F465EB"/>
    <w:rsid w:val="00F46A81"/>
    <w:rsid w:val="00F52F18"/>
    <w:rsid w:val="00F603AB"/>
    <w:rsid w:val="00F66C0A"/>
    <w:rsid w:val="00F7747A"/>
    <w:rsid w:val="00F778F8"/>
    <w:rsid w:val="00F8533E"/>
    <w:rsid w:val="00F92137"/>
    <w:rsid w:val="00FA66C5"/>
    <w:rsid w:val="00FD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D6B030E-C29C-4401-B940-7B1B869D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39"/>
    <w:pPr>
      <w:spacing w:after="200" w:line="276" w:lineRule="auto"/>
    </w:pPr>
    <w:rPr>
      <w:sz w:val="22"/>
      <w:szCs w:val="22"/>
    </w:rPr>
  </w:style>
  <w:style w:type="paragraph" w:styleId="1">
    <w:name w:val="heading 1"/>
    <w:basedOn w:val="a"/>
    <w:link w:val="10"/>
    <w:uiPriority w:val="99"/>
    <w:qFormat/>
    <w:rsid w:val="00F465EB"/>
    <w:pPr>
      <w:spacing w:before="100" w:beforeAutospacing="1" w:after="100" w:afterAutospacing="1" w:line="240" w:lineRule="auto"/>
      <w:outlineLvl w:val="0"/>
    </w:pPr>
    <w:rPr>
      <w:rFonts w:ascii="Times New Roman" w:hAnsi="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65EB"/>
    <w:rPr>
      <w:rFonts w:ascii="Times New Roman" w:hAnsi="Times New Roman" w:cs="Times New Roman"/>
      <w:b/>
      <w:kern w:val="36"/>
      <w:sz w:val="48"/>
    </w:rPr>
  </w:style>
  <w:style w:type="character" w:customStyle="1" w:styleId="apple-converted-space">
    <w:name w:val="apple-converted-space"/>
    <w:uiPriority w:val="99"/>
    <w:rsid w:val="00F465EB"/>
  </w:style>
  <w:style w:type="character" w:styleId="a3">
    <w:name w:val="Hyperlink"/>
    <w:uiPriority w:val="99"/>
    <w:semiHidden/>
    <w:rsid w:val="00F465EB"/>
    <w:rPr>
      <w:rFonts w:cs="Times New Roman"/>
      <w:color w:val="0000FF"/>
      <w:u w:val="single"/>
    </w:rPr>
  </w:style>
  <w:style w:type="paragraph" w:customStyle="1" w:styleId="ConsPlusNormal">
    <w:name w:val="ConsPlusNormal"/>
    <w:link w:val="ConsPlusNormal0"/>
    <w:uiPriority w:val="99"/>
    <w:rsid w:val="008C796E"/>
    <w:pPr>
      <w:widowControl w:val="0"/>
      <w:autoSpaceDE w:val="0"/>
      <w:autoSpaceDN w:val="0"/>
    </w:pPr>
    <w:rPr>
      <w:sz w:val="22"/>
      <w:szCs w:val="22"/>
    </w:rPr>
  </w:style>
  <w:style w:type="character" w:customStyle="1" w:styleId="ConsPlusNormal0">
    <w:name w:val="ConsPlusNormal Знак"/>
    <w:link w:val="ConsPlusNormal"/>
    <w:uiPriority w:val="99"/>
    <w:locked/>
    <w:rsid w:val="008C796E"/>
    <w:rPr>
      <w:sz w:val="22"/>
      <w:lang w:val="ru-RU" w:eastAsia="ru-RU"/>
    </w:rPr>
  </w:style>
  <w:style w:type="paragraph" w:customStyle="1" w:styleId="ConsPlusTitlePage">
    <w:name w:val="ConsPlusTitlePage"/>
    <w:uiPriority w:val="99"/>
    <w:rsid w:val="00CF243C"/>
    <w:pPr>
      <w:widowControl w:val="0"/>
      <w:autoSpaceDE w:val="0"/>
      <w:autoSpaceDN w:val="0"/>
    </w:pPr>
    <w:rPr>
      <w:rFonts w:ascii="Tahoma" w:hAnsi="Tahoma" w:cs="Tahoma"/>
    </w:rPr>
  </w:style>
  <w:style w:type="paragraph" w:customStyle="1" w:styleId="msonormalcxspmiddle">
    <w:name w:val="msonormalcxspmiddle"/>
    <w:basedOn w:val="a"/>
    <w:uiPriority w:val="99"/>
    <w:rsid w:val="0033796C"/>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D05635"/>
    <w:pPr>
      <w:widowControl w:val="0"/>
      <w:autoSpaceDE w:val="0"/>
      <w:autoSpaceDN w:val="0"/>
      <w:adjustRightInd w:val="0"/>
    </w:pPr>
    <w:rPr>
      <w:rFonts w:ascii="Arial" w:hAnsi="Arial" w:cs="Arial"/>
      <w:b/>
      <w:bCs/>
    </w:rPr>
  </w:style>
  <w:style w:type="paragraph" w:styleId="a4">
    <w:name w:val="List Paragraph"/>
    <w:basedOn w:val="a"/>
    <w:uiPriority w:val="99"/>
    <w:qFormat/>
    <w:rsid w:val="007572AC"/>
    <w:pPr>
      <w:spacing w:after="0" w:line="240" w:lineRule="auto"/>
      <w:ind w:left="720" w:firstLine="567"/>
      <w:contextualSpacing/>
      <w:jc w:val="both"/>
    </w:pPr>
    <w:rPr>
      <w:rFonts w:ascii="Arial" w:hAnsi="Arial"/>
      <w:sz w:val="24"/>
      <w:szCs w:val="24"/>
    </w:rPr>
  </w:style>
  <w:style w:type="paragraph" w:customStyle="1" w:styleId="ConsPlusNonformat">
    <w:name w:val="ConsPlusNonformat"/>
    <w:uiPriority w:val="99"/>
    <w:rsid w:val="007572AC"/>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04369">
      <w:marLeft w:val="0"/>
      <w:marRight w:val="0"/>
      <w:marTop w:val="0"/>
      <w:marBottom w:val="0"/>
      <w:divBdr>
        <w:top w:val="none" w:sz="0" w:space="0" w:color="auto"/>
        <w:left w:val="none" w:sz="0" w:space="0" w:color="auto"/>
        <w:bottom w:val="none" w:sz="0" w:space="0" w:color="auto"/>
        <w:right w:val="none" w:sz="0" w:space="0" w:color="auto"/>
      </w:divBdr>
    </w:div>
    <w:div w:id="1977904370">
      <w:marLeft w:val="0"/>
      <w:marRight w:val="0"/>
      <w:marTop w:val="0"/>
      <w:marBottom w:val="0"/>
      <w:divBdr>
        <w:top w:val="none" w:sz="0" w:space="0" w:color="auto"/>
        <w:left w:val="none" w:sz="0" w:space="0" w:color="auto"/>
        <w:bottom w:val="none" w:sz="0" w:space="0" w:color="auto"/>
        <w:right w:val="none" w:sz="0" w:space="0" w:color="auto"/>
      </w:divBdr>
    </w:div>
    <w:div w:id="1977904371">
      <w:marLeft w:val="0"/>
      <w:marRight w:val="0"/>
      <w:marTop w:val="0"/>
      <w:marBottom w:val="0"/>
      <w:divBdr>
        <w:top w:val="none" w:sz="0" w:space="0" w:color="auto"/>
        <w:left w:val="none" w:sz="0" w:space="0" w:color="auto"/>
        <w:bottom w:val="none" w:sz="0" w:space="0" w:color="auto"/>
        <w:right w:val="none" w:sz="0" w:space="0" w:color="auto"/>
      </w:divBdr>
    </w:div>
    <w:div w:id="1977904372">
      <w:marLeft w:val="0"/>
      <w:marRight w:val="0"/>
      <w:marTop w:val="0"/>
      <w:marBottom w:val="0"/>
      <w:divBdr>
        <w:top w:val="none" w:sz="0" w:space="0" w:color="auto"/>
        <w:left w:val="none" w:sz="0" w:space="0" w:color="auto"/>
        <w:bottom w:val="none" w:sz="0" w:space="0" w:color="auto"/>
        <w:right w:val="none" w:sz="0" w:space="0" w:color="auto"/>
      </w:divBdr>
    </w:div>
    <w:div w:id="1977904373">
      <w:marLeft w:val="0"/>
      <w:marRight w:val="0"/>
      <w:marTop w:val="0"/>
      <w:marBottom w:val="0"/>
      <w:divBdr>
        <w:top w:val="none" w:sz="0" w:space="0" w:color="auto"/>
        <w:left w:val="none" w:sz="0" w:space="0" w:color="auto"/>
        <w:bottom w:val="none" w:sz="0" w:space="0" w:color="auto"/>
        <w:right w:val="none" w:sz="0" w:space="0" w:color="auto"/>
      </w:divBdr>
    </w:div>
    <w:div w:id="1977904374">
      <w:marLeft w:val="0"/>
      <w:marRight w:val="0"/>
      <w:marTop w:val="0"/>
      <w:marBottom w:val="0"/>
      <w:divBdr>
        <w:top w:val="none" w:sz="0" w:space="0" w:color="auto"/>
        <w:left w:val="none" w:sz="0" w:space="0" w:color="auto"/>
        <w:bottom w:val="none" w:sz="0" w:space="0" w:color="auto"/>
        <w:right w:val="none" w:sz="0" w:space="0" w:color="auto"/>
      </w:divBdr>
    </w:div>
    <w:div w:id="1977904375">
      <w:marLeft w:val="0"/>
      <w:marRight w:val="0"/>
      <w:marTop w:val="0"/>
      <w:marBottom w:val="0"/>
      <w:divBdr>
        <w:top w:val="none" w:sz="0" w:space="0" w:color="auto"/>
        <w:left w:val="none" w:sz="0" w:space="0" w:color="auto"/>
        <w:bottom w:val="none" w:sz="0" w:space="0" w:color="auto"/>
        <w:right w:val="none" w:sz="0" w:space="0" w:color="auto"/>
      </w:divBdr>
    </w:div>
    <w:div w:id="1977904376">
      <w:marLeft w:val="0"/>
      <w:marRight w:val="0"/>
      <w:marTop w:val="0"/>
      <w:marBottom w:val="0"/>
      <w:divBdr>
        <w:top w:val="none" w:sz="0" w:space="0" w:color="auto"/>
        <w:left w:val="none" w:sz="0" w:space="0" w:color="auto"/>
        <w:bottom w:val="none" w:sz="0" w:space="0" w:color="auto"/>
        <w:right w:val="none" w:sz="0" w:space="0" w:color="auto"/>
      </w:divBdr>
    </w:div>
    <w:div w:id="1977904377">
      <w:marLeft w:val="0"/>
      <w:marRight w:val="0"/>
      <w:marTop w:val="0"/>
      <w:marBottom w:val="0"/>
      <w:divBdr>
        <w:top w:val="none" w:sz="0" w:space="0" w:color="auto"/>
        <w:left w:val="none" w:sz="0" w:space="0" w:color="auto"/>
        <w:bottom w:val="none" w:sz="0" w:space="0" w:color="auto"/>
        <w:right w:val="none" w:sz="0" w:space="0" w:color="auto"/>
      </w:divBdr>
    </w:div>
    <w:div w:id="1977904378">
      <w:marLeft w:val="0"/>
      <w:marRight w:val="0"/>
      <w:marTop w:val="0"/>
      <w:marBottom w:val="0"/>
      <w:divBdr>
        <w:top w:val="none" w:sz="0" w:space="0" w:color="auto"/>
        <w:left w:val="none" w:sz="0" w:space="0" w:color="auto"/>
        <w:bottom w:val="none" w:sz="0" w:space="0" w:color="auto"/>
        <w:right w:val="none" w:sz="0" w:space="0" w:color="auto"/>
      </w:divBdr>
    </w:div>
    <w:div w:id="1977904379">
      <w:marLeft w:val="0"/>
      <w:marRight w:val="0"/>
      <w:marTop w:val="0"/>
      <w:marBottom w:val="0"/>
      <w:divBdr>
        <w:top w:val="none" w:sz="0" w:space="0" w:color="auto"/>
        <w:left w:val="none" w:sz="0" w:space="0" w:color="auto"/>
        <w:bottom w:val="none" w:sz="0" w:space="0" w:color="auto"/>
        <w:right w:val="none" w:sz="0" w:space="0" w:color="auto"/>
      </w:divBdr>
    </w:div>
    <w:div w:id="1977904380">
      <w:marLeft w:val="0"/>
      <w:marRight w:val="0"/>
      <w:marTop w:val="0"/>
      <w:marBottom w:val="0"/>
      <w:divBdr>
        <w:top w:val="none" w:sz="0" w:space="0" w:color="auto"/>
        <w:left w:val="none" w:sz="0" w:space="0" w:color="auto"/>
        <w:bottom w:val="none" w:sz="0" w:space="0" w:color="auto"/>
        <w:right w:val="none" w:sz="0" w:space="0" w:color="auto"/>
      </w:divBdr>
    </w:div>
    <w:div w:id="197790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et.ru" TargetMode="External"/><Relationship Id="rId5" Type="http://schemas.openxmlformats.org/officeDocument/2006/relationships/hyperlink" Target="http://vere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25</Pages>
  <Words>8459</Words>
  <Characters>48221</Characters>
  <Application>Microsoft Office Word</Application>
  <DocSecurity>0</DocSecurity>
  <Lines>401</Lines>
  <Paragraphs>113</Paragraphs>
  <ScaleCrop>false</ScaleCrop>
  <Company>AVO</Company>
  <LinksUpToDate>false</LinksUpToDate>
  <CharactersWithSpaces>56567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Uaser</cp:lastModifiedBy>
  <cp:revision>92</cp:revision>
  <cp:lastPrinted>2016-04-05T11:36:00Z</cp:lastPrinted>
  <dcterms:created xsi:type="dcterms:W3CDTF">2016-03-17T12:37:00Z</dcterms:created>
  <dcterms:modified xsi:type="dcterms:W3CDTF">2017-04-02T10:12:00Z</dcterms:modified>
</cp:coreProperties>
</file>