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99" w:rsidRPr="008800B0" w:rsidRDefault="005C4D99" w:rsidP="0088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4D99" w:rsidRPr="008800B0" w:rsidRDefault="005C4D99" w:rsidP="0088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5C4D99" w:rsidRPr="008800B0" w:rsidRDefault="005C4D99" w:rsidP="0088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5C4D99" w:rsidRPr="008800B0" w:rsidRDefault="005C4D99" w:rsidP="008800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C4D99" w:rsidRPr="008800B0" w:rsidRDefault="005C4D99" w:rsidP="008800B0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</w:rPr>
      </w:pPr>
    </w:p>
    <w:p w:rsidR="005C4D99" w:rsidRPr="008800B0" w:rsidRDefault="005C4D99" w:rsidP="008800B0">
      <w:pPr>
        <w:keepNext/>
        <w:tabs>
          <w:tab w:val="left" w:pos="3828"/>
          <w:tab w:val="center" w:pos="4677"/>
          <w:tab w:val="left" w:pos="7710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От 2</w:t>
      </w:r>
      <w:r w:rsidR="008800B0" w:rsidRPr="008800B0">
        <w:rPr>
          <w:rFonts w:ascii="Times New Roman" w:hAnsi="Times New Roman" w:cs="Times New Roman"/>
          <w:sz w:val="28"/>
          <w:szCs w:val="28"/>
        </w:rPr>
        <w:t>0</w:t>
      </w:r>
      <w:r w:rsidRPr="008800B0">
        <w:rPr>
          <w:rFonts w:ascii="Times New Roman" w:hAnsi="Times New Roman" w:cs="Times New Roman"/>
          <w:sz w:val="28"/>
          <w:szCs w:val="28"/>
        </w:rPr>
        <w:t>.11.201</w:t>
      </w:r>
      <w:r w:rsidR="008800B0" w:rsidRPr="008800B0">
        <w:rPr>
          <w:rFonts w:ascii="Times New Roman" w:hAnsi="Times New Roman" w:cs="Times New Roman"/>
          <w:sz w:val="28"/>
          <w:szCs w:val="28"/>
        </w:rPr>
        <w:t>9</w:t>
      </w:r>
      <w:r w:rsidRPr="008800B0">
        <w:rPr>
          <w:rFonts w:ascii="Times New Roman" w:hAnsi="Times New Roman" w:cs="Times New Roman"/>
          <w:sz w:val="28"/>
          <w:szCs w:val="28"/>
        </w:rPr>
        <w:t xml:space="preserve"> г.</w:t>
      </w:r>
      <w:r w:rsidRPr="008800B0">
        <w:rPr>
          <w:rFonts w:ascii="Times New Roman" w:hAnsi="Times New Roman" w:cs="Times New Roman"/>
          <w:sz w:val="28"/>
          <w:szCs w:val="28"/>
        </w:rPr>
        <w:tab/>
      </w:r>
      <w:r w:rsidRPr="008800B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800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800B0" w:rsidRPr="008800B0">
        <w:rPr>
          <w:rFonts w:ascii="Times New Roman" w:hAnsi="Times New Roman" w:cs="Times New Roman"/>
          <w:sz w:val="28"/>
          <w:szCs w:val="28"/>
        </w:rPr>
        <w:t>58</w:t>
      </w:r>
    </w:p>
    <w:p w:rsidR="005C4D99" w:rsidRPr="008800B0" w:rsidRDefault="005C4D99" w:rsidP="008800B0">
      <w:pPr>
        <w:spacing w:after="0" w:line="240" w:lineRule="auto"/>
        <w:ind w:left="567" w:right="-227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800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Планов </w:t>
      </w:r>
    </w:p>
    <w:p w:rsidR="005C4D99" w:rsidRPr="008800B0" w:rsidRDefault="005C4D99" w:rsidP="00880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800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антитеррористической деятельности на 20</w:t>
      </w:r>
      <w:r w:rsidR="008800B0" w:rsidRPr="008800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8800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</w:t>
      </w:r>
    </w:p>
    <w:p w:rsidR="005C4D99" w:rsidRPr="008800B0" w:rsidRDefault="005C4D99" w:rsidP="008800B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C4D99" w:rsidRPr="008800B0" w:rsidRDefault="005C4D99" w:rsidP="008800B0">
      <w:pPr>
        <w:pStyle w:val="ConsPlusTitle"/>
        <w:jc w:val="both"/>
        <w:rPr>
          <w:b w:val="0"/>
          <w:bCs w:val="0"/>
          <w:i/>
        </w:rPr>
      </w:pPr>
    </w:p>
    <w:p w:rsidR="005C4D99" w:rsidRPr="008800B0" w:rsidRDefault="005C4D99" w:rsidP="008800B0">
      <w:pPr>
        <w:pStyle w:val="a3"/>
        <w:tabs>
          <w:tab w:val="left" w:pos="7513"/>
        </w:tabs>
        <w:spacing w:after="0"/>
        <w:ind w:firstLine="720"/>
        <w:jc w:val="both"/>
        <w:rPr>
          <w:sz w:val="28"/>
          <w:szCs w:val="28"/>
        </w:rPr>
      </w:pPr>
      <w:proofErr w:type="gramStart"/>
      <w:r w:rsidRPr="008800B0">
        <w:rPr>
          <w:sz w:val="28"/>
          <w:szCs w:val="28"/>
        </w:rPr>
        <w:t xml:space="preserve">В соответствии с Федеральным  законом от 06.03.2006  № 35-ФЗ  «О противодействии терроризма», Федеральным законом от 25.07.2002 № 114-ФЗ «О противодействии экстремистской деятельности», </w:t>
      </w:r>
      <w:r w:rsidRPr="008800B0">
        <w:rPr>
          <w:color w:val="000000"/>
          <w:sz w:val="28"/>
          <w:szCs w:val="28"/>
        </w:rPr>
        <w:t xml:space="preserve">Федеральным законом от 06.10.2003  № 131-ФЗ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поселения </w:t>
      </w:r>
      <w:r w:rsidRPr="008800B0">
        <w:rPr>
          <w:sz w:val="28"/>
          <w:szCs w:val="28"/>
        </w:rPr>
        <w:t xml:space="preserve">Администрация сельского поселения «село Седанка» </w:t>
      </w:r>
      <w:proofErr w:type="gramEnd"/>
    </w:p>
    <w:p w:rsidR="005C4D99" w:rsidRPr="008800B0" w:rsidRDefault="005C4D99" w:rsidP="008800B0">
      <w:pPr>
        <w:pStyle w:val="a3"/>
        <w:tabs>
          <w:tab w:val="left" w:pos="7513"/>
        </w:tabs>
        <w:spacing w:after="0"/>
        <w:ind w:firstLine="720"/>
        <w:jc w:val="both"/>
        <w:rPr>
          <w:sz w:val="28"/>
          <w:szCs w:val="28"/>
        </w:rPr>
      </w:pPr>
    </w:p>
    <w:p w:rsidR="005C4D99" w:rsidRPr="008800B0" w:rsidRDefault="005C4D99" w:rsidP="008800B0">
      <w:pPr>
        <w:pStyle w:val="a3"/>
        <w:tabs>
          <w:tab w:val="left" w:pos="7513"/>
        </w:tabs>
        <w:spacing w:after="0"/>
        <w:ind w:firstLine="720"/>
        <w:jc w:val="both"/>
        <w:rPr>
          <w:bCs/>
          <w:sz w:val="28"/>
          <w:szCs w:val="28"/>
        </w:rPr>
      </w:pPr>
      <w:r w:rsidRPr="008800B0">
        <w:rPr>
          <w:sz w:val="28"/>
          <w:szCs w:val="28"/>
        </w:rPr>
        <w:t xml:space="preserve">                            ПОСТАНОВЛЯЕТ</w:t>
      </w:r>
      <w:r w:rsidRPr="008800B0">
        <w:rPr>
          <w:bCs/>
          <w:sz w:val="28"/>
          <w:szCs w:val="28"/>
        </w:rPr>
        <w:t>:</w:t>
      </w:r>
    </w:p>
    <w:p w:rsidR="005C4D99" w:rsidRPr="008800B0" w:rsidRDefault="005C4D99" w:rsidP="008800B0">
      <w:pPr>
        <w:pStyle w:val="a3"/>
        <w:tabs>
          <w:tab w:val="left" w:pos="7513"/>
        </w:tabs>
        <w:spacing w:after="0"/>
        <w:ind w:firstLine="720"/>
        <w:jc w:val="both"/>
        <w:rPr>
          <w:sz w:val="28"/>
          <w:szCs w:val="28"/>
        </w:rPr>
      </w:pPr>
    </w:p>
    <w:p w:rsidR="005C4D99" w:rsidRPr="008800B0" w:rsidRDefault="005C4D99" w:rsidP="00880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8800B0">
        <w:rPr>
          <w:rFonts w:ascii="Times New Roman" w:hAnsi="Times New Roman" w:cs="Times New Roman"/>
          <w:sz w:val="28"/>
          <w:szCs w:val="28"/>
        </w:rPr>
        <w:t>План мероприятий по предотвращению актов терроризма по месту жительства граждан, в культурно-зрелищных учреждениях, местах массового пребывания людей, а также на объектах особой важности, повышенной опасности и жизнеобеспечения населенного пункта администрации сельского поселения «село Седанка» на 20</w:t>
      </w:r>
      <w:r w:rsidR="008800B0" w:rsidRPr="008800B0">
        <w:rPr>
          <w:rFonts w:ascii="Times New Roman" w:hAnsi="Times New Roman" w:cs="Times New Roman"/>
          <w:sz w:val="28"/>
          <w:szCs w:val="28"/>
        </w:rPr>
        <w:t>20</w:t>
      </w:r>
      <w:r w:rsidRPr="008800B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800B0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5C4D99" w:rsidRPr="008800B0" w:rsidRDefault="005C4D99" w:rsidP="00880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Утвердить План работы антитеррористической комиссии администрации сельского поселения «село Седанка» на 20</w:t>
      </w:r>
      <w:r w:rsidR="008800B0" w:rsidRPr="008800B0">
        <w:rPr>
          <w:rFonts w:ascii="Times New Roman" w:hAnsi="Times New Roman" w:cs="Times New Roman"/>
          <w:sz w:val="28"/>
          <w:szCs w:val="28"/>
        </w:rPr>
        <w:t>20</w:t>
      </w:r>
      <w:r w:rsidRPr="008800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8800B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 2).</w:t>
      </w:r>
    </w:p>
    <w:p w:rsidR="005C4D99" w:rsidRPr="008800B0" w:rsidRDefault="005C4D99" w:rsidP="00880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в соответствии с Уставом сельского поселения «село Седанка»</w:t>
      </w:r>
    </w:p>
    <w:p w:rsidR="005C4D99" w:rsidRPr="008800B0" w:rsidRDefault="005C4D99" w:rsidP="008800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8800B0" w:rsidP="0088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Глава</w:t>
      </w:r>
      <w:r w:rsidR="005C4D99" w:rsidRPr="008800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сельского</w:t>
      </w:r>
      <w:r w:rsidR="008800B0" w:rsidRPr="008800B0">
        <w:rPr>
          <w:rFonts w:ascii="Times New Roman" w:hAnsi="Times New Roman" w:cs="Times New Roman"/>
          <w:sz w:val="28"/>
          <w:szCs w:val="28"/>
        </w:rPr>
        <w:t xml:space="preserve"> </w:t>
      </w:r>
      <w:r w:rsidRPr="008800B0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8800B0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8800B0">
        <w:rPr>
          <w:rFonts w:ascii="Times New Roman" w:hAnsi="Times New Roman" w:cs="Times New Roman"/>
          <w:sz w:val="28"/>
          <w:szCs w:val="28"/>
        </w:rPr>
        <w:t xml:space="preserve">ело Седанка»                                   </w:t>
      </w:r>
      <w:r w:rsidR="008800B0" w:rsidRPr="008800B0">
        <w:rPr>
          <w:rFonts w:ascii="Times New Roman" w:hAnsi="Times New Roman" w:cs="Times New Roman"/>
          <w:sz w:val="28"/>
          <w:szCs w:val="28"/>
        </w:rPr>
        <w:t>Г.Г.Конычева</w:t>
      </w:r>
      <w:r w:rsidRPr="008800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C4D99" w:rsidRPr="008800B0" w:rsidRDefault="005C4D99" w:rsidP="008800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0B0" w:rsidRPr="008800B0" w:rsidRDefault="008800B0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5C4D99" w:rsidRPr="008800B0" w:rsidRDefault="005C4D99" w:rsidP="008800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4D99" w:rsidRPr="008800B0" w:rsidRDefault="005C4D99" w:rsidP="008800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 xml:space="preserve">  сельского поселения  «село Седанка»  </w:t>
      </w:r>
    </w:p>
    <w:p w:rsidR="005C4D99" w:rsidRPr="008800B0" w:rsidRDefault="005C4D99" w:rsidP="008800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</w:t>
      </w:r>
      <w:r w:rsidR="008800B0" w:rsidRPr="008800B0">
        <w:rPr>
          <w:rFonts w:ascii="Times New Roman" w:hAnsi="Times New Roman" w:cs="Times New Roman"/>
          <w:sz w:val="28"/>
          <w:szCs w:val="28"/>
        </w:rPr>
        <w:t>0</w:t>
      </w:r>
      <w:r w:rsidRPr="008800B0">
        <w:rPr>
          <w:rFonts w:ascii="Times New Roman" w:hAnsi="Times New Roman" w:cs="Times New Roman"/>
          <w:sz w:val="28"/>
          <w:szCs w:val="28"/>
        </w:rPr>
        <w:t>.11.201</w:t>
      </w:r>
      <w:r w:rsidR="008800B0" w:rsidRPr="008800B0">
        <w:rPr>
          <w:rFonts w:ascii="Times New Roman" w:hAnsi="Times New Roman" w:cs="Times New Roman"/>
          <w:sz w:val="28"/>
          <w:szCs w:val="28"/>
        </w:rPr>
        <w:t>9</w:t>
      </w:r>
      <w:r w:rsidRPr="008800B0">
        <w:rPr>
          <w:rFonts w:ascii="Times New Roman" w:hAnsi="Times New Roman" w:cs="Times New Roman"/>
          <w:sz w:val="28"/>
          <w:szCs w:val="28"/>
        </w:rPr>
        <w:t xml:space="preserve">    № </w:t>
      </w:r>
      <w:r w:rsidR="008800B0" w:rsidRPr="008800B0">
        <w:rPr>
          <w:rFonts w:ascii="Times New Roman" w:hAnsi="Times New Roman" w:cs="Times New Roman"/>
          <w:sz w:val="28"/>
          <w:szCs w:val="28"/>
        </w:rPr>
        <w:t>58</w:t>
      </w:r>
      <w:r w:rsidRPr="0088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C4D99" w:rsidRPr="008800B0" w:rsidRDefault="005C4D99" w:rsidP="0088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>по предотвращению актов терроризма по месту жительства граждан, в культурно-зрелищных учреждениях, местах массового пребывания людей, а также на объектах особой важности, повышенной опасности и жизнеобеспечения населенного пункта администрации сельского поселения «село Седанка» на 20</w:t>
      </w:r>
      <w:r w:rsidR="008800B0" w:rsidRPr="008800B0">
        <w:rPr>
          <w:rFonts w:ascii="Times New Roman" w:hAnsi="Times New Roman" w:cs="Times New Roman"/>
          <w:sz w:val="28"/>
          <w:szCs w:val="28"/>
        </w:rPr>
        <w:t>20</w:t>
      </w:r>
      <w:r w:rsidRPr="008800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4D99" w:rsidRPr="008800B0" w:rsidRDefault="005C4D99" w:rsidP="0088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9"/>
        <w:gridCol w:w="1679"/>
        <w:gridCol w:w="3060"/>
      </w:tblGrid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4D99" w:rsidRPr="008800B0" w:rsidTr="00C56506">
        <w:tc>
          <w:tcPr>
            <w:tcW w:w="4729" w:type="dxa"/>
            <w:vAlign w:val="center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vAlign w:val="center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4D99" w:rsidRPr="008800B0" w:rsidTr="00C56506">
        <w:tc>
          <w:tcPr>
            <w:tcW w:w="9468" w:type="dxa"/>
            <w:gridSpan w:val="3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b/>
                <w:sz w:val="28"/>
                <w:szCs w:val="28"/>
              </w:rPr>
              <w:t>I. Общие мероприятия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заседаний антитеррористической комиссии администрации сельского поселения «село Седанка» 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руководителя администрации с.п. «село Седанка» 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2. Осуществлять систематические проверки объектов жизнеобеспечения, принимать меры административного и воспитательного характера к персоналу, склонному к нарушению трудовой и производственной дисциплины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5C4D99" w:rsidRPr="008800B0" w:rsidTr="00C56506">
        <w:tc>
          <w:tcPr>
            <w:tcW w:w="9468" w:type="dxa"/>
            <w:gridSpan w:val="3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b/>
                <w:sz w:val="28"/>
                <w:szCs w:val="28"/>
              </w:rPr>
              <w:t>II. Жилищный фонд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1. Усилить 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 чердачных помещений. На все выявленные не закрывающиеся чердачные  помещения приобрести и установить замки, назначив ответственных из числа жителей муниципального жилья, один из экземпляров ключей от замков чердачных и подвальных, (полуподвальных) помещений в обязательном порядке иметь у представителя администрации сельского поселения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2 квартал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Администрация СП «село Седанка», собственники жилья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2. Проводить разъяснительную 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среди населения о повышении бдительности.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«село Седанка», собственники жилья</w:t>
            </w:r>
          </w:p>
        </w:tc>
      </w:tr>
      <w:tr w:rsidR="005C4D99" w:rsidRPr="008800B0" w:rsidTr="00C56506">
        <w:tc>
          <w:tcPr>
            <w:tcW w:w="9468" w:type="dxa"/>
            <w:gridSpan w:val="3"/>
          </w:tcPr>
          <w:p w:rsidR="005C4D99" w:rsidRPr="008800B0" w:rsidRDefault="005C4D99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Культурно-зрелищные учреждения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1. Регулярно проверять на спортивных объектах, учреждениях культуры и образования состояние пожарной безопасности, исправность и работоспособность средств пожаротушения.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мероприятий по укреплению правопорядка и общественной безопасности в учреждении культуры.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2 полугодие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Директор МКУК «ССДК»</w:t>
            </w:r>
          </w:p>
        </w:tc>
      </w:tr>
      <w:tr w:rsidR="005C4D99" w:rsidRPr="008800B0" w:rsidTr="00C56506">
        <w:tc>
          <w:tcPr>
            <w:tcW w:w="9468" w:type="dxa"/>
            <w:gridSpan w:val="3"/>
          </w:tcPr>
          <w:p w:rsidR="005C4D99" w:rsidRPr="008800B0" w:rsidRDefault="008800B0" w:rsidP="0088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5C4D99" w:rsidRPr="008800B0">
              <w:rPr>
                <w:rFonts w:ascii="Times New Roman" w:hAnsi="Times New Roman" w:cs="Times New Roman"/>
                <w:b/>
                <w:sz w:val="28"/>
                <w:szCs w:val="28"/>
              </w:rPr>
              <w:t>. Администрация сельского поселения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1. При проведении собраний с жителями населенного пункта особое их внимание обратить на усиление бдительности, оставление посторонних неизвестных предметов и появление незнакомых лиц.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сходов, общественных слушаний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зам. руководителя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2. Принять исчерпывающие меры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которых может произойти гибель людей, нарушения энерго, тепло и водоснабжения населения, уничтожение объектов муниципальной собственности и жилья.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зам. руководителя, руководители организаций, начальник ТТУ с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еданка</w:t>
            </w:r>
          </w:p>
        </w:tc>
      </w:tr>
      <w:tr w:rsidR="005C4D99" w:rsidRPr="008800B0" w:rsidTr="00C56506">
        <w:tc>
          <w:tcPr>
            <w:tcW w:w="472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3. Провести дополнительные занятия по организации взаимодействия, реагирования  на различные проявления террористических актов и при возникновении различных аварийных ситуаций, в том числе крупных пожаров в жилом секторе и на объектах экономики, лесных пожаров.</w:t>
            </w:r>
          </w:p>
        </w:tc>
        <w:tc>
          <w:tcPr>
            <w:tcW w:w="1679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2 квартал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60" w:type="dxa"/>
          </w:tcPr>
          <w:p w:rsidR="005C4D99" w:rsidRPr="008800B0" w:rsidRDefault="005C4D99" w:rsidP="0088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заместитель  руководителя администрации сельского поселения </w:t>
            </w:r>
          </w:p>
        </w:tc>
      </w:tr>
    </w:tbl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8800B0" w:rsidRPr="00880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800B0">
        <w:rPr>
          <w:rFonts w:ascii="Times New Roman" w:hAnsi="Times New Roman" w:cs="Times New Roman"/>
          <w:sz w:val="28"/>
          <w:szCs w:val="28"/>
        </w:rPr>
        <w:t xml:space="preserve">  </w:t>
      </w:r>
      <w:r w:rsidR="008800B0" w:rsidRPr="008800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00B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5C4D99" w:rsidRPr="008800B0" w:rsidRDefault="005C4D99" w:rsidP="008800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800B0">
        <w:rPr>
          <w:rFonts w:ascii="Times New Roman" w:hAnsi="Times New Roman" w:cs="Times New Roman"/>
          <w:sz w:val="28"/>
          <w:szCs w:val="28"/>
        </w:rPr>
        <w:t xml:space="preserve">    </w:t>
      </w:r>
      <w:r w:rsidRPr="008800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4D99" w:rsidRPr="008800B0" w:rsidRDefault="005C4D99" w:rsidP="008800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00B0" w:rsidRPr="008800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0B0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r w:rsidRPr="008800B0">
        <w:rPr>
          <w:rFonts w:ascii="Times New Roman" w:hAnsi="Times New Roman" w:cs="Times New Roman"/>
          <w:sz w:val="28"/>
          <w:szCs w:val="28"/>
        </w:rPr>
        <w:t xml:space="preserve">Седанка»  </w:t>
      </w:r>
    </w:p>
    <w:p w:rsidR="005C4D99" w:rsidRPr="008800B0" w:rsidRDefault="005C4D99" w:rsidP="008800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00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00B0">
        <w:rPr>
          <w:rFonts w:ascii="Times New Roman" w:hAnsi="Times New Roman" w:cs="Times New Roman"/>
          <w:sz w:val="28"/>
          <w:szCs w:val="28"/>
        </w:rPr>
        <w:t xml:space="preserve"> от  2</w:t>
      </w:r>
      <w:r w:rsidR="008800B0" w:rsidRPr="008800B0">
        <w:rPr>
          <w:rFonts w:ascii="Times New Roman" w:hAnsi="Times New Roman" w:cs="Times New Roman"/>
          <w:sz w:val="28"/>
          <w:szCs w:val="28"/>
        </w:rPr>
        <w:t>0</w:t>
      </w:r>
      <w:r w:rsidRPr="008800B0">
        <w:rPr>
          <w:rFonts w:ascii="Times New Roman" w:hAnsi="Times New Roman" w:cs="Times New Roman"/>
          <w:sz w:val="28"/>
          <w:szCs w:val="28"/>
        </w:rPr>
        <w:t>.11.201</w:t>
      </w:r>
      <w:r w:rsidR="008800B0" w:rsidRPr="008800B0">
        <w:rPr>
          <w:rFonts w:ascii="Times New Roman" w:hAnsi="Times New Roman" w:cs="Times New Roman"/>
          <w:sz w:val="28"/>
          <w:szCs w:val="28"/>
        </w:rPr>
        <w:t>9</w:t>
      </w:r>
      <w:r w:rsidRPr="008800B0">
        <w:rPr>
          <w:rFonts w:ascii="Times New Roman" w:hAnsi="Times New Roman" w:cs="Times New Roman"/>
          <w:sz w:val="28"/>
          <w:szCs w:val="28"/>
        </w:rPr>
        <w:t xml:space="preserve">    №   </w:t>
      </w:r>
      <w:r w:rsidR="008800B0" w:rsidRPr="008800B0">
        <w:rPr>
          <w:rFonts w:ascii="Times New Roman" w:hAnsi="Times New Roman" w:cs="Times New Roman"/>
          <w:sz w:val="28"/>
          <w:szCs w:val="28"/>
        </w:rPr>
        <w:t>58</w:t>
      </w: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800B0" w:rsidRPr="008800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800B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C4D99" w:rsidRPr="008800B0" w:rsidRDefault="008800B0" w:rsidP="008800B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00B0">
        <w:rPr>
          <w:rFonts w:ascii="Times New Roman" w:hAnsi="Times New Roman" w:cs="Times New Roman"/>
          <w:b/>
          <w:sz w:val="28"/>
          <w:szCs w:val="28"/>
        </w:rPr>
        <w:t>Глава</w:t>
      </w:r>
      <w:r w:rsidR="005C4D99" w:rsidRPr="008800B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C4D99" w:rsidRPr="008800B0" w:rsidRDefault="005C4D99" w:rsidP="008800B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800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800B0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«село Седанка»</w:t>
      </w:r>
    </w:p>
    <w:p w:rsidR="005C4D99" w:rsidRPr="008800B0" w:rsidRDefault="005C4D99" w:rsidP="008800B0">
      <w:pPr>
        <w:tabs>
          <w:tab w:val="left" w:pos="1365"/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tab/>
      </w:r>
      <w:r w:rsidRPr="008800B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800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800B0">
        <w:rPr>
          <w:rFonts w:ascii="Times New Roman" w:hAnsi="Times New Roman" w:cs="Times New Roman"/>
          <w:b/>
          <w:sz w:val="28"/>
          <w:szCs w:val="28"/>
        </w:rPr>
        <w:t>_______</w:t>
      </w:r>
      <w:r w:rsidR="008800B0" w:rsidRPr="008800B0">
        <w:rPr>
          <w:rFonts w:ascii="Times New Roman" w:hAnsi="Times New Roman" w:cs="Times New Roman"/>
          <w:b/>
          <w:sz w:val="28"/>
          <w:szCs w:val="28"/>
        </w:rPr>
        <w:t>____</w:t>
      </w:r>
      <w:r w:rsidRPr="008800B0">
        <w:rPr>
          <w:rFonts w:ascii="Times New Roman" w:hAnsi="Times New Roman" w:cs="Times New Roman"/>
          <w:b/>
          <w:sz w:val="28"/>
          <w:szCs w:val="28"/>
        </w:rPr>
        <w:t>_________</w:t>
      </w:r>
      <w:r w:rsidR="008800B0" w:rsidRPr="008800B0">
        <w:rPr>
          <w:rFonts w:ascii="Times New Roman" w:hAnsi="Times New Roman" w:cs="Times New Roman"/>
          <w:b/>
          <w:sz w:val="28"/>
          <w:szCs w:val="28"/>
        </w:rPr>
        <w:t>Г.Г.Конычева</w:t>
      </w:r>
    </w:p>
    <w:p w:rsidR="005C4D99" w:rsidRPr="008800B0" w:rsidRDefault="005C4D99" w:rsidP="008800B0">
      <w:pPr>
        <w:tabs>
          <w:tab w:val="left" w:pos="1365"/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tab/>
      </w:r>
      <w:r w:rsidRPr="008800B0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8800B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800B0">
        <w:rPr>
          <w:rFonts w:ascii="Times New Roman" w:hAnsi="Times New Roman" w:cs="Times New Roman"/>
          <w:b/>
          <w:sz w:val="28"/>
          <w:szCs w:val="28"/>
        </w:rPr>
        <w:t>2</w:t>
      </w:r>
      <w:r w:rsidR="008800B0" w:rsidRPr="008800B0">
        <w:rPr>
          <w:rFonts w:ascii="Times New Roman" w:hAnsi="Times New Roman" w:cs="Times New Roman"/>
          <w:b/>
          <w:sz w:val="28"/>
          <w:szCs w:val="28"/>
        </w:rPr>
        <w:t>0</w:t>
      </w:r>
      <w:r w:rsidRPr="008800B0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8800B0" w:rsidRPr="008800B0">
        <w:rPr>
          <w:rFonts w:ascii="Times New Roman" w:hAnsi="Times New Roman" w:cs="Times New Roman"/>
          <w:b/>
          <w:sz w:val="28"/>
          <w:szCs w:val="28"/>
        </w:rPr>
        <w:t>9</w:t>
      </w:r>
      <w:r w:rsidRPr="008800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C4D99" w:rsidRPr="008800B0" w:rsidRDefault="005C4D99" w:rsidP="008800B0">
      <w:pPr>
        <w:tabs>
          <w:tab w:val="left" w:pos="1365"/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0B0" w:rsidRPr="008800B0" w:rsidRDefault="008800B0" w:rsidP="008800B0">
      <w:pPr>
        <w:tabs>
          <w:tab w:val="left" w:pos="1365"/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D99" w:rsidRPr="008800B0" w:rsidRDefault="005C4D99" w:rsidP="008800B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00B0" w:rsidRPr="008800B0" w:rsidRDefault="008800B0" w:rsidP="008800B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99" w:rsidRPr="008800B0" w:rsidRDefault="005C4D99" w:rsidP="008800B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0B0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proofErr w:type="gramStart"/>
      <w:r w:rsidRPr="008800B0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8800B0">
        <w:rPr>
          <w:rFonts w:ascii="Times New Roman" w:hAnsi="Times New Roman" w:cs="Times New Roman"/>
          <w:sz w:val="28"/>
          <w:szCs w:val="28"/>
        </w:rPr>
        <w:t xml:space="preserve"> Федерального закона от 06.03.2006 года № 35 «О противодействии терроризму», Указа Президента РФ от 15.02.2006 г. № 116 «О мерах по противодействию терроризму», Постановления Правительства РФ от 25.12.2013 г. № 1244 «Об антитеррористической защищённости объектов (территорий)»»</w:t>
      </w:r>
    </w:p>
    <w:p w:rsidR="005C4D99" w:rsidRPr="008800B0" w:rsidRDefault="005C4D99" w:rsidP="008800B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20"/>
        <w:gridCol w:w="94"/>
        <w:gridCol w:w="2679"/>
        <w:gridCol w:w="35"/>
        <w:gridCol w:w="1489"/>
        <w:gridCol w:w="2037"/>
      </w:tblGrid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806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11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7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gridSpan w:val="6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Учебные занятия с руководителями учреждений, организаций, расположенных на территории с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еданка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Требования Федерального закона от 06.03.2006 года № 35 «О противодействии терроризму», ознакомление руководителей организаций, учреждений с  Постановлением Правительства РФ от 25.12.2013 Г. № 1244 «Об антитеррористической защищённости объектов (территорий)»</w:t>
            </w:r>
          </w:p>
        </w:tc>
        <w:tc>
          <w:tcPr>
            <w:tcW w:w="266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основные принципы противодействия терроризму;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основные задачи по ликвидации последствий ЧС террористического характера;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правовые и организационные основы профилактики терроризму и борьбе с ним;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- основы минимизации (или) ликвидации последствий 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 терроризма</w:t>
            </w:r>
          </w:p>
        </w:tc>
        <w:tc>
          <w:tcPr>
            <w:tcW w:w="1490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Террористические акты</w:t>
            </w:r>
          </w:p>
        </w:tc>
        <w:tc>
          <w:tcPr>
            <w:tcW w:w="266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субъекты террористических действий;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объекты воздействия террористических действий;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средства, используемые для проведения террористических актов;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критические объекты инфраструктуры на территории сельского поселения</w:t>
            </w:r>
          </w:p>
        </w:tc>
        <w:tc>
          <w:tcPr>
            <w:tcW w:w="1490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ликвидации последствий ЧС террористического характера</w:t>
            </w:r>
          </w:p>
        </w:tc>
        <w:tc>
          <w:tcPr>
            <w:tcW w:w="266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оповещение населения;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эвакуация населения;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первой доврачебной помощи, 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пораженным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при террористическом акте</w:t>
            </w:r>
          </w:p>
        </w:tc>
        <w:tc>
          <w:tcPr>
            <w:tcW w:w="1490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борьбы с терроризмом</w:t>
            </w:r>
          </w:p>
        </w:tc>
        <w:tc>
          <w:tcPr>
            <w:tcW w:w="266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алгоритм действий по предупреждению терактов: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пропускной режим при входе, въезде на территорию объекта, установка систем сигнализации;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ежедневные обходы территории организаций, предприятий на предмет выявления взрывных устройств или подозрительных предметов;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периодическая проверка складских помещений;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на сдачу складских помещений в аренду (сохранение права предприятия осуществлять проверку сдаваемых помещений)</w:t>
            </w:r>
          </w:p>
        </w:tc>
        <w:tc>
          <w:tcPr>
            <w:tcW w:w="1490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7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Составление плана основных мероприятий подготовки по ГО, предупреждению и ликвидации ЧС и обеспечению ПБ образовательных учреждений</w:t>
            </w:r>
          </w:p>
        </w:tc>
        <w:tc>
          <w:tcPr>
            <w:tcW w:w="266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основные задачи в области ГО и ЧС;</w:t>
            </w:r>
          </w:p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- предупреждение ЧС и ПБ в соответствии с требованиями ФЗ от 12.02.1998 г. № 28 «О гражданской обороне», от 21.12.1994 г. № 68 «О защите населения и территорий от ЧС природного и техногенного характера»</w:t>
            </w:r>
          </w:p>
        </w:tc>
        <w:tc>
          <w:tcPr>
            <w:tcW w:w="1490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Проверка паспортов антитеррористической защищённости образовательных учреждений, учреждений культуры</w:t>
            </w:r>
          </w:p>
        </w:tc>
        <w:tc>
          <w:tcPr>
            <w:tcW w:w="266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Уточнение антитеррористических паспортов безопасности образовательных учреждений, учреждений культуры</w:t>
            </w:r>
          </w:p>
        </w:tc>
        <w:tc>
          <w:tcPr>
            <w:tcW w:w="1490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Март, декабрь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Ознакомление руководителей учреждений и организаций с памятками по антитеррору</w:t>
            </w:r>
          </w:p>
        </w:tc>
        <w:tc>
          <w:tcPr>
            <w:tcW w:w="266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Действия персонала учреждений и организаций при обнаружении на территории объекта подозрительных предметов</w:t>
            </w:r>
          </w:p>
        </w:tc>
        <w:tc>
          <w:tcPr>
            <w:tcW w:w="1490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8800B0" w:rsidRPr="0088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лавы администрации., руководители предприятий, организаций</w:t>
            </w:r>
          </w:p>
        </w:tc>
      </w:tr>
      <w:tr w:rsidR="005C4D99" w:rsidRPr="008800B0" w:rsidTr="00C56506">
        <w:tc>
          <w:tcPr>
            <w:tcW w:w="615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 по 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антитеррору среди населения</w:t>
            </w:r>
          </w:p>
        </w:tc>
        <w:tc>
          <w:tcPr>
            <w:tcW w:w="2662" w:type="dxa"/>
            <w:gridSpan w:val="2"/>
          </w:tcPr>
          <w:p w:rsidR="005C4D99" w:rsidRPr="008800B0" w:rsidRDefault="005C4D99" w:rsidP="00880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 обнаруженных на улице бесхозных </w:t>
            </w:r>
            <w:r w:rsidRPr="00880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вещах, о подозрительных предметах в общественном месте, предметах в подъезде, транспорте, дома и степени потенциальной опасности возможного совершения террористического акта</w:t>
            </w:r>
          </w:p>
        </w:tc>
        <w:tc>
          <w:tcPr>
            <w:tcW w:w="1490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2" w:type="dxa"/>
          </w:tcPr>
          <w:p w:rsidR="005C4D99" w:rsidRPr="008800B0" w:rsidRDefault="005C4D99" w:rsidP="008800B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Глава администраци</w:t>
            </w:r>
            <w:r w:rsidRPr="0088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зам</w:t>
            </w:r>
            <w:proofErr w:type="gramStart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0B0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</w:tbl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99" w:rsidRPr="008800B0" w:rsidRDefault="005C4D99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94" w:rsidRPr="008800B0" w:rsidRDefault="004B7294" w:rsidP="0088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7294" w:rsidRPr="008800B0" w:rsidSect="00FF5240"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4BB"/>
    <w:multiLevelType w:val="hybridMultilevel"/>
    <w:tmpl w:val="FB3A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D99"/>
    <w:rsid w:val="00027A37"/>
    <w:rsid w:val="002035B0"/>
    <w:rsid w:val="004B7294"/>
    <w:rsid w:val="005C4D99"/>
    <w:rsid w:val="0088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4D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C4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rsid w:val="005C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2019-11-20T00:30:00Z</cp:lastPrinted>
  <dcterms:created xsi:type="dcterms:W3CDTF">2019-11-20T00:19:00Z</dcterms:created>
  <dcterms:modified xsi:type="dcterms:W3CDTF">2019-11-20T00:30:00Z</dcterms:modified>
</cp:coreProperties>
</file>