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5E" w:rsidRDefault="002D5FF4" w:rsidP="002D5FF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СЕЛЬСКАЯ ДУМА </w:t>
      </w:r>
    </w:p>
    <w:p w:rsidR="002D5FF4" w:rsidRDefault="002D5FF4" w:rsidP="002D5FF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«ДЕРЕВНЯ БРЮХОВО» </w:t>
      </w:r>
    </w:p>
    <w:p w:rsidR="002D5FF4" w:rsidRDefault="002D5FF4" w:rsidP="002D5FF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МЕДЫНСКОГО РАЙОНА КАЛУЖСКОЙ ОБЛАСТИ</w:t>
      </w:r>
    </w:p>
    <w:p w:rsidR="002D5FF4" w:rsidRDefault="002D5FF4" w:rsidP="002D5FF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5FF4" w:rsidRDefault="002D5FF4" w:rsidP="002D5FF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2D5FF4" w:rsidRDefault="002D5FF4" w:rsidP="002D5FF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5FF4" w:rsidRDefault="002D5FF4" w:rsidP="002D5FF4">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1365E" w:rsidRPr="0011365E">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w:t>
      </w:r>
      <w:r w:rsidR="0011365E">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2021г.                                                                                                             №</w:t>
      </w:r>
      <w:r w:rsidR="0011365E" w:rsidRPr="0011365E">
        <w:rPr>
          <w:rFonts w:ascii="Times New Roman" w:eastAsia="Times New Roman" w:hAnsi="Times New Roman" w:cs="Times New Roman"/>
          <w:sz w:val="24"/>
          <w:szCs w:val="24"/>
          <w:lang w:eastAsia="ru-RU"/>
        </w:rPr>
        <w:t>26</w:t>
      </w:r>
    </w:p>
    <w:p w:rsidR="002D5FF4" w:rsidRDefault="002D5FF4" w:rsidP="002D5FF4">
      <w:pPr>
        <w:pStyle w:val="ConsPlusTitle"/>
        <w:jc w:val="center"/>
        <w:rPr>
          <w:rFonts w:ascii="Times New Roman" w:hAnsi="Times New Roman" w:cs="Times New Roman"/>
          <w:sz w:val="28"/>
          <w:szCs w:val="28"/>
        </w:rPr>
      </w:pPr>
    </w:p>
    <w:p w:rsidR="002D5FF4" w:rsidRDefault="002D5FF4" w:rsidP="002D5FF4">
      <w:pPr>
        <w:pStyle w:val="ConsPlusTitle"/>
        <w:jc w:val="center"/>
        <w:rPr>
          <w:rFonts w:ascii="Times New Roman" w:hAnsi="Times New Roman" w:cs="Times New Roman"/>
          <w:sz w:val="28"/>
          <w:szCs w:val="28"/>
        </w:rPr>
      </w:pPr>
    </w:p>
    <w:p w:rsidR="002D5FF4" w:rsidRDefault="002D5FF4" w:rsidP="002D5FF4">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организации и осуществления муниципального контроля в области торговой деятельности на территории сельского поселения «Деревня Брюхово» Медынского района Калужской области</w:t>
      </w:r>
    </w:p>
    <w:p w:rsidR="002D5FF4" w:rsidRDefault="002D5FF4" w:rsidP="002D5FF4">
      <w:pPr>
        <w:pStyle w:val="ConsPlusTitle"/>
        <w:jc w:val="center"/>
        <w:rPr>
          <w:rFonts w:ascii="Times New Roman" w:hAnsi="Times New Roman" w:cs="Times New Roman"/>
          <w:sz w:val="28"/>
          <w:szCs w:val="28"/>
        </w:rPr>
      </w:pP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28.12.2009 г. №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b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«Деревня Брюхово» Медынского района Калужской области, Сельская Дума:</w:t>
      </w:r>
    </w:p>
    <w:p w:rsidR="002D5FF4" w:rsidRDefault="002D5FF4" w:rsidP="002D5FF4">
      <w:pPr>
        <w:pStyle w:val="ConsPlusNormal"/>
        <w:ind w:firstLine="540"/>
        <w:jc w:val="both"/>
        <w:rPr>
          <w:rFonts w:ascii="Times New Roman" w:hAnsi="Times New Roman" w:cs="Times New Roman"/>
          <w:sz w:val="28"/>
          <w:szCs w:val="28"/>
        </w:rPr>
      </w:pPr>
    </w:p>
    <w:p w:rsidR="002D5FF4" w:rsidRDefault="002D5FF4" w:rsidP="002D5FF4">
      <w:pPr>
        <w:pStyle w:val="consplusnormal0"/>
        <w:spacing w:before="0" w:after="0"/>
        <w:ind w:firstLine="709"/>
        <w:jc w:val="center"/>
      </w:pPr>
      <w:r>
        <w:rPr>
          <w:b/>
          <w:bCs/>
          <w:sz w:val="30"/>
          <w:szCs w:val="30"/>
        </w:rPr>
        <w:t>РЕШИЛА:</w:t>
      </w:r>
    </w:p>
    <w:p w:rsidR="002D5FF4" w:rsidRDefault="002D5FF4" w:rsidP="002D5F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организации и осуществления муниципального контроля в области торговой деятельности на территории сельского поселения «Деревня Брюхово» Медынского района Калужской области согласно Приложению.</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и разместить на официальном сайте администрации сельского поселения «Деревня Брюхово» Медынского района Калужской области в сети "Интернет".</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оставляю за собой.</w:t>
      </w: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D5FF4" w:rsidRDefault="002D5FF4" w:rsidP="002D5F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«Деревня Брюхово»</w:t>
      </w:r>
      <w:r w:rsidR="0011365E">
        <w:rPr>
          <w:rFonts w:ascii="Times New Roman" w:hAnsi="Times New Roman" w:cs="Times New Roman"/>
          <w:sz w:val="28"/>
          <w:szCs w:val="28"/>
        </w:rPr>
        <w:t xml:space="preserve">                                                    Р.А. Белов</w:t>
      </w:r>
    </w:p>
    <w:p w:rsidR="002D5FF4" w:rsidRDefault="002D5FF4" w:rsidP="002D5FF4">
      <w:pPr>
        <w:pStyle w:val="ConsPlusNormal"/>
        <w:jc w:val="center"/>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p>
    <w:p w:rsidR="002D5FF4" w:rsidRDefault="002D5FF4" w:rsidP="002D5FF4">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2D5FF4" w:rsidRDefault="002D5FF4" w:rsidP="002D5FF4">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решением</w:t>
      </w:r>
    </w:p>
    <w:p w:rsidR="002D5FF4" w:rsidRDefault="002D5FF4" w:rsidP="002D5F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Сельской Думы </w:t>
      </w:r>
    </w:p>
    <w:p w:rsidR="002D5FF4" w:rsidRDefault="002D5FF4" w:rsidP="002D5F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D5FF4" w:rsidRDefault="002D5FF4" w:rsidP="002D5F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«Деревня Брюхово» </w:t>
      </w:r>
    </w:p>
    <w:p w:rsidR="002D5FF4" w:rsidRDefault="002D5FF4" w:rsidP="002D5F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Медынского района </w:t>
      </w:r>
    </w:p>
    <w:p w:rsidR="002D5FF4" w:rsidRDefault="002D5FF4" w:rsidP="002D5FF4">
      <w:pPr>
        <w:pStyle w:val="ConsPlusNormal"/>
        <w:jc w:val="right"/>
        <w:rPr>
          <w:rFonts w:ascii="Times New Roman" w:hAnsi="Times New Roman" w:cs="Times New Roman"/>
          <w:sz w:val="28"/>
          <w:szCs w:val="28"/>
        </w:rPr>
      </w:pPr>
      <w:r>
        <w:rPr>
          <w:rFonts w:ascii="Times New Roman" w:hAnsi="Times New Roman" w:cs="Times New Roman"/>
          <w:sz w:val="28"/>
          <w:szCs w:val="28"/>
        </w:rPr>
        <w:t>Калужской области</w:t>
      </w:r>
    </w:p>
    <w:p w:rsidR="002D5FF4" w:rsidRPr="0011365E" w:rsidRDefault="002D5FF4" w:rsidP="002D5FF4">
      <w:pPr>
        <w:pStyle w:val="ConsPlusNormal"/>
        <w:jc w:val="right"/>
        <w:rPr>
          <w:rFonts w:ascii="Times New Roman" w:hAnsi="Times New Roman" w:cs="Times New Roman"/>
          <w:sz w:val="28"/>
          <w:szCs w:val="28"/>
        </w:rPr>
      </w:pPr>
      <w:r w:rsidRPr="0011365E">
        <w:rPr>
          <w:rFonts w:ascii="Times New Roman" w:hAnsi="Times New Roman" w:cs="Times New Roman"/>
          <w:sz w:val="28"/>
          <w:szCs w:val="28"/>
        </w:rPr>
        <w:t>от «</w:t>
      </w:r>
      <w:r w:rsidR="0011365E" w:rsidRPr="0011365E">
        <w:rPr>
          <w:rFonts w:ascii="Times New Roman" w:hAnsi="Times New Roman" w:cs="Times New Roman"/>
          <w:sz w:val="28"/>
          <w:szCs w:val="28"/>
        </w:rPr>
        <w:t>03</w:t>
      </w:r>
      <w:r w:rsidRPr="0011365E">
        <w:rPr>
          <w:rFonts w:ascii="Times New Roman" w:hAnsi="Times New Roman" w:cs="Times New Roman"/>
          <w:sz w:val="28"/>
          <w:szCs w:val="28"/>
        </w:rPr>
        <w:t xml:space="preserve">» </w:t>
      </w:r>
      <w:r w:rsidR="0011365E" w:rsidRPr="0011365E">
        <w:rPr>
          <w:rFonts w:ascii="Times New Roman" w:hAnsi="Times New Roman" w:cs="Times New Roman"/>
          <w:sz w:val="28"/>
          <w:szCs w:val="28"/>
        </w:rPr>
        <w:t>марта</w:t>
      </w:r>
      <w:r w:rsidRPr="0011365E">
        <w:rPr>
          <w:rFonts w:ascii="Times New Roman" w:hAnsi="Times New Roman" w:cs="Times New Roman"/>
          <w:sz w:val="28"/>
          <w:szCs w:val="28"/>
        </w:rPr>
        <w:t xml:space="preserve"> 2021г. №</w:t>
      </w:r>
      <w:r w:rsidR="0011365E" w:rsidRPr="0011365E">
        <w:rPr>
          <w:rFonts w:ascii="Times New Roman" w:hAnsi="Times New Roman" w:cs="Times New Roman"/>
          <w:sz w:val="28"/>
          <w:szCs w:val="28"/>
        </w:rPr>
        <w:t>26</w:t>
      </w:r>
    </w:p>
    <w:p w:rsidR="002D5FF4" w:rsidRDefault="002D5FF4" w:rsidP="002D5FF4">
      <w:pPr>
        <w:pStyle w:val="ConsPlusNormal"/>
        <w:rPr>
          <w:rFonts w:ascii="Times New Roman" w:hAnsi="Times New Roman" w:cs="Times New Roman"/>
          <w:sz w:val="28"/>
          <w:szCs w:val="28"/>
        </w:rPr>
      </w:pPr>
    </w:p>
    <w:p w:rsidR="002D5FF4" w:rsidRDefault="002D5FF4" w:rsidP="002D5FF4">
      <w:pPr>
        <w:pStyle w:val="ConsPlusNormal"/>
        <w:rPr>
          <w:rFonts w:ascii="Times New Roman" w:hAnsi="Times New Roman" w:cs="Times New Roman"/>
          <w:sz w:val="28"/>
          <w:szCs w:val="28"/>
        </w:rPr>
      </w:pPr>
    </w:p>
    <w:p w:rsidR="002D5FF4" w:rsidRDefault="002D5FF4" w:rsidP="002D5FF4">
      <w:pPr>
        <w:pStyle w:val="ConsPlusTitle"/>
        <w:jc w:val="center"/>
        <w:rPr>
          <w:rFonts w:ascii="Times New Roman" w:hAnsi="Times New Roman" w:cs="Times New Roman"/>
          <w:sz w:val="28"/>
          <w:szCs w:val="28"/>
        </w:rPr>
      </w:pPr>
      <w:bookmarkStart w:id="0" w:name="P31"/>
      <w:bookmarkEnd w:id="0"/>
      <w:r>
        <w:rPr>
          <w:rFonts w:ascii="Times New Roman" w:hAnsi="Times New Roman" w:cs="Times New Roman"/>
          <w:sz w:val="28"/>
          <w:szCs w:val="28"/>
        </w:rPr>
        <w:t>Порядок</w:t>
      </w:r>
    </w:p>
    <w:p w:rsidR="002D5FF4" w:rsidRDefault="002D5FF4" w:rsidP="002D5FF4">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организации и осуществления муниципального контроля в области торговой деятельности на территории сельского поселения «Деревня Брюхово» Медынского района Калужской области</w:t>
      </w:r>
    </w:p>
    <w:p w:rsidR="002D5FF4" w:rsidRDefault="002D5FF4" w:rsidP="002D5FF4">
      <w:pPr>
        <w:pStyle w:val="ConsPlusTitle"/>
        <w:jc w:val="center"/>
        <w:rPr>
          <w:rFonts w:ascii="Times New Roman" w:hAnsi="Times New Roman" w:cs="Times New Roman"/>
          <w:sz w:val="28"/>
          <w:szCs w:val="28"/>
        </w:rPr>
      </w:pPr>
    </w:p>
    <w:p w:rsidR="002D5FF4" w:rsidRDefault="002D5FF4" w:rsidP="002D5FF4">
      <w:pPr>
        <w:pStyle w:val="ConsPlusTitle"/>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D5FF4" w:rsidRDefault="002D5FF4" w:rsidP="002D5FF4">
      <w:pPr>
        <w:pStyle w:val="ConsPlusNormal"/>
        <w:jc w:val="center"/>
        <w:rPr>
          <w:rFonts w:ascii="Times New Roman" w:hAnsi="Times New Roman" w:cs="Times New Roman"/>
          <w:sz w:val="28"/>
          <w:szCs w:val="28"/>
        </w:rPr>
      </w:pP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организации и осуществления муниципального контроля в области торговой деятельности на территории сельского поселения «Деревня Брюхово» Медынского района Калужской области (далее - Положение) разработан в соответствии с Федеральными законами от 06.10.2003 г.  № 131-ФЗ «Об общих принципах организации местного самоуправления в Российской Федерации», от 28.12.2009 г. № 381-ФЗ «Об основах государственного регулирования торговой деятельности в Российской Федерации», от 26.12.2008 г. № 294-ФЗ «О</w:t>
      </w:r>
      <w:proofErr w:type="gramEnd"/>
      <w:r>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Уставом муниципального образования сельского поселения «Деревня Брюхово» Медынского района Калужской области и регулирует осуществление муниципального контроля в области торговой деятельности на территории сельского поселения «Деревня Брюхово» Медынского района Калужской области.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 муниципальным контролем в области торговой деятельности на территории сельского поселения «Деревня Брюхово» Медынского района Калужской области понимается деятельность администрации сельского поселения «Деревня Брюхово» Медынского района Калужской области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и принятыми в соответствии с ними муниципальными</w:t>
      </w:r>
      <w:proofErr w:type="gramEnd"/>
      <w:r>
        <w:rPr>
          <w:rFonts w:ascii="Times New Roman" w:hAnsi="Times New Roman" w:cs="Times New Roman"/>
          <w:sz w:val="28"/>
          <w:szCs w:val="28"/>
        </w:rPr>
        <w:t xml:space="preserve"> правовыми актами (далее - обязательные требования), а также по организации и проведению мероприятий по профилактике нарушений обязательных требований в области торговой деятельности (далее - муниципальный контроль).</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Органом муниципального контроля является администрация сельского поселения «Деревня Брюхово» Медынского района Калужской области.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Целью муниципального контроля является предупреждение, выявление и пресечение нарушений требований законодательства в области торговой деятельности на территории сельского поселения «Деревня Брюхово» Медынского района Калужской области.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Предметом муниципального контроля является проверка соблюдения юридическими лицами и индивидуальными предпринимателями: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в том числе на территориях общего пользования;</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схемы границ прилегающих к некоторым организациям и объектам территорий, на которых не допускается розничная продажа алкогольной продукции;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требований к организации ярмарок и продажи товаров (выполнения работ, оказания услуг) на них.</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исполнительной власти Калужской области, организациями независимо от организационно-правовых форм и форм собственности.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Основные понятия и термины, используемые в настоящем Положении, применяются в значениях, определенных Федеральным законом № 294-ФЗ.</w:t>
      </w:r>
    </w:p>
    <w:p w:rsidR="002D5FF4" w:rsidRDefault="002D5FF4" w:rsidP="002D5FF4">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7. 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сельского поселения «Деревня Брюхово» Медынского района Калужской области, утвержденным решением администрации Сельского поселения «Деревня Брюхово» Медынского района Калужской области (далее - административный регламент).</w:t>
      </w:r>
    </w:p>
    <w:p w:rsidR="002D5FF4" w:rsidRDefault="002D5FF4" w:rsidP="002D5FF4">
      <w:pPr>
        <w:pStyle w:val="ConsPlusNormal"/>
        <w:ind w:firstLine="540"/>
        <w:jc w:val="both"/>
        <w:rPr>
          <w:rFonts w:ascii="Times New Roman" w:hAnsi="Times New Roman" w:cs="Times New Roman"/>
          <w:b/>
          <w:sz w:val="28"/>
          <w:szCs w:val="28"/>
        </w:rPr>
      </w:pPr>
    </w:p>
    <w:p w:rsidR="002D5FF4" w:rsidRDefault="002D5FF4" w:rsidP="002D5FF4">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2. Организация и осуществление муниципального контроля в области торговой деятельности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установленных Федеральным законом № 294-ФЗ.</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Проверки проводятся на основании распоряжения администрации сельского поселения «Деревня Брюхово» Медынского района Калужской области, в соответствии с формой, утвержденной Приказом </w:t>
      </w:r>
      <w:r>
        <w:rPr>
          <w:rFonts w:ascii="Times New Roman" w:hAnsi="Times New Roman" w:cs="Times New Roman"/>
          <w:sz w:val="28"/>
          <w:szCs w:val="28"/>
        </w:rPr>
        <w:lastRenderedPageBreak/>
        <w:t>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За исключением случаев, установленных пунктом 8 Постановления Правительства РФ от 30 ноября 2020 г.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индивидуальных предпринимателей»,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Основанием для включения в Ежегодный план проверок является истечение 3 лет со дня:</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государственной регистрации юридического лица и индивидуального предпринимателя;</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окончания проведения последней плановой проверки юридического лица и индивидуального предпринимателя;</w:t>
      </w:r>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 294-ФЗ.</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Основанием для проведения внеплановой проверки является:</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причинение вреда жизни, здоровью граждан, вреда животным, </w:t>
      </w:r>
      <w:r>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нарушение требований к маркировке товаров;</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внеплановой выездной проверки подлежит согласованию с органом прокуратуры в установленном порядке.</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 294-ФЗ.</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 основании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проверки юридических</w:t>
      </w:r>
      <w:proofErr w:type="gramEnd"/>
      <w:r>
        <w:rPr>
          <w:rFonts w:ascii="Times New Roman" w:hAnsi="Times New Roman" w:cs="Times New Roman"/>
          <w:sz w:val="28"/>
          <w:szCs w:val="28"/>
        </w:rPr>
        <w:t xml:space="preserve">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2D5FF4" w:rsidRDefault="002D5FF4" w:rsidP="002D5FF4">
      <w:pPr>
        <w:pStyle w:val="ConsPlusNormal"/>
        <w:ind w:firstLine="540"/>
        <w:jc w:val="both"/>
        <w:rPr>
          <w:rFonts w:ascii="Times New Roman" w:hAnsi="Times New Roman" w:cs="Times New Roman"/>
          <w:sz w:val="28"/>
          <w:szCs w:val="28"/>
        </w:rPr>
      </w:pPr>
    </w:p>
    <w:p w:rsidR="002D5FF4" w:rsidRDefault="002D5FF4" w:rsidP="002D5FF4">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3. Порядок оформления результатов проверки</w:t>
      </w:r>
    </w:p>
    <w:p w:rsidR="002D5FF4" w:rsidRDefault="002D5FF4" w:rsidP="002D5FF4">
      <w:pPr>
        <w:pStyle w:val="ConsPlusNormal"/>
        <w:ind w:firstLine="540"/>
        <w:jc w:val="both"/>
        <w:rPr>
          <w:rFonts w:ascii="Times New Roman" w:hAnsi="Times New Roman" w:cs="Times New Roman"/>
          <w:sz w:val="28"/>
          <w:szCs w:val="28"/>
        </w:rPr>
      </w:pP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 результатам проверки должностными лицами администрации сельского поселения «Деревня Брюхово» Медынского района Калужской области, проводящими проверку, составляется а</w:t>
      </w:r>
      <w:proofErr w:type="gramStart"/>
      <w:r>
        <w:rPr>
          <w:rFonts w:ascii="Times New Roman" w:hAnsi="Times New Roman" w:cs="Times New Roman"/>
          <w:sz w:val="28"/>
          <w:szCs w:val="28"/>
        </w:rPr>
        <w:t>кт в дв</w:t>
      </w:r>
      <w:proofErr w:type="gramEnd"/>
      <w:r>
        <w:rPr>
          <w:rFonts w:ascii="Times New Roman" w:hAnsi="Times New Roman" w:cs="Times New Roman"/>
          <w:sz w:val="28"/>
          <w:szCs w:val="28"/>
        </w:rPr>
        <w:t xml:space="preserve">ух экземплярах по форме, установленной приказом Минэкономразвития РФ № 141. </w:t>
      </w:r>
      <w:proofErr w:type="gramStart"/>
      <w:r>
        <w:rPr>
          <w:rFonts w:ascii="Times New Roman" w:hAnsi="Times New Roman" w:cs="Times New Roman"/>
          <w:sz w:val="28"/>
          <w:szCs w:val="28"/>
        </w:rPr>
        <w:t>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форме утвержденной постановлением администрации сельского поселения «Деревня Брюхово» Медынского района Калужской области и иные связанные с результатами проверки документы или их копии.</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w:t>
      </w:r>
      <w:r>
        <w:rPr>
          <w:rFonts w:ascii="Times New Roman" w:hAnsi="Times New Roman" w:cs="Times New Roman"/>
          <w:sz w:val="28"/>
          <w:szCs w:val="28"/>
        </w:rPr>
        <w:lastRenderedPageBreak/>
        <w:t>торговой деятельности и хранятся администрацией сельского поселения «Деревня Брюхово» Медынского района Калужской области три года со дня окончания проверки. Журнал ведется в электронном виде и на бумажном носителе.</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проводившее проверку, обязано:</w:t>
      </w:r>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2D5FF4" w:rsidRDefault="002D5FF4" w:rsidP="002D5FF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«Деревня Брюхово» Медынского района Калужской области обязана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администрации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
    <w:p w:rsidR="002D5FF4" w:rsidRDefault="002D5FF4" w:rsidP="002D5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выявления при проведении проверки нарушений обязательных требований нормативных правовых актов Российской Федерации, Калужской области,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которых не входит в компетенцию администрации сельского поселения, материалы направляются в соответствующие контрольные или надзорные органы.</w:t>
      </w:r>
    </w:p>
    <w:p w:rsidR="002D5FF4" w:rsidRDefault="002D5FF4" w:rsidP="002D5FF4">
      <w:pPr>
        <w:pStyle w:val="ConsPlusNormal"/>
        <w:ind w:firstLine="540"/>
        <w:jc w:val="both"/>
        <w:rPr>
          <w:rFonts w:ascii="Times New Roman" w:hAnsi="Times New Roman" w:cs="Times New Roman"/>
          <w:sz w:val="28"/>
          <w:szCs w:val="28"/>
        </w:rPr>
      </w:pPr>
    </w:p>
    <w:p w:rsidR="002D5FF4" w:rsidRDefault="002D5FF4" w:rsidP="002D5FF4">
      <w:pPr>
        <w:pStyle w:val="consplusnormal0"/>
        <w:spacing w:before="0" w:after="0"/>
        <w:jc w:val="center"/>
        <w:rPr>
          <w:sz w:val="28"/>
          <w:szCs w:val="28"/>
        </w:rPr>
      </w:pPr>
      <w:bookmarkStart w:id="2" w:name="P141"/>
      <w:bookmarkEnd w:id="2"/>
      <w:r>
        <w:rPr>
          <w:b/>
          <w:sz w:val="28"/>
          <w:szCs w:val="28"/>
        </w:rPr>
        <w:t>4. Права и обязанности должностных лиц администрации сельского поселения при осуществлении муниципального контроля в области торговой деятельности</w:t>
      </w:r>
    </w:p>
    <w:p w:rsidR="002D5FF4" w:rsidRDefault="002D5FF4" w:rsidP="002D5FF4">
      <w:pPr>
        <w:pStyle w:val="consplusnormal0"/>
        <w:spacing w:before="0" w:after="0"/>
        <w:ind w:firstLine="540"/>
        <w:jc w:val="both"/>
        <w:rPr>
          <w:sz w:val="28"/>
          <w:szCs w:val="28"/>
        </w:rPr>
      </w:pPr>
    </w:p>
    <w:p w:rsidR="002D5FF4" w:rsidRDefault="002D5FF4" w:rsidP="002D5FF4">
      <w:pPr>
        <w:pStyle w:val="consplusnormal0"/>
        <w:spacing w:before="0" w:after="0"/>
        <w:ind w:firstLine="540"/>
        <w:jc w:val="both"/>
        <w:rPr>
          <w:sz w:val="28"/>
          <w:szCs w:val="28"/>
        </w:rPr>
      </w:pPr>
      <w:r>
        <w:rPr>
          <w:sz w:val="28"/>
          <w:szCs w:val="28"/>
        </w:rPr>
        <w:t>1. При осуществлении муниципального контроля должностные лица администрации имеют право:</w:t>
      </w:r>
    </w:p>
    <w:p w:rsidR="002D5FF4" w:rsidRDefault="002D5FF4" w:rsidP="002D5FF4">
      <w:pPr>
        <w:pStyle w:val="consplusnormal0"/>
        <w:spacing w:before="0" w:after="0"/>
        <w:ind w:firstLine="540"/>
        <w:jc w:val="both"/>
        <w:rPr>
          <w:sz w:val="28"/>
          <w:szCs w:val="28"/>
        </w:rPr>
      </w:pPr>
      <w:r>
        <w:rPr>
          <w:sz w:val="28"/>
          <w:szCs w:val="28"/>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2D5FF4" w:rsidRDefault="002D5FF4" w:rsidP="002D5FF4">
      <w:pPr>
        <w:pStyle w:val="consplusnormal0"/>
        <w:spacing w:before="0" w:after="0"/>
        <w:ind w:firstLine="540"/>
        <w:jc w:val="both"/>
        <w:rPr>
          <w:sz w:val="28"/>
          <w:szCs w:val="28"/>
        </w:rPr>
      </w:pPr>
      <w:r>
        <w:rPr>
          <w:sz w:val="28"/>
          <w:szCs w:val="28"/>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2D5FF4" w:rsidRDefault="002D5FF4" w:rsidP="002D5FF4">
      <w:pPr>
        <w:pStyle w:val="consplusnormal0"/>
        <w:spacing w:before="0" w:after="0"/>
        <w:ind w:firstLine="540"/>
        <w:jc w:val="both"/>
        <w:rPr>
          <w:sz w:val="28"/>
          <w:szCs w:val="28"/>
        </w:rPr>
      </w:pPr>
      <w:r>
        <w:rPr>
          <w:sz w:val="28"/>
          <w:szCs w:val="28"/>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2D5FF4" w:rsidRDefault="002D5FF4" w:rsidP="002D5FF4">
      <w:pPr>
        <w:pStyle w:val="consplusnormal0"/>
        <w:spacing w:before="0" w:after="0"/>
        <w:ind w:firstLine="540"/>
        <w:jc w:val="both"/>
        <w:rPr>
          <w:sz w:val="28"/>
          <w:szCs w:val="28"/>
        </w:rPr>
      </w:pPr>
      <w:r>
        <w:rPr>
          <w:sz w:val="28"/>
          <w:szCs w:val="28"/>
        </w:rPr>
        <w:t xml:space="preserve">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2D5FF4" w:rsidRDefault="002D5FF4" w:rsidP="002D5FF4">
      <w:pPr>
        <w:pStyle w:val="consplusnormal0"/>
        <w:spacing w:before="0" w:after="0"/>
        <w:ind w:firstLine="540"/>
        <w:jc w:val="both"/>
        <w:rPr>
          <w:sz w:val="28"/>
          <w:szCs w:val="28"/>
        </w:rPr>
      </w:pPr>
      <w:r>
        <w:rPr>
          <w:sz w:val="28"/>
          <w:szCs w:val="28"/>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2D5FF4" w:rsidRDefault="002D5FF4" w:rsidP="002D5FF4">
      <w:pPr>
        <w:pStyle w:val="consplusnormal0"/>
        <w:spacing w:before="0" w:after="0"/>
        <w:ind w:firstLine="540"/>
        <w:jc w:val="both"/>
        <w:rPr>
          <w:sz w:val="28"/>
          <w:szCs w:val="28"/>
        </w:rPr>
      </w:pPr>
      <w:r>
        <w:rPr>
          <w:sz w:val="28"/>
          <w:szCs w:val="28"/>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2D5FF4" w:rsidRDefault="002D5FF4" w:rsidP="002D5FF4">
      <w:pPr>
        <w:pStyle w:val="consplusnormal0"/>
        <w:spacing w:before="0" w:after="0"/>
        <w:ind w:firstLine="540"/>
        <w:jc w:val="both"/>
        <w:rPr>
          <w:sz w:val="28"/>
          <w:szCs w:val="28"/>
        </w:rPr>
      </w:pPr>
      <w:r>
        <w:rPr>
          <w:sz w:val="28"/>
          <w:szCs w:val="28"/>
        </w:rPr>
        <w:lastRenderedPageBreak/>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2D5FF4" w:rsidRDefault="002D5FF4" w:rsidP="002D5FF4">
      <w:pPr>
        <w:pStyle w:val="consplusnormal0"/>
        <w:spacing w:before="0" w:after="0"/>
        <w:ind w:firstLine="540"/>
        <w:jc w:val="both"/>
        <w:rPr>
          <w:sz w:val="28"/>
          <w:szCs w:val="28"/>
        </w:rPr>
      </w:pPr>
      <w:r>
        <w:rPr>
          <w:sz w:val="28"/>
          <w:szCs w:val="28"/>
        </w:rPr>
        <w:t>1.8. обжаловать действия (бездействие) лиц, повлекшие за собой нарушение прав, а также препятствующие исполнению ими должностных обязанностей.</w:t>
      </w:r>
    </w:p>
    <w:p w:rsidR="002D5FF4" w:rsidRDefault="002D5FF4" w:rsidP="002D5FF4">
      <w:pPr>
        <w:pStyle w:val="consplusnormal0"/>
        <w:spacing w:before="0" w:after="0"/>
        <w:ind w:firstLine="540"/>
        <w:jc w:val="both"/>
        <w:rPr>
          <w:sz w:val="28"/>
          <w:szCs w:val="28"/>
        </w:rPr>
      </w:pPr>
      <w:r>
        <w:rPr>
          <w:sz w:val="28"/>
          <w:szCs w:val="28"/>
        </w:rPr>
        <w:t>2. При осуществлении муниципального контроля должностные лица администрации обязаны:</w:t>
      </w:r>
    </w:p>
    <w:p w:rsidR="002D5FF4" w:rsidRDefault="002D5FF4" w:rsidP="002D5FF4">
      <w:pPr>
        <w:pStyle w:val="consplusnormal0"/>
        <w:spacing w:before="0" w:after="0"/>
        <w:ind w:firstLine="540"/>
        <w:jc w:val="both"/>
        <w:rPr>
          <w:sz w:val="28"/>
          <w:szCs w:val="28"/>
        </w:rPr>
      </w:pPr>
      <w:r>
        <w:rPr>
          <w:sz w:val="28"/>
          <w:szCs w:val="28"/>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2D5FF4" w:rsidRDefault="002D5FF4" w:rsidP="002D5FF4">
      <w:pPr>
        <w:pStyle w:val="consplusnormal0"/>
        <w:spacing w:before="0" w:after="0"/>
        <w:ind w:firstLine="540"/>
        <w:jc w:val="both"/>
        <w:rPr>
          <w:sz w:val="28"/>
          <w:szCs w:val="28"/>
        </w:rPr>
      </w:pPr>
      <w:r>
        <w:rPr>
          <w:sz w:val="28"/>
          <w:szCs w:val="28"/>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2D5FF4" w:rsidRDefault="002D5FF4" w:rsidP="002D5FF4">
      <w:pPr>
        <w:pStyle w:val="consplusnormal0"/>
        <w:spacing w:before="0" w:after="0"/>
        <w:ind w:firstLine="540"/>
        <w:jc w:val="both"/>
        <w:rPr>
          <w:sz w:val="28"/>
          <w:szCs w:val="28"/>
        </w:rPr>
      </w:pPr>
      <w:r>
        <w:rPr>
          <w:sz w:val="28"/>
          <w:szCs w:val="28"/>
        </w:rPr>
        <w:t>2.3. проводить проверку на основании распоряжения администрации сельского поселения «Деревня Брюхово» Медынского района Калужской област</w:t>
      </w:r>
      <w:proofErr w:type="gramStart"/>
      <w:r>
        <w:rPr>
          <w:sz w:val="28"/>
          <w:szCs w:val="28"/>
        </w:rPr>
        <w:t>и о ее</w:t>
      </w:r>
      <w:proofErr w:type="gramEnd"/>
      <w:r>
        <w:rPr>
          <w:sz w:val="28"/>
          <w:szCs w:val="28"/>
        </w:rPr>
        <w:t xml:space="preserve"> проведении в соответствии с ее назначением;</w:t>
      </w:r>
    </w:p>
    <w:p w:rsidR="002D5FF4" w:rsidRDefault="002D5FF4" w:rsidP="002D5FF4">
      <w:pPr>
        <w:pStyle w:val="consplusnormal0"/>
        <w:spacing w:before="0" w:after="0"/>
        <w:ind w:firstLine="540"/>
        <w:jc w:val="both"/>
        <w:rPr>
          <w:sz w:val="28"/>
          <w:szCs w:val="28"/>
        </w:rPr>
      </w:pPr>
      <w:r>
        <w:rPr>
          <w:sz w:val="28"/>
          <w:szCs w:val="28"/>
        </w:rPr>
        <w:t>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установленных частью 5 статьи 10 Федерального закона № 294-ФЗ копии документа о согласовании проведения проверки;</w:t>
      </w:r>
    </w:p>
    <w:p w:rsidR="002D5FF4" w:rsidRDefault="002D5FF4" w:rsidP="002D5FF4">
      <w:pPr>
        <w:pStyle w:val="consplusnormal0"/>
        <w:spacing w:before="0" w:after="0"/>
        <w:ind w:firstLine="540"/>
        <w:jc w:val="both"/>
        <w:rPr>
          <w:sz w:val="28"/>
          <w:szCs w:val="28"/>
        </w:rPr>
      </w:pPr>
      <w:r>
        <w:rPr>
          <w:sz w:val="28"/>
          <w:szCs w:val="28"/>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5FF4" w:rsidRDefault="002D5FF4" w:rsidP="002D5FF4">
      <w:pPr>
        <w:pStyle w:val="consplusnormal0"/>
        <w:spacing w:before="0" w:after="0"/>
        <w:ind w:firstLine="540"/>
        <w:jc w:val="both"/>
        <w:rPr>
          <w:sz w:val="28"/>
          <w:szCs w:val="28"/>
        </w:rPr>
      </w:pPr>
      <w:r>
        <w:rPr>
          <w:sz w:val="28"/>
          <w:szCs w:val="28"/>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5FF4" w:rsidRDefault="002D5FF4" w:rsidP="002D5FF4">
      <w:pPr>
        <w:pStyle w:val="consplusnormal0"/>
        <w:spacing w:before="0" w:after="0"/>
        <w:ind w:firstLine="540"/>
        <w:jc w:val="both"/>
        <w:rPr>
          <w:sz w:val="28"/>
          <w:szCs w:val="28"/>
        </w:rPr>
      </w:pPr>
      <w:r>
        <w:rPr>
          <w:sz w:val="28"/>
          <w:szCs w:val="28"/>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2D5FF4" w:rsidRDefault="002D5FF4" w:rsidP="002D5FF4">
      <w:pPr>
        <w:pStyle w:val="consplusnormal0"/>
        <w:spacing w:before="0" w:after="0"/>
        <w:ind w:firstLine="540"/>
        <w:jc w:val="both"/>
        <w:rPr>
          <w:sz w:val="28"/>
          <w:szCs w:val="28"/>
        </w:rPr>
      </w:pPr>
      <w:proofErr w:type="gramStart"/>
      <w:r>
        <w:rPr>
          <w:sz w:val="28"/>
          <w:szCs w:val="28"/>
        </w:rPr>
        <w:t xml:space="preserve">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Pr>
          <w:sz w:val="28"/>
          <w:szCs w:val="28"/>
        </w:rPr>
        <w:lastRenderedPageBreak/>
        <w:t>Федерации, особо ценных, в том числе уникальных, документов Архивного фонда Российской Федерации</w:t>
      </w:r>
      <w:proofErr w:type="gramEnd"/>
      <w:r>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5FF4" w:rsidRDefault="002D5FF4" w:rsidP="002D5FF4">
      <w:pPr>
        <w:pStyle w:val="consplusnormal0"/>
        <w:spacing w:before="0" w:after="0"/>
        <w:ind w:firstLine="540"/>
        <w:jc w:val="both"/>
        <w:rPr>
          <w:sz w:val="28"/>
          <w:szCs w:val="28"/>
        </w:rPr>
      </w:pPr>
      <w:r>
        <w:rPr>
          <w:sz w:val="28"/>
          <w:szCs w:val="28"/>
        </w:rPr>
        <w:t>2.9.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D5FF4" w:rsidRDefault="002D5FF4" w:rsidP="002D5FF4">
      <w:pPr>
        <w:pStyle w:val="consplusnormal0"/>
        <w:spacing w:before="0" w:after="0"/>
        <w:ind w:firstLine="540"/>
        <w:jc w:val="both"/>
        <w:rPr>
          <w:sz w:val="28"/>
          <w:szCs w:val="28"/>
        </w:rPr>
      </w:pPr>
      <w:r>
        <w:rPr>
          <w:sz w:val="28"/>
          <w:szCs w:val="28"/>
        </w:rPr>
        <w:t>2.10. соблюдать сроки проведения проверки, установленные Федеральным законом № 294-ФЗ;</w:t>
      </w:r>
    </w:p>
    <w:p w:rsidR="002D5FF4" w:rsidRDefault="002D5FF4" w:rsidP="002D5FF4">
      <w:pPr>
        <w:pStyle w:val="consplusnormal0"/>
        <w:spacing w:before="0" w:after="0"/>
        <w:ind w:firstLine="540"/>
        <w:jc w:val="both"/>
        <w:rPr>
          <w:sz w:val="28"/>
          <w:szCs w:val="28"/>
        </w:rPr>
      </w:pPr>
      <w:r>
        <w:rPr>
          <w:sz w:val="28"/>
          <w:szCs w:val="28"/>
        </w:rPr>
        <w:t>2.11.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5FF4" w:rsidRDefault="002D5FF4" w:rsidP="002D5FF4">
      <w:pPr>
        <w:pStyle w:val="consplusnormal0"/>
        <w:spacing w:before="0" w:after="0"/>
        <w:ind w:firstLine="540"/>
        <w:jc w:val="both"/>
        <w:rPr>
          <w:sz w:val="28"/>
          <w:szCs w:val="28"/>
        </w:rPr>
      </w:pPr>
      <w:r>
        <w:rPr>
          <w:sz w:val="28"/>
          <w:szCs w:val="28"/>
        </w:rPr>
        <w:t>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D5FF4" w:rsidRDefault="002D5FF4" w:rsidP="002D5FF4">
      <w:pPr>
        <w:pStyle w:val="consplusnormal0"/>
        <w:spacing w:before="0" w:after="0"/>
        <w:ind w:firstLine="540"/>
        <w:jc w:val="both"/>
        <w:rPr>
          <w:sz w:val="28"/>
          <w:szCs w:val="28"/>
        </w:rPr>
      </w:pPr>
      <w:r>
        <w:rPr>
          <w:sz w:val="28"/>
          <w:szCs w:val="28"/>
        </w:rPr>
        <w:t>2.13.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2D5FF4" w:rsidRDefault="002D5FF4" w:rsidP="002D5FF4">
      <w:pPr>
        <w:pStyle w:val="consplusnormal0"/>
        <w:spacing w:before="0" w:after="0"/>
        <w:ind w:firstLine="540"/>
        <w:jc w:val="both"/>
        <w:rPr>
          <w:sz w:val="28"/>
          <w:szCs w:val="28"/>
        </w:rPr>
      </w:pPr>
      <w:r>
        <w:rPr>
          <w:sz w:val="28"/>
          <w:szCs w:val="28"/>
        </w:rPr>
        <w:t>3. При проведении проверок должностные лица администрации обязаны соблюдать ограничения, установленные статьей 15 Федерального закона № 294-ФЗ.</w:t>
      </w:r>
    </w:p>
    <w:p w:rsidR="002D5FF4" w:rsidRDefault="002D5FF4" w:rsidP="002D5FF4">
      <w:pPr>
        <w:pStyle w:val="consplusnormal0"/>
        <w:spacing w:before="0" w:after="0"/>
        <w:ind w:firstLine="540"/>
        <w:jc w:val="both"/>
        <w:rPr>
          <w:sz w:val="28"/>
          <w:szCs w:val="28"/>
        </w:rPr>
      </w:pPr>
    </w:p>
    <w:p w:rsidR="002D5FF4" w:rsidRDefault="002D5FF4" w:rsidP="002D5FF4">
      <w:pPr>
        <w:pStyle w:val="consplusnormal0"/>
        <w:spacing w:before="0" w:after="0"/>
        <w:jc w:val="center"/>
        <w:rPr>
          <w:sz w:val="28"/>
          <w:szCs w:val="28"/>
        </w:rPr>
      </w:pPr>
      <w:r>
        <w:rPr>
          <w:b/>
          <w:sz w:val="28"/>
          <w:szCs w:val="28"/>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2D5FF4" w:rsidRDefault="002D5FF4" w:rsidP="002D5FF4">
      <w:pPr>
        <w:pStyle w:val="consplusnormal0"/>
        <w:spacing w:before="0" w:after="0"/>
        <w:ind w:firstLine="540"/>
        <w:jc w:val="both"/>
        <w:rPr>
          <w:sz w:val="28"/>
          <w:szCs w:val="28"/>
        </w:rPr>
      </w:pPr>
    </w:p>
    <w:p w:rsidR="002D5FF4" w:rsidRDefault="002D5FF4" w:rsidP="002D5FF4">
      <w:pPr>
        <w:pStyle w:val="consplusnormal0"/>
        <w:spacing w:before="0" w:after="0"/>
        <w:ind w:firstLine="540"/>
        <w:jc w:val="both"/>
        <w:rPr>
          <w:sz w:val="28"/>
          <w:szCs w:val="28"/>
        </w:rPr>
      </w:pPr>
      <w:r>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5FF4" w:rsidRDefault="002D5FF4" w:rsidP="002D5FF4">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D5FF4" w:rsidRDefault="002D5FF4" w:rsidP="002D5FF4">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2) получать от органа муниципального жилищного контроля,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 и настоящим Порядком;</w:t>
      </w:r>
    </w:p>
    <w:p w:rsidR="002D5FF4" w:rsidRDefault="002D5FF4" w:rsidP="002D5FF4">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Pr>
          <w:rFonts w:ascii="Times New Roman" w:hAnsi="Times New Roman" w:cs="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информация;</w:t>
      </w:r>
    </w:p>
    <w:p w:rsidR="002D5FF4" w:rsidRDefault="002D5FF4" w:rsidP="002D5FF4">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2D5FF4" w:rsidRDefault="002D5FF4" w:rsidP="002D5FF4">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D5FF4" w:rsidRDefault="002D5FF4" w:rsidP="002D5FF4">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6)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D5FF4" w:rsidRDefault="002D5FF4" w:rsidP="002D5FF4">
      <w:pPr>
        <w:spacing w:after="0" w:line="100" w:lineRule="atLeast"/>
        <w:ind w:firstLine="567"/>
        <w:jc w:val="both"/>
        <w:rPr>
          <w:sz w:val="28"/>
          <w:szCs w:val="28"/>
        </w:rPr>
      </w:pPr>
      <w:r>
        <w:rPr>
          <w:rFonts w:ascii="Times New Roman" w:hAnsi="Times New Roman" w:cs="Times New Roman"/>
          <w:sz w:val="28"/>
          <w:szCs w:val="28"/>
        </w:rPr>
        <w:t>7) привлекать Уполномоченного по защите прав предпринимателей в Калужской области к участию в проверке.</w:t>
      </w:r>
    </w:p>
    <w:p w:rsidR="002D5FF4" w:rsidRDefault="002D5FF4" w:rsidP="002D5FF4">
      <w:pPr>
        <w:pStyle w:val="consplusnormal0"/>
        <w:spacing w:before="0" w:after="0"/>
        <w:ind w:firstLine="567"/>
        <w:jc w:val="both"/>
        <w:rPr>
          <w:sz w:val="28"/>
          <w:szCs w:val="28"/>
        </w:rPr>
      </w:pPr>
      <w:r>
        <w:rPr>
          <w:sz w:val="28"/>
          <w:szCs w:val="28"/>
        </w:rPr>
        <w:t>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2D5FF4" w:rsidRDefault="002D5FF4" w:rsidP="002D5FF4">
      <w:pPr>
        <w:pStyle w:val="consplusnormal0"/>
        <w:spacing w:before="0" w:after="0"/>
        <w:jc w:val="center"/>
        <w:rPr>
          <w:sz w:val="28"/>
          <w:szCs w:val="28"/>
        </w:rPr>
      </w:pPr>
    </w:p>
    <w:p w:rsidR="002D5FF4" w:rsidRDefault="002D5FF4" w:rsidP="002D5FF4">
      <w:pPr>
        <w:pStyle w:val="consplusnormal0"/>
        <w:spacing w:before="0" w:after="0"/>
        <w:jc w:val="center"/>
        <w:rPr>
          <w:b/>
          <w:sz w:val="28"/>
          <w:szCs w:val="28"/>
        </w:rPr>
      </w:pPr>
      <w:r>
        <w:rPr>
          <w:b/>
          <w:sz w:val="28"/>
          <w:szCs w:val="28"/>
        </w:rPr>
        <w:t>6. Заключительные положения</w:t>
      </w:r>
    </w:p>
    <w:p w:rsidR="002D5FF4" w:rsidRDefault="002D5FF4" w:rsidP="002D5FF4">
      <w:pPr>
        <w:pStyle w:val="consplusnormal0"/>
        <w:spacing w:before="0" w:after="0"/>
        <w:jc w:val="center"/>
        <w:rPr>
          <w:b/>
          <w:sz w:val="28"/>
          <w:szCs w:val="28"/>
        </w:rPr>
      </w:pPr>
    </w:p>
    <w:p w:rsidR="002D5FF4" w:rsidRDefault="002D5FF4" w:rsidP="002D5FF4">
      <w:pPr>
        <w:pStyle w:val="consplusnormal0"/>
        <w:spacing w:before="0" w:after="0"/>
        <w:ind w:firstLine="540"/>
        <w:jc w:val="both"/>
        <w:rPr>
          <w:sz w:val="28"/>
          <w:szCs w:val="28"/>
        </w:rPr>
      </w:pPr>
      <w:r>
        <w:rPr>
          <w:sz w:val="28"/>
          <w:szCs w:val="28"/>
        </w:rPr>
        <w:t>1. Должностные лица администрации сельского поселения 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2D5FF4" w:rsidRDefault="002D5FF4" w:rsidP="002D5FF4">
      <w:pPr>
        <w:pStyle w:val="consplusnormal0"/>
        <w:spacing w:before="0" w:after="0"/>
        <w:ind w:firstLine="540"/>
        <w:jc w:val="both"/>
        <w:rPr>
          <w:sz w:val="28"/>
          <w:szCs w:val="28"/>
        </w:rPr>
      </w:pPr>
      <w:r>
        <w:rPr>
          <w:sz w:val="28"/>
          <w:szCs w:val="28"/>
        </w:rPr>
        <w:t>2. Невыполнение законных требований должностных лиц администрации,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Калужской области.</w:t>
      </w:r>
    </w:p>
    <w:p w:rsidR="002D5FF4" w:rsidRDefault="002D5FF4" w:rsidP="002D5FF4">
      <w:pPr>
        <w:pStyle w:val="consplusnormal0"/>
        <w:spacing w:before="0" w:after="0"/>
        <w:ind w:firstLine="540"/>
        <w:jc w:val="both"/>
      </w:pPr>
      <w:r>
        <w:rPr>
          <w:sz w:val="28"/>
          <w:szCs w:val="28"/>
        </w:rPr>
        <w:t>3. Финансовое обеспечение мероприятий по муниципальному контролю осуществляется за счет средств бюджета сельского поселения «Деревня Брюхово» Медынского района Калужской области.</w:t>
      </w:r>
    </w:p>
    <w:p w:rsidR="002D5FF4" w:rsidRDefault="002D5FF4" w:rsidP="002D5FF4">
      <w:pPr>
        <w:pStyle w:val="ConsPlusTitle"/>
        <w:jc w:val="center"/>
      </w:pPr>
    </w:p>
    <w:p w:rsidR="002D5FF4" w:rsidRDefault="002D5FF4" w:rsidP="002D5FF4">
      <w:bookmarkStart w:id="3" w:name="_GoBack"/>
      <w:bookmarkEnd w:id="3"/>
    </w:p>
    <w:p w:rsidR="00935FC7" w:rsidRDefault="00935FC7"/>
    <w:sectPr w:rsidR="00935FC7" w:rsidSect="00935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FF4"/>
    <w:rsid w:val="0011365E"/>
    <w:rsid w:val="002D5FF4"/>
    <w:rsid w:val="00935FC7"/>
    <w:rsid w:val="00A6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F4"/>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FF4"/>
    <w:pPr>
      <w:widowControl w:val="0"/>
      <w:suppressAutoHyphens/>
      <w:spacing w:after="0" w:line="100" w:lineRule="atLeast"/>
    </w:pPr>
    <w:rPr>
      <w:rFonts w:ascii="Calibri" w:eastAsia="Times New Roman" w:hAnsi="Calibri" w:cs="Calibri"/>
      <w:szCs w:val="20"/>
      <w:lang w:eastAsia="ar-SA"/>
    </w:rPr>
  </w:style>
  <w:style w:type="paragraph" w:customStyle="1" w:styleId="ConsPlusTitle">
    <w:name w:val="ConsPlusTitle"/>
    <w:rsid w:val="002D5FF4"/>
    <w:pPr>
      <w:widowControl w:val="0"/>
      <w:suppressAutoHyphens/>
      <w:spacing w:after="0" w:line="100" w:lineRule="atLeast"/>
    </w:pPr>
    <w:rPr>
      <w:rFonts w:ascii="Calibri" w:eastAsia="Times New Roman" w:hAnsi="Calibri" w:cs="Calibri"/>
      <w:b/>
      <w:szCs w:val="20"/>
      <w:lang w:eastAsia="ar-SA"/>
    </w:rPr>
  </w:style>
  <w:style w:type="paragraph" w:customStyle="1" w:styleId="consplusnormal0">
    <w:name w:val="consplusnormal"/>
    <w:basedOn w:val="a"/>
    <w:rsid w:val="002D5FF4"/>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16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4419</Words>
  <Characters>25189</Characters>
  <Application>Microsoft Office Word</Application>
  <DocSecurity>0</DocSecurity>
  <Lines>209</Lines>
  <Paragraphs>59</Paragraphs>
  <ScaleCrop>false</ScaleCrop>
  <Company>Microsoft</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Ультима</cp:lastModifiedBy>
  <cp:revision>3</cp:revision>
  <cp:lastPrinted>2021-03-25T07:41:00Z</cp:lastPrinted>
  <dcterms:created xsi:type="dcterms:W3CDTF">2021-03-05T06:37:00Z</dcterms:created>
  <dcterms:modified xsi:type="dcterms:W3CDTF">2021-03-25T07:42:00Z</dcterms:modified>
</cp:coreProperties>
</file>