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63" w:rsidRPr="002C01D6" w:rsidRDefault="00932663" w:rsidP="00012A5D">
      <w:pPr>
        <w:widowControl w:val="0"/>
        <w:snapToGrid w:val="0"/>
        <w:spacing w:after="0" w:line="240" w:lineRule="auto"/>
        <w:ind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2BA" w:rsidRPr="002C01D6" w:rsidRDefault="001812BA" w:rsidP="00012A5D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СОВЕТ НАРОДНЫХ ДЕПУТАТОВ</w:t>
      </w:r>
    </w:p>
    <w:p w:rsidR="001812BA" w:rsidRPr="002C01D6" w:rsidRDefault="00D6190B" w:rsidP="001812BA">
      <w:pPr>
        <w:shd w:val="clear" w:color="auto" w:fill="FFFFFF"/>
        <w:spacing w:before="5" w:after="0" w:line="317" w:lineRule="exact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ДАНКОВСКОГО</w:t>
      </w:r>
      <w:r w:rsidR="001812BA" w:rsidRPr="002C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932663" w:rsidRPr="002C01D6" w:rsidRDefault="001812BA" w:rsidP="001812BA">
      <w:pPr>
        <w:shd w:val="clear" w:color="auto" w:fill="FFFFFF"/>
        <w:spacing w:after="0" w:line="317" w:lineRule="exact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КАШИРСКОГО МУНИЦИПАЛЬНОГО РАЙОНА  </w:t>
      </w:r>
    </w:p>
    <w:p w:rsidR="001812BA" w:rsidRPr="002C01D6" w:rsidRDefault="001812BA" w:rsidP="001812BA">
      <w:pPr>
        <w:shd w:val="clear" w:color="auto" w:fill="FFFFFF"/>
        <w:spacing w:after="0" w:line="317" w:lineRule="exact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932663" w:rsidRPr="002C01D6" w:rsidRDefault="00932663" w:rsidP="001812BA">
      <w:pPr>
        <w:shd w:val="clear" w:color="auto" w:fill="FFFFFF"/>
        <w:spacing w:after="0" w:line="317" w:lineRule="exact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663" w:rsidRPr="002C01D6" w:rsidRDefault="00932663" w:rsidP="001812BA">
      <w:pPr>
        <w:shd w:val="clear" w:color="auto" w:fill="FFFFFF"/>
        <w:spacing w:after="0" w:line="317" w:lineRule="exact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32663" w:rsidRPr="00012A5D" w:rsidRDefault="00932663" w:rsidP="001812BA">
      <w:pPr>
        <w:shd w:val="clear" w:color="auto" w:fill="FFFFFF"/>
        <w:spacing w:after="0" w:line="317" w:lineRule="exact"/>
        <w:ind w:left="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812BA" w:rsidRPr="00012A5D" w:rsidRDefault="00012A5D" w:rsidP="001812BA">
      <w:pPr>
        <w:shd w:val="clear" w:color="auto" w:fill="FFFFFF"/>
        <w:spacing w:after="0" w:line="240" w:lineRule="auto"/>
        <w:ind w:left="5" w:right="3898"/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</w:pPr>
      <w:r w:rsidRPr="00012A5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</w:t>
      </w:r>
      <w:r w:rsidRPr="00012A5D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 xml:space="preserve">От   </w:t>
      </w:r>
      <w:r w:rsidR="00304FB0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 xml:space="preserve">11.09.2020 </w:t>
      </w:r>
      <w:r w:rsidRPr="00012A5D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 xml:space="preserve">г. </w:t>
      </w:r>
      <w:r w:rsidR="00D6190B" w:rsidRPr="00012A5D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 xml:space="preserve">  № </w:t>
      </w:r>
      <w:r w:rsidR="00304FB0">
        <w:rPr>
          <w:rFonts w:ascii="Times New Roman" w:eastAsia="Times New Roman" w:hAnsi="Times New Roman" w:cs="Times New Roman"/>
          <w:spacing w:val="-7"/>
          <w:sz w:val="28"/>
          <w:szCs w:val="28"/>
          <w:u w:val="single"/>
          <w:lang w:eastAsia="ru-RU"/>
        </w:rPr>
        <w:t>181</w:t>
      </w:r>
    </w:p>
    <w:p w:rsidR="00D6190B" w:rsidRPr="002C01D6" w:rsidRDefault="00981D3E" w:rsidP="001812BA">
      <w:pPr>
        <w:shd w:val="clear" w:color="auto" w:fill="FFFFFF"/>
        <w:spacing w:after="0" w:line="240" w:lineRule="auto"/>
        <w:ind w:left="5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      </w:t>
      </w:r>
      <w:r w:rsidR="00D6190B" w:rsidRPr="002C01D6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с. Данково</w:t>
      </w:r>
    </w:p>
    <w:p w:rsidR="001812BA" w:rsidRPr="002C01D6" w:rsidRDefault="001812BA" w:rsidP="001812BA">
      <w:pPr>
        <w:shd w:val="clear" w:color="auto" w:fill="FFFFFF"/>
        <w:spacing w:after="0" w:line="322" w:lineRule="exact"/>
        <w:ind w:left="5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2BA" w:rsidRPr="002C01D6" w:rsidRDefault="001812BA" w:rsidP="00981D3E">
      <w:pPr>
        <w:shd w:val="clear" w:color="auto" w:fill="FFFFFF"/>
        <w:tabs>
          <w:tab w:val="left" w:leader="underscore" w:pos="3204"/>
        </w:tabs>
        <w:spacing w:line="240" w:lineRule="auto"/>
        <w:ind w:left="284" w:right="461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 в Устав </w:t>
      </w:r>
      <w:r w:rsidR="00981D3E" w:rsidRPr="002C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Данковского</w:t>
      </w:r>
      <w:r w:rsidRPr="002C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01D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сельского поселения Каширского </w:t>
      </w:r>
      <w:r w:rsidRPr="002C0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Воронежской области</w:t>
      </w:r>
    </w:p>
    <w:p w:rsidR="001812BA" w:rsidRPr="002C01D6" w:rsidRDefault="001812BA" w:rsidP="001812BA">
      <w:pPr>
        <w:keepNext/>
        <w:tabs>
          <w:tab w:val="num" w:pos="432"/>
        </w:tabs>
        <w:suppressAutoHyphens/>
        <w:spacing w:before="240" w:after="0" w:line="240" w:lineRule="auto"/>
        <w:ind w:left="284" w:firstLine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2C01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и в целях приведения Устава </w:t>
      </w:r>
      <w:r w:rsidR="00981D3E" w:rsidRPr="002C01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Данковского</w:t>
      </w:r>
      <w:r w:rsidRPr="002C01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 в соответствие с действующим законодательством, Совет народных депутатов </w:t>
      </w:r>
      <w:r w:rsidR="00981D3E" w:rsidRPr="002C01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Данковского </w:t>
      </w:r>
      <w:r w:rsidRPr="002C01D6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 поселения Каширского муниципального района Воронежской области</w:t>
      </w:r>
      <w:proofErr w:type="gramEnd"/>
    </w:p>
    <w:p w:rsidR="001812BA" w:rsidRPr="002C01D6" w:rsidRDefault="001812BA" w:rsidP="001812BA">
      <w:pPr>
        <w:keepNext/>
        <w:tabs>
          <w:tab w:val="num" w:pos="432"/>
        </w:tabs>
        <w:suppressAutoHyphens/>
        <w:spacing w:after="0" w:line="240" w:lineRule="auto"/>
        <w:ind w:left="284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1812BA" w:rsidRPr="000D4220" w:rsidRDefault="00AA32C2" w:rsidP="000D4220">
      <w:pPr>
        <w:keepNext/>
        <w:tabs>
          <w:tab w:val="num" w:pos="432"/>
        </w:tabs>
        <w:suppressAutoHyphens/>
        <w:spacing w:after="0" w:line="240" w:lineRule="auto"/>
        <w:ind w:left="284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РЕШИЛ:</w:t>
      </w:r>
    </w:p>
    <w:p w:rsidR="001812BA" w:rsidRPr="002C01D6" w:rsidRDefault="00981D3E" w:rsidP="0093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812BA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Данковского</w:t>
      </w:r>
      <w:r w:rsidR="001812BA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 изменения и дополнения согласно приложению.</w:t>
      </w:r>
    </w:p>
    <w:p w:rsidR="001812BA" w:rsidRPr="002C01D6" w:rsidRDefault="00981D3E" w:rsidP="0093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812BA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Воронежской области для государственной  регистрации в  порядке, установленном федеральным законом.</w:t>
      </w:r>
    </w:p>
    <w:p w:rsidR="001812BA" w:rsidRPr="002C01D6" w:rsidRDefault="00981D3E" w:rsidP="0093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812BA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D6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1812BA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 в «</w:t>
      </w:r>
      <w:proofErr w:type="gramStart"/>
      <w:r w:rsidR="001812BA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Вестнике</w:t>
      </w:r>
      <w:proofErr w:type="gramEnd"/>
      <w:r w:rsidR="001812BA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</w:t>
      </w: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Данковского</w:t>
      </w:r>
      <w:r w:rsidR="001812BA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Каширского муниципального района Воронежской области», на официальном сайте  администрации в информационной сети Интернет после его государственной  регистрации.</w:t>
      </w:r>
    </w:p>
    <w:p w:rsidR="001812BA" w:rsidRPr="002C01D6" w:rsidRDefault="00981D3E" w:rsidP="0093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812BA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решение вступает в силу после его официального </w:t>
      </w:r>
      <w:proofErr w:type="spellStart"/>
      <w:r w:rsidR="00AD68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обнородования</w:t>
      </w:r>
      <w:proofErr w:type="spellEnd"/>
      <w:r w:rsidR="001812BA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2BA" w:rsidRPr="002C01D6" w:rsidRDefault="00981D3E" w:rsidP="00932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812BA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1812BA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812BA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</w:t>
      </w:r>
      <w:r w:rsidR="00932663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1812BA" w:rsidRDefault="001812BA" w:rsidP="000D42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FB0" w:rsidRDefault="00304FB0" w:rsidP="000D42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FB0" w:rsidRPr="002C01D6" w:rsidRDefault="00304FB0" w:rsidP="000D42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12BA" w:rsidRPr="00AA32C2" w:rsidRDefault="001812BA" w:rsidP="001812B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981D3E" w:rsidRPr="00AA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Данковского</w:t>
      </w:r>
    </w:p>
    <w:p w:rsidR="001812BA" w:rsidRPr="00AA32C2" w:rsidRDefault="00932663" w:rsidP="0093266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r w:rsidR="00981D3E" w:rsidRPr="00AA3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Л.В.Чернякина</w:t>
      </w:r>
    </w:p>
    <w:p w:rsidR="001812BA" w:rsidRPr="00AA32C2" w:rsidRDefault="001812BA" w:rsidP="001812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812BA" w:rsidRPr="00AA32C2">
          <w:type w:val="continuous"/>
          <w:pgSz w:w="11909" w:h="16834"/>
          <w:pgMar w:top="653" w:right="569" w:bottom="360" w:left="1134" w:header="720" w:footer="720" w:gutter="0"/>
          <w:cols w:space="720"/>
        </w:sectPr>
      </w:pPr>
    </w:p>
    <w:p w:rsidR="001812BA" w:rsidRPr="002C01D6" w:rsidRDefault="001812BA" w:rsidP="001812BA">
      <w:pPr>
        <w:widowControl w:val="0"/>
        <w:snapToGrid w:val="0"/>
        <w:spacing w:after="0" w:line="240" w:lineRule="auto"/>
        <w:ind w:left="4111"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 к</w:t>
      </w:r>
      <w:r w:rsidR="00932663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AA32C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</w:t>
      </w:r>
      <w:r w:rsidR="00981D3E"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Данковского</w:t>
      </w: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Каширского муниципального района Воронежской области</w:t>
      </w:r>
    </w:p>
    <w:p w:rsidR="001812BA" w:rsidRPr="002C01D6" w:rsidRDefault="00981D3E" w:rsidP="001812BA">
      <w:pPr>
        <w:widowControl w:val="0"/>
        <w:snapToGrid w:val="0"/>
        <w:spacing w:after="0" w:line="240" w:lineRule="auto"/>
        <w:ind w:left="4111"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«</w:t>
      </w:r>
      <w:r w:rsidR="002C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B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2020 </w:t>
      </w:r>
      <w:r w:rsidR="002C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C01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2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="00304F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812BA" w:rsidRPr="002C01D6" w:rsidRDefault="001812BA" w:rsidP="001812BA">
      <w:pPr>
        <w:widowControl w:val="0"/>
        <w:snapToGrid w:val="0"/>
        <w:spacing w:after="0" w:line="240" w:lineRule="auto"/>
        <w:ind w:left="4111" w:right="-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2BA" w:rsidRPr="00304FB0" w:rsidRDefault="001812BA" w:rsidP="001812BA">
      <w:pPr>
        <w:tabs>
          <w:tab w:val="left" w:pos="55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2BA" w:rsidRPr="00304FB0" w:rsidRDefault="001812BA" w:rsidP="001812BA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</w:t>
      </w:r>
      <w:r w:rsidR="00AA32C2" w:rsidRPr="0030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0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дополнени</w:t>
      </w:r>
      <w:r w:rsidR="00AA32C2" w:rsidRPr="0030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1812BA" w:rsidRPr="00304FB0" w:rsidRDefault="001812BA" w:rsidP="001812BA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Устав </w:t>
      </w:r>
      <w:r w:rsidR="00981D3E" w:rsidRPr="0030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Данковского</w:t>
      </w:r>
      <w:r w:rsidRPr="0030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:rsidR="001812BA" w:rsidRPr="00304FB0" w:rsidRDefault="001812BA" w:rsidP="001812BA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Каширского муниципального района Воронежской области</w:t>
      </w:r>
    </w:p>
    <w:p w:rsidR="00FD02A1" w:rsidRPr="00304FB0" w:rsidRDefault="00FD02A1" w:rsidP="001812BA">
      <w:pPr>
        <w:tabs>
          <w:tab w:val="left" w:pos="5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FB0" w:rsidRPr="00304FB0" w:rsidRDefault="00304FB0" w:rsidP="00304FB0">
      <w:pPr>
        <w:rPr>
          <w:rFonts w:ascii="Times New Roman" w:hAnsi="Times New Roman" w:cs="Times New Roman"/>
          <w:bCs/>
        </w:rPr>
      </w:pPr>
    </w:p>
    <w:p w:rsidR="00304FB0" w:rsidRPr="00304FB0" w:rsidRDefault="00AD6860" w:rsidP="00304FB0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1. Пункт</w:t>
      </w:r>
      <w:r w:rsidR="00304FB0" w:rsidRPr="00304F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19 части 1 статьи 7 Устава «Вопросы местного значения </w:t>
      </w:r>
      <w:r w:rsidR="00304FB0" w:rsidRPr="00304F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Данковского</w:t>
      </w:r>
      <w:r w:rsidR="00304FB0" w:rsidRPr="00304F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сельского поселения» изложить в следующей редакции:</w:t>
      </w:r>
    </w:p>
    <w:p w:rsidR="00304FB0" w:rsidRPr="00304FB0" w:rsidRDefault="00304FB0" w:rsidP="00AD6860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304F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«19) </w:t>
      </w:r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304FB0">
          <w:rPr>
            <w:rStyle w:val="a5"/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</w:t>
      </w:r>
      <w:hyperlink r:id="rId8" w:history="1">
        <w:r w:rsidRPr="00304FB0">
          <w:rPr>
            <w:rStyle w:val="a5"/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(</w:t>
      </w:r>
      <w:proofErr w:type="gramStart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</w:t>
      </w:r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строительства или садового дома на земельном</w:t>
      </w:r>
      <w:proofErr w:type="gramEnd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ее приведения в соответствие с установленными требованиями в </w:t>
      </w:r>
      <w:proofErr w:type="gramStart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>случаях</w:t>
      </w:r>
      <w:proofErr w:type="gramEnd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предусмотренных Градостроительным </w:t>
      </w:r>
      <w:hyperlink r:id="rId9" w:history="1">
        <w:r w:rsidRPr="00304FB0">
          <w:rPr>
            <w:rStyle w:val="a5"/>
            <w:rFonts w:ascii="Times New Roman" w:eastAsia="Calibri" w:hAnsi="Times New Roman" w:cs="Times New Roman"/>
            <w:color w:val="000000"/>
            <w:sz w:val="28"/>
            <w:szCs w:val="28"/>
          </w:rPr>
          <w:t>кодексом</w:t>
        </w:r>
      </w:hyperlink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</w:t>
      </w:r>
      <w:r w:rsidRPr="00304FB0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4FB0" w:rsidRDefault="00304FB0" w:rsidP="00304FB0">
      <w:pPr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304F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2. В части 1 статьи 8 Устава: 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4FB0">
        <w:rPr>
          <w:rFonts w:ascii="Times New Roman" w:hAnsi="Times New Roman" w:cs="Times New Roman"/>
          <w:bCs/>
          <w:color w:val="000000"/>
          <w:sz w:val="28"/>
          <w:szCs w:val="28"/>
        </w:rPr>
        <w:t>2.1. Пункт 12 признать  утратившим силу;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4F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2.2.Пункт 13 изложить в новой редакции: 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bCs/>
          <w:color w:val="000000"/>
          <w:sz w:val="28"/>
          <w:szCs w:val="28"/>
        </w:rPr>
        <w:t>«13)</w:t>
      </w:r>
      <w:r w:rsidRPr="00304FB0">
        <w:rPr>
          <w:rFonts w:ascii="Times New Roman" w:hAnsi="Times New Roman" w:cs="Times New Roman"/>
          <w:sz w:val="28"/>
          <w:szCs w:val="28"/>
        </w:rPr>
        <w:t xml:space="preserve"> осуществление </w:t>
      </w:r>
      <w:hyperlink r:id="rId10" w:anchor="/document/72139416/entry/32" w:history="1">
        <w:r w:rsidRPr="00304FB0">
          <w:rPr>
            <w:rStyle w:val="a5"/>
            <w:rFonts w:ascii="Times New Roman" w:hAnsi="Times New Roman" w:cs="Times New Roman"/>
            <w:sz w:val="28"/>
            <w:szCs w:val="28"/>
          </w:rPr>
          <w:t>деятельности</w:t>
        </w:r>
      </w:hyperlink>
      <w:r w:rsidRPr="00304FB0">
        <w:rPr>
          <w:rFonts w:ascii="Times New Roman" w:hAnsi="Times New Roman" w:cs="Times New Roman"/>
          <w:sz w:val="28"/>
          <w:szCs w:val="28"/>
        </w:rPr>
        <w:t> по обращению с животными без владельцев, обитающими на территории поселения</w:t>
      </w:r>
      <w:proofErr w:type="gramStart"/>
      <w:r w:rsidRPr="00304FB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04FB0">
        <w:rPr>
          <w:rFonts w:ascii="Times New Roman" w:hAnsi="Times New Roman" w:cs="Times New Roman"/>
          <w:sz w:val="28"/>
          <w:szCs w:val="28"/>
        </w:rPr>
        <w:t>;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sz w:val="28"/>
          <w:szCs w:val="28"/>
        </w:rPr>
        <w:t xml:space="preserve">2.3.Дополнить </w:t>
      </w:r>
      <w:r w:rsidRPr="00304FB0">
        <w:rPr>
          <w:rFonts w:ascii="Times New Roman" w:hAnsi="Times New Roman" w:cs="Times New Roman"/>
          <w:bCs/>
          <w:color w:val="000000"/>
          <w:sz w:val="28"/>
          <w:szCs w:val="28"/>
        </w:rPr>
        <w:t>пунктами</w:t>
      </w:r>
      <w:r w:rsidRPr="00304FB0">
        <w:rPr>
          <w:rFonts w:ascii="Times New Roman" w:hAnsi="Times New Roman" w:cs="Times New Roman"/>
          <w:sz w:val="28"/>
          <w:szCs w:val="28"/>
        </w:rPr>
        <w:t>:</w:t>
      </w:r>
    </w:p>
    <w:p w:rsidR="00304FB0" w:rsidRPr="00304FB0" w:rsidRDefault="00304FB0" w:rsidP="00304FB0">
      <w:pPr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sz w:val="28"/>
          <w:szCs w:val="28"/>
        </w:rPr>
        <w:t xml:space="preserve">             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304FB0" w:rsidRPr="00304FB0" w:rsidRDefault="00304FB0" w:rsidP="00304FB0">
      <w:pPr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sz w:val="28"/>
          <w:szCs w:val="28"/>
        </w:rPr>
        <w:lastRenderedPageBreak/>
        <w:t xml:space="preserve">             16) осуществление мероприятий по защите прав потребителей, предусмотренных </w:t>
      </w:r>
      <w:hyperlink r:id="rId11" w:anchor="/document/10106035/entry/44" w:history="1">
        <w:r w:rsidRPr="00304FB0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4FB0">
        <w:rPr>
          <w:rFonts w:ascii="Times New Roman" w:hAnsi="Times New Roman" w:cs="Times New Roman"/>
          <w:sz w:val="28"/>
          <w:szCs w:val="28"/>
        </w:rPr>
        <w:t> Российской Федерации от 7 февраля 1992 года № 2300-I "О защите прав потребителей";</w:t>
      </w:r>
    </w:p>
    <w:p w:rsidR="00304FB0" w:rsidRPr="00304FB0" w:rsidRDefault="00304FB0" w:rsidP="00304FB0">
      <w:pPr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sz w:val="28"/>
          <w:szCs w:val="28"/>
        </w:rPr>
        <w:t xml:space="preserve">             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304FB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04FB0" w:rsidRPr="00304FB0" w:rsidRDefault="00304FB0" w:rsidP="00304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FB0">
        <w:rPr>
          <w:rFonts w:ascii="Times New Roman" w:hAnsi="Times New Roman" w:cs="Times New Roman"/>
          <w:b/>
          <w:i/>
          <w:sz w:val="28"/>
          <w:szCs w:val="28"/>
        </w:rPr>
        <w:t>3. Пункт 5 части 1 статьи 9 Устава «Полномочия органов местного самоуправления по решению вопросов местного значения» признать утратившим силу.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FB0">
        <w:rPr>
          <w:rFonts w:ascii="Times New Roman" w:hAnsi="Times New Roman" w:cs="Times New Roman"/>
          <w:b/>
          <w:i/>
          <w:sz w:val="28"/>
          <w:szCs w:val="28"/>
        </w:rPr>
        <w:t xml:space="preserve">4. Статью 31 Устава «Досрочное прекращение полномочий Совета народных депутатов Данковского сельского поселения» дополнить частью 4: 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4FB0">
        <w:rPr>
          <w:rFonts w:ascii="Times New Roman" w:hAnsi="Times New Roman" w:cs="Times New Roman"/>
          <w:sz w:val="28"/>
          <w:szCs w:val="28"/>
        </w:rPr>
        <w:t>«4.</w:t>
      </w:r>
      <w:r w:rsidR="00AD6860">
        <w:rPr>
          <w:rFonts w:ascii="Times New Roman" w:hAnsi="Times New Roman" w:cs="Times New Roman"/>
          <w:sz w:val="28"/>
          <w:szCs w:val="28"/>
        </w:rPr>
        <w:t xml:space="preserve"> </w:t>
      </w:r>
      <w:r w:rsidR="00AD686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04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редставительный орган муниципального образования в </w:t>
      </w:r>
      <w:proofErr w:type="gramStart"/>
      <w:r w:rsidRPr="00304FB0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</w:t>
      </w:r>
      <w:proofErr w:type="gramEnd"/>
      <w:r w:rsidRPr="00304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досрочного прекращения полномочий депутата направляет в избирательную комиссию, организующую соответствующие выборы, решение о досрочном прекращении полномочий депутата в течение трех дней со дня его принятия.».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4FB0" w:rsidRPr="00304FB0" w:rsidRDefault="00304FB0" w:rsidP="00304FB0">
      <w:pPr>
        <w:ind w:firstLine="708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304FB0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304F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статье 32 </w:t>
      </w:r>
      <w:r w:rsidRPr="00304FB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часть 4 </w:t>
      </w:r>
      <w:r w:rsidRPr="00304FB0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Устава «</w:t>
      </w:r>
      <w:r w:rsidRPr="00304FB0">
        <w:rPr>
          <w:rFonts w:ascii="Times New Roman" w:hAnsi="Times New Roman" w:cs="Times New Roman"/>
          <w:b/>
          <w:i/>
          <w:kern w:val="2"/>
          <w:sz w:val="28"/>
          <w:szCs w:val="28"/>
        </w:rPr>
        <w:t xml:space="preserve">Депутат Совета народных депутатов Данковского </w:t>
      </w:r>
      <w:r w:rsidRPr="00304FB0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</w:t>
      </w:r>
      <w:r w:rsidRPr="00304FB0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поселения» дополнить абзацем:</w:t>
      </w:r>
    </w:p>
    <w:p w:rsidR="00304FB0" w:rsidRPr="00304FB0" w:rsidRDefault="00304FB0" w:rsidP="00304FB0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proofErr w:type="gramStart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>устанавливается уставом муниципального образования в соответствии с законом субъекта Российской Федерации и не может</w:t>
      </w:r>
      <w:proofErr w:type="gramEnd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составлять в совокупности более шести рабочих дней в месяц».</w:t>
      </w:r>
    </w:p>
    <w:p w:rsidR="00304FB0" w:rsidRPr="00304FB0" w:rsidRDefault="00304FB0" w:rsidP="00304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04F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6. В статье 33 Устава «Статус депутата, члена выборного органа местного самоуправления, главы </w:t>
      </w:r>
      <w:r w:rsidRPr="00304FB0">
        <w:rPr>
          <w:rFonts w:ascii="Times New Roman" w:hAnsi="Times New Roman" w:cs="Times New Roman"/>
          <w:b/>
          <w:i/>
          <w:kern w:val="2"/>
          <w:sz w:val="28"/>
          <w:szCs w:val="28"/>
        </w:rPr>
        <w:t>Данковского</w:t>
      </w:r>
      <w:r w:rsidRPr="00304F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сельского поселения»:</w:t>
      </w:r>
    </w:p>
    <w:p w:rsidR="00304FB0" w:rsidRPr="00304FB0" w:rsidRDefault="00304FB0" w:rsidP="00304FB0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04FB0" w:rsidRPr="00304FB0" w:rsidRDefault="00304FB0" w:rsidP="00304FB0">
      <w:pPr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sz w:val="28"/>
          <w:szCs w:val="28"/>
        </w:rPr>
        <w:t>6.1. Часть 2 изложить в следующей редакции: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b/>
          <w:sz w:val="28"/>
          <w:szCs w:val="28"/>
        </w:rPr>
        <w:t>«</w:t>
      </w:r>
      <w:r w:rsidRPr="00304FB0">
        <w:rPr>
          <w:rFonts w:ascii="Times New Roman" w:hAnsi="Times New Roman" w:cs="Times New Roman"/>
          <w:sz w:val="28"/>
          <w:szCs w:val="28"/>
        </w:rPr>
        <w:t xml:space="preserve">2. </w:t>
      </w:r>
      <w:r w:rsidRPr="00304FB0">
        <w:rPr>
          <w:rFonts w:ascii="Times New Roman" w:eastAsia="Calibri" w:hAnsi="Times New Roman" w:cs="Times New Roman"/>
          <w:sz w:val="28"/>
          <w:szCs w:val="28"/>
        </w:rPr>
        <w:t>Осуществляющие свои полномочия на постоянной основе депутат, член выборного органа местного самоуправления, глав Данковского сельского поселения не вправе: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eastAsia="Calibri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2) участвовать в </w:t>
      </w:r>
      <w:proofErr w:type="gramStart"/>
      <w:r w:rsidRPr="00304FB0">
        <w:rPr>
          <w:rFonts w:ascii="Times New Roman" w:eastAsia="Calibri" w:hAnsi="Times New Roman" w:cs="Times New Roman"/>
          <w:sz w:val="28"/>
          <w:szCs w:val="28"/>
        </w:rPr>
        <w:t>управлении</w:t>
      </w:r>
      <w:proofErr w:type="gramEnd"/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 коммерческой или некоммерческой организацией, за исключением следующих случаев: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FB0">
        <w:rPr>
          <w:rFonts w:ascii="Times New Roman" w:eastAsia="Calibri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FB0">
        <w:rPr>
          <w:rFonts w:ascii="Times New Roman" w:eastAsia="Calibri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 области в</w:t>
      </w:r>
      <w:proofErr w:type="gramEnd"/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04FB0">
        <w:rPr>
          <w:rFonts w:ascii="Times New Roman" w:eastAsia="Calibri" w:hAnsi="Times New Roman" w:cs="Times New Roman"/>
          <w:sz w:val="28"/>
          <w:szCs w:val="28"/>
        </w:rPr>
        <w:t>порядке</w:t>
      </w:r>
      <w:proofErr w:type="gramEnd"/>
      <w:r w:rsidRPr="00304FB0">
        <w:rPr>
          <w:rFonts w:ascii="Times New Roman" w:eastAsia="Calibri" w:hAnsi="Times New Roman" w:cs="Times New Roman"/>
          <w:sz w:val="28"/>
          <w:szCs w:val="28"/>
        </w:rPr>
        <w:t>, установленном законом Воронежской области;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в) представление на безвозмездной основе интересов </w:t>
      </w:r>
      <w:r w:rsidRPr="00304FB0">
        <w:rPr>
          <w:rFonts w:ascii="Times New Roman" w:hAnsi="Times New Roman" w:cs="Times New Roman"/>
          <w:bCs/>
          <w:sz w:val="28"/>
          <w:szCs w:val="28"/>
        </w:rPr>
        <w:t>Данковского</w:t>
      </w:r>
      <w:r w:rsidRPr="00304F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г) представление на безвозмездной основе интересов </w:t>
      </w:r>
      <w:r w:rsidRPr="00304FB0">
        <w:rPr>
          <w:rFonts w:ascii="Times New Roman" w:hAnsi="Times New Roman" w:cs="Times New Roman"/>
          <w:bCs/>
          <w:sz w:val="28"/>
          <w:szCs w:val="28"/>
        </w:rPr>
        <w:t>Данковского</w:t>
      </w:r>
      <w:r w:rsidRPr="00304F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</w:t>
      </w:r>
      <w:r w:rsidRPr="00304FB0">
        <w:rPr>
          <w:rFonts w:ascii="Times New Roman" w:hAnsi="Times New Roman" w:cs="Times New Roman"/>
          <w:bCs/>
          <w:sz w:val="28"/>
          <w:szCs w:val="28"/>
        </w:rPr>
        <w:t xml:space="preserve"> Данковское </w:t>
      </w:r>
      <w:r w:rsidRPr="00304FB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Pr="00304FB0">
        <w:rPr>
          <w:rFonts w:ascii="Times New Roman" w:hAnsi="Times New Roman" w:cs="Times New Roman"/>
          <w:bCs/>
          <w:sz w:val="28"/>
          <w:szCs w:val="28"/>
        </w:rPr>
        <w:lastRenderedPageBreak/>
        <w:t>Данковского</w:t>
      </w:r>
      <w:r w:rsidRPr="00304F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eastAsia="Calibri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eastAsia="Calibri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</w:t>
      </w:r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Российской Федерации»</w:t>
      </w:r>
    </w:p>
    <w:p w:rsidR="00304FB0" w:rsidRPr="00304FB0" w:rsidRDefault="00304FB0" w:rsidP="00304F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FB0">
        <w:rPr>
          <w:rFonts w:ascii="Times New Roman" w:hAnsi="Times New Roman" w:cs="Times New Roman"/>
          <w:color w:val="000000"/>
          <w:sz w:val="28"/>
          <w:szCs w:val="28"/>
        </w:rPr>
        <w:t>6.2. Часть 3 изложить в следующей редакции:</w:t>
      </w:r>
    </w:p>
    <w:p w:rsidR="00304FB0" w:rsidRPr="00304FB0" w:rsidRDefault="00304FB0" w:rsidP="00304FB0">
      <w:pPr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4FB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04F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12" w:history="1">
        <w:r w:rsidRPr="00304FB0">
          <w:rPr>
            <w:rStyle w:val="a5"/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304F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</w:t>
      </w:r>
      <w:proofErr w:type="gramStart"/>
      <w:r w:rsidRPr="00304F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случае</w:t>
      </w:r>
      <w:proofErr w:type="gramEnd"/>
      <w:r w:rsidRPr="00304F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несоблюдения ограничений, запретов, неисполнения обязанностей, установленных Федеральным </w:t>
      </w:r>
      <w:hyperlink r:id="rId13" w:history="1">
        <w:r w:rsidRPr="00304FB0">
          <w:rPr>
            <w:rStyle w:val="a5"/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304F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 25 декабря 2008 года</w:t>
      </w:r>
    </w:p>
    <w:p w:rsidR="00304FB0" w:rsidRPr="00304FB0" w:rsidRDefault="00304FB0" w:rsidP="00304FB0">
      <w:pPr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4F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304F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№ 273-ФЗ «О противодействии коррупции», Федеральным </w:t>
      </w:r>
      <w:hyperlink r:id="rId14" w:history="1">
        <w:r w:rsidRPr="00304FB0">
          <w:rPr>
            <w:rStyle w:val="a5"/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304F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304FB0">
          <w:rPr>
            <w:rStyle w:val="a5"/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304F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304F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(или) пользоваться </w:t>
      </w:r>
      <w:r w:rsidRPr="00304F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иностранными финансовыми инструментами», если иное не предусмотрено  Федеральным законом от 06.10.2003 года  № 131-ФЗ «Об общих принципах организации местного самоуправления в Российской Федерации»;</w:t>
      </w:r>
    </w:p>
    <w:p w:rsidR="00304FB0" w:rsidRPr="00304FB0" w:rsidRDefault="00304FB0" w:rsidP="00304FB0">
      <w:pPr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04FB0" w:rsidRPr="00304FB0" w:rsidRDefault="00304FB0" w:rsidP="00304F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FB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6.3.</w:t>
      </w:r>
      <w:r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860">
        <w:rPr>
          <w:rFonts w:ascii="Times New Roman" w:hAnsi="Times New Roman" w:cs="Times New Roman"/>
          <w:color w:val="000000"/>
          <w:sz w:val="28"/>
          <w:szCs w:val="28"/>
        </w:rPr>
        <w:t>Дополнить ч</w:t>
      </w:r>
      <w:r w:rsidRPr="00304FB0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 w:rsidR="00AD686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 3.1. следующего содержания: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sz w:val="28"/>
          <w:szCs w:val="28"/>
        </w:rPr>
        <w:t>«3.1.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 Данковского сельского поселения, проводится по решению губернатора Воронежской области в порядке, установленном законом Воронежской области.</w:t>
      </w:r>
    </w:p>
    <w:p w:rsidR="00304FB0" w:rsidRPr="00304FB0" w:rsidRDefault="00304FB0" w:rsidP="00304FB0">
      <w:pPr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04FB0" w:rsidRPr="00304FB0" w:rsidRDefault="00304FB0" w:rsidP="00304FB0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4FB0">
        <w:rPr>
          <w:rFonts w:ascii="Times New Roman" w:eastAsia="Calibri" w:hAnsi="Times New Roman" w:cs="Times New Roman"/>
          <w:bCs/>
          <w:sz w:val="28"/>
          <w:szCs w:val="28"/>
        </w:rPr>
        <w:t xml:space="preserve">6.4. </w:t>
      </w:r>
      <w:r w:rsidR="00AD6860">
        <w:rPr>
          <w:rFonts w:ascii="Times New Roman" w:hAnsi="Times New Roman" w:cs="Times New Roman"/>
          <w:color w:val="000000"/>
          <w:sz w:val="28"/>
          <w:szCs w:val="28"/>
        </w:rPr>
        <w:t>Дополнить ч</w:t>
      </w:r>
      <w:r w:rsidR="00AD6860" w:rsidRPr="00304FB0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 w:rsidR="00AD686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AD6860"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FB0">
        <w:rPr>
          <w:rFonts w:ascii="Times New Roman" w:hAnsi="Times New Roman" w:cs="Times New Roman"/>
          <w:sz w:val="28"/>
          <w:szCs w:val="28"/>
        </w:rPr>
        <w:t>3.2. следующего содержания:</w:t>
      </w:r>
    </w:p>
    <w:p w:rsidR="00304FB0" w:rsidRPr="00304FB0" w:rsidRDefault="00304FB0" w:rsidP="00304FB0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FB0">
        <w:rPr>
          <w:rFonts w:ascii="Times New Roman" w:hAnsi="Times New Roman" w:cs="Times New Roman"/>
          <w:sz w:val="28"/>
          <w:szCs w:val="28"/>
        </w:rPr>
        <w:t>«3.2</w:t>
      </w:r>
      <w:r w:rsidRPr="00304FB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выявлении в результате проверки, проведенной в соответствии с </w:t>
      </w:r>
      <w:hyperlink r:id="rId16" w:anchor="Par0" w:history="1">
        <w:r w:rsidRPr="00304FB0">
          <w:rPr>
            <w:rStyle w:val="a5"/>
            <w:rFonts w:ascii="Times New Roman" w:eastAsia="Calibri" w:hAnsi="Times New Roman" w:cs="Times New Roman"/>
            <w:color w:val="000000"/>
            <w:sz w:val="28"/>
            <w:szCs w:val="28"/>
          </w:rPr>
          <w:t>частью 3.1</w:t>
        </w:r>
      </w:hyperlink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7" w:history="1">
        <w:r w:rsidRPr="00304FB0">
          <w:rPr>
            <w:rStyle w:val="a5"/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304FB0">
          <w:rPr>
            <w:rStyle w:val="a5"/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304FB0">
          <w:rPr>
            <w:rStyle w:val="a5"/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7 мая 2013</w:t>
      </w:r>
      <w:proofErr w:type="gramEnd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>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</w:t>
      </w:r>
      <w:proofErr w:type="gramEnd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лиц иной меры ответственности в орган местного самоуправления, уполномоченный принимать соответствующее решение, или в суд</w:t>
      </w:r>
      <w:proofErr w:type="gramStart"/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>.».</w:t>
      </w:r>
      <w:proofErr w:type="gramEnd"/>
    </w:p>
    <w:p w:rsidR="00AD6860" w:rsidRDefault="00AD6860" w:rsidP="00304FB0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6.5.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ч</w:t>
      </w:r>
      <w:r w:rsidRPr="00304FB0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4FB0"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>3.2.1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304FB0" w:rsidRPr="00304FB0" w:rsidRDefault="00AD6860" w:rsidP="00304FB0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«3.2.1.</w:t>
      </w:r>
      <w:r w:rsidR="00304FB0"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04FB0"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К депутату, члену выборного органа местного самоуправления, выборному должностному лицу </w:t>
      </w:r>
      <w:r w:rsidR="00304FB0" w:rsidRPr="00304FB0">
        <w:rPr>
          <w:rFonts w:ascii="Times New Roman" w:hAnsi="Times New Roman" w:cs="Times New Roman"/>
          <w:bCs/>
          <w:color w:val="000000"/>
          <w:sz w:val="28"/>
          <w:szCs w:val="28"/>
        </w:rPr>
        <w:t>местного самоуправления</w:t>
      </w:r>
      <w:r w:rsidR="00304FB0"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представившим </w:t>
      </w:r>
      <w:r w:rsidR="00304FB0" w:rsidRPr="00304FB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04FB0" w:rsidRPr="00304FB0" w:rsidRDefault="00304FB0" w:rsidP="00304FB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FB0">
        <w:rPr>
          <w:rFonts w:ascii="Times New Roman" w:hAnsi="Times New Roman" w:cs="Times New Roman"/>
          <w:color w:val="000000"/>
          <w:sz w:val="28"/>
          <w:szCs w:val="28"/>
        </w:rPr>
        <w:t>1) предупреждение;</w:t>
      </w:r>
    </w:p>
    <w:p w:rsidR="00304FB0" w:rsidRPr="00304FB0" w:rsidRDefault="00304FB0" w:rsidP="00304F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2) освобождение депутата, члена выборного органа местного самоуправления от должности в </w:t>
      </w:r>
      <w:proofErr w:type="gramStart"/>
      <w:r w:rsidRPr="00304FB0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proofErr w:type="gramEnd"/>
      <w:r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депутатов</w:t>
      </w:r>
      <w:r w:rsidRPr="00304FB0">
        <w:rPr>
          <w:rFonts w:ascii="Times New Roman" w:hAnsi="Times New Roman" w:cs="Times New Roman"/>
          <w:bCs/>
          <w:sz w:val="28"/>
          <w:szCs w:val="28"/>
        </w:rPr>
        <w:t xml:space="preserve"> Данковского</w:t>
      </w:r>
      <w:r w:rsidRPr="00304FB0">
        <w:rPr>
          <w:rFonts w:ascii="Times New Roman" w:hAnsi="Times New Roman" w:cs="Times New Roman"/>
          <w:sz w:val="28"/>
          <w:szCs w:val="28"/>
        </w:rPr>
        <w:t xml:space="preserve"> </w:t>
      </w:r>
      <w:r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выборном органе местного самоуправления с лишением права занимать должности в Совете народных депутатов </w:t>
      </w:r>
      <w:r w:rsidRPr="00304FB0">
        <w:rPr>
          <w:rFonts w:ascii="Times New Roman" w:hAnsi="Times New Roman" w:cs="Times New Roman"/>
          <w:bCs/>
          <w:sz w:val="28"/>
          <w:szCs w:val="28"/>
        </w:rPr>
        <w:t>Данковского</w:t>
      </w:r>
      <w:r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выборном органе местного самоуправления до прекращения срока его полномочий;</w:t>
      </w:r>
    </w:p>
    <w:p w:rsidR="00304FB0" w:rsidRPr="00304FB0" w:rsidRDefault="00304FB0" w:rsidP="00304F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FB0">
        <w:rPr>
          <w:rFonts w:ascii="Times New Roman" w:hAnsi="Times New Roman" w:cs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04FB0" w:rsidRPr="00304FB0" w:rsidRDefault="00304FB0" w:rsidP="00304F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4) запрет занимать должности в Совете народных депутатов </w:t>
      </w:r>
      <w:r w:rsidRPr="00304FB0">
        <w:rPr>
          <w:rFonts w:ascii="Times New Roman" w:hAnsi="Times New Roman" w:cs="Times New Roman"/>
          <w:bCs/>
          <w:sz w:val="28"/>
          <w:szCs w:val="28"/>
        </w:rPr>
        <w:t>Данковского</w:t>
      </w:r>
      <w:r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выборном органе местного самоуправления до прекращения срока его полномочий;</w:t>
      </w:r>
    </w:p>
    <w:p w:rsidR="00304FB0" w:rsidRPr="00304FB0" w:rsidRDefault="00304FB0" w:rsidP="00304FB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4FB0">
        <w:rPr>
          <w:rFonts w:ascii="Times New Roman" w:hAnsi="Times New Roman" w:cs="Times New Roman"/>
          <w:color w:val="000000"/>
          <w:sz w:val="28"/>
          <w:szCs w:val="28"/>
        </w:rPr>
        <w:t>5) запрет исполнять полномочия на постоянной основе до прекращения срока его полномочий».</w:t>
      </w:r>
    </w:p>
    <w:p w:rsidR="00AD6860" w:rsidRDefault="00AD6860" w:rsidP="00AD6860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6.6.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Дополнить ч</w:t>
      </w:r>
      <w:r w:rsidRPr="00304FB0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4FB0">
        <w:rPr>
          <w:rFonts w:ascii="Times New Roman" w:eastAsia="Calibri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 следующего содержания:</w:t>
      </w:r>
    </w:p>
    <w:p w:rsidR="00304FB0" w:rsidRPr="00304FB0" w:rsidRDefault="00AD6860" w:rsidP="00304F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4FB0"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3.2.2 Порядок принятия решения о применении к депутату, члену выборного органа местного самоуправления, выборному должностному лицу </w:t>
      </w:r>
      <w:r w:rsidR="00304FB0" w:rsidRPr="00304FB0">
        <w:rPr>
          <w:rFonts w:ascii="Times New Roman" w:hAnsi="Times New Roman" w:cs="Times New Roman"/>
          <w:bCs/>
          <w:color w:val="000000"/>
          <w:sz w:val="28"/>
          <w:szCs w:val="28"/>
        </w:rPr>
        <w:t>местного самоуправления</w:t>
      </w:r>
      <w:r w:rsidR="00304FB0" w:rsidRPr="00304FB0">
        <w:rPr>
          <w:rFonts w:ascii="Times New Roman" w:hAnsi="Times New Roman" w:cs="Times New Roman"/>
          <w:color w:val="000000"/>
          <w:sz w:val="28"/>
          <w:szCs w:val="28"/>
        </w:rPr>
        <w:t xml:space="preserve"> мер ответственности, указанных в части 3.2.1 настоящей статьи, определяется законом Воронежской области».</w:t>
      </w:r>
    </w:p>
    <w:p w:rsidR="00304FB0" w:rsidRPr="00304FB0" w:rsidRDefault="00304FB0" w:rsidP="00304F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4FB0" w:rsidRDefault="00304FB0" w:rsidP="00304FB0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04F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7. </w:t>
      </w:r>
      <w:r w:rsidR="00485261">
        <w:rPr>
          <w:rFonts w:ascii="Times New Roman" w:hAnsi="Times New Roman" w:cs="Times New Roman"/>
          <w:b/>
          <w:i/>
          <w:color w:val="000000"/>
          <w:sz w:val="28"/>
          <w:szCs w:val="28"/>
        </w:rPr>
        <w:t>В</w:t>
      </w:r>
      <w:r w:rsidRPr="00304F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стать</w:t>
      </w:r>
      <w:r w:rsidR="00485261">
        <w:rPr>
          <w:rFonts w:ascii="Times New Roman" w:hAnsi="Times New Roman" w:cs="Times New Roman"/>
          <w:b/>
          <w:i/>
          <w:color w:val="000000"/>
          <w:sz w:val="28"/>
          <w:szCs w:val="28"/>
        </w:rPr>
        <w:t>е</w:t>
      </w:r>
      <w:r w:rsidRPr="00304FB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34 Устава «Глава Данковского сельского поселения»:</w:t>
      </w:r>
    </w:p>
    <w:p w:rsidR="00485261" w:rsidRPr="00485261" w:rsidRDefault="00485261" w:rsidP="00304FB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261">
        <w:rPr>
          <w:rFonts w:ascii="Times New Roman" w:hAnsi="Times New Roman" w:cs="Times New Roman"/>
          <w:color w:val="000000"/>
          <w:sz w:val="28"/>
          <w:szCs w:val="28"/>
        </w:rPr>
        <w:t>7.1</w:t>
      </w:r>
      <w:r>
        <w:rPr>
          <w:rFonts w:ascii="Times New Roman" w:hAnsi="Times New Roman" w:cs="Times New Roman"/>
          <w:color w:val="000000"/>
          <w:sz w:val="28"/>
          <w:szCs w:val="28"/>
        </w:rPr>
        <w:t>. Часть 8 изложить в следующей редакции:</w:t>
      </w:r>
    </w:p>
    <w:p w:rsidR="00485261" w:rsidRPr="00485261" w:rsidRDefault="00485261" w:rsidP="00485261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485261">
        <w:rPr>
          <w:rFonts w:ascii="Times New Roman" w:hAnsi="Times New Roman" w:cs="Times New Roman"/>
          <w:sz w:val="28"/>
        </w:rPr>
        <w:t xml:space="preserve">8. В случае временного отсутствия главы Данковского сельского поселения (отпуск, командировка, болезнь) полномочия главы Данковского сельского поселения временно исполняет </w:t>
      </w:r>
      <w:r w:rsidRPr="00485261">
        <w:rPr>
          <w:rFonts w:ascii="Times New Roman" w:hAnsi="Times New Roman" w:cs="Times New Roman"/>
          <w:color w:val="000000"/>
          <w:sz w:val="28"/>
        </w:rPr>
        <w:t xml:space="preserve">должностное лицо </w:t>
      </w:r>
      <w:r w:rsidRPr="00485261">
        <w:rPr>
          <w:rFonts w:ascii="Times New Roman" w:hAnsi="Times New Roman" w:cs="Times New Roman"/>
          <w:sz w:val="28"/>
        </w:rPr>
        <w:t>Данковского</w:t>
      </w:r>
      <w:r w:rsidRPr="00485261">
        <w:rPr>
          <w:rFonts w:ascii="Times New Roman" w:hAnsi="Times New Roman" w:cs="Times New Roman"/>
          <w:color w:val="000000"/>
          <w:sz w:val="28"/>
        </w:rPr>
        <w:t xml:space="preserve"> </w:t>
      </w:r>
      <w:r w:rsidRPr="00485261">
        <w:rPr>
          <w:rFonts w:ascii="Times New Roman" w:hAnsi="Times New Roman" w:cs="Times New Roman"/>
          <w:color w:val="000000"/>
          <w:sz w:val="28"/>
        </w:rPr>
        <w:lastRenderedPageBreak/>
        <w:t xml:space="preserve">сельского поселения, определяемое в соответствии с решением Совета народных депутатов </w:t>
      </w:r>
      <w:r w:rsidRPr="00485261">
        <w:rPr>
          <w:rFonts w:ascii="Times New Roman" w:hAnsi="Times New Roman" w:cs="Times New Roman"/>
          <w:sz w:val="28"/>
        </w:rPr>
        <w:t>Данковского сельского поселения</w:t>
      </w:r>
      <w:proofErr w:type="gramStart"/>
      <w:r w:rsidRPr="00485261">
        <w:rPr>
          <w:rFonts w:ascii="Times New Roman" w:hAnsi="Times New Roman" w:cs="Times New Roman"/>
          <w:sz w:val="28"/>
        </w:rPr>
        <w:t>.».</w:t>
      </w:r>
      <w:proofErr w:type="gramEnd"/>
    </w:p>
    <w:p w:rsidR="00485261" w:rsidRPr="00485261" w:rsidRDefault="00485261" w:rsidP="00485261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7.2. Ч</w:t>
      </w:r>
      <w:r w:rsidRPr="00485261">
        <w:rPr>
          <w:rFonts w:ascii="Times New Roman" w:hAnsi="Times New Roman" w:cs="Times New Roman"/>
          <w:sz w:val="28"/>
        </w:rPr>
        <w:t>асть 9 изложить в следующей редакции:</w:t>
      </w:r>
    </w:p>
    <w:p w:rsidR="00485261" w:rsidRDefault="00485261" w:rsidP="0048526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85261">
        <w:rPr>
          <w:rFonts w:ascii="Times New Roman" w:hAnsi="Times New Roman" w:cs="Times New Roman"/>
          <w:sz w:val="28"/>
        </w:rPr>
        <w:t xml:space="preserve">«9. </w:t>
      </w:r>
      <w:r w:rsidRPr="00485261">
        <w:rPr>
          <w:rFonts w:ascii="Times New Roman" w:hAnsi="Times New Roman" w:cs="Times New Roman"/>
          <w:color w:val="000000"/>
          <w:sz w:val="28"/>
        </w:rPr>
        <w:t xml:space="preserve">В случае досрочного прекращения полномочий главы </w:t>
      </w:r>
      <w:r w:rsidRPr="00485261">
        <w:rPr>
          <w:rFonts w:ascii="Times New Roman" w:hAnsi="Times New Roman" w:cs="Times New Roman"/>
          <w:sz w:val="28"/>
        </w:rPr>
        <w:t xml:space="preserve">Данковского </w:t>
      </w:r>
      <w:r w:rsidRPr="00485261">
        <w:rPr>
          <w:rFonts w:ascii="Times New Roman" w:hAnsi="Times New Roman" w:cs="Times New Roman"/>
          <w:color w:val="000000"/>
          <w:sz w:val="28"/>
        </w:rPr>
        <w:t xml:space="preserve">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его полномочия временно исполняет должностное лицо </w:t>
      </w:r>
      <w:r w:rsidRPr="00485261">
        <w:rPr>
          <w:rFonts w:ascii="Times New Roman" w:hAnsi="Times New Roman" w:cs="Times New Roman"/>
          <w:sz w:val="28"/>
        </w:rPr>
        <w:t>Данковского</w:t>
      </w:r>
      <w:r w:rsidRPr="00485261">
        <w:rPr>
          <w:rFonts w:ascii="Times New Roman" w:hAnsi="Times New Roman" w:cs="Times New Roman"/>
          <w:color w:val="000000"/>
          <w:sz w:val="28"/>
        </w:rPr>
        <w:t xml:space="preserve"> сельского поселения, определяемое в соответствии с решением Совета народных депутатов </w:t>
      </w:r>
      <w:r w:rsidRPr="00485261">
        <w:rPr>
          <w:rFonts w:ascii="Times New Roman" w:hAnsi="Times New Roman" w:cs="Times New Roman"/>
          <w:sz w:val="28"/>
        </w:rPr>
        <w:t>Данковского сельского поселения</w:t>
      </w:r>
      <w:proofErr w:type="gramStart"/>
      <w:r w:rsidRPr="00485261">
        <w:rPr>
          <w:rFonts w:ascii="Times New Roman" w:hAnsi="Times New Roman" w:cs="Times New Roman"/>
          <w:sz w:val="28"/>
        </w:rPr>
        <w:t>.»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304FB0" w:rsidRPr="00304FB0" w:rsidRDefault="00AD6860" w:rsidP="0048526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8</w:t>
      </w:r>
      <w:r w:rsidR="00304FB0" w:rsidRPr="00304FB0">
        <w:rPr>
          <w:rFonts w:ascii="Times New Roman" w:hAnsi="Times New Roman" w:cs="Times New Roman"/>
          <w:b/>
          <w:i/>
          <w:color w:val="000000"/>
          <w:sz w:val="28"/>
          <w:szCs w:val="28"/>
        </w:rPr>
        <w:t>. Часть 7 статьи 46 Устава</w:t>
      </w:r>
      <w:r w:rsidR="00304FB0" w:rsidRPr="00304FB0">
        <w:rPr>
          <w:rFonts w:ascii="Times New Roman" w:hAnsi="Times New Roman" w:cs="Times New Roman"/>
          <w:b/>
          <w:i/>
          <w:sz w:val="28"/>
          <w:szCs w:val="28"/>
        </w:rPr>
        <w:t xml:space="preserve"> «Порядок обнародования и опубликования муниципальных правовых актов» дополнить абзацами следующего содержания: 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04FB0"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Вестнике муниципальных правовых актов Данковского сельского поселения Каширского муниципального района Воронежской области, распространяемом в</w:t>
      </w:r>
      <w:r w:rsidRPr="00304FB0">
        <w:rPr>
          <w:rFonts w:ascii="Times New Roman" w:hAnsi="Times New Roman" w:cs="Times New Roman"/>
          <w:bCs/>
          <w:sz w:val="28"/>
          <w:szCs w:val="28"/>
        </w:rPr>
        <w:t xml:space="preserve"> Данковском</w:t>
      </w:r>
      <w:r w:rsidRPr="00304FB0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  <w:proofErr w:type="gramEnd"/>
    </w:p>
    <w:p w:rsidR="00304FB0" w:rsidRPr="00304FB0" w:rsidRDefault="00304FB0" w:rsidP="00304FB0">
      <w:pPr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 (https://</w:t>
      </w:r>
      <w:proofErr w:type="spellStart"/>
      <w:r w:rsidRPr="00304FB0">
        <w:rPr>
          <w:rFonts w:ascii="Times New Roman" w:hAnsi="Times New Roman" w:cs="Times New Roman"/>
          <w:sz w:val="28"/>
          <w:szCs w:val="28"/>
          <w:lang w:val="en-US"/>
        </w:rPr>
        <w:t>dankovo</w:t>
      </w:r>
      <w:proofErr w:type="spellEnd"/>
      <w:r w:rsidRPr="00304FB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04FB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304FB0">
        <w:rPr>
          <w:rFonts w:ascii="Times New Roman" w:hAnsi="Times New Roman" w:cs="Times New Roman"/>
          <w:sz w:val="28"/>
          <w:szCs w:val="28"/>
        </w:rPr>
        <w:t xml:space="preserve">/). </w:t>
      </w:r>
    </w:p>
    <w:p w:rsidR="00304FB0" w:rsidRPr="00304FB0" w:rsidRDefault="00304FB0" w:rsidP="00304FB0">
      <w:pPr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sz w:val="28"/>
          <w:szCs w:val="28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приводиться».</w:t>
      </w:r>
    </w:p>
    <w:p w:rsidR="00304FB0" w:rsidRPr="00AD6860" w:rsidRDefault="00AD6860" w:rsidP="00AD6860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04FB0" w:rsidRPr="00304FB0">
        <w:rPr>
          <w:rFonts w:ascii="Times New Roman" w:hAnsi="Times New Roman" w:cs="Times New Roman"/>
          <w:b/>
          <w:i/>
          <w:sz w:val="28"/>
          <w:szCs w:val="28"/>
        </w:rPr>
        <w:t>. В част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304FB0" w:rsidRPr="00304FB0">
        <w:rPr>
          <w:rFonts w:ascii="Times New Roman" w:hAnsi="Times New Roman" w:cs="Times New Roman"/>
          <w:b/>
          <w:i/>
          <w:sz w:val="28"/>
          <w:szCs w:val="28"/>
        </w:rPr>
        <w:t xml:space="preserve"> 4 статьи 51 исключить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слова</w:t>
      </w:r>
      <w:r w:rsidR="00304FB0" w:rsidRPr="00304F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4FB0" w:rsidRPr="00304FB0">
        <w:rPr>
          <w:rFonts w:ascii="Times New Roman" w:hAnsi="Times New Roman" w:cs="Times New Roman"/>
          <w:sz w:val="28"/>
          <w:szCs w:val="28"/>
        </w:rPr>
        <w:t>«основных направлениях таможенно-тарифной политики Российской Федерации</w:t>
      </w:r>
      <w:proofErr w:type="gramStart"/>
      <w:r w:rsidR="00304FB0" w:rsidRPr="00304FB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304FB0" w:rsidRPr="00304FB0">
        <w:rPr>
          <w:rFonts w:ascii="Times New Roman" w:hAnsi="Times New Roman" w:cs="Times New Roman"/>
          <w:sz w:val="28"/>
          <w:szCs w:val="28"/>
        </w:rPr>
        <w:t>.</w:t>
      </w:r>
    </w:p>
    <w:p w:rsidR="00971E0A" w:rsidRPr="00971E0A" w:rsidRDefault="00304FB0" w:rsidP="00971E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D686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304FB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71E0A" w:rsidRPr="00971E0A">
        <w:rPr>
          <w:rFonts w:ascii="Times New Roman" w:hAnsi="Times New Roman" w:cs="Times New Roman"/>
          <w:b/>
          <w:i/>
          <w:sz w:val="28"/>
          <w:szCs w:val="28"/>
        </w:rPr>
        <w:t>Часть 1 статьи 54 Устава изложить в следующей редакции:</w:t>
      </w:r>
      <w:r w:rsidR="00971E0A" w:rsidRPr="00971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0A" w:rsidRPr="00971E0A" w:rsidRDefault="00971E0A" w:rsidP="00971E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0A">
        <w:rPr>
          <w:rFonts w:ascii="Times New Roman" w:hAnsi="Times New Roman" w:cs="Times New Roman"/>
          <w:sz w:val="28"/>
          <w:szCs w:val="28"/>
        </w:rPr>
        <w:t xml:space="preserve">«1. </w:t>
      </w:r>
      <w:r w:rsidRPr="00971E0A">
        <w:rPr>
          <w:rFonts w:ascii="Times New Roman" w:eastAsia="Calibri" w:hAnsi="Times New Roman" w:cs="Times New Roman"/>
          <w:bCs/>
          <w:sz w:val="28"/>
          <w:szCs w:val="28"/>
        </w:rPr>
        <w:t>В объем муниципального долга включаются:</w:t>
      </w:r>
    </w:p>
    <w:p w:rsidR="00971E0A" w:rsidRPr="00971E0A" w:rsidRDefault="00971E0A" w:rsidP="00971E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E0A">
        <w:rPr>
          <w:rFonts w:ascii="Times New Roman" w:hAnsi="Times New Roman" w:cs="Times New Roman"/>
          <w:sz w:val="28"/>
          <w:szCs w:val="28"/>
        </w:rPr>
        <w:t>1)</w:t>
      </w:r>
      <w:r w:rsidRPr="00971E0A">
        <w:rPr>
          <w:rFonts w:ascii="Times New Roman" w:eastAsia="Calibri" w:hAnsi="Times New Roman" w:cs="Times New Roman"/>
          <w:bCs/>
          <w:sz w:val="28"/>
          <w:szCs w:val="28"/>
        </w:rPr>
        <w:t xml:space="preserve"> номинальная сумма долга по муниципальным ценным бумагам;</w:t>
      </w:r>
    </w:p>
    <w:p w:rsidR="00971E0A" w:rsidRPr="00971E0A" w:rsidRDefault="00971E0A" w:rsidP="00971E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0A">
        <w:rPr>
          <w:rFonts w:ascii="Times New Roman" w:eastAsia="Calibri" w:hAnsi="Times New Roman" w:cs="Times New Roman"/>
          <w:bCs/>
          <w:sz w:val="28"/>
          <w:szCs w:val="28"/>
        </w:rPr>
        <w:t>2) объем основного долга по бюджетным кредитам, привлеченным в бюджет</w:t>
      </w:r>
      <w:r w:rsidRPr="00971E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Данковского</w:t>
      </w:r>
      <w:r w:rsidRPr="00971E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71E0A">
        <w:rPr>
          <w:rFonts w:ascii="Times New Roman" w:eastAsia="Calibri" w:hAnsi="Times New Roman" w:cs="Times New Roman"/>
          <w:bCs/>
          <w:sz w:val="28"/>
          <w:szCs w:val="28"/>
        </w:rPr>
        <w:t xml:space="preserve"> из других бюджетов бюджетной системы Российской Федерации;</w:t>
      </w:r>
    </w:p>
    <w:p w:rsidR="00971E0A" w:rsidRPr="00971E0A" w:rsidRDefault="00971E0A" w:rsidP="00971E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0A">
        <w:rPr>
          <w:rFonts w:ascii="Times New Roman" w:eastAsia="Calibri" w:hAnsi="Times New Roman" w:cs="Times New Roman"/>
          <w:bCs/>
          <w:sz w:val="28"/>
          <w:szCs w:val="28"/>
        </w:rPr>
        <w:t xml:space="preserve">3) объем основного долга по кредитам, привлеченным </w:t>
      </w:r>
      <w:r>
        <w:rPr>
          <w:rFonts w:ascii="Times New Roman" w:hAnsi="Times New Roman" w:cs="Times New Roman"/>
          <w:bCs/>
          <w:sz w:val="28"/>
          <w:szCs w:val="28"/>
        </w:rPr>
        <w:t>Данковским</w:t>
      </w:r>
      <w:r w:rsidRPr="00971E0A">
        <w:rPr>
          <w:rFonts w:ascii="Times New Roman" w:hAnsi="Times New Roman" w:cs="Times New Roman"/>
          <w:sz w:val="28"/>
          <w:szCs w:val="28"/>
        </w:rPr>
        <w:t xml:space="preserve"> сельским поселением</w:t>
      </w:r>
      <w:r w:rsidRPr="00971E0A">
        <w:rPr>
          <w:rFonts w:ascii="Times New Roman" w:eastAsia="Calibri" w:hAnsi="Times New Roman" w:cs="Times New Roman"/>
          <w:bCs/>
          <w:sz w:val="28"/>
          <w:szCs w:val="28"/>
        </w:rPr>
        <w:t xml:space="preserve"> от кредитных организаций;</w:t>
      </w:r>
    </w:p>
    <w:p w:rsidR="00971E0A" w:rsidRPr="00971E0A" w:rsidRDefault="00971E0A" w:rsidP="00971E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0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4) объем обязательств по муниципальным гарантиям;</w:t>
      </w:r>
    </w:p>
    <w:p w:rsidR="00304FB0" w:rsidRPr="00971E0A" w:rsidRDefault="00971E0A" w:rsidP="00971E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E0A">
        <w:rPr>
          <w:rFonts w:ascii="Times New Roman" w:eastAsia="Calibri" w:hAnsi="Times New Roman" w:cs="Times New Roman"/>
          <w:bCs/>
          <w:sz w:val="28"/>
          <w:szCs w:val="28"/>
        </w:rPr>
        <w:t xml:space="preserve">5) объем иных непогашенных долговых обязательств </w:t>
      </w:r>
      <w:r>
        <w:rPr>
          <w:rFonts w:ascii="Times New Roman" w:hAnsi="Times New Roman" w:cs="Times New Roman"/>
          <w:bCs/>
          <w:sz w:val="28"/>
          <w:szCs w:val="28"/>
        </w:rPr>
        <w:t>Данковского</w:t>
      </w:r>
      <w:r w:rsidRPr="00971E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Pr="00971E0A">
        <w:rPr>
          <w:rFonts w:ascii="Times New Roman" w:eastAsia="Calibri" w:hAnsi="Times New Roman" w:cs="Times New Roman"/>
          <w:bCs/>
          <w:sz w:val="28"/>
          <w:szCs w:val="28"/>
        </w:rPr>
        <w:t>.».</w:t>
      </w:r>
      <w:proofErr w:type="gramEnd"/>
    </w:p>
    <w:p w:rsidR="00304FB0" w:rsidRPr="00971E0A" w:rsidRDefault="00304FB0" w:rsidP="00971E0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FB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4347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304FB0">
        <w:rPr>
          <w:rFonts w:ascii="Times New Roman" w:hAnsi="Times New Roman" w:cs="Times New Roman"/>
          <w:b/>
          <w:i/>
          <w:sz w:val="28"/>
          <w:szCs w:val="28"/>
        </w:rPr>
        <w:t>. В абзаце  2 части 4 статьи 54 Устава после слов «</w:t>
      </w:r>
      <w:r w:rsidRPr="00304FB0">
        <w:rPr>
          <w:rFonts w:ascii="Times New Roman" w:hAnsi="Times New Roman" w:cs="Times New Roman"/>
          <w:sz w:val="28"/>
          <w:szCs w:val="28"/>
        </w:rPr>
        <w:t>и исполнения» дополнить словами «</w:t>
      </w:r>
      <w:r w:rsidRPr="00304FB0">
        <w:rPr>
          <w:rFonts w:ascii="Times New Roman" w:eastAsia="Calibri" w:hAnsi="Times New Roman" w:cs="Times New Roman"/>
          <w:bCs/>
          <w:sz w:val="28"/>
          <w:szCs w:val="28"/>
        </w:rPr>
        <w:t>(прекращения по иным основаниям)».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4FB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4347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04FB0">
        <w:rPr>
          <w:rFonts w:ascii="Times New Roman" w:hAnsi="Times New Roman" w:cs="Times New Roman"/>
          <w:b/>
          <w:i/>
          <w:sz w:val="28"/>
          <w:szCs w:val="28"/>
        </w:rPr>
        <w:t>. В статье 55 Устава «Муниципальные заимствования и муниципальные гарантии»:</w:t>
      </w:r>
    </w:p>
    <w:p w:rsidR="00304FB0" w:rsidRPr="00304FB0" w:rsidRDefault="00304FB0" w:rsidP="00304FB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sz w:val="28"/>
          <w:szCs w:val="28"/>
        </w:rPr>
        <w:t>1</w:t>
      </w:r>
      <w:r w:rsidR="00F4347B">
        <w:rPr>
          <w:rFonts w:ascii="Times New Roman" w:hAnsi="Times New Roman" w:cs="Times New Roman"/>
          <w:sz w:val="28"/>
          <w:szCs w:val="28"/>
        </w:rPr>
        <w:t>2</w:t>
      </w:r>
      <w:r w:rsidRPr="00304FB0">
        <w:rPr>
          <w:rFonts w:ascii="Times New Roman" w:hAnsi="Times New Roman" w:cs="Times New Roman"/>
          <w:sz w:val="28"/>
          <w:szCs w:val="28"/>
        </w:rPr>
        <w:t>.1. Абзац 2 части 1 изложить в следующей редакции: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FB0">
        <w:rPr>
          <w:rFonts w:ascii="Times New Roman" w:hAnsi="Times New Roman" w:cs="Times New Roman"/>
          <w:sz w:val="28"/>
          <w:szCs w:val="28"/>
        </w:rPr>
        <w:t xml:space="preserve">«Муниципальные внутренние заимствования </w:t>
      </w:r>
      <w:r w:rsidRPr="00304FB0">
        <w:rPr>
          <w:rFonts w:ascii="Times New Roman" w:hAnsi="Times New Roman" w:cs="Times New Roman"/>
          <w:bCs/>
          <w:sz w:val="28"/>
          <w:szCs w:val="28"/>
        </w:rPr>
        <w:t>Данковского</w:t>
      </w:r>
      <w:r w:rsidRPr="00304FB0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осуществляются в целях финансирования дефицита бюджета </w:t>
      </w:r>
      <w:r w:rsidRPr="00304FB0">
        <w:rPr>
          <w:rFonts w:ascii="Times New Roman" w:hAnsi="Times New Roman" w:cs="Times New Roman"/>
          <w:bCs/>
          <w:sz w:val="28"/>
          <w:szCs w:val="28"/>
        </w:rPr>
        <w:t>Данковского</w:t>
      </w:r>
      <w:r w:rsidRPr="00304FB0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для погашения долговых обязательств </w:t>
      </w:r>
      <w:r w:rsidRPr="00304FB0">
        <w:rPr>
          <w:rFonts w:ascii="Times New Roman" w:hAnsi="Times New Roman" w:cs="Times New Roman"/>
          <w:bCs/>
          <w:sz w:val="28"/>
          <w:szCs w:val="28"/>
        </w:rPr>
        <w:t xml:space="preserve">Данковского </w:t>
      </w:r>
      <w:r w:rsidRPr="00304FB0">
        <w:rPr>
          <w:rFonts w:ascii="Times New Roman" w:hAnsi="Times New Roman" w:cs="Times New Roman"/>
          <w:sz w:val="28"/>
          <w:szCs w:val="28"/>
        </w:rPr>
        <w:t xml:space="preserve"> сельского поселения, пополнения остатков средств на счетах бюджета </w:t>
      </w:r>
      <w:r w:rsidRPr="00304FB0">
        <w:rPr>
          <w:rFonts w:ascii="Times New Roman" w:hAnsi="Times New Roman" w:cs="Times New Roman"/>
          <w:bCs/>
          <w:sz w:val="28"/>
          <w:szCs w:val="28"/>
        </w:rPr>
        <w:t>Данковского</w:t>
      </w:r>
      <w:r w:rsidRPr="00304FB0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финансового года.».</w:t>
      </w:r>
      <w:proofErr w:type="gramEnd"/>
    </w:p>
    <w:p w:rsidR="00304FB0" w:rsidRPr="00304FB0" w:rsidRDefault="00304FB0" w:rsidP="00304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sz w:val="28"/>
          <w:szCs w:val="28"/>
        </w:rPr>
        <w:t>1</w:t>
      </w:r>
      <w:r w:rsidR="00F4347B">
        <w:rPr>
          <w:rFonts w:ascii="Times New Roman" w:hAnsi="Times New Roman" w:cs="Times New Roman"/>
          <w:sz w:val="28"/>
          <w:szCs w:val="28"/>
        </w:rPr>
        <w:t>2</w:t>
      </w:r>
      <w:r w:rsidRPr="00304FB0">
        <w:rPr>
          <w:rFonts w:ascii="Times New Roman" w:hAnsi="Times New Roman" w:cs="Times New Roman"/>
          <w:sz w:val="28"/>
          <w:szCs w:val="28"/>
        </w:rPr>
        <w:t>.2. Часть 1 дополнить абзацем следующего содержания:</w:t>
      </w: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sz w:val="28"/>
          <w:szCs w:val="28"/>
        </w:rPr>
        <w:t>«</w:t>
      </w:r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Муниципальные внешние заимствования осуществляются в </w:t>
      </w:r>
      <w:proofErr w:type="gramStart"/>
      <w:r w:rsidRPr="00304FB0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период.».</w:t>
      </w:r>
    </w:p>
    <w:p w:rsidR="00304FB0" w:rsidRPr="00304FB0" w:rsidRDefault="00304FB0" w:rsidP="00304F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FB0" w:rsidRPr="00304FB0" w:rsidRDefault="00304FB0" w:rsidP="00304F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FB0">
        <w:rPr>
          <w:rFonts w:ascii="Times New Roman" w:hAnsi="Times New Roman" w:cs="Times New Roman"/>
          <w:sz w:val="28"/>
          <w:szCs w:val="28"/>
        </w:rPr>
        <w:t>1</w:t>
      </w:r>
      <w:r w:rsidR="00F4347B">
        <w:rPr>
          <w:rFonts w:ascii="Times New Roman" w:hAnsi="Times New Roman" w:cs="Times New Roman"/>
          <w:sz w:val="28"/>
          <w:szCs w:val="28"/>
        </w:rPr>
        <w:t>2</w:t>
      </w:r>
      <w:r w:rsidRPr="00304FB0">
        <w:rPr>
          <w:rFonts w:ascii="Times New Roman" w:hAnsi="Times New Roman" w:cs="Times New Roman"/>
          <w:sz w:val="28"/>
          <w:szCs w:val="28"/>
        </w:rPr>
        <w:t>.3. Часть 5 изложить в следующей редакции:</w:t>
      </w:r>
    </w:p>
    <w:p w:rsidR="00384269" w:rsidRPr="00304FB0" w:rsidRDefault="00304FB0" w:rsidP="00304FB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Финансовый орган администрации </w:t>
      </w:r>
      <w:r w:rsidRPr="00304FB0">
        <w:rPr>
          <w:rFonts w:ascii="Times New Roman" w:hAnsi="Times New Roman" w:cs="Times New Roman"/>
          <w:bCs/>
          <w:sz w:val="28"/>
          <w:szCs w:val="28"/>
        </w:rPr>
        <w:t>Данковского</w:t>
      </w:r>
      <w:r w:rsidRPr="00304F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304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04FB0">
        <w:rPr>
          <w:rFonts w:ascii="Times New Roman" w:eastAsia="Calibri" w:hAnsi="Times New Roman" w:cs="Times New Roman"/>
          <w:sz w:val="28"/>
          <w:szCs w:val="28"/>
        </w:rPr>
        <w:t>случаях</w:t>
      </w:r>
      <w:proofErr w:type="gramEnd"/>
      <w:r w:rsidRPr="00304FB0">
        <w:rPr>
          <w:rFonts w:ascii="Times New Roman" w:eastAsia="Calibri" w:hAnsi="Times New Roman" w:cs="Times New Roman"/>
          <w:sz w:val="28"/>
          <w:szCs w:val="28"/>
        </w:rPr>
        <w:t>, установленных муниципальными гарантиями.».</w:t>
      </w:r>
    </w:p>
    <w:sectPr w:rsidR="00384269" w:rsidRPr="00304FB0" w:rsidSect="009B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384"/>
    <w:multiLevelType w:val="hybridMultilevel"/>
    <w:tmpl w:val="B88EBBDE"/>
    <w:lvl w:ilvl="0" w:tplc="DD5C97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8718C1"/>
    <w:multiLevelType w:val="hybridMultilevel"/>
    <w:tmpl w:val="D38AE2C2"/>
    <w:lvl w:ilvl="0" w:tplc="75E679F8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5517642"/>
    <w:multiLevelType w:val="hybridMultilevel"/>
    <w:tmpl w:val="60FE4FD6"/>
    <w:lvl w:ilvl="0" w:tplc="64C656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3">
    <w:nsid w:val="1F320814"/>
    <w:multiLevelType w:val="hybridMultilevel"/>
    <w:tmpl w:val="5C988D2E"/>
    <w:lvl w:ilvl="0" w:tplc="C8781A82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2103273C"/>
    <w:multiLevelType w:val="hybridMultilevel"/>
    <w:tmpl w:val="F04ADF76"/>
    <w:lvl w:ilvl="0" w:tplc="5A0837E0">
      <w:start w:val="4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D7560F"/>
    <w:multiLevelType w:val="hybridMultilevel"/>
    <w:tmpl w:val="22B6EA86"/>
    <w:lvl w:ilvl="0" w:tplc="47145A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1C4308A"/>
    <w:multiLevelType w:val="hybridMultilevel"/>
    <w:tmpl w:val="C1B4A83C"/>
    <w:lvl w:ilvl="0" w:tplc="7CBCDE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CB9254E"/>
    <w:multiLevelType w:val="hybridMultilevel"/>
    <w:tmpl w:val="A4747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64F65"/>
    <w:multiLevelType w:val="hybridMultilevel"/>
    <w:tmpl w:val="285CA5B6"/>
    <w:lvl w:ilvl="0" w:tplc="4086B8EE">
      <w:start w:val="4"/>
      <w:numFmt w:val="decimal"/>
      <w:lvlText w:val="%1)"/>
      <w:lvlJc w:val="left"/>
      <w:pPr>
        <w:ind w:left="6030" w:hanging="360"/>
      </w:pPr>
    </w:lvl>
    <w:lvl w:ilvl="1" w:tplc="04190019">
      <w:start w:val="1"/>
      <w:numFmt w:val="lowerLetter"/>
      <w:lvlText w:val="%2."/>
      <w:lvlJc w:val="left"/>
      <w:pPr>
        <w:ind w:left="6750" w:hanging="360"/>
      </w:pPr>
    </w:lvl>
    <w:lvl w:ilvl="2" w:tplc="0419001B">
      <w:start w:val="1"/>
      <w:numFmt w:val="lowerRoman"/>
      <w:lvlText w:val="%3."/>
      <w:lvlJc w:val="right"/>
      <w:pPr>
        <w:ind w:left="7470" w:hanging="180"/>
      </w:pPr>
    </w:lvl>
    <w:lvl w:ilvl="3" w:tplc="0419000F">
      <w:start w:val="1"/>
      <w:numFmt w:val="decimal"/>
      <w:lvlText w:val="%4."/>
      <w:lvlJc w:val="left"/>
      <w:pPr>
        <w:ind w:left="8190" w:hanging="360"/>
      </w:pPr>
    </w:lvl>
    <w:lvl w:ilvl="4" w:tplc="04190019">
      <w:start w:val="1"/>
      <w:numFmt w:val="lowerLetter"/>
      <w:lvlText w:val="%5."/>
      <w:lvlJc w:val="left"/>
      <w:pPr>
        <w:ind w:left="8910" w:hanging="360"/>
      </w:pPr>
    </w:lvl>
    <w:lvl w:ilvl="5" w:tplc="0419001B">
      <w:start w:val="1"/>
      <w:numFmt w:val="lowerRoman"/>
      <w:lvlText w:val="%6."/>
      <w:lvlJc w:val="right"/>
      <w:pPr>
        <w:ind w:left="9630" w:hanging="180"/>
      </w:pPr>
    </w:lvl>
    <w:lvl w:ilvl="6" w:tplc="0419000F">
      <w:start w:val="1"/>
      <w:numFmt w:val="decimal"/>
      <w:lvlText w:val="%7."/>
      <w:lvlJc w:val="left"/>
      <w:pPr>
        <w:ind w:left="10350" w:hanging="360"/>
      </w:pPr>
    </w:lvl>
    <w:lvl w:ilvl="7" w:tplc="04190019">
      <w:start w:val="1"/>
      <w:numFmt w:val="lowerLetter"/>
      <w:lvlText w:val="%8."/>
      <w:lvlJc w:val="left"/>
      <w:pPr>
        <w:ind w:left="11070" w:hanging="360"/>
      </w:pPr>
    </w:lvl>
    <w:lvl w:ilvl="8" w:tplc="0419001B">
      <w:start w:val="1"/>
      <w:numFmt w:val="lowerRoman"/>
      <w:lvlText w:val="%9."/>
      <w:lvlJc w:val="right"/>
      <w:pPr>
        <w:ind w:left="11790" w:hanging="180"/>
      </w:pPr>
    </w:lvl>
  </w:abstractNum>
  <w:abstractNum w:abstractNumId="9">
    <w:nsid w:val="5BBF050C"/>
    <w:multiLevelType w:val="hybridMultilevel"/>
    <w:tmpl w:val="3878DDB4"/>
    <w:lvl w:ilvl="0" w:tplc="C2DE466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1230E5"/>
    <w:multiLevelType w:val="hybridMultilevel"/>
    <w:tmpl w:val="C1A67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71594"/>
    <w:multiLevelType w:val="hybridMultilevel"/>
    <w:tmpl w:val="76E8289C"/>
    <w:lvl w:ilvl="0" w:tplc="2BB4DFCE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C820848"/>
    <w:multiLevelType w:val="hybridMultilevel"/>
    <w:tmpl w:val="7C344B82"/>
    <w:lvl w:ilvl="0" w:tplc="03B230C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B7"/>
    <w:rsid w:val="00012A5D"/>
    <w:rsid w:val="000D4220"/>
    <w:rsid w:val="001812BA"/>
    <w:rsid w:val="00297E7A"/>
    <w:rsid w:val="002A37EA"/>
    <w:rsid w:val="002C01D6"/>
    <w:rsid w:val="002C259C"/>
    <w:rsid w:val="00304FB0"/>
    <w:rsid w:val="00384269"/>
    <w:rsid w:val="00485261"/>
    <w:rsid w:val="00596584"/>
    <w:rsid w:val="00621F09"/>
    <w:rsid w:val="00683763"/>
    <w:rsid w:val="006C06C0"/>
    <w:rsid w:val="007C5BBD"/>
    <w:rsid w:val="00860D57"/>
    <w:rsid w:val="008A7DF4"/>
    <w:rsid w:val="008E3242"/>
    <w:rsid w:val="00932663"/>
    <w:rsid w:val="00971E0A"/>
    <w:rsid w:val="00980F98"/>
    <w:rsid w:val="00981D3E"/>
    <w:rsid w:val="009B0F7A"/>
    <w:rsid w:val="009B2BFD"/>
    <w:rsid w:val="00A26C8C"/>
    <w:rsid w:val="00A3612A"/>
    <w:rsid w:val="00AA32C2"/>
    <w:rsid w:val="00AD6860"/>
    <w:rsid w:val="00C31FB7"/>
    <w:rsid w:val="00C63869"/>
    <w:rsid w:val="00CF72DA"/>
    <w:rsid w:val="00D6190B"/>
    <w:rsid w:val="00D87154"/>
    <w:rsid w:val="00E13B07"/>
    <w:rsid w:val="00E33589"/>
    <w:rsid w:val="00E67FD6"/>
    <w:rsid w:val="00F006C8"/>
    <w:rsid w:val="00F4347B"/>
    <w:rsid w:val="00F96EDB"/>
    <w:rsid w:val="00F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B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7DF4"/>
    <w:pPr>
      <w:ind w:left="720"/>
      <w:contextualSpacing/>
    </w:pPr>
  </w:style>
  <w:style w:type="character" w:styleId="a5">
    <w:name w:val="Hyperlink"/>
    <w:semiHidden/>
    <w:unhideWhenUsed/>
    <w:rsid w:val="00304F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B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7DF4"/>
    <w:pPr>
      <w:ind w:left="720"/>
      <w:contextualSpacing/>
    </w:pPr>
  </w:style>
  <w:style w:type="character" w:styleId="a5">
    <w:name w:val="Hyperlink"/>
    <w:semiHidden/>
    <w:unhideWhenUsed/>
    <w:rsid w:val="00304FB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41E1D025C098BFED909FCFEB1748BBF36767D37C61EE5E67D7F65AB48223364E0C0BAF5F538751773954131t3G1N" TargetMode="External"/><Relationship Id="rId13" Type="http://schemas.openxmlformats.org/officeDocument/2006/relationships/hyperlink" Target="consultantplus://offline/ref=751FEF834B3231C30BDF68D450540BE1B6542085E5BF2AD6B108ACCEC9746144A21F5A5BC57A37047B8250370AC0sEN" TargetMode="External"/><Relationship Id="rId18" Type="http://schemas.openxmlformats.org/officeDocument/2006/relationships/hyperlink" Target="consultantplus://offline/ref=451006792699F876FEEE809CB0CC9B42701B4906140A01BCC414A91DB7386EFD59A56D4C4EEBAE064E1D7A15B5HFAB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2141E1D025C098BFED909FCFEB1748BBF36767D37C61EE5E67D7F65AB48223364E0C0BAF5F538751773954131t3G1N" TargetMode="External"/><Relationship Id="rId12" Type="http://schemas.openxmlformats.org/officeDocument/2006/relationships/hyperlink" Target="consultantplus://offline/ref=751FEF834B3231C30BDF68D450540BE1B6542085E5BF2AD6B108ACCEC9746144A21F5A5BC57A37047B8250370AC0sEN" TargetMode="External"/><Relationship Id="rId17" Type="http://schemas.openxmlformats.org/officeDocument/2006/relationships/hyperlink" Target="consultantplus://offline/ref=451006792699F876FEEE809CB0CC9B4271164000170901BCC414A91DB7386EFD59A56D4C4EEBAE064E1D7A15B5HFABO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H:\&#1055;&#1056;&#1040;&#1042;&#1054;&#1042;&#1054;&#1049;%20&#1054;&#1058;&#1044;&#1045;&#1051;\&#1086;&#1090;&#1095;&#1077;&#1090;&#1099;%202020%20&#1075;\&#1056;&#1077;&#1096;&#1077;&#1085;&#1080;&#1103;\&#1087;&#1088;&#1086;&#1077;&#1082;&#1090;%20&#1088;&#1077;&#1096;&#1077;&#1085;&#1080;&#1103;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1FEF834B3231C30BDF68D450540BE1B6512780E5B82AD6B108ACCEC9746144A21F5A5BC57A37047B8250370AC0sEN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451006792699F876FEEE809CB0CC9B4271134705170E01BCC414A91DB7386EFD59A56D4C4EEBAE064E1D7A15B5HFA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141E1D025C098BFED909FCFEB1748BBF36767D37C61EE5E67D7F65AB48223364E0C0BAF5F538751773954131t3G1N" TargetMode="External"/><Relationship Id="rId14" Type="http://schemas.openxmlformats.org/officeDocument/2006/relationships/hyperlink" Target="consultantplus://offline/ref=751FEF834B3231C30BDF68D450540BE1B7592983E6BC2AD6B108ACCEC9746144A21F5A5BC57A37047B8250370AC0s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D9DF-89A5-47C7-B025-A8B1219B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2020-09-11T09:10:00Z</cp:lastPrinted>
  <dcterms:created xsi:type="dcterms:W3CDTF">2020-09-07T08:47:00Z</dcterms:created>
  <dcterms:modified xsi:type="dcterms:W3CDTF">2020-09-11T09:14:00Z</dcterms:modified>
</cp:coreProperties>
</file>