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3F" w:rsidRDefault="00DE0A3F" w:rsidP="00C604C7">
      <w:pPr>
        <w:jc w:val="center"/>
        <w:rPr>
          <w:b/>
          <w:sz w:val="28"/>
          <w:szCs w:val="28"/>
        </w:rPr>
      </w:pPr>
    </w:p>
    <w:p w:rsidR="00C604C7" w:rsidRPr="001863BF" w:rsidRDefault="00C604C7" w:rsidP="00B35E90">
      <w:pPr>
        <w:jc w:val="center"/>
        <w:outlineLvl w:val="0"/>
        <w:rPr>
          <w:b/>
          <w:sz w:val="28"/>
          <w:szCs w:val="28"/>
        </w:rPr>
      </w:pPr>
      <w:r w:rsidRPr="001863BF">
        <w:rPr>
          <w:b/>
          <w:sz w:val="28"/>
          <w:szCs w:val="28"/>
        </w:rPr>
        <w:t>АДМИНИСТРАЦИЯ СЕЛЬСКОГО ПОСЕЛЕНИЯ АНДОМСКОЕ</w:t>
      </w:r>
    </w:p>
    <w:p w:rsidR="00C604C7" w:rsidRDefault="00C604C7" w:rsidP="00C604C7">
      <w:pPr>
        <w:rPr>
          <w:b/>
          <w:sz w:val="28"/>
          <w:szCs w:val="28"/>
        </w:rPr>
      </w:pPr>
    </w:p>
    <w:p w:rsidR="00C604C7" w:rsidRPr="001863BF" w:rsidRDefault="00C604C7" w:rsidP="00C604C7">
      <w:pPr>
        <w:rPr>
          <w:b/>
          <w:sz w:val="28"/>
          <w:szCs w:val="28"/>
        </w:rPr>
      </w:pPr>
    </w:p>
    <w:p w:rsidR="00C604C7" w:rsidRPr="00B61B69" w:rsidRDefault="00C604C7" w:rsidP="00B35E90">
      <w:pPr>
        <w:jc w:val="center"/>
        <w:outlineLvl w:val="0"/>
        <w:rPr>
          <w:b/>
          <w:sz w:val="28"/>
          <w:szCs w:val="28"/>
        </w:rPr>
      </w:pPr>
      <w:r w:rsidRPr="001863BF">
        <w:rPr>
          <w:b/>
          <w:sz w:val="28"/>
          <w:szCs w:val="28"/>
        </w:rPr>
        <w:t>ПОСТАНОВЛЕНИЕ</w:t>
      </w:r>
    </w:p>
    <w:p w:rsidR="00C604C7" w:rsidRDefault="00C604C7" w:rsidP="00C604C7">
      <w:pPr>
        <w:jc w:val="center"/>
        <w:rPr>
          <w:sz w:val="28"/>
          <w:szCs w:val="28"/>
        </w:rPr>
      </w:pPr>
    </w:p>
    <w:p w:rsidR="00C604C7" w:rsidRDefault="006D673B" w:rsidP="00C604C7">
      <w:pPr>
        <w:rPr>
          <w:sz w:val="28"/>
          <w:szCs w:val="28"/>
        </w:rPr>
      </w:pPr>
      <w:r>
        <w:rPr>
          <w:sz w:val="28"/>
          <w:szCs w:val="28"/>
        </w:rPr>
        <w:t>от  01.03</w:t>
      </w:r>
      <w:r w:rsidR="00E138D6">
        <w:rPr>
          <w:sz w:val="28"/>
          <w:szCs w:val="28"/>
        </w:rPr>
        <w:t>.2024</w:t>
      </w:r>
      <w:r w:rsidR="00C604C7">
        <w:rPr>
          <w:sz w:val="28"/>
          <w:szCs w:val="28"/>
        </w:rPr>
        <w:t xml:space="preserve">  года</w:t>
      </w:r>
      <w:r w:rsidR="00DE0A3F">
        <w:rPr>
          <w:sz w:val="28"/>
          <w:szCs w:val="28"/>
        </w:rPr>
        <w:t xml:space="preserve"> </w:t>
      </w:r>
      <w:r w:rsidR="00E138D6">
        <w:rPr>
          <w:sz w:val="28"/>
          <w:szCs w:val="28"/>
        </w:rPr>
        <w:t xml:space="preserve">                                                        </w:t>
      </w:r>
      <w:r w:rsidR="003C1C2A">
        <w:rPr>
          <w:sz w:val="28"/>
          <w:szCs w:val="28"/>
        </w:rPr>
        <w:t xml:space="preserve">                            № 17</w:t>
      </w:r>
      <w:r w:rsidR="00C604C7">
        <w:rPr>
          <w:sz w:val="28"/>
          <w:szCs w:val="28"/>
        </w:rPr>
        <w:t xml:space="preserve"> </w:t>
      </w:r>
    </w:p>
    <w:p w:rsidR="00C604C7" w:rsidRPr="001863BF" w:rsidRDefault="00C604C7" w:rsidP="00C604C7">
      <w:pPr>
        <w:jc w:val="both"/>
      </w:pPr>
      <w:r w:rsidRPr="001863BF">
        <w:t>с.</w:t>
      </w:r>
      <w:r>
        <w:t xml:space="preserve"> </w:t>
      </w:r>
      <w:r w:rsidRPr="001863BF">
        <w:t>Андомский Погост</w:t>
      </w:r>
    </w:p>
    <w:p w:rsidR="00C604C7" w:rsidRPr="00F71E2E" w:rsidRDefault="00C604C7" w:rsidP="00C604C7">
      <w:pPr>
        <w:jc w:val="both"/>
        <w:rPr>
          <w:sz w:val="28"/>
          <w:szCs w:val="28"/>
        </w:rPr>
      </w:pPr>
    </w:p>
    <w:p w:rsidR="00C604C7" w:rsidRPr="00F71E2E" w:rsidRDefault="00C604C7" w:rsidP="00C604C7">
      <w:pPr>
        <w:jc w:val="both"/>
        <w:rPr>
          <w:sz w:val="28"/>
          <w:szCs w:val="28"/>
        </w:rPr>
      </w:pPr>
    </w:p>
    <w:p w:rsidR="00237DAF" w:rsidRDefault="00C604C7" w:rsidP="00B35E90">
      <w:pPr>
        <w:pStyle w:val="a3"/>
        <w:spacing w:before="0" w:beforeAutospacing="0" w:after="0" w:afterAutospacing="0" w:line="240" w:lineRule="atLeast"/>
        <w:jc w:val="both"/>
        <w:outlineLvl w:val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О вк</w:t>
      </w:r>
      <w:r w:rsidRPr="00F71E2E">
        <w:rPr>
          <w:spacing w:val="-20"/>
          <w:sz w:val="28"/>
          <w:szCs w:val="28"/>
        </w:rPr>
        <w:t>лючении</w:t>
      </w:r>
      <w:r w:rsidR="004A2B80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в реестр</w:t>
      </w:r>
      <w:r w:rsidR="00237DAF">
        <w:rPr>
          <w:spacing w:val="-20"/>
          <w:sz w:val="28"/>
          <w:szCs w:val="28"/>
        </w:rPr>
        <w:t xml:space="preserve"> </w:t>
      </w:r>
    </w:p>
    <w:p w:rsidR="00237DAF" w:rsidRDefault="00237DAF" w:rsidP="00237DAF">
      <w:pPr>
        <w:pStyle w:val="a3"/>
        <w:spacing w:before="0" w:beforeAutospacing="0" w:after="0" w:afterAutospacing="0" w:line="240" w:lineRule="atLeast"/>
        <w:jc w:val="both"/>
        <w:outlineLvl w:val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муниципального и</w:t>
      </w:r>
      <w:r w:rsidR="00C604C7">
        <w:rPr>
          <w:spacing w:val="-20"/>
          <w:sz w:val="28"/>
          <w:szCs w:val="28"/>
        </w:rPr>
        <w:t>мущества</w:t>
      </w:r>
      <w:r>
        <w:rPr>
          <w:spacing w:val="-20"/>
          <w:sz w:val="28"/>
          <w:szCs w:val="28"/>
        </w:rPr>
        <w:t xml:space="preserve"> </w:t>
      </w:r>
    </w:p>
    <w:p w:rsidR="00C604C7" w:rsidRPr="00237DAF" w:rsidRDefault="00C604C7" w:rsidP="00237DAF">
      <w:pPr>
        <w:pStyle w:val="a3"/>
        <w:spacing w:before="0" w:beforeAutospacing="0" w:after="0" w:afterAutospacing="0" w:line="240" w:lineRule="atLeast"/>
        <w:jc w:val="both"/>
        <w:outlineLvl w:val="0"/>
        <w:rPr>
          <w:spacing w:val="-20"/>
          <w:sz w:val="28"/>
          <w:szCs w:val="28"/>
        </w:rPr>
      </w:pPr>
      <w:r w:rsidRPr="00F71E2E">
        <w:rPr>
          <w:spacing w:val="-20"/>
          <w:sz w:val="28"/>
          <w:szCs w:val="28"/>
        </w:rPr>
        <w:t>сельского поселения</w:t>
      </w:r>
      <w:r>
        <w:rPr>
          <w:spacing w:val="-20"/>
          <w:sz w:val="28"/>
          <w:szCs w:val="28"/>
        </w:rPr>
        <w:t xml:space="preserve"> Андомское</w:t>
      </w:r>
    </w:p>
    <w:p w:rsidR="00C604C7" w:rsidRDefault="00C604C7" w:rsidP="00C604C7">
      <w:pPr>
        <w:pStyle w:val="a3"/>
        <w:jc w:val="both"/>
        <w:rPr>
          <w:sz w:val="28"/>
          <w:szCs w:val="28"/>
        </w:rPr>
      </w:pPr>
      <w:r w:rsidRPr="00F71E2E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</w:t>
      </w:r>
    </w:p>
    <w:p w:rsidR="00C604C7" w:rsidRPr="00F71E2E" w:rsidRDefault="00C604C7" w:rsidP="00C604C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r w:rsidRPr="00F71E2E">
        <w:rPr>
          <w:sz w:val="28"/>
          <w:szCs w:val="28"/>
        </w:rPr>
        <w:t>Федеральным законом от 6 октября 2003 №</w:t>
      </w:r>
      <w:r>
        <w:rPr>
          <w:sz w:val="28"/>
          <w:szCs w:val="28"/>
        </w:rPr>
        <w:t xml:space="preserve"> </w:t>
      </w:r>
      <w:r w:rsidRPr="00F71E2E">
        <w:rPr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решением Совета</w:t>
      </w:r>
      <w:r w:rsidRPr="00F71E2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Андомское от 29.03.2023 г. № 23  «Об утверждении Положения о порядке управления и распоряжения муниципальным имуществом сельского поселения Андомское», п. 3 ст. 3 Устава сельского поселения Андомское</w:t>
      </w:r>
      <w:r w:rsidRPr="00F71E2E">
        <w:rPr>
          <w:sz w:val="28"/>
          <w:szCs w:val="28"/>
        </w:rPr>
        <w:t xml:space="preserve"> и </w:t>
      </w:r>
      <w:r w:rsidR="00E138D6">
        <w:rPr>
          <w:sz w:val="28"/>
          <w:szCs w:val="28"/>
        </w:rPr>
        <w:t>на основании выписки</w:t>
      </w:r>
      <w:r>
        <w:rPr>
          <w:sz w:val="28"/>
          <w:szCs w:val="28"/>
        </w:rPr>
        <w:t xml:space="preserve"> из ЕГРН</w:t>
      </w:r>
      <w:r w:rsidR="00E138D6">
        <w:rPr>
          <w:sz w:val="28"/>
          <w:szCs w:val="28"/>
        </w:rPr>
        <w:t xml:space="preserve"> от 24.02.2024г</w:t>
      </w:r>
      <w:r w:rsidR="002E585A">
        <w:rPr>
          <w:sz w:val="28"/>
          <w:szCs w:val="28"/>
        </w:rPr>
        <w:t>.</w:t>
      </w:r>
      <w:r w:rsidR="00E138D6">
        <w:rPr>
          <w:sz w:val="28"/>
          <w:szCs w:val="28"/>
        </w:rPr>
        <w:t xml:space="preserve">, распоряжения </w:t>
      </w:r>
      <w:r w:rsidR="006D673B">
        <w:rPr>
          <w:sz w:val="28"/>
          <w:szCs w:val="28"/>
        </w:rPr>
        <w:t>№ 9Р</w:t>
      </w:r>
      <w:proofErr w:type="gramEnd"/>
      <w:r w:rsidR="006D673B">
        <w:rPr>
          <w:sz w:val="28"/>
          <w:szCs w:val="28"/>
        </w:rPr>
        <w:t xml:space="preserve"> от 29.02.2024г. «О принятии к учету основных средств сельского поселения»</w:t>
      </w:r>
      <w:r>
        <w:rPr>
          <w:sz w:val="28"/>
          <w:szCs w:val="28"/>
        </w:rPr>
        <w:t xml:space="preserve">  </w:t>
      </w:r>
      <w:r w:rsidRPr="001863BF">
        <w:rPr>
          <w:b/>
          <w:sz w:val="28"/>
          <w:szCs w:val="28"/>
        </w:rPr>
        <w:t>ПОСТАНОВЛЯЮ</w:t>
      </w:r>
      <w:r w:rsidRPr="00F71E2E">
        <w:rPr>
          <w:sz w:val="28"/>
          <w:szCs w:val="28"/>
        </w:rPr>
        <w:t>:</w:t>
      </w:r>
    </w:p>
    <w:p w:rsidR="00371B8D" w:rsidRDefault="00371B8D" w:rsidP="00371B8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объекты  недвижимого имущества в казну сельского поселения Андомское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371B8D" w:rsidRDefault="00371B8D" w:rsidP="00371B8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Включить объекты недвижимого имущества указанные в приложении 1 к настоящему постановлению, в реестр муниципального имущества сельского поселения Андомское.</w:t>
      </w:r>
    </w:p>
    <w:p w:rsidR="00371B8D" w:rsidRPr="00371B8D" w:rsidRDefault="004A2B80" w:rsidP="00371B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B8D">
        <w:rPr>
          <w:sz w:val="28"/>
          <w:szCs w:val="28"/>
        </w:rPr>
        <w:t xml:space="preserve">. </w:t>
      </w:r>
      <w:r w:rsidR="00371B8D" w:rsidRPr="00371B8D">
        <w:rPr>
          <w:sz w:val="28"/>
          <w:szCs w:val="28"/>
        </w:rPr>
        <w:t>Постановление вступает в силу со дня подписания и подлежит официальному опубликованию.</w:t>
      </w:r>
    </w:p>
    <w:p w:rsidR="00C604C7" w:rsidRDefault="00C604C7" w:rsidP="00C604C7"/>
    <w:p w:rsidR="00371B8D" w:rsidRDefault="00371B8D" w:rsidP="00C604C7"/>
    <w:p w:rsidR="00C604C7" w:rsidRDefault="00C604C7" w:rsidP="00C604C7">
      <w:pPr>
        <w:jc w:val="both"/>
        <w:rPr>
          <w:sz w:val="28"/>
          <w:szCs w:val="28"/>
        </w:rPr>
      </w:pPr>
    </w:p>
    <w:p w:rsidR="00C604C7" w:rsidRDefault="00C604C7" w:rsidP="00C604C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В.А.Савина                                                                              </w:t>
      </w:r>
    </w:p>
    <w:p w:rsidR="00C604C7" w:rsidRDefault="00C604C7" w:rsidP="00C604C7">
      <w:pPr>
        <w:jc w:val="both"/>
        <w:rPr>
          <w:sz w:val="28"/>
          <w:szCs w:val="28"/>
        </w:rPr>
      </w:pPr>
    </w:p>
    <w:p w:rsidR="00C604C7" w:rsidRDefault="00C604C7" w:rsidP="00C604C7">
      <w:pPr>
        <w:jc w:val="both"/>
        <w:rPr>
          <w:sz w:val="28"/>
          <w:szCs w:val="28"/>
        </w:rPr>
      </w:pPr>
    </w:p>
    <w:p w:rsidR="00C604C7" w:rsidRDefault="00C604C7" w:rsidP="00C604C7">
      <w:pPr>
        <w:jc w:val="both"/>
        <w:rPr>
          <w:sz w:val="28"/>
          <w:szCs w:val="28"/>
        </w:rPr>
      </w:pPr>
    </w:p>
    <w:p w:rsidR="00B35E90" w:rsidRDefault="00C604C7" w:rsidP="00C604C7">
      <w:pPr>
        <w:jc w:val="right"/>
        <w:rPr>
          <w:sz w:val="28"/>
          <w:szCs w:val="28"/>
        </w:rPr>
        <w:sectPr w:rsidR="00B35E90" w:rsidSect="00F41A4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604C7" w:rsidRPr="00B877C5" w:rsidRDefault="00C604C7" w:rsidP="00B877C5">
      <w:pPr>
        <w:jc w:val="right"/>
      </w:pPr>
      <w:r w:rsidRPr="001863BF">
        <w:lastRenderedPageBreak/>
        <w:t xml:space="preserve">                                                                                               </w:t>
      </w:r>
      <w:r w:rsidRPr="00B35E90">
        <w:rPr>
          <w:sz w:val="18"/>
          <w:szCs w:val="18"/>
        </w:rPr>
        <w:t>Приложение №1</w:t>
      </w:r>
    </w:p>
    <w:p w:rsidR="00C604C7" w:rsidRPr="00B35E90" w:rsidRDefault="00C604C7" w:rsidP="00C604C7">
      <w:pPr>
        <w:jc w:val="right"/>
        <w:rPr>
          <w:sz w:val="18"/>
          <w:szCs w:val="18"/>
        </w:rPr>
      </w:pPr>
      <w:r w:rsidRPr="00B35E90">
        <w:rPr>
          <w:sz w:val="18"/>
          <w:szCs w:val="18"/>
        </w:rPr>
        <w:t xml:space="preserve">                                                                                               к постановлению администрации сельского поселения Андомское   </w:t>
      </w:r>
    </w:p>
    <w:p w:rsidR="00C604C7" w:rsidRDefault="00C604C7" w:rsidP="00C604C7">
      <w:pPr>
        <w:jc w:val="right"/>
        <w:rPr>
          <w:sz w:val="18"/>
          <w:szCs w:val="18"/>
        </w:rPr>
      </w:pPr>
      <w:r w:rsidRPr="00B35E90">
        <w:rPr>
          <w:sz w:val="18"/>
          <w:szCs w:val="18"/>
        </w:rPr>
        <w:t xml:space="preserve">                                                                </w:t>
      </w:r>
      <w:r w:rsidR="006B2969">
        <w:rPr>
          <w:sz w:val="18"/>
          <w:szCs w:val="18"/>
        </w:rPr>
        <w:t xml:space="preserve">        </w:t>
      </w:r>
      <w:r w:rsidR="006D673B">
        <w:rPr>
          <w:sz w:val="18"/>
          <w:szCs w:val="18"/>
        </w:rPr>
        <w:t xml:space="preserve">                   от 01.0</w:t>
      </w:r>
      <w:r w:rsidR="003C1C2A">
        <w:rPr>
          <w:sz w:val="18"/>
          <w:szCs w:val="18"/>
        </w:rPr>
        <w:t>3.2024 г.     № 17</w:t>
      </w:r>
    </w:p>
    <w:p w:rsidR="00B877C5" w:rsidRDefault="00B877C5" w:rsidP="00C604C7">
      <w:pPr>
        <w:jc w:val="right"/>
        <w:rPr>
          <w:sz w:val="18"/>
          <w:szCs w:val="18"/>
        </w:rPr>
      </w:pPr>
    </w:p>
    <w:p w:rsidR="00B877C5" w:rsidRDefault="00B877C5" w:rsidP="00B877C5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Перечень имущества, включаемого в реестр</w:t>
      </w:r>
      <w:r w:rsidR="00237DAF">
        <w:rPr>
          <w:sz w:val="18"/>
          <w:szCs w:val="18"/>
        </w:rPr>
        <w:t xml:space="preserve"> муниципального </w:t>
      </w:r>
      <w:r>
        <w:rPr>
          <w:sz w:val="18"/>
          <w:szCs w:val="18"/>
        </w:rPr>
        <w:t xml:space="preserve"> имущества сельского поселения Андомское</w:t>
      </w:r>
    </w:p>
    <w:p w:rsidR="00B35E90" w:rsidRPr="00B35E90" w:rsidRDefault="00B35E90" w:rsidP="00C604C7">
      <w:pPr>
        <w:jc w:val="right"/>
        <w:rPr>
          <w:sz w:val="18"/>
          <w:szCs w:val="1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299"/>
        <w:gridCol w:w="850"/>
        <w:gridCol w:w="1134"/>
        <w:gridCol w:w="993"/>
        <w:gridCol w:w="1559"/>
        <w:gridCol w:w="1701"/>
        <w:gridCol w:w="1417"/>
        <w:gridCol w:w="1985"/>
        <w:gridCol w:w="1843"/>
        <w:gridCol w:w="1275"/>
        <w:gridCol w:w="1560"/>
      </w:tblGrid>
      <w:tr w:rsidR="00B877C5" w:rsidRPr="00B35E90" w:rsidTr="00237DAF">
        <w:trPr>
          <w:trHeight w:val="268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N</w:t>
            </w:r>
            <w:r w:rsidRPr="00B35E9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B35E90">
            <w:pPr>
              <w:ind w:right="12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35E90">
              <w:rPr>
                <w:sz w:val="18"/>
                <w:szCs w:val="18"/>
              </w:rPr>
              <w:t>Наимено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Адрес</w:t>
            </w:r>
            <w:r w:rsidRPr="00B35E90">
              <w:rPr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местопо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ложение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t>)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35E90">
              <w:rPr>
                <w:sz w:val="18"/>
                <w:szCs w:val="18"/>
              </w:rPr>
              <w:t>Кадастро</w:t>
            </w:r>
            <w:proofErr w:type="spellEnd"/>
            <w:r w:rsidRPr="00B35E90">
              <w:rPr>
                <w:sz w:val="18"/>
                <w:szCs w:val="18"/>
              </w:rPr>
              <w:br/>
              <w:t>вый</w:t>
            </w:r>
            <w:proofErr w:type="gramEnd"/>
            <w:r w:rsidRPr="00B35E90">
              <w:rPr>
                <w:sz w:val="18"/>
                <w:szCs w:val="18"/>
              </w:rPr>
              <w:br/>
              <w:t>номер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ального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Площадь,</w:t>
            </w:r>
            <w:r w:rsidRPr="00B35E90">
              <w:rPr>
                <w:sz w:val="18"/>
                <w:szCs w:val="18"/>
              </w:rPr>
              <w:br/>
              <w:t>протяженно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сть</w:t>
            </w:r>
            <w:proofErr w:type="spellEnd"/>
            <w:r w:rsidRPr="00B35E90">
              <w:rPr>
                <w:sz w:val="18"/>
                <w:szCs w:val="18"/>
              </w:rPr>
              <w:t xml:space="preserve"> и (или)</w:t>
            </w:r>
            <w:r w:rsidRPr="00B35E90">
              <w:rPr>
                <w:sz w:val="18"/>
                <w:szCs w:val="18"/>
              </w:rPr>
              <w:br/>
              <w:t>иные</w:t>
            </w:r>
            <w:r w:rsidRPr="00B35E90">
              <w:rPr>
                <w:sz w:val="18"/>
                <w:szCs w:val="18"/>
              </w:rPr>
              <w:br/>
              <w:t>параметры,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характеризу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ющие</w:t>
            </w:r>
            <w:proofErr w:type="spellEnd"/>
            <w:r w:rsidRPr="00B35E90">
              <w:rPr>
                <w:sz w:val="18"/>
                <w:szCs w:val="18"/>
              </w:rPr>
              <w:br/>
              <w:t>физические</w:t>
            </w:r>
            <w:r w:rsidRPr="00B35E90">
              <w:rPr>
                <w:sz w:val="18"/>
                <w:szCs w:val="18"/>
              </w:rPr>
              <w:br/>
              <w:t>свойства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недвижимог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gramStart"/>
            <w:r w:rsidRPr="00B35E90">
              <w:rPr>
                <w:sz w:val="18"/>
                <w:szCs w:val="18"/>
              </w:rPr>
              <w:t>о</w:t>
            </w:r>
            <w:proofErr w:type="gramEnd"/>
            <w:r w:rsidRPr="00B35E90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</w:t>
            </w:r>
            <w:r w:rsidRPr="00B35E90">
              <w:rPr>
                <w:sz w:val="18"/>
                <w:szCs w:val="18"/>
              </w:rPr>
              <w:br/>
              <w:t>балансовой</w:t>
            </w:r>
            <w:r w:rsidRPr="00B35E90">
              <w:rPr>
                <w:sz w:val="18"/>
                <w:szCs w:val="18"/>
              </w:rPr>
              <w:br/>
              <w:t>стоимости</w:t>
            </w:r>
            <w:r w:rsidRPr="00B35E90">
              <w:rPr>
                <w:sz w:val="18"/>
                <w:szCs w:val="18"/>
              </w:rPr>
              <w:br/>
              <w:t>недвижимого</w:t>
            </w:r>
            <w:r w:rsidRPr="00B35E90">
              <w:rPr>
                <w:sz w:val="18"/>
                <w:szCs w:val="18"/>
              </w:rPr>
              <w:br/>
              <w:t>имущества и</w:t>
            </w:r>
            <w:r w:rsidRPr="00B35E90">
              <w:rPr>
                <w:sz w:val="18"/>
                <w:szCs w:val="18"/>
              </w:rPr>
              <w:br/>
              <w:t>начисленной</w:t>
            </w:r>
            <w:r w:rsidRPr="00B35E90">
              <w:rPr>
                <w:sz w:val="18"/>
                <w:szCs w:val="18"/>
              </w:rPr>
              <w:br/>
              <w:t>амортизации</w:t>
            </w:r>
            <w:r w:rsidRPr="00B35E90">
              <w:rPr>
                <w:sz w:val="18"/>
                <w:szCs w:val="18"/>
              </w:rPr>
              <w:br/>
              <w:t>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</w:t>
            </w:r>
            <w:r w:rsidRPr="00B35E90">
              <w:rPr>
                <w:sz w:val="18"/>
                <w:szCs w:val="18"/>
              </w:rPr>
              <w:br/>
              <w:t>кадастровой</w:t>
            </w:r>
            <w:r w:rsidRPr="00B35E90">
              <w:rPr>
                <w:sz w:val="18"/>
                <w:szCs w:val="18"/>
              </w:rPr>
              <w:br/>
              <w:t>стоимости</w:t>
            </w:r>
            <w:r w:rsidRPr="00B35E90">
              <w:rPr>
                <w:sz w:val="18"/>
                <w:szCs w:val="18"/>
              </w:rPr>
              <w:br/>
              <w:t>недвижимого</w:t>
            </w:r>
            <w:r w:rsidRPr="00B35E90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Даты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возникно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вения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t xml:space="preserve"> и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прекращ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ения</w:t>
            </w:r>
            <w:proofErr w:type="spellEnd"/>
            <w:r w:rsidRPr="00B35E90">
              <w:rPr>
                <w:sz w:val="18"/>
                <w:szCs w:val="18"/>
              </w:rPr>
              <w:br/>
              <w:t>права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альной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собствен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ности</w:t>
            </w:r>
            <w:proofErr w:type="spellEnd"/>
            <w:r w:rsidRPr="00B35E90">
              <w:rPr>
                <w:sz w:val="18"/>
                <w:szCs w:val="18"/>
              </w:rPr>
              <w:t xml:space="preserve"> на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</w:t>
            </w:r>
            <w:proofErr w:type="spellEnd"/>
            <w:r w:rsidRPr="00B35E90">
              <w:rPr>
                <w:sz w:val="18"/>
                <w:szCs w:val="18"/>
              </w:rPr>
              <w:br/>
              <w:t>мое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имущест</w:t>
            </w:r>
            <w:proofErr w:type="spellEnd"/>
            <w:r w:rsidRPr="00B35E90">
              <w:rPr>
                <w:sz w:val="18"/>
                <w:szCs w:val="18"/>
              </w:rPr>
              <w:br/>
              <w:t>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Реквизиты</w:t>
            </w:r>
            <w:r w:rsidRPr="00B35E90">
              <w:rPr>
                <w:sz w:val="18"/>
                <w:szCs w:val="18"/>
              </w:rPr>
              <w:br/>
              <w:t>документов</w:t>
            </w:r>
            <w:r w:rsidRPr="00B35E90">
              <w:rPr>
                <w:sz w:val="18"/>
                <w:szCs w:val="18"/>
              </w:rPr>
              <w:br/>
              <w:t>- оснований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возникновен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ия</w:t>
            </w:r>
            <w:proofErr w:type="spellEnd"/>
            <w:proofErr w:type="gramEnd"/>
            <w:r w:rsidRPr="00B35E90">
              <w:rPr>
                <w:sz w:val="18"/>
                <w:szCs w:val="18"/>
              </w:rPr>
              <w:br/>
              <w:t>(прекращен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ия</w:t>
            </w:r>
            <w:proofErr w:type="spellEnd"/>
            <w:r w:rsidRPr="00B35E90">
              <w:rPr>
                <w:sz w:val="18"/>
                <w:szCs w:val="18"/>
              </w:rPr>
              <w:t>) права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муниципаль</w:t>
            </w:r>
            <w:proofErr w:type="spellEnd"/>
            <w:r w:rsidRPr="00B35E90">
              <w:rPr>
                <w:sz w:val="18"/>
                <w:szCs w:val="18"/>
              </w:rPr>
              <w:br/>
              <w:t>ной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собственнос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ти</w:t>
            </w:r>
            <w:proofErr w:type="spellEnd"/>
            <w:r w:rsidRPr="00B35E90">
              <w:rPr>
                <w:sz w:val="18"/>
                <w:szCs w:val="18"/>
              </w:rPr>
              <w:t xml:space="preserve"> на</w:t>
            </w:r>
            <w:r w:rsidRPr="00B35E90">
              <w:rPr>
                <w:sz w:val="18"/>
                <w:szCs w:val="18"/>
              </w:rPr>
              <w:br/>
              <w:t>недвижимое</w:t>
            </w:r>
            <w:r w:rsidRPr="00B35E90">
              <w:rPr>
                <w:sz w:val="18"/>
                <w:szCs w:val="18"/>
              </w:rPr>
              <w:br/>
              <w:t>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правооблада</w:t>
            </w:r>
            <w:proofErr w:type="spellEnd"/>
            <w:r w:rsidRPr="00B35E90">
              <w:rPr>
                <w:sz w:val="18"/>
                <w:szCs w:val="18"/>
              </w:rPr>
              <w:br/>
              <w:t>теле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муниципаль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ного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spellStart"/>
            <w:r w:rsidRPr="00B35E90">
              <w:rPr>
                <w:sz w:val="18"/>
                <w:szCs w:val="18"/>
              </w:rPr>
              <w:t>недвижимог</w:t>
            </w:r>
            <w:proofErr w:type="spellEnd"/>
            <w:r w:rsidRPr="00B35E90">
              <w:rPr>
                <w:sz w:val="18"/>
                <w:szCs w:val="18"/>
              </w:rPr>
              <w:br/>
            </w:r>
            <w:proofErr w:type="gramStart"/>
            <w:r w:rsidRPr="00B35E90">
              <w:rPr>
                <w:sz w:val="18"/>
                <w:szCs w:val="18"/>
              </w:rPr>
              <w:t>о</w:t>
            </w:r>
            <w:proofErr w:type="gramEnd"/>
            <w:r w:rsidRPr="00B35E9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Сведения об</w:t>
            </w:r>
            <w:r w:rsidRPr="00B35E90">
              <w:rPr>
                <w:sz w:val="18"/>
                <w:szCs w:val="18"/>
              </w:rPr>
              <w:br/>
              <w:t>установленных</w:t>
            </w:r>
            <w:r w:rsidRPr="00B35E90">
              <w:rPr>
                <w:sz w:val="18"/>
                <w:szCs w:val="18"/>
              </w:rPr>
              <w:br/>
              <w:t>в отношении</w:t>
            </w:r>
            <w:r w:rsidRPr="00B35E9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35E90">
              <w:rPr>
                <w:sz w:val="18"/>
                <w:szCs w:val="18"/>
              </w:rPr>
              <w:t>муниципальног</w:t>
            </w:r>
            <w:proofErr w:type="spellEnd"/>
            <w:r w:rsidRPr="00B35E90">
              <w:rPr>
                <w:sz w:val="18"/>
                <w:szCs w:val="18"/>
              </w:rPr>
              <w:br/>
              <w:t>о</w:t>
            </w:r>
            <w:proofErr w:type="gramEnd"/>
            <w:r w:rsidRPr="00B35E90">
              <w:rPr>
                <w:sz w:val="18"/>
                <w:szCs w:val="18"/>
              </w:rPr>
              <w:t xml:space="preserve"> недвижимого</w:t>
            </w:r>
            <w:r w:rsidRPr="00B35E90">
              <w:rPr>
                <w:sz w:val="18"/>
                <w:szCs w:val="18"/>
              </w:rPr>
              <w:br/>
              <w:t>имущества</w:t>
            </w:r>
            <w:r w:rsidRPr="00B35E90">
              <w:rPr>
                <w:sz w:val="18"/>
                <w:szCs w:val="18"/>
              </w:rPr>
              <w:br/>
              <w:t>ограничениях</w:t>
            </w:r>
            <w:r w:rsidRPr="00B35E90">
              <w:rPr>
                <w:sz w:val="18"/>
                <w:szCs w:val="18"/>
              </w:rPr>
              <w:br/>
              <w:t>(обременениях)</w:t>
            </w:r>
            <w:r w:rsidRPr="00B35E90">
              <w:rPr>
                <w:sz w:val="18"/>
                <w:szCs w:val="18"/>
              </w:rPr>
              <w:br/>
              <w:t>с указанием</w:t>
            </w:r>
            <w:r w:rsidRPr="00B35E90">
              <w:rPr>
                <w:sz w:val="18"/>
                <w:szCs w:val="18"/>
              </w:rPr>
              <w:br/>
              <w:t>основания и</w:t>
            </w:r>
            <w:r w:rsidRPr="00B35E90">
              <w:rPr>
                <w:sz w:val="18"/>
                <w:szCs w:val="18"/>
              </w:rPr>
              <w:br/>
              <w:t>даты их</w:t>
            </w:r>
            <w:r w:rsidRPr="00B35E90">
              <w:rPr>
                <w:sz w:val="18"/>
                <w:szCs w:val="18"/>
              </w:rPr>
              <w:br/>
              <w:t>возникновения</w:t>
            </w:r>
            <w:r w:rsidRPr="00B35E90">
              <w:rPr>
                <w:sz w:val="18"/>
                <w:szCs w:val="18"/>
              </w:rPr>
              <w:br/>
              <w:t>и прекращения</w:t>
            </w:r>
          </w:p>
        </w:tc>
      </w:tr>
      <w:tr w:rsidR="00B877C5" w:rsidRPr="00B35E90" w:rsidTr="00237DAF">
        <w:trPr>
          <w:trHeight w:val="31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7" w:rsidRPr="00B35E90" w:rsidRDefault="00C604C7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>11</w:t>
            </w:r>
          </w:p>
        </w:tc>
      </w:tr>
      <w:tr w:rsidR="00DE0A3F" w:rsidRPr="00B35E90" w:rsidTr="00237DAF">
        <w:trPr>
          <w:trHeight w:val="31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DE0A3F" w:rsidP="00E13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6D673B" w:rsidP="00E13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Встроено-</w:t>
            </w:r>
            <w:r w:rsidR="003C1C2A">
              <w:rPr>
                <w:sz w:val="18"/>
                <w:szCs w:val="18"/>
              </w:rPr>
              <w:t>пристроенные помещения №1Н-магазин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DE0A3F" w:rsidP="00E138D6">
            <w:pPr>
              <w:jc w:val="center"/>
              <w:rPr>
                <w:sz w:val="18"/>
                <w:szCs w:val="18"/>
              </w:rPr>
            </w:pPr>
            <w:r w:rsidRPr="00B35E90">
              <w:rPr>
                <w:sz w:val="18"/>
                <w:szCs w:val="18"/>
              </w:rPr>
              <w:t xml:space="preserve">Российская Федерация, Вологодская область, Вытегорский район, </w:t>
            </w:r>
            <w:r w:rsidR="003C1C2A">
              <w:rPr>
                <w:sz w:val="18"/>
                <w:szCs w:val="18"/>
              </w:rPr>
              <w:t xml:space="preserve">деревня </w:t>
            </w:r>
            <w:proofErr w:type="spellStart"/>
            <w:r w:rsidR="003C1C2A">
              <w:rPr>
                <w:sz w:val="18"/>
                <w:szCs w:val="18"/>
              </w:rPr>
              <w:t>Макачево</w:t>
            </w:r>
            <w:proofErr w:type="gramStart"/>
            <w:r w:rsidR="003C1C2A">
              <w:rPr>
                <w:sz w:val="18"/>
                <w:szCs w:val="18"/>
              </w:rPr>
              <w:t>,у</w:t>
            </w:r>
            <w:proofErr w:type="gramEnd"/>
            <w:r w:rsidR="003C1C2A">
              <w:rPr>
                <w:sz w:val="18"/>
                <w:szCs w:val="18"/>
              </w:rPr>
              <w:t>лиц</w:t>
            </w:r>
            <w:proofErr w:type="spellEnd"/>
            <w:r w:rsidR="003C1C2A">
              <w:rPr>
                <w:sz w:val="18"/>
                <w:szCs w:val="18"/>
              </w:rPr>
              <w:t xml:space="preserve"> Клюева, дом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3C1C2A" w:rsidP="00E13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35:01:0103009</w:t>
            </w:r>
            <w:r w:rsidR="00DE0A3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DE0A3F" w:rsidP="00E13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C1C2A">
              <w:rPr>
                <w:sz w:val="18"/>
                <w:szCs w:val="18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3C1C2A" w:rsidP="00E13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F71540" w:rsidP="00E13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3C1C2A" w:rsidP="00E13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3C1C2A" w:rsidP="00E13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24.2.2024</w:t>
            </w:r>
            <w:r w:rsidR="00DE0A3F">
              <w:rPr>
                <w:sz w:val="18"/>
                <w:szCs w:val="18"/>
              </w:rPr>
              <w:t xml:space="preserve"> г. 35:01:01030</w:t>
            </w:r>
            <w:r>
              <w:rPr>
                <w:sz w:val="18"/>
                <w:szCs w:val="18"/>
              </w:rPr>
              <w:t>09:161-35/071/2024-2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DE0A3F" w:rsidP="00E13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Андомское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3F" w:rsidRPr="00B35E90" w:rsidRDefault="00DE0A3F" w:rsidP="00E138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44AC" w:rsidRDefault="00FA44AC"/>
    <w:sectPr w:rsidR="00FA44AC" w:rsidSect="00B35E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30"/>
    <w:multiLevelType w:val="hybridMultilevel"/>
    <w:tmpl w:val="CA28D7AE"/>
    <w:lvl w:ilvl="0" w:tplc="E834D4BA">
      <w:start w:val="1"/>
      <w:numFmt w:val="decimal"/>
      <w:lvlText w:val="%1."/>
      <w:lvlJc w:val="left"/>
      <w:pPr>
        <w:ind w:left="1803" w:hanging="1095"/>
      </w:pPr>
    </w:lvl>
    <w:lvl w:ilvl="1" w:tplc="5A468C78">
      <w:start w:val="1"/>
      <w:numFmt w:val="lowerLetter"/>
      <w:lvlText w:val="%2."/>
      <w:lvlJc w:val="left"/>
      <w:pPr>
        <w:ind w:left="1788" w:hanging="360"/>
      </w:pPr>
    </w:lvl>
    <w:lvl w:ilvl="2" w:tplc="7F5A3B18">
      <w:start w:val="1"/>
      <w:numFmt w:val="lowerRoman"/>
      <w:lvlText w:val="%3."/>
      <w:lvlJc w:val="right"/>
      <w:pPr>
        <w:ind w:left="2508" w:hanging="180"/>
      </w:pPr>
    </w:lvl>
    <w:lvl w:ilvl="3" w:tplc="55287246">
      <w:start w:val="1"/>
      <w:numFmt w:val="decimal"/>
      <w:lvlText w:val="%4."/>
      <w:lvlJc w:val="left"/>
      <w:pPr>
        <w:ind w:left="3228" w:hanging="360"/>
      </w:pPr>
    </w:lvl>
    <w:lvl w:ilvl="4" w:tplc="426A6398">
      <w:start w:val="1"/>
      <w:numFmt w:val="lowerLetter"/>
      <w:lvlText w:val="%5."/>
      <w:lvlJc w:val="left"/>
      <w:pPr>
        <w:ind w:left="3948" w:hanging="360"/>
      </w:pPr>
    </w:lvl>
    <w:lvl w:ilvl="5" w:tplc="23AAA0CE">
      <w:start w:val="1"/>
      <w:numFmt w:val="lowerRoman"/>
      <w:lvlText w:val="%6."/>
      <w:lvlJc w:val="right"/>
      <w:pPr>
        <w:ind w:left="4668" w:hanging="180"/>
      </w:pPr>
    </w:lvl>
    <w:lvl w:ilvl="6" w:tplc="70980880">
      <w:start w:val="1"/>
      <w:numFmt w:val="decimal"/>
      <w:lvlText w:val="%7."/>
      <w:lvlJc w:val="left"/>
      <w:pPr>
        <w:ind w:left="5388" w:hanging="360"/>
      </w:pPr>
    </w:lvl>
    <w:lvl w:ilvl="7" w:tplc="7B82A0DE">
      <w:start w:val="1"/>
      <w:numFmt w:val="lowerLetter"/>
      <w:lvlText w:val="%8."/>
      <w:lvlJc w:val="left"/>
      <w:pPr>
        <w:ind w:left="6108" w:hanging="360"/>
      </w:pPr>
    </w:lvl>
    <w:lvl w:ilvl="8" w:tplc="D6FAB2B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04C7"/>
    <w:rsid w:val="001A1D7A"/>
    <w:rsid w:val="00237DAF"/>
    <w:rsid w:val="002E585A"/>
    <w:rsid w:val="003070E7"/>
    <w:rsid w:val="003229AC"/>
    <w:rsid w:val="00371B8D"/>
    <w:rsid w:val="003B4322"/>
    <w:rsid w:val="003C1C2A"/>
    <w:rsid w:val="00440164"/>
    <w:rsid w:val="004A2B80"/>
    <w:rsid w:val="005E2642"/>
    <w:rsid w:val="006B2969"/>
    <w:rsid w:val="006D673B"/>
    <w:rsid w:val="006E0B63"/>
    <w:rsid w:val="00722B52"/>
    <w:rsid w:val="007B2DF6"/>
    <w:rsid w:val="008A321E"/>
    <w:rsid w:val="008C5143"/>
    <w:rsid w:val="00A26D21"/>
    <w:rsid w:val="00B35E90"/>
    <w:rsid w:val="00B877C5"/>
    <w:rsid w:val="00BC5485"/>
    <w:rsid w:val="00C305CE"/>
    <w:rsid w:val="00C604C7"/>
    <w:rsid w:val="00DE0A3F"/>
    <w:rsid w:val="00E138D6"/>
    <w:rsid w:val="00E464DD"/>
    <w:rsid w:val="00F36715"/>
    <w:rsid w:val="00F41A4A"/>
    <w:rsid w:val="00F71540"/>
    <w:rsid w:val="00FA44AC"/>
    <w:rsid w:val="00FD2291"/>
    <w:rsid w:val="00FE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4C7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B35E9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5E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1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Самино</cp:lastModifiedBy>
  <cp:revision>4</cp:revision>
  <cp:lastPrinted>2024-03-01T12:27:00Z</cp:lastPrinted>
  <dcterms:created xsi:type="dcterms:W3CDTF">2023-12-06T13:50:00Z</dcterms:created>
  <dcterms:modified xsi:type="dcterms:W3CDTF">2024-03-01T12:32:00Z</dcterms:modified>
</cp:coreProperties>
</file>