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  <w:r w:rsidRPr="00B30601">
        <w:rPr>
          <w:rFonts w:cs="Arial"/>
          <w:b/>
          <w:color w:val="000000"/>
        </w:rPr>
        <w:t>АДМИНИСТРАЦИЯ</w:t>
      </w:r>
    </w:p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  <w:r w:rsidRPr="00B30601">
        <w:rPr>
          <w:rFonts w:cs="Arial"/>
          <w:b/>
          <w:color w:val="000000"/>
        </w:rPr>
        <w:t>СМАГЛЕЕВСКОГО СЕЛЬСКОГО ПОСЕЛЕНИЯ</w:t>
      </w:r>
    </w:p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  <w:r w:rsidRPr="00B30601">
        <w:rPr>
          <w:rFonts w:cs="Arial"/>
          <w:b/>
          <w:color w:val="000000"/>
        </w:rPr>
        <w:t>КАНТЕМИРОВСКОГО МУНИЦИПАЛЬНОГО РАЙОНА</w:t>
      </w:r>
    </w:p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  <w:r w:rsidRPr="00B30601">
        <w:rPr>
          <w:rFonts w:cs="Arial"/>
          <w:b/>
          <w:color w:val="000000"/>
        </w:rPr>
        <w:t>ВОРОНЕЖСКОЙ ОБЛАСТИ</w:t>
      </w:r>
    </w:p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</w:p>
    <w:p w:rsidR="0030053E" w:rsidRPr="00B30601" w:rsidRDefault="0030053E" w:rsidP="0030053E">
      <w:pPr>
        <w:ind w:firstLine="709"/>
        <w:jc w:val="center"/>
        <w:rPr>
          <w:rFonts w:cs="Arial"/>
          <w:b/>
          <w:color w:val="000000"/>
        </w:rPr>
      </w:pPr>
      <w:r w:rsidRPr="00B30601">
        <w:rPr>
          <w:rFonts w:cs="Arial"/>
          <w:b/>
          <w:color w:val="000000"/>
        </w:rPr>
        <w:t>П О С Т А Н О В Л Е Н И Е</w:t>
      </w:r>
    </w:p>
    <w:p w:rsidR="0030053E" w:rsidRPr="00B30601" w:rsidRDefault="0030053E" w:rsidP="0030053E">
      <w:pPr>
        <w:ind w:firstLine="709"/>
        <w:rPr>
          <w:rFonts w:cs="Arial"/>
          <w:color w:val="000000"/>
        </w:rPr>
      </w:pPr>
    </w:p>
    <w:p w:rsidR="0030053E" w:rsidRPr="00B30601" w:rsidRDefault="008E662C" w:rsidP="0030053E">
      <w:pPr>
        <w:ind w:firstLine="0"/>
        <w:jc w:val="left"/>
        <w:rPr>
          <w:rFonts w:cs="Arial"/>
          <w:color w:val="000000"/>
        </w:rPr>
      </w:pPr>
      <w:r w:rsidRPr="00B30601">
        <w:rPr>
          <w:rFonts w:cs="Arial"/>
          <w:color w:val="000000"/>
        </w:rPr>
        <w:t>от 29</w:t>
      </w:r>
      <w:r w:rsidR="0030053E" w:rsidRPr="00B30601">
        <w:rPr>
          <w:rFonts w:cs="Arial"/>
          <w:color w:val="000000"/>
        </w:rPr>
        <w:t>.</w:t>
      </w:r>
      <w:r w:rsidRPr="00B30601">
        <w:rPr>
          <w:rFonts w:cs="Arial"/>
          <w:color w:val="000000"/>
        </w:rPr>
        <w:t>12</w:t>
      </w:r>
      <w:r w:rsidR="00BD5005" w:rsidRPr="00B30601">
        <w:rPr>
          <w:rFonts w:cs="Arial"/>
          <w:color w:val="000000"/>
        </w:rPr>
        <w:t>.202</w:t>
      </w:r>
      <w:r w:rsidRPr="00B30601">
        <w:rPr>
          <w:rFonts w:cs="Arial"/>
          <w:color w:val="000000"/>
        </w:rPr>
        <w:t>2</w:t>
      </w:r>
      <w:r w:rsidR="0030053E" w:rsidRPr="00B30601">
        <w:rPr>
          <w:rFonts w:cs="Arial"/>
          <w:color w:val="000000"/>
        </w:rPr>
        <w:t xml:space="preserve"> года </w:t>
      </w:r>
      <w:r w:rsidR="0066531C" w:rsidRPr="00B30601">
        <w:rPr>
          <w:rFonts w:cs="Arial"/>
          <w:color w:val="000000"/>
        </w:rPr>
        <w:t xml:space="preserve">                                          </w:t>
      </w:r>
      <w:r w:rsidR="0030053E" w:rsidRPr="00B30601">
        <w:rPr>
          <w:rFonts w:cs="Arial"/>
          <w:color w:val="000000"/>
        </w:rPr>
        <w:t>№</w:t>
      </w:r>
      <w:r w:rsidR="007B2F08" w:rsidRPr="00B30601">
        <w:rPr>
          <w:rFonts w:cs="Arial"/>
          <w:color w:val="000000"/>
        </w:rPr>
        <w:t xml:space="preserve"> </w:t>
      </w:r>
      <w:r w:rsidRPr="00B30601">
        <w:rPr>
          <w:rFonts w:cs="Arial"/>
          <w:color w:val="000000"/>
        </w:rPr>
        <w:t>49</w:t>
      </w:r>
    </w:p>
    <w:p w:rsidR="0030053E" w:rsidRPr="00B30601" w:rsidRDefault="0030053E" w:rsidP="0030053E">
      <w:pPr>
        <w:ind w:firstLine="709"/>
        <w:rPr>
          <w:rFonts w:cs="Arial"/>
          <w:color w:val="000000"/>
        </w:rPr>
      </w:pPr>
    </w:p>
    <w:p w:rsidR="0030053E" w:rsidRPr="00B30601" w:rsidRDefault="0030053E" w:rsidP="0066531C">
      <w:pPr>
        <w:pStyle w:val="Title"/>
        <w:jc w:val="both"/>
        <w:rPr>
          <w:sz w:val="24"/>
          <w:szCs w:val="24"/>
        </w:rPr>
      </w:pPr>
      <w:bookmarkStart w:id="0" w:name="OLE_LINK5"/>
      <w:bookmarkStart w:id="1" w:name="OLE_LINK6"/>
      <w:r w:rsidRPr="00B30601">
        <w:rPr>
          <w:sz w:val="24"/>
          <w:szCs w:val="24"/>
        </w:rPr>
        <w:t>Об утверждении методики прогнозирования поступлений доходов бюджета Смаглеевского сельского поселения Кантемировского муниципального</w:t>
      </w:r>
      <w:r w:rsidR="0066531C" w:rsidRPr="00B30601">
        <w:rPr>
          <w:sz w:val="24"/>
          <w:szCs w:val="24"/>
        </w:rPr>
        <w:t xml:space="preserve"> </w:t>
      </w:r>
      <w:r w:rsidR="003F0E96" w:rsidRPr="00B30601">
        <w:rPr>
          <w:sz w:val="24"/>
          <w:szCs w:val="24"/>
        </w:rPr>
        <w:t>района на 2023</w:t>
      </w:r>
      <w:r w:rsidRPr="00B30601">
        <w:rPr>
          <w:sz w:val="24"/>
          <w:szCs w:val="24"/>
        </w:rPr>
        <w:t xml:space="preserve"> год и плановый период</w:t>
      </w:r>
      <w:r w:rsidR="0066531C" w:rsidRPr="00B30601">
        <w:rPr>
          <w:sz w:val="24"/>
          <w:szCs w:val="24"/>
        </w:rPr>
        <w:t xml:space="preserve"> </w:t>
      </w:r>
      <w:r w:rsidR="003F0E96" w:rsidRPr="00B30601">
        <w:rPr>
          <w:sz w:val="24"/>
          <w:szCs w:val="24"/>
        </w:rPr>
        <w:t>2024</w:t>
      </w:r>
      <w:r w:rsidRPr="00B30601">
        <w:rPr>
          <w:sz w:val="24"/>
          <w:szCs w:val="24"/>
        </w:rPr>
        <w:t>-202</w:t>
      </w:r>
      <w:r w:rsidR="003F0E96" w:rsidRPr="00B30601">
        <w:rPr>
          <w:sz w:val="24"/>
          <w:szCs w:val="24"/>
        </w:rPr>
        <w:t>5</w:t>
      </w:r>
      <w:r w:rsidRPr="00B30601">
        <w:rPr>
          <w:sz w:val="24"/>
          <w:szCs w:val="24"/>
        </w:rPr>
        <w:t xml:space="preserve"> годы</w:t>
      </w:r>
    </w:p>
    <w:p w:rsidR="0030053E" w:rsidRPr="00B30601" w:rsidRDefault="0030053E" w:rsidP="0030053E">
      <w:pPr>
        <w:ind w:firstLine="709"/>
        <w:rPr>
          <w:rFonts w:cs="Arial"/>
          <w:color w:val="000000"/>
        </w:rPr>
      </w:pPr>
    </w:p>
    <w:bookmarkEnd w:id="0"/>
    <w:bookmarkEnd w:id="1"/>
    <w:p w:rsidR="0030053E" w:rsidRPr="00B30601" w:rsidRDefault="0030053E" w:rsidP="0030053E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B30601">
        <w:rPr>
          <w:rFonts w:ascii="Arial" w:hAnsi="Arial" w:cs="Arial"/>
          <w:b w:val="0"/>
          <w:color w:val="000000"/>
          <w:szCs w:val="24"/>
        </w:rPr>
        <w:t xml:space="preserve">В соответствии со статьей 160.1 Бюджетного кодекса Российской Федерации, решением Совета народных депутатов Смаглеевского сельского поселения Кантемировского муниципального района от 28.12.2019 № 236 «О бюджетном процессе в Смаглеевском сельском поселении Кантемировского муниципального района», администрация Смаглеевского сельского поселения Кантемировского муниципального района </w:t>
      </w:r>
      <w:r w:rsidRPr="00B30601">
        <w:rPr>
          <w:rFonts w:ascii="Arial" w:hAnsi="Arial" w:cs="Arial"/>
          <w:color w:val="000000"/>
          <w:szCs w:val="24"/>
        </w:rPr>
        <w:t>п о с т а н о в л я е т</w:t>
      </w:r>
      <w:r w:rsidRPr="00B30601">
        <w:rPr>
          <w:rFonts w:ascii="Arial" w:hAnsi="Arial" w:cs="Arial"/>
          <w:b w:val="0"/>
          <w:color w:val="000000"/>
          <w:szCs w:val="24"/>
        </w:rPr>
        <w:t>:</w:t>
      </w:r>
    </w:p>
    <w:p w:rsidR="0030053E" w:rsidRPr="00B30601" w:rsidRDefault="0030053E" w:rsidP="0030053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30601">
        <w:rPr>
          <w:rFonts w:cs="Arial"/>
          <w:color w:val="000000"/>
        </w:rPr>
        <w:t>1. Утвердить прилагаемую методику прогнозирования поступлений доходов бюджета Смаглеевского сельского поселения Кантемировского муниципального района.</w:t>
      </w:r>
    </w:p>
    <w:p w:rsidR="0030053E" w:rsidRPr="00B30601" w:rsidRDefault="0030053E" w:rsidP="0030053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30601">
        <w:rPr>
          <w:rFonts w:cs="Arial"/>
          <w:color w:val="000000"/>
        </w:rPr>
        <w:t xml:space="preserve">2. </w:t>
      </w:r>
      <w:r w:rsidR="007B2F08" w:rsidRPr="00B30601">
        <w:rPr>
          <w:rFonts w:cs="Arial"/>
          <w:color w:val="000000"/>
        </w:rPr>
        <w:t xml:space="preserve">Признать утратившим силу постановление администрации Смаглеевского сельского поселения Кантемировского муниципального района от </w:t>
      </w:r>
      <w:r w:rsidR="00FD0F8D" w:rsidRPr="00B30601">
        <w:rPr>
          <w:rFonts w:cs="Arial"/>
          <w:color w:val="000000"/>
        </w:rPr>
        <w:t>14.12.2021</w:t>
      </w:r>
      <w:r w:rsidR="007B2F08" w:rsidRPr="00B30601">
        <w:rPr>
          <w:rFonts w:cs="Arial"/>
          <w:color w:val="000000"/>
        </w:rPr>
        <w:t xml:space="preserve"> г. № </w:t>
      </w:r>
      <w:r w:rsidR="00FD0F8D" w:rsidRPr="00B30601">
        <w:rPr>
          <w:rFonts w:cs="Arial"/>
          <w:color w:val="000000"/>
        </w:rPr>
        <w:t>29</w:t>
      </w:r>
      <w:r w:rsidR="007B2F08" w:rsidRPr="00B30601">
        <w:rPr>
          <w:rFonts w:cs="Arial"/>
          <w:color w:val="000000"/>
        </w:rPr>
        <w:t xml:space="preserve"> «Об утверждении Методики прогнозирования</w:t>
      </w:r>
      <w:r w:rsidR="00EB17B5" w:rsidRPr="00B30601">
        <w:rPr>
          <w:rFonts w:cs="Arial"/>
          <w:color w:val="000000"/>
        </w:rPr>
        <w:t xml:space="preserve"> поступлений</w:t>
      </w:r>
      <w:r w:rsidR="007B2F08" w:rsidRPr="00B30601">
        <w:rPr>
          <w:rFonts w:cs="Arial"/>
          <w:color w:val="000000"/>
        </w:rPr>
        <w:t xml:space="preserve"> доходов бюджета Смаглеевского сельского поселения Кантемировского муниципального района на 202</w:t>
      </w:r>
      <w:r w:rsidR="00EB17B5" w:rsidRPr="00B30601">
        <w:rPr>
          <w:rFonts w:cs="Arial"/>
          <w:color w:val="000000"/>
        </w:rPr>
        <w:t>2</w:t>
      </w:r>
      <w:r w:rsidR="007B2F08" w:rsidRPr="00B30601">
        <w:rPr>
          <w:rFonts w:cs="Arial"/>
          <w:color w:val="000000"/>
        </w:rPr>
        <w:t xml:space="preserve"> год и плановый период 202</w:t>
      </w:r>
      <w:r w:rsidR="00EB17B5" w:rsidRPr="00B30601">
        <w:rPr>
          <w:rFonts w:cs="Arial"/>
          <w:color w:val="000000"/>
        </w:rPr>
        <w:t>3</w:t>
      </w:r>
      <w:r w:rsidR="007B2F08" w:rsidRPr="00B30601">
        <w:rPr>
          <w:rFonts w:cs="Arial"/>
          <w:color w:val="000000"/>
        </w:rPr>
        <w:t>-202</w:t>
      </w:r>
      <w:r w:rsidR="00EB17B5" w:rsidRPr="00B30601">
        <w:rPr>
          <w:rFonts w:cs="Arial"/>
          <w:color w:val="000000"/>
        </w:rPr>
        <w:t>4</w:t>
      </w:r>
      <w:r w:rsidR="007B2F08" w:rsidRPr="00B30601">
        <w:rPr>
          <w:rFonts w:cs="Arial"/>
          <w:color w:val="000000"/>
        </w:rPr>
        <w:t xml:space="preserve"> годы».</w:t>
      </w:r>
    </w:p>
    <w:p w:rsidR="00BD5005" w:rsidRPr="00B30601" w:rsidRDefault="00BD5005" w:rsidP="00BD5005">
      <w:pPr>
        <w:pStyle w:val="a3"/>
        <w:spacing w:before="0" w:beforeAutospacing="0" w:after="0" w:afterAutospacing="0"/>
        <w:ind w:firstLine="709"/>
        <w:rPr>
          <w:rFonts w:cs="Arial"/>
          <w:color w:val="000000"/>
        </w:rPr>
      </w:pPr>
      <w:r w:rsidRPr="00B30601">
        <w:rPr>
          <w:rFonts w:cs="Arial"/>
          <w:color w:val="000000"/>
        </w:rPr>
        <w:t xml:space="preserve">3.  </w:t>
      </w:r>
      <w:r w:rsidR="007B2F08" w:rsidRPr="00B30601">
        <w:rPr>
          <w:rFonts w:cs="Arial"/>
          <w:color w:val="000000"/>
        </w:rPr>
        <w:t>Настоящее постановление вступает в силу с 01.01.2023 года.</w:t>
      </w:r>
    </w:p>
    <w:p w:rsidR="0030053E" w:rsidRPr="00B30601" w:rsidRDefault="008209EB" w:rsidP="008209EB">
      <w:pPr>
        <w:pStyle w:val="a3"/>
        <w:spacing w:before="0" w:beforeAutospacing="0" w:after="0" w:afterAutospacing="0"/>
        <w:ind w:firstLine="0"/>
        <w:rPr>
          <w:rFonts w:cs="Arial"/>
          <w:color w:val="000000"/>
        </w:rPr>
      </w:pPr>
      <w:r w:rsidRPr="00B30601">
        <w:rPr>
          <w:rFonts w:cs="Arial"/>
          <w:color w:val="000000"/>
        </w:rPr>
        <w:t xml:space="preserve">          </w:t>
      </w:r>
      <w:r w:rsidR="00BD5005" w:rsidRPr="00B30601">
        <w:rPr>
          <w:rFonts w:cs="Arial"/>
          <w:color w:val="000000"/>
        </w:rPr>
        <w:t>4</w:t>
      </w:r>
      <w:r w:rsidR="0030053E" w:rsidRPr="00B30601">
        <w:rPr>
          <w:rFonts w:cs="Arial"/>
          <w:color w:val="000000"/>
        </w:rPr>
        <w:t xml:space="preserve">. Контроль за исполнением настоящего постановления оставляю за собой. </w:t>
      </w:r>
    </w:p>
    <w:p w:rsidR="0030053E" w:rsidRPr="00B30601" w:rsidRDefault="0030053E" w:rsidP="0030053E">
      <w:pPr>
        <w:ind w:firstLine="709"/>
        <w:rPr>
          <w:rFonts w:cs="Arial"/>
          <w:bCs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0053E" w:rsidRPr="00B30601" w:rsidTr="00EE6B12">
        <w:tc>
          <w:tcPr>
            <w:tcW w:w="3284" w:type="dxa"/>
            <w:shd w:val="clear" w:color="auto" w:fill="auto"/>
          </w:tcPr>
          <w:p w:rsidR="007B2F08" w:rsidRPr="00B30601" w:rsidRDefault="007B2F08" w:rsidP="008209EB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</w:p>
          <w:p w:rsidR="0030053E" w:rsidRPr="00B30601" w:rsidRDefault="008209EB" w:rsidP="008209EB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B30601">
              <w:rPr>
                <w:rFonts w:cs="Arial"/>
                <w:bCs/>
                <w:color w:val="000000"/>
              </w:rPr>
              <w:t>Г</w:t>
            </w:r>
            <w:r w:rsidR="0030053E" w:rsidRPr="00B30601">
              <w:rPr>
                <w:rFonts w:cs="Arial"/>
                <w:bCs/>
                <w:color w:val="000000"/>
              </w:rPr>
              <w:t>лав</w:t>
            </w:r>
            <w:r w:rsidRPr="00B30601">
              <w:rPr>
                <w:rFonts w:cs="Arial"/>
                <w:bCs/>
                <w:color w:val="000000"/>
              </w:rPr>
              <w:t>а</w:t>
            </w:r>
            <w:r w:rsidR="0030053E" w:rsidRPr="00B30601">
              <w:rPr>
                <w:rFonts w:cs="Arial"/>
                <w:bCs/>
                <w:color w:val="000000"/>
              </w:rPr>
              <w:t xml:space="preserve"> Смаглеевского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053E" w:rsidRPr="00B30601" w:rsidRDefault="0030053E" w:rsidP="00EE6B12">
            <w:pPr>
              <w:ind w:firstLine="0"/>
              <w:rPr>
                <w:rFonts w:cs="Arial"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7B2F08" w:rsidRPr="00B30601" w:rsidRDefault="007B2F08" w:rsidP="00EE6B12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</w:p>
          <w:p w:rsidR="007B2F08" w:rsidRPr="00B30601" w:rsidRDefault="007B2F08" w:rsidP="00EE6B12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</w:p>
          <w:p w:rsidR="0030053E" w:rsidRPr="00B30601" w:rsidRDefault="0030053E" w:rsidP="00EE6B12">
            <w:pPr>
              <w:ind w:firstLine="0"/>
              <w:jc w:val="left"/>
              <w:rPr>
                <w:rFonts w:cs="Arial"/>
                <w:bCs/>
                <w:color w:val="000000"/>
                <w:lang w:val="en-US"/>
              </w:rPr>
            </w:pPr>
            <w:r w:rsidRPr="00B30601">
              <w:rPr>
                <w:rFonts w:cs="Arial"/>
                <w:bCs/>
                <w:color w:val="000000"/>
              </w:rPr>
              <w:t>И.П. Чемерисова</w:t>
            </w:r>
          </w:p>
        </w:tc>
      </w:tr>
    </w:tbl>
    <w:p w:rsidR="0030053E" w:rsidRPr="00B30601" w:rsidRDefault="0030053E" w:rsidP="0030053E">
      <w:pPr>
        <w:ind w:left="5103" w:firstLine="0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bCs/>
          <w:color w:val="000000"/>
        </w:rPr>
        <w:br w:type="page"/>
      </w:r>
      <w:r w:rsidRPr="00B30601">
        <w:rPr>
          <w:rFonts w:cs="Arial"/>
          <w:color w:val="000000"/>
          <w:sz w:val="20"/>
          <w:szCs w:val="20"/>
        </w:rPr>
        <w:lastRenderedPageBreak/>
        <w:t>Утверждена</w:t>
      </w:r>
    </w:p>
    <w:p w:rsidR="0030053E" w:rsidRPr="00B30601" w:rsidRDefault="0030053E" w:rsidP="0030053E">
      <w:pPr>
        <w:pStyle w:val="ConsPlusNormal"/>
        <w:ind w:left="5103"/>
        <w:jc w:val="both"/>
        <w:rPr>
          <w:rFonts w:ascii="Arial" w:hAnsi="Arial" w:cs="Arial"/>
          <w:color w:val="000000"/>
          <w:sz w:val="20"/>
        </w:rPr>
      </w:pPr>
      <w:r w:rsidRPr="00B30601">
        <w:rPr>
          <w:rFonts w:ascii="Arial" w:hAnsi="Arial" w:cs="Arial"/>
          <w:color w:val="000000"/>
          <w:sz w:val="20"/>
        </w:rPr>
        <w:t>постановлением администрации Смаглеевского сельского поселения Кантемировск</w:t>
      </w:r>
      <w:r w:rsidR="008E662C" w:rsidRPr="00B30601">
        <w:rPr>
          <w:rFonts w:ascii="Arial" w:hAnsi="Arial" w:cs="Arial"/>
          <w:color w:val="000000"/>
          <w:sz w:val="20"/>
        </w:rPr>
        <w:t>ого муниципального района от «29</w:t>
      </w:r>
      <w:r w:rsidRPr="00B30601">
        <w:rPr>
          <w:rFonts w:ascii="Arial" w:hAnsi="Arial" w:cs="Arial"/>
          <w:color w:val="000000"/>
          <w:sz w:val="20"/>
        </w:rPr>
        <w:t xml:space="preserve">» </w:t>
      </w:r>
      <w:r w:rsidR="008E662C" w:rsidRPr="00B30601">
        <w:rPr>
          <w:rFonts w:ascii="Arial" w:hAnsi="Arial" w:cs="Arial"/>
          <w:color w:val="000000"/>
          <w:sz w:val="20"/>
        </w:rPr>
        <w:t>декабря</w:t>
      </w:r>
      <w:r w:rsidRPr="00B30601">
        <w:rPr>
          <w:rFonts w:ascii="Arial" w:hAnsi="Arial" w:cs="Arial"/>
          <w:color w:val="000000"/>
          <w:sz w:val="20"/>
        </w:rPr>
        <w:t xml:space="preserve"> 202</w:t>
      </w:r>
      <w:r w:rsidR="008E662C" w:rsidRPr="00B30601">
        <w:rPr>
          <w:rFonts w:ascii="Arial" w:hAnsi="Arial" w:cs="Arial"/>
          <w:color w:val="000000"/>
          <w:sz w:val="20"/>
        </w:rPr>
        <w:t>2</w:t>
      </w:r>
      <w:r w:rsidRPr="00B30601">
        <w:rPr>
          <w:rFonts w:ascii="Arial" w:hAnsi="Arial" w:cs="Arial"/>
          <w:color w:val="000000"/>
          <w:sz w:val="20"/>
        </w:rPr>
        <w:t xml:space="preserve"> № </w:t>
      </w:r>
      <w:r w:rsidR="008E662C" w:rsidRPr="00B30601">
        <w:rPr>
          <w:rFonts w:ascii="Arial" w:hAnsi="Arial" w:cs="Arial"/>
          <w:color w:val="000000"/>
          <w:sz w:val="20"/>
        </w:rPr>
        <w:t>49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ОБЩИЕ ПОЛОЖЕНИЯ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Настоящая Методика прогнозирования поступлений доходов в бюджет Смаглеевского сельского поселения Кантемировского муниципального района (далее – Методика) разработана в соответствии с действующим бюджетным законодательством, в целях реализации администрацией Смаглеевского сельского поселения полномочий главного администратора доходов бюджета в части прогнозирования поступлений доходов, администрируемых Смаглеевским сельским поселением, и создания единой методологической базы для расчёта доходов бюджета.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Прогноз поступлений доходов в бюджет Смаглеевского сельского поселения в рамках настоящей Методики осуществляется по каждому виду доходов</w:t>
      </w:r>
      <w:r w:rsidRPr="00B30601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B30601">
        <w:rPr>
          <w:rFonts w:cs="Arial"/>
          <w:color w:val="000000"/>
          <w:sz w:val="20"/>
          <w:szCs w:val="20"/>
        </w:rPr>
        <w:t>одним из следующих методов: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—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—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трех лет;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—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— экстраполяция – расчёт, осуществляемый на основании имеющихся данных о тенденциях изменений поступлений в предшествующие периоды.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НАЛОГОВЫЕ ДОХОДЫ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Налог на доходы физических лиц</w:t>
      </w:r>
    </w:p>
    <w:p w:rsidR="0030053E" w:rsidRPr="00B30601" w:rsidRDefault="0030053E" w:rsidP="0030053E">
      <w:pPr>
        <w:pStyle w:val="a4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Для расчета налога на доходы физических лиц (код бюджетной классификации 182.1.01.02.000.01.0000.110) используются показатели Прогноза социально-экономического развития</w:t>
      </w:r>
      <w:r w:rsidR="002E1DA3" w:rsidRPr="00B30601">
        <w:rPr>
          <w:rFonts w:ascii="Arial" w:hAnsi="Arial" w:cs="Arial"/>
          <w:color w:val="000000"/>
          <w:sz w:val="20"/>
          <w:szCs w:val="20"/>
        </w:rPr>
        <w:t xml:space="preserve"> Смаглеевского сельского поселения</w:t>
      </w:r>
      <w:r w:rsidRPr="00B30601">
        <w:rPr>
          <w:rFonts w:ascii="Arial" w:hAnsi="Arial" w:cs="Arial"/>
          <w:color w:val="000000"/>
          <w:sz w:val="20"/>
          <w:szCs w:val="20"/>
        </w:rPr>
        <w:t xml:space="preserve"> Кантемировского муниципального района Воронежской области на очередной финансовый год.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Расчет прогнозных поступлений налога на доходы физических лиц определяется методом прямого расчета по следующей формуле: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НДФЛ = (ФОТ — НВ) х НС х Норм, где: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НДФЛ – прогноз поступлений налога на доходы физических лиц;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ФОТ — прогноз фонда оплаты труда;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НВ — налоговые вычеты;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НС — ставка налога (в процентах), установленная пунктом 1 статьи 224 части второй Налогового кодекса РФ;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Норм — норматив отчислений (в процентах) от налога на доходы физических лиц, подлежащий зачислению в бюджет Смаглеевского сельского поселения, согласно пункту 2 статьи 61.5 Бюджетного кодекса РФ, если иное не предусмотрено другими нормативно-правовыми актами.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Единый сельскохозяйственный налог</w:t>
      </w:r>
    </w:p>
    <w:p w:rsidR="0030053E" w:rsidRPr="00B30601" w:rsidRDefault="0030053E" w:rsidP="0030053E">
      <w:pPr>
        <w:pStyle w:val="a4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 xml:space="preserve">Расчет от уплаты единого сельскохозяйственного налога (код бюджетной </w:t>
      </w:r>
      <w:r w:rsidRPr="00B30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классификации 182.1.05.03.000.01.0000.110)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РФ, бюджетным законодательством РФ, муниципальными нормативно-правовыми актами на основе отчетных данных прогноза ожидаемых доходов. 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Прогнозная сумма единого сельскохозяйственного налога определяется методом прямого расчета по следующей формуле: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ЕСХН = НБ * НС * Норм + Дп, где: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ЕСХН – прогноз поступлений единого сельскохозяйственного налога на очередной финансовый год;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lastRenderedPageBreak/>
        <w:t>НБ – доходы, уменьшенные на величину расходов, сельхозтоваропроизводителей, перешедших на уплату единого сельскохозяйственного налога;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НС – ставка налога, установленная статьёй 346.8 главы 26 Налогового кодекса Российской Федерации (в процентах);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Норм – норматив отчислений в бюджет поселения;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Дп – дополнительные (выпадающие) доходы бюджета поселения в связи с изменением налогового и (или) бюджетного законодательства.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Налог на имущество физических лиц</w:t>
      </w:r>
    </w:p>
    <w:p w:rsidR="0030053E" w:rsidRPr="00B30601" w:rsidRDefault="0030053E" w:rsidP="0030053E">
      <w:pPr>
        <w:pStyle w:val="a4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Налог на имущество физических лиц (код бюджетной классификации доходов 182.1.06.01.000.10.0000.110) прогнозируется в соответствии с главой 32 «Налог на имущество физических лиц» Налогового кодекса РФ, исходя из данных об общей кадастровой стоимости имущества, признаваемого объектом налогообложения (жилые дома, квартиры, дачи, гаражи и иные строения, помещения и сооружения) согласно отчету 5-МН, предоставляемого МИ ФНС №</w:t>
      </w:r>
      <w:r w:rsidR="002E1DA3" w:rsidRPr="00B30601">
        <w:rPr>
          <w:rFonts w:cs="Arial"/>
          <w:color w:val="000000"/>
          <w:sz w:val="20"/>
          <w:szCs w:val="20"/>
        </w:rPr>
        <w:t>1</w:t>
      </w:r>
      <w:bookmarkStart w:id="2" w:name="_GoBack"/>
      <w:bookmarkEnd w:id="2"/>
      <w:r w:rsidRPr="00B30601">
        <w:rPr>
          <w:rFonts w:cs="Arial"/>
          <w:color w:val="000000"/>
          <w:sz w:val="20"/>
          <w:szCs w:val="20"/>
        </w:rPr>
        <w:t>4 по Воронежской области.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Расчет налога производится методом прямого расчета по следующей формуле: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НИФ = НИФ1 * КР + Дп, где: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НИФ – прогноз поступлений налога на имущество физических лиц на очередной финансовый год;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  <w:shd w:val="clear" w:color="auto" w:fill="FFFFFF"/>
        </w:rPr>
      </w:pPr>
      <w:r w:rsidRPr="00B30601">
        <w:rPr>
          <w:rFonts w:cs="Arial"/>
          <w:color w:val="000000"/>
          <w:sz w:val="20"/>
          <w:szCs w:val="20"/>
        </w:rPr>
        <w:t xml:space="preserve">НИФ1 – сумма налога, подлежащая уплате в бюджет в соответствии с отчётом по форме № 5-МН, </w:t>
      </w:r>
      <w:r w:rsidRPr="00B30601">
        <w:rPr>
          <w:rFonts w:cs="Arial"/>
          <w:color w:val="000000"/>
          <w:sz w:val="20"/>
          <w:szCs w:val="20"/>
          <w:shd w:val="clear" w:color="auto" w:fill="FFFFFF"/>
        </w:rPr>
        <w:t xml:space="preserve">раздел </w:t>
      </w:r>
      <w:r w:rsidRPr="00B30601">
        <w:rPr>
          <w:rFonts w:cs="Arial"/>
          <w:color w:val="000000"/>
          <w:sz w:val="20"/>
          <w:szCs w:val="20"/>
          <w:shd w:val="clear" w:color="auto" w:fill="FFFFFF"/>
          <w:lang w:val="en-US"/>
        </w:rPr>
        <w:t>III</w:t>
      </w:r>
      <w:r w:rsidRPr="00B30601">
        <w:rPr>
          <w:rFonts w:cs="Arial"/>
          <w:color w:val="000000"/>
          <w:sz w:val="20"/>
          <w:szCs w:val="20"/>
          <w:shd w:val="clear" w:color="auto" w:fill="FFFFFF"/>
        </w:rPr>
        <w:t xml:space="preserve"> «Отчёт о налоговой базе и структуре начислений по налогу на имущество физических лиц»;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КР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Дп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Земельный налог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 (код бюджетной классификации доходов 182.1.06.06.000.10.0000.110).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Расчет налога производится методом прямого расчета по следующей формуле: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ЗН = КС * Дн * НС + Дп, где: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ЗН – прогноз поступлений земельного налога на очередной финансовый год;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КС – кадастровая стоимость/нормативная цена земельных участков с учетом льгот;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Дн – динамика изменения базы (в процентах) по отчетам 5-МН;</w:t>
      </w:r>
    </w:p>
    <w:p w:rsidR="0030053E" w:rsidRPr="00B30601" w:rsidRDefault="0030053E" w:rsidP="0030053E">
      <w:pPr>
        <w:shd w:val="clear" w:color="auto" w:fill="FFFFFF"/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НС – ставки налога, установленные в соответствии со статьёй 394 главы 31 Налогового кодекса Российской Федерации (в процентах);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Дп – дополнительные (выпадающие) доходы бюджета поселения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:rsidR="0030053E" w:rsidRPr="00B30601" w:rsidRDefault="0030053E" w:rsidP="0030053E">
      <w:pPr>
        <w:pStyle w:val="a4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</w:p>
    <w:p w:rsidR="0030053E" w:rsidRPr="00B30601" w:rsidRDefault="0030053E" w:rsidP="0030053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</w:rPr>
      </w:pPr>
      <w:r w:rsidRPr="00B30601">
        <w:rPr>
          <w:rFonts w:ascii="Arial" w:hAnsi="Arial" w:cs="Arial"/>
          <w:color w:val="000000"/>
          <w:sz w:val="20"/>
          <w:szCs w:val="20"/>
        </w:rPr>
        <w:t>Государственная пошлина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Прогнозируемый объем поступления государственной пошлины (код бюджетной классификации доходов 914.1.08.04.020.00.0000.110) в бюджет Смаглеевского сельского поселения рассчитывается по формуле: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Пгос.=Отек.*К+/-Д, где: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Пгос. – сумма государственной пошлины, прогнозируемая к поступлению в бюджет Смаглеевского сельского поселения;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Отек. – ожидаемое поступление государственной пошлины в бюджет Смаглеевского сельского поселения в текущем финансовом году;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К – коэффициент, характеризующий динамику поступления государственной пошлины в текущем году по сравнению с отчетным годом;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lastRenderedPageBreak/>
        <w:t>Д – дополнительные (+) 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НЕНАЛОГОВЫЕ ДОХОДЫ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Алгоритм расчёта прогнозных показателей доходов от использования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(код бюджетной классификации доходов 914.1.11.05.000.10.0000.120)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поселения. 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Платежи, отнесенные к невыясненным поступлениям (код бюджетной классификации 914.1.17.01.050.10.0000.180),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на очередной финансовый год не производится.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Прочие неналоговые доходы бюджета сельского поселения (код бюджетной классификации доходов 914.1.17.05.050.10.0000.180) носят разовый характер и не прогнозируются на очередной финансовый год.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</w:p>
    <w:p w:rsidR="0030053E" w:rsidRPr="00B30601" w:rsidRDefault="0030053E" w:rsidP="0030053E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БЕЗВОЗМЕЗДНЫЕ ПОСТУПЛЕНИЯ</w:t>
      </w: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  <w:highlight w:val="yellow"/>
        </w:rPr>
      </w:pPr>
    </w:p>
    <w:p w:rsidR="0030053E" w:rsidRPr="00B30601" w:rsidRDefault="0030053E" w:rsidP="0030053E">
      <w:pPr>
        <w:ind w:firstLine="709"/>
        <w:rPr>
          <w:rFonts w:cs="Arial"/>
          <w:color w:val="000000"/>
          <w:sz w:val="20"/>
          <w:szCs w:val="20"/>
        </w:rPr>
      </w:pPr>
      <w:r w:rsidRPr="00B30601">
        <w:rPr>
          <w:rFonts w:cs="Arial"/>
          <w:color w:val="000000"/>
          <w:sz w:val="20"/>
          <w:szCs w:val="20"/>
        </w:rPr>
        <w:t>Прогноз безвозмездных поступлений в бюджет Смаглеевского сельского поселения составляется исходя из предполагаемых объёмов безвозмездных поступлений на основании объема расходов из областного и районного бюджетов на очередной финансовый год и прочих безвозмездных перечислений от юридических и физических лиц.</w:t>
      </w:r>
    </w:p>
    <w:p w:rsidR="006B557D" w:rsidRPr="00B30601" w:rsidRDefault="006B557D">
      <w:pPr>
        <w:rPr>
          <w:rFonts w:cs="Arial"/>
          <w:sz w:val="20"/>
          <w:szCs w:val="20"/>
        </w:rPr>
      </w:pPr>
    </w:p>
    <w:sectPr w:rsidR="006B557D" w:rsidRPr="00B30601" w:rsidSect="00B306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BB" w:rsidRDefault="006514BB" w:rsidP="0030053E">
      <w:r>
        <w:separator/>
      </w:r>
    </w:p>
  </w:endnote>
  <w:endnote w:type="continuationSeparator" w:id="0">
    <w:p w:rsidR="006514BB" w:rsidRDefault="006514BB" w:rsidP="0030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BB" w:rsidRDefault="006514BB" w:rsidP="0030053E">
      <w:r>
        <w:separator/>
      </w:r>
    </w:p>
  </w:footnote>
  <w:footnote w:type="continuationSeparator" w:id="0">
    <w:p w:rsidR="006514BB" w:rsidRDefault="006514BB" w:rsidP="00300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77F"/>
    <w:multiLevelType w:val="hybridMultilevel"/>
    <w:tmpl w:val="99A85F98"/>
    <w:lvl w:ilvl="0" w:tplc="5F5A6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FD"/>
    <w:rsid w:val="002E1DA3"/>
    <w:rsid w:val="0030053E"/>
    <w:rsid w:val="00374FFD"/>
    <w:rsid w:val="003931FF"/>
    <w:rsid w:val="003F0E96"/>
    <w:rsid w:val="003F40DC"/>
    <w:rsid w:val="0058776F"/>
    <w:rsid w:val="006514BB"/>
    <w:rsid w:val="0066531C"/>
    <w:rsid w:val="006B557D"/>
    <w:rsid w:val="007B2F08"/>
    <w:rsid w:val="008209EB"/>
    <w:rsid w:val="008A603A"/>
    <w:rsid w:val="008E662C"/>
    <w:rsid w:val="009B1991"/>
    <w:rsid w:val="00A42F72"/>
    <w:rsid w:val="00B30601"/>
    <w:rsid w:val="00BD5005"/>
    <w:rsid w:val="00C306D8"/>
    <w:rsid w:val="00C61E97"/>
    <w:rsid w:val="00D73B50"/>
    <w:rsid w:val="00DB0EA2"/>
    <w:rsid w:val="00EB17B5"/>
    <w:rsid w:val="00F1625A"/>
    <w:rsid w:val="00F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05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53E"/>
    <w:pPr>
      <w:spacing w:before="100" w:beforeAutospacing="1" w:after="100" w:afterAutospacing="1"/>
    </w:pPr>
  </w:style>
  <w:style w:type="paragraph" w:customStyle="1" w:styleId="ConsPlusTitle">
    <w:name w:val="ConsPlusTitle"/>
    <w:rsid w:val="00300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00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30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3005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00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05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00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053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sdffjk</cp:lastModifiedBy>
  <cp:revision>19</cp:revision>
  <cp:lastPrinted>2023-02-02T08:20:00Z</cp:lastPrinted>
  <dcterms:created xsi:type="dcterms:W3CDTF">2021-09-23T07:58:00Z</dcterms:created>
  <dcterms:modified xsi:type="dcterms:W3CDTF">2023-02-02T08:21:00Z</dcterms:modified>
</cp:coreProperties>
</file>