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CD" w:rsidRDefault="00850FCD" w:rsidP="00850FCD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АДМИНИСТРАЦИЯ                                                                        </w:t>
      </w:r>
    </w:p>
    <w:p w:rsidR="00850FCD" w:rsidRDefault="00850FCD" w:rsidP="00850FCD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850FCD" w:rsidRDefault="00850FCD" w:rsidP="00850FCD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850FCD" w:rsidRDefault="00850FCD" w:rsidP="00850FCD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850FCD" w:rsidRDefault="00850FCD" w:rsidP="00850FCD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850FCD" w:rsidRDefault="00850FCD" w:rsidP="00850FCD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ул.Совхозная,3</w:t>
      </w:r>
    </w:p>
    <w:p w:rsidR="00850FCD" w:rsidRDefault="00850FCD" w:rsidP="00850FCD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850FCD" w:rsidRDefault="00850FCD" w:rsidP="00850FCD">
      <w:pPr>
        <w:pStyle w:val="2"/>
        <w:tabs>
          <w:tab w:val="center" w:pos="2127"/>
          <w:tab w:val="left" w:pos="7134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Тел.2-43-32, факс 8(35357)2-43-78</w:t>
      </w:r>
      <w:r>
        <w:rPr>
          <w:sz w:val="18"/>
          <w:szCs w:val="18"/>
        </w:rPr>
        <w:tab/>
      </w:r>
    </w:p>
    <w:p w:rsidR="00850FCD" w:rsidRDefault="00850FCD" w:rsidP="00850FCD">
      <w:pPr>
        <w:pStyle w:val="2"/>
        <w:tabs>
          <w:tab w:val="center" w:pos="2127"/>
        </w:tabs>
        <w:spacing w:line="264" w:lineRule="auto"/>
        <w:ind w:right="-108"/>
        <w:rPr>
          <w:b/>
          <w:sz w:val="24"/>
          <w:szCs w:val="24"/>
        </w:rPr>
      </w:pPr>
    </w:p>
    <w:p w:rsidR="00850FCD" w:rsidRDefault="00850FCD" w:rsidP="00850FCD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850FCD" w:rsidRDefault="00850FCD" w:rsidP="00850FCD">
      <w:pPr>
        <w:ind w:right="-108"/>
        <w:rPr>
          <w:b/>
          <w:sz w:val="28"/>
          <w:szCs w:val="28"/>
        </w:rPr>
      </w:pPr>
    </w:p>
    <w:p w:rsidR="00850FCD" w:rsidRDefault="00850FCD" w:rsidP="00850FCD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10.08.2017 г.       № 24/1-п</w:t>
      </w:r>
    </w:p>
    <w:p w:rsidR="00850FCD" w:rsidRDefault="00850FCD" w:rsidP="00850FCD">
      <w:pPr>
        <w:ind w:right="-108"/>
        <w:rPr>
          <w:b/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850FCD" w:rsidTr="00850FCD">
        <w:trPr>
          <w:cantSplit/>
          <w:trHeight w:val="658"/>
        </w:trPr>
        <w:tc>
          <w:tcPr>
            <w:tcW w:w="9498" w:type="dxa"/>
          </w:tcPr>
          <w:p w:rsidR="00850FCD" w:rsidRDefault="00850FCD">
            <w:pPr>
              <w:jc w:val="both"/>
              <w:rPr>
                <w:b/>
                <w:sz w:val="28"/>
                <w:szCs w:val="28"/>
              </w:rPr>
            </w:pPr>
          </w:p>
          <w:p w:rsidR="00850FCD" w:rsidRDefault="00850FC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порядка формирования, </w:t>
            </w:r>
          </w:p>
          <w:p w:rsidR="00850FCD" w:rsidRDefault="00850FC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утверждения и ведения планов </w:t>
            </w:r>
          </w:p>
          <w:p w:rsidR="00850FCD" w:rsidRDefault="00850FCD">
            <w:pPr>
              <w:pStyle w:val="a4"/>
              <w:spacing w:before="0" w:beforeAutospacing="0" w:after="0" w:afterAutospacing="0"/>
              <w:jc w:val="both"/>
            </w:pPr>
            <w:r>
              <w:rPr>
                <w:bCs/>
                <w:sz w:val="28"/>
                <w:szCs w:val="28"/>
              </w:rPr>
              <w:t xml:space="preserve">закупок товаров, работ, услуг </w:t>
            </w:r>
          </w:p>
          <w:p w:rsidR="00850FCD" w:rsidRDefault="00850FC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обеспечения нужд </w:t>
            </w:r>
          </w:p>
          <w:p w:rsidR="00850FCD" w:rsidRDefault="00850FCD">
            <w:pPr>
              <w:pStyle w:val="a4"/>
              <w:spacing w:before="0" w:beforeAutospacing="0" w:after="0" w:afterAutospacing="0"/>
              <w:jc w:val="both"/>
            </w:pP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850FCD" w:rsidRDefault="00850FCD">
            <w:pPr>
              <w:pStyle w:val="a4"/>
              <w:spacing w:before="0" w:beforeAutospacing="0" w:after="0" w:afterAutospacing="0"/>
              <w:jc w:val="both"/>
            </w:pPr>
            <w:r>
              <w:rPr>
                <w:bCs/>
                <w:sz w:val="28"/>
                <w:szCs w:val="28"/>
              </w:rPr>
              <w:t xml:space="preserve">Фадеевский сельсовет </w:t>
            </w:r>
          </w:p>
          <w:p w:rsidR="00850FCD" w:rsidRDefault="00850FCD">
            <w:pPr>
              <w:jc w:val="both"/>
              <w:rPr>
                <w:sz w:val="28"/>
                <w:szCs w:val="28"/>
              </w:rPr>
            </w:pPr>
          </w:p>
          <w:p w:rsidR="00850FCD" w:rsidRDefault="00850FCD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 xml:space="preserve">В соответствии с </w:t>
            </w:r>
            <w:hyperlink r:id="rId4" w:history="1">
              <w:r>
                <w:rPr>
                  <w:rStyle w:val="a3"/>
                  <w:szCs w:val="28"/>
                </w:rPr>
                <w:t>частью 5 статьи 17</w:t>
              </w:r>
            </w:hyperlink>
            <w:r>
              <w:rPr>
                <w:sz w:val="28"/>
                <w:szCs w:val="2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</w:tbl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ПОСТАНОВЛЯЮ: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 Утвердить прилагаемый </w:t>
      </w:r>
      <w:hyperlink r:id="rId5" w:anchor="Par31" w:history="1">
        <w:r>
          <w:rPr>
            <w:rStyle w:val="a3"/>
            <w:szCs w:val="28"/>
          </w:rPr>
          <w:t>Порядок</w:t>
        </w:r>
      </w:hyperlink>
      <w:r>
        <w:rPr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муниципального образования Фадеевский сельсовет (далее - Порядок).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 Настоящее постановление вступает в силу после его подписания.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850FCD" w:rsidRDefault="00850FCD" w:rsidP="00850F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0FCD" w:rsidRDefault="00850FCD" w:rsidP="00850F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FCD" w:rsidRDefault="00850FCD" w:rsidP="00850FCD">
      <w:pPr>
        <w:pStyle w:val="a4"/>
        <w:spacing w:before="0" w:beforeAutospacing="0" w:after="0" w:afterAutospacing="0"/>
        <w:jc w:val="both"/>
      </w:pPr>
    </w:p>
    <w:p w:rsidR="00850FCD" w:rsidRDefault="00850FCD" w:rsidP="00850F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сельсовета                                 Е.П.Мананникова                                                                                </w:t>
      </w:r>
    </w:p>
    <w:p w:rsidR="00850FCD" w:rsidRDefault="00850FCD" w:rsidP="00850F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0FCD" w:rsidRDefault="00850FCD" w:rsidP="00850F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0FCD" w:rsidRDefault="00850FCD" w:rsidP="00850F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0FCD" w:rsidRDefault="00850FCD" w:rsidP="00850F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0FCD" w:rsidRDefault="00850FCD" w:rsidP="00850F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0FCD" w:rsidRDefault="00850FCD" w:rsidP="00850F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0FCD" w:rsidRDefault="00850FCD" w:rsidP="00850F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0FCD" w:rsidRDefault="00850FCD" w:rsidP="00850F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0FCD" w:rsidRDefault="00850FCD" w:rsidP="00850F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0FCD" w:rsidRDefault="00850FCD" w:rsidP="00850FCD">
      <w:pPr>
        <w:shd w:val="clear" w:color="auto" w:fill="FFFFFF"/>
        <w:jc w:val="right"/>
        <w:rPr>
          <w:color w:val="000000"/>
        </w:rPr>
      </w:pPr>
    </w:p>
    <w:p w:rsidR="00850FCD" w:rsidRDefault="00850FCD" w:rsidP="00850FCD">
      <w:pPr>
        <w:shd w:val="clear" w:color="auto" w:fill="FFFFFF"/>
        <w:jc w:val="right"/>
        <w:rPr>
          <w:color w:val="000000"/>
        </w:rPr>
      </w:pPr>
    </w:p>
    <w:p w:rsidR="00850FCD" w:rsidRDefault="00850FCD" w:rsidP="00850FC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850FCD" w:rsidRDefault="00850FCD" w:rsidP="00850FCD">
      <w:pPr>
        <w:ind w:left="4956"/>
        <w:jc w:val="right"/>
      </w:pPr>
      <w:r>
        <w:t>к   постановлению администрации</w:t>
      </w:r>
    </w:p>
    <w:p w:rsidR="00850FCD" w:rsidRDefault="00850FCD" w:rsidP="00850FCD">
      <w:pPr>
        <w:ind w:left="4956"/>
        <w:jc w:val="right"/>
      </w:pPr>
      <w:r>
        <w:t xml:space="preserve">        МО Фадеевский   сельсовет</w:t>
      </w:r>
    </w:p>
    <w:p w:rsidR="00850FCD" w:rsidRDefault="00850FCD" w:rsidP="00850FCD">
      <w:pPr>
        <w:pStyle w:val="a4"/>
        <w:spacing w:before="0" w:beforeAutospacing="0" w:after="0" w:afterAutospacing="0"/>
        <w:jc w:val="right"/>
      </w:pPr>
      <w:r>
        <w:t xml:space="preserve">           от  10.08.2017  № 24/1-п</w:t>
      </w:r>
    </w:p>
    <w:p w:rsidR="00850FCD" w:rsidRDefault="00850FCD" w:rsidP="00850FCD">
      <w:pPr>
        <w:pStyle w:val="a4"/>
        <w:spacing w:before="0" w:beforeAutospacing="0" w:after="0" w:afterAutospacing="0"/>
        <w:jc w:val="both"/>
      </w:pPr>
    </w:p>
    <w:p w:rsidR="00850FCD" w:rsidRDefault="00850FCD" w:rsidP="00850FC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850FCD" w:rsidRDefault="00850FCD" w:rsidP="00850FCD">
      <w:pPr>
        <w:pStyle w:val="a4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формирования, утверждения и ведения планов закупок товаров, работ, услуг для обеспечения нужд </w:t>
      </w:r>
      <w:r>
        <w:rPr>
          <w:b/>
          <w:sz w:val="28"/>
          <w:szCs w:val="28"/>
        </w:rPr>
        <w:t>муниципального образования Фадеевский сельсовет</w:t>
      </w:r>
    </w:p>
    <w:p w:rsidR="00850FCD" w:rsidRDefault="00850FCD" w:rsidP="00850FCD">
      <w:pPr>
        <w:pStyle w:val="2"/>
        <w:tabs>
          <w:tab w:val="center" w:pos="2127"/>
        </w:tabs>
        <w:spacing w:line="264" w:lineRule="auto"/>
        <w:ind w:right="-108"/>
        <w:rPr>
          <w:color w:val="000000" w:themeColor="text1"/>
          <w:szCs w:val="28"/>
        </w:rPr>
      </w:pP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1. Настоящий Порядок устанавливает процедуру формирования, утверждения и ведения планов закупок товаров, работ, услуг для обеспечения нужд муниципального образования Фадеевский сельсовет в соответствии с Федеральным </w:t>
      </w:r>
      <w:hyperlink r:id="rId6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закон).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 Планы закупок утверждаются в течение 10 рабочих дней: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а) муниципальными заказчиками, действующими от имени муниципального образования Фадеевский сельсовет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муниципальными бюджетными учреждениями муниципального образования Фадеевский сельсовет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в) муниципальными автономными учреждениями муниципального образования Фадеевский сельсовет, муниципальными унитарными предприятиями муниципального образования Фадеевский сельсовет в случае, предусмотренном </w:t>
      </w:r>
      <w:hyperlink r:id="rId7" w:history="1">
        <w:r>
          <w:rPr>
            <w:rStyle w:val="a3"/>
            <w:szCs w:val="28"/>
          </w:rPr>
          <w:t>частью</w:t>
        </w:r>
      </w:hyperlink>
      <w:r>
        <w:rPr>
          <w:sz w:val="28"/>
          <w:szCs w:val="28"/>
        </w:rPr>
        <w:t xml:space="preserve">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 Фадеевский сельсовет или приобретение объектов недвижимого имущества в муниципальную собственность муниципального образования Фадеевский сельсовет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г) муниципальными бюджетными учреждениями муниципального образования Фадеевский сельсовет, муниципальными автономными учреждениями муниципального образования Фадеевский сельсовет, муниципальными унитарными предприятиями муниципального образования Фадеевский сельсовет, осуществляющими закупки в рамках переданных им администрации муниципального образования Фадеевский сельсовет </w:t>
      </w:r>
      <w:r>
        <w:rPr>
          <w:sz w:val="28"/>
          <w:szCs w:val="28"/>
        </w:rPr>
        <w:lastRenderedPageBreak/>
        <w:t xml:space="preserve">полномочий муниципального заказчика по заключению и исполнению от имени администрации муниципального образования Фадеевский сельсовет муниципальных контрактов, в случаях, предусмотренных </w:t>
      </w:r>
      <w:hyperlink r:id="rId8" w:history="1">
        <w:r>
          <w:rPr>
            <w:rStyle w:val="a3"/>
            <w:szCs w:val="28"/>
          </w:rPr>
          <w:t>частью</w:t>
        </w:r>
      </w:hyperlink>
      <w:r>
        <w:rPr>
          <w:sz w:val="28"/>
          <w:szCs w:val="28"/>
        </w:rPr>
        <w:t xml:space="preserve">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 Планы закупок формируются лицами, указанными в </w:t>
      </w:r>
      <w:hyperlink r:id="rId9" w:anchor="Par36" w:history="1">
        <w:r>
          <w:rPr>
            <w:rStyle w:val="a3"/>
            <w:szCs w:val="28"/>
          </w:rPr>
          <w:t>пункте</w:t>
        </w:r>
      </w:hyperlink>
      <w:r>
        <w:rPr>
          <w:sz w:val="28"/>
          <w:szCs w:val="28"/>
        </w:rPr>
        <w:t xml:space="preserve"> 2 настоящего Порядка, на очередной финансовый год и плановый период в следующие сроки: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а) муниципальные заказчики в сроки, установленные главными распорядителями средств бюджета муниципального образования Фадеевский сельсовет (далее - главные распорядители):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0" w:history="1">
        <w:r>
          <w:rPr>
            <w:rStyle w:val="a3"/>
            <w:szCs w:val="28"/>
          </w:rPr>
          <w:t>статьи</w:t>
        </w:r>
      </w:hyperlink>
      <w:r>
        <w:rPr>
          <w:sz w:val="28"/>
          <w:szCs w:val="28"/>
        </w:rPr>
        <w:t xml:space="preserve"> 13 Федерального закона, и представляют их не позднее 1 июня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муниципального образования Фадеевский сельсовет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учреждения, указанные в подпункте «б» пункта 2 настоящего Порядка, в сроки, установленные Администрацией муниципального образования Фадеевский сельсовет: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формируют планы закупок при планировании в соответствии с законодательством их финансово-хозяйственной деятельности и представляют их не позднее 1 июня текущего года в Администрацию муниципального образования Фадеевский сельсовет (далее – муниципальные органы),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корректируют при необходимости по согласованию с муниципальными органами, осуществляющими функции и полномочия их учредителя, планы закупок в процессе составления проектов планов их финансово-</w:t>
      </w:r>
      <w:r>
        <w:rPr>
          <w:sz w:val="28"/>
          <w:szCs w:val="28"/>
        </w:rPr>
        <w:lastRenderedPageBreak/>
        <w:t>хозяйственной деятельности и представления в соответствии с бюджетным законодательством обоснований бюджетных ассигнований;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уточняют при необходимости планы закупок, после их уточнения и утверждения планов финансово-хозяйственной деятельности утверждают в сроки, установленные </w:t>
      </w:r>
      <w:hyperlink r:id="rId11" w:anchor="Par36" w:history="1">
        <w:r>
          <w:rPr>
            <w:rStyle w:val="a3"/>
            <w:szCs w:val="28"/>
          </w:rPr>
          <w:t>пунктом</w:t>
        </w:r>
      </w:hyperlink>
      <w:r>
        <w:rPr>
          <w:sz w:val="28"/>
          <w:szCs w:val="28"/>
        </w:rPr>
        <w:t xml:space="preserve"> 2 настоящего Порядка, сформированные планы закупок и уведомляют об этом муниципальные органы, осуществляющие функции и полномочия их учредителя;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в) юридические лица, указанные в </w:t>
      </w:r>
      <w:hyperlink r:id="rId12" w:anchor="Par39" w:history="1">
        <w:r>
          <w:rPr>
            <w:rStyle w:val="a3"/>
            <w:szCs w:val="28"/>
          </w:rPr>
          <w:t>подпункте "в" пункта 2</w:t>
        </w:r>
      </w:hyperlink>
      <w:r>
        <w:rPr>
          <w:sz w:val="28"/>
          <w:szCs w:val="28"/>
        </w:rPr>
        <w:t xml:space="preserve"> настоящего Порядка: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r:id="rId13" w:anchor="Par36" w:history="1">
        <w:r>
          <w:rPr>
            <w:rStyle w:val="a3"/>
            <w:szCs w:val="28"/>
          </w:rPr>
          <w:t>пунктом</w:t>
        </w:r>
      </w:hyperlink>
      <w:r>
        <w:rPr>
          <w:sz w:val="28"/>
          <w:szCs w:val="28"/>
        </w:rPr>
        <w:t xml:space="preserve"> 2 настоящего Порядка, планы закупок;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г) юридические лица, указанные в </w:t>
      </w:r>
      <w:hyperlink r:id="rId14" w:anchor="Par40" w:history="1">
        <w:r>
          <w:rPr>
            <w:rStyle w:val="a3"/>
            <w:szCs w:val="28"/>
          </w:rPr>
          <w:t>подпункте «г» пункта</w:t>
        </w:r>
      </w:hyperlink>
      <w:r>
        <w:rPr>
          <w:sz w:val="28"/>
          <w:szCs w:val="28"/>
        </w:rPr>
        <w:t xml:space="preserve"> 2 настоящего Порядка: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формируют планы закупок в сроки, установленные главными распорядителями,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муниципального образования Фадеевский сельсовет или приобретении объектов недвижимого имущества в муниципальную собственность муниципального образования Фадеевский сельсовет;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- переданным полномочиям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</w:t>
      </w:r>
      <w:hyperlink r:id="rId15" w:anchor="Par36" w:history="1">
        <w:r>
          <w:rPr>
            <w:rStyle w:val="a3"/>
            <w:szCs w:val="28"/>
          </w:rPr>
          <w:t xml:space="preserve">пунктом </w:t>
        </w:r>
      </w:hyperlink>
      <w:r>
        <w:rPr>
          <w:sz w:val="28"/>
          <w:szCs w:val="28"/>
        </w:rPr>
        <w:t>2 настоящего Порядка, планы закупок.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 Планы закупок формируются на срок, на который составляется решение о бюджете муниципального образования Фадеевский сельсовет на очередной финансовый год и плановый период.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6. В планы закупок муниципальных заказчиков в соответствии с бюджетным законодательством, а также в планы закупок юридических лиц, указанных в </w:t>
      </w:r>
      <w:hyperlink r:id="rId16" w:anchor="Par38" w:history="1">
        <w:r>
          <w:rPr>
            <w:rStyle w:val="a3"/>
            <w:szCs w:val="28"/>
          </w:rPr>
          <w:t>подпунктах «б»</w:t>
        </w:r>
      </w:hyperlink>
      <w:r>
        <w:rPr>
          <w:sz w:val="28"/>
          <w:szCs w:val="28"/>
        </w:rPr>
        <w:t xml:space="preserve"> и </w:t>
      </w:r>
      <w:hyperlink r:id="rId17" w:anchor="Par39" w:history="1">
        <w:r>
          <w:rPr>
            <w:rStyle w:val="a3"/>
            <w:szCs w:val="28"/>
          </w:rPr>
          <w:t xml:space="preserve">«в» пункта </w:t>
        </w:r>
      </w:hyperlink>
      <w:r>
        <w:rPr>
          <w:sz w:val="28"/>
          <w:szCs w:val="28"/>
        </w:rPr>
        <w:t>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7. Лица, указанные в </w:t>
      </w:r>
      <w:hyperlink r:id="rId18" w:anchor="Par36" w:history="1">
        <w:r>
          <w:rPr>
            <w:rStyle w:val="a3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ведут планы закупок в соответствии с положениями Федерального закона и настоящего Порядка. </w:t>
      </w:r>
      <w:r>
        <w:rPr>
          <w:sz w:val="28"/>
          <w:szCs w:val="28"/>
        </w:rPr>
        <w:lastRenderedPageBreak/>
        <w:t>Основаниями для внесения изменений в утвержденные планы закупок в случае необходимости являются: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9" w:history="1">
        <w:r>
          <w:rPr>
            <w:rStyle w:val="a3"/>
            <w:szCs w:val="28"/>
          </w:rPr>
          <w:t>статьи</w:t>
        </w:r>
      </w:hyperlink>
      <w:r>
        <w:rPr>
          <w:sz w:val="28"/>
          <w:szCs w:val="28"/>
        </w:rPr>
        <w:t xml:space="preserve"> 13 Федерального закона и установленных в соответствии со </w:t>
      </w:r>
      <w:hyperlink r:id="rId20" w:history="1">
        <w:r>
          <w:rPr>
            <w:rStyle w:val="a3"/>
            <w:szCs w:val="28"/>
          </w:rPr>
          <w:t>статьей</w:t>
        </w:r>
      </w:hyperlink>
      <w:r>
        <w:rPr>
          <w:sz w:val="28"/>
          <w:szCs w:val="28"/>
        </w:rPr>
        <w:t xml:space="preserve">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муниципального образования Фадеевский сельсовет;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приведение планов закупок в соответствие с решениями муниципального образования Фадеевский сельсовет о внесении изменений в решение о бюджете муниципального образования Фадеевский сельсовет на текущий финансовый год и плановый период;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Оренбургской области, поручений главы Администрации муниципального образования Пономаревский район, которые приняты после утверждения планов закупок и не приводят к изменению объема бюджетных ассигнований, утвержденных решением о бюджете муниципального образования Фадеевский сельсовет на текущий финансовый год и плановый период;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использование в соответствии с законодательством экономии, полученной при осуществлении закупки;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21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которыми планируются к заключению в течение указанного периода.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9. Формирование, утверждение и ведение планов закупок юридическими лицами, указанными в </w:t>
      </w:r>
      <w:hyperlink r:id="rId22" w:anchor="Par40" w:history="1">
        <w:r>
          <w:rPr>
            <w:rStyle w:val="a3"/>
            <w:szCs w:val="28"/>
          </w:rPr>
          <w:t>подпункте «г» пункта 2</w:t>
        </w:r>
      </w:hyperlink>
      <w:r>
        <w:rPr>
          <w:sz w:val="28"/>
          <w:szCs w:val="28"/>
        </w:rPr>
        <w:t xml:space="preserve"> настоящего Порядка, осуществляется от лица Администрации муниципального образования Фадеевский сельсовет, передавшей этим лицам полномочия муниципального заказчика.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10. План закупок представляет собой единый документ, форма которого включает: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идентификационный номер налогоплательщика;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в) код причины постановки на учет;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г) код по Общероссийскому </w:t>
      </w:r>
      <w:hyperlink r:id="rId23" w:history="1">
        <w:r>
          <w:rPr>
            <w:rStyle w:val="a3"/>
            <w:szCs w:val="28"/>
          </w:rPr>
          <w:t>классификатору</w:t>
        </w:r>
      </w:hyperlink>
      <w:r>
        <w:rPr>
          <w:sz w:val="28"/>
          <w:szCs w:val="28"/>
        </w:rPr>
        <w:t xml:space="preserve"> территорий муниципальных образований;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код по Общероссийскому классификатору предприятий и организаций;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е) код по Общероссийскому классификатору организационно-правовых форм;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ж) таблицу, включающую в том числе следующую информацию с учетом особенностей, предусмотренных </w:t>
      </w:r>
      <w:hyperlink r:id="rId24" w:anchor="Par91" w:history="1">
        <w:r>
          <w:rPr>
            <w:rStyle w:val="a3"/>
            <w:szCs w:val="28"/>
          </w:rPr>
          <w:t>пунктом</w:t>
        </w:r>
      </w:hyperlink>
      <w:r>
        <w:rPr>
          <w:sz w:val="28"/>
          <w:szCs w:val="28"/>
        </w:rPr>
        <w:t xml:space="preserve"> 12 настоящего Порядка: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идентификационный код закупки, сформированный в соответствии со статьей 23 Федерального закона;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цель осуществления закупок в соответствии со </w:t>
      </w:r>
      <w:hyperlink r:id="rId25" w:history="1">
        <w:r>
          <w:rPr>
            <w:rStyle w:val="a3"/>
            <w:szCs w:val="28"/>
          </w:rPr>
          <w:t>статьей</w:t>
        </w:r>
      </w:hyperlink>
      <w:r>
        <w:rPr>
          <w:sz w:val="28"/>
          <w:szCs w:val="28"/>
        </w:rPr>
        <w:t xml:space="preserve"> 13 Федерального закона. При этом в план закупок включается наименование мероприятия муниципальной программы муниципального образования Фадеевский сельсовет (в том числе муниципальной программы, иного документа стратегического и программно-целевого планирования муниципального образования Фадеевский сельсовет) с указанием соответствующего ожидаемого результата реализации такого мероприятия либо наименование функций (полномочий) муниципального образования Фадеевский сельсовет, не предусмотренных указанными программами;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наименование объекта и (или) объектов закупок;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сведения об обязательном общественном обсуждении закупок (да или нет) в соответствии со </w:t>
      </w:r>
      <w:hyperlink r:id="rId26" w:history="1">
        <w:r>
          <w:rPr>
            <w:rStyle w:val="a3"/>
            <w:szCs w:val="28"/>
          </w:rPr>
          <w:t>статьей</w:t>
        </w:r>
      </w:hyperlink>
      <w:r>
        <w:rPr>
          <w:sz w:val="28"/>
          <w:szCs w:val="28"/>
        </w:rPr>
        <w:t xml:space="preserve"> 20 Федерального закона;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дата, содержание и обоснование вносимых в план закупок изменений;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и)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27" w:history="1">
        <w:r>
          <w:rPr>
            <w:rStyle w:val="a3"/>
            <w:szCs w:val="28"/>
          </w:rPr>
          <w:t>частью 7 статьи</w:t>
        </w:r>
      </w:hyperlink>
      <w:r>
        <w:rPr>
          <w:sz w:val="28"/>
          <w:szCs w:val="28"/>
        </w:rPr>
        <w:t xml:space="preserve"> 18 Федерального закона.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11. Форма плана закупок включает следующие дополнительные сведения: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код бюджетной и аналитической классификации расходов;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код объекта муниципальной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12. Информация о закупках, которые планируется осуществлять в соответствии с </w:t>
      </w:r>
      <w:hyperlink r:id="rId28" w:history="1">
        <w:r>
          <w:rPr>
            <w:rStyle w:val="a3"/>
            <w:szCs w:val="28"/>
          </w:rPr>
          <w:t>пунктом 7 части 2 статьи</w:t>
        </w:r>
      </w:hyperlink>
      <w:r>
        <w:rPr>
          <w:sz w:val="28"/>
          <w:szCs w:val="28"/>
        </w:rPr>
        <w:t xml:space="preserve"> 83 и </w:t>
      </w:r>
      <w:hyperlink r:id="rId29" w:history="1">
        <w:r>
          <w:rPr>
            <w:rStyle w:val="a3"/>
            <w:szCs w:val="28"/>
          </w:rPr>
          <w:t>пунктами</w:t>
        </w:r>
      </w:hyperlink>
      <w:r>
        <w:rPr>
          <w:sz w:val="28"/>
          <w:szCs w:val="28"/>
        </w:rPr>
        <w:t xml:space="preserve"> 4, 5, 26, 33 части 1 статьи 93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а) товары, работы или услуги на сумму, не превышающую 100 тыс. рублей (в случае заключения заказчиком контракта в соответствии с </w:t>
      </w:r>
      <w:hyperlink r:id="rId30" w:history="1">
        <w:r>
          <w:rPr>
            <w:rStyle w:val="a3"/>
            <w:szCs w:val="28"/>
          </w:rPr>
          <w:t xml:space="preserve">пунктом 4 части 1 </w:t>
        </w:r>
      </w:hyperlink>
      <w:r>
        <w:rPr>
          <w:sz w:val="28"/>
          <w:szCs w:val="28"/>
        </w:rPr>
        <w:t>статьи 93 Федерального закона);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б) товары, работы или услуги на сумму, не превышающую 400 тыс. рублей (в случае заключения заказчиком контракта в соответствии с </w:t>
      </w:r>
      <w:hyperlink r:id="rId31" w:history="1">
        <w:r>
          <w:rPr>
            <w:rStyle w:val="a3"/>
            <w:szCs w:val="28"/>
          </w:rPr>
          <w:t>пунктом 5 части 1 статьи 93</w:t>
        </w:r>
      </w:hyperlink>
      <w:r>
        <w:rPr>
          <w:sz w:val="28"/>
          <w:szCs w:val="28"/>
        </w:rPr>
        <w:t xml:space="preserve"> Федерального закона);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Федерального закона);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г) преподавательские услуги, оказываемые физическими лицами;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услуги экскурсовода (гида), оказываемые физическими лицами.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14. Форма плана закупок товаров, работ, услуг для обеспечения нужд муниципального образования Фадеевский сельсовет на текущий финансовый год и на плановый период с учетом дополнительных сведений приведена в приложении к настоящему Порядку.</w:t>
      </w:r>
    </w:p>
    <w:p w:rsidR="00850FCD" w:rsidRDefault="00850FCD" w:rsidP="00850FCD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15. Формирование и ведение планов закупок осуществляется посредством информационной системы в сфере закупок товаров, работ, услуг для обеспечения нужд муниципального образования Фадеевский сельсовет с момента ее создания и введения в эксплуатацию.</w:t>
      </w: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850FCD"/>
    <w:rsid w:val="00362ADA"/>
    <w:rsid w:val="00461B1F"/>
    <w:rsid w:val="00850FCD"/>
    <w:rsid w:val="00D35DD8"/>
    <w:rsid w:val="00D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0FCD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0FC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0FCD"/>
    <w:rPr>
      <w:color w:val="0000FF"/>
      <w:u w:val="single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uiPriority w:val="99"/>
    <w:unhideWhenUsed/>
    <w:qFormat/>
    <w:rsid w:val="00850FCD"/>
    <w:pPr>
      <w:spacing w:before="100" w:beforeAutospacing="1" w:after="100" w:afterAutospacing="1"/>
    </w:pPr>
  </w:style>
  <w:style w:type="paragraph" w:customStyle="1" w:styleId="2">
    <w:name w:val="Обычный2"/>
    <w:uiPriority w:val="99"/>
    <w:qFormat/>
    <w:rsid w:val="00850F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735B6624FCBA18B9413A800B9D0F89FF1E6F26B029876EC97B9C0CE5FB0B4A428E071aAJFJ" TargetMode="External"/><Relationship Id="rId13" Type="http://schemas.openxmlformats.org/officeDocument/2006/relationships/hyperlink" Target="file:///C:\Users\Stream\AppData\Local\Temp\10532-poryadok-formirovaniya-utverzhdeniya-i-vedeniya-planov-zakupok.htm" TargetMode="External"/><Relationship Id="rId18" Type="http://schemas.openxmlformats.org/officeDocument/2006/relationships/hyperlink" Target="file:///C:\Users\Stream\AppData\Local\Temp\10532-poryadok-formirovaniya-utverzhdeniya-i-vedeniya-planov-zakupok.htm" TargetMode="External"/><Relationship Id="rId26" Type="http://schemas.openxmlformats.org/officeDocument/2006/relationships/hyperlink" Target="consultantplus://offline/ref=A8A735B6624FCBA18B9413A800B9D0F89FF1E6F26B029876EC97B9C0CE5FB0B4A428E071AFC4DE3FaDJ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A735B6624FCBA18B9413A800B9D0F89FF1E6F26B029876EC97B9C0CE5FB0B4A428E071AFC4DD31aDJBJ" TargetMode="External"/><Relationship Id="rId7" Type="http://schemas.openxmlformats.org/officeDocument/2006/relationships/hyperlink" Target="consultantplus://offline/ref=A8A735B6624FCBA18B9413A800B9D0F89FF1E6F26B029876EC97B9C0CE5FB0B4A428E0a7J9J" TargetMode="External"/><Relationship Id="rId12" Type="http://schemas.openxmlformats.org/officeDocument/2006/relationships/hyperlink" Target="file:///C:\Users\Stream\AppData\Local\Temp\10532-poryadok-formirovaniya-utverzhdeniya-i-vedeniya-planov-zakupok.htm" TargetMode="External"/><Relationship Id="rId17" Type="http://schemas.openxmlformats.org/officeDocument/2006/relationships/hyperlink" Target="file:///C:\Users\Stream\AppData\Local\Temp\10532-poryadok-formirovaniya-utverzhdeniya-i-vedeniya-planov-zakupok.htm" TargetMode="External"/><Relationship Id="rId25" Type="http://schemas.openxmlformats.org/officeDocument/2006/relationships/hyperlink" Target="consultantplus://offline/ref=A8A735B6624FCBA18B9413A800B9D0F89FF1E6F26B029876EC97B9C0CE5FB0B4A428E071AFC4DE36aDJF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Stream\AppData\Local\Temp\10532-poryadok-formirovaniya-utverzhdeniya-i-vedeniya-planov-zakupok.htm" TargetMode="External"/><Relationship Id="rId20" Type="http://schemas.openxmlformats.org/officeDocument/2006/relationships/hyperlink" Target="consultantplus://offline/ref=A8A735B6624FCBA18B9413A800B9D0F89FF1E6F26B029876EC97B9C0CE5FB0B4A428E071AFC4DE30aDJDJ" TargetMode="External"/><Relationship Id="rId29" Type="http://schemas.openxmlformats.org/officeDocument/2006/relationships/hyperlink" Target="consultantplus://offline/ref=A8A735B6624FCBA18B9413A800B9D0F89FF1E6F26B029876EC97B9C0CE5FB0B4A428E071AFC5D632aDJ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735B6624FCBA18B9413A800B9D0F89FF1E6F26B029876EC97B9C0CE5FB0B4A428E071AFC4DE32aDJFJ" TargetMode="External"/><Relationship Id="rId11" Type="http://schemas.openxmlformats.org/officeDocument/2006/relationships/hyperlink" Target="file:///C:\Users\Stream\AppData\Local\Temp\10532-poryadok-formirovaniya-utverzhdeniya-i-vedeniya-planov-zakupok.htm" TargetMode="External"/><Relationship Id="rId24" Type="http://schemas.openxmlformats.org/officeDocument/2006/relationships/hyperlink" Target="file:///C:\Users\Stream\AppData\Local\Temp\10532-poryadok-formirovaniya-utverzhdeniya-i-vedeniya-planov-zakupok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Stream\AppData\Local\Temp\10532-poryadok-formirovaniya-utverzhdeniya-i-vedeniya-planov-zakupok.htm" TargetMode="External"/><Relationship Id="rId15" Type="http://schemas.openxmlformats.org/officeDocument/2006/relationships/hyperlink" Target="file:///C:\Users\Stream\AppData\Local\Temp\10532-poryadok-formirovaniya-utverzhdeniya-i-vedeniya-planov-zakupok.htm" TargetMode="External"/><Relationship Id="rId23" Type="http://schemas.openxmlformats.org/officeDocument/2006/relationships/hyperlink" Target="consultantplus://offline/ref=A8A735B6624FCBA18B9413A800B9D0F89FF3E1F36C029876EC97B9C0CE5FB0B4A428E071AFC4DF36aDJEJ" TargetMode="External"/><Relationship Id="rId28" Type="http://schemas.openxmlformats.org/officeDocument/2006/relationships/hyperlink" Target="consultantplus://offline/ref=A8A735B6624FCBA18B9413A800B9D0F89FF1E6F26B029876EC97B9C0CE5FB0B4A428E072aAJ8J" TargetMode="External"/><Relationship Id="rId10" Type="http://schemas.openxmlformats.org/officeDocument/2006/relationships/hyperlink" Target="consultantplus://offline/ref=A8A735B6624FCBA18B9413A800B9D0F89FF1E6F26B029876EC97B9C0CE5FB0B4A428E071AFC4DE36aDJFJ" TargetMode="External"/><Relationship Id="rId19" Type="http://schemas.openxmlformats.org/officeDocument/2006/relationships/hyperlink" Target="consultantplus://offline/ref=A8A735B6624FCBA18B9413A800B9D0F89FF1E6F26B029876EC97B9C0CE5FB0B4A428E071AFC4DE36aDJFJ" TargetMode="External"/><Relationship Id="rId31" Type="http://schemas.openxmlformats.org/officeDocument/2006/relationships/hyperlink" Target="consultantplus://offline/ref=A8A735B6624FCBA18B9413A800B9D0F89FF1E6F26B029876EC97B9C0CE5FB0B4A428E071AFC5D632aDJ6J" TargetMode="External"/><Relationship Id="rId4" Type="http://schemas.openxmlformats.org/officeDocument/2006/relationships/hyperlink" Target="consultantplus://offline/ref=A8A735B6624FCBA18B9413A800B9D0F89FF1E6F26B029876EC97B9C0CE5FB0B4A428E071AFC4DE32aDJFJ" TargetMode="External"/><Relationship Id="rId9" Type="http://schemas.openxmlformats.org/officeDocument/2006/relationships/hyperlink" Target="file:///C:\Users\Stream\AppData\Local\Temp\10532-poryadok-formirovaniya-utverzhdeniya-i-vedeniya-planov-zakupok.htm" TargetMode="External"/><Relationship Id="rId14" Type="http://schemas.openxmlformats.org/officeDocument/2006/relationships/hyperlink" Target="file:///C:\Users\Stream\AppData\Local\Temp\10532-poryadok-formirovaniya-utverzhdeniya-i-vedeniya-planov-zakupok.htm" TargetMode="External"/><Relationship Id="rId22" Type="http://schemas.openxmlformats.org/officeDocument/2006/relationships/hyperlink" Target="file:///C:\Users\Stream\AppData\Local\Temp\10532-poryadok-formirovaniya-utverzhdeniya-i-vedeniya-planov-zakupok.htm" TargetMode="External"/><Relationship Id="rId27" Type="http://schemas.openxmlformats.org/officeDocument/2006/relationships/hyperlink" Target="consultantplus://offline/ref=A8A735B6624FCBA18B9413A800B9D0F89FF1E6F26B029876EC97B9C0CE5FB0B4A428E071AFC4DE30aDJCJ" TargetMode="External"/><Relationship Id="rId30" Type="http://schemas.openxmlformats.org/officeDocument/2006/relationships/hyperlink" Target="consultantplus://offline/ref=A8A735B6624FCBA18B9413A800B9D0F89FF1E6F26B029876EC97B9C0CE5FB0B4A428E071AFC5D632aD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3145</Words>
  <Characters>17932</Characters>
  <Application>Microsoft Office Word</Application>
  <DocSecurity>0</DocSecurity>
  <Lines>149</Lines>
  <Paragraphs>42</Paragraphs>
  <ScaleCrop>false</ScaleCrop>
  <Company>Microsoft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2017-10-30T11:36:00Z</dcterms:created>
  <dcterms:modified xsi:type="dcterms:W3CDTF">2017-10-30T11:38:00Z</dcterms:modified>
</cp:coreProperties>
</file>