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C" w:rsidRDefault="00E4721C" w:rsidP="00E4721C">
      <w:pPr>
        <w:pStyle w:val="ConsPlusNormal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E4721C" w:rsidRDefault="00E4721C" w:rsidP="00E4721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4721C" w:rsidRDefault="00E4721C" w:rsidP="00E4721C">
      <w:pPr>
        <w:pStyle w:val="ab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  27.09.2018г.                    с. Апухтино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№ 37-225</w:t>
      </w:r>
    </w:p>
    <w:p w:rsidR="00E4721C" w:rsidRDefault="00E4721C" w:rsidP="00E472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E4721C" w:rsidRDefault="00E4721C" w:rsidP="00E472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  внесении изменений в  решение  Собрания депутатов муниципального  образования  Северо-Одоевское  Одоевского  района от 25.12.2017 г № 31-184   «Об утверждении бюджета  муниципального  образования  Северо-Одоевское  Одоевского  района  на 2018 год и  плановый  период 2019-2020 годы».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4"/>
          <w:szCs w:val="24"/>
        </w:rPr>
        <w:t>Руководствуясь  Федеральным  законом № 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Северо-Одоевское Одоевского района от 25.12.2017г  № 31-184 «Об утверждении  бюджета муниципального образования  Север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Одоевское Одоевского района на 2018год и плановый период     2019-2020г.», на основании статьи 50 Устава муниципального образования 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25.12.2017 №31-184 «Об утверждении  бюджета муниципального образования Северо-Одоевское Одоевского района на 2018г. и плановый период  2019-2020 годы» следующие  изменения: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подпункт  1.1 пункта 1 изложить в следующей редакции: 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 2018 год общий объем доходов бюджета муниципального образования            Северо-Одоевское  Одоевского района  5471,7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подпункт 1.2 пункта 1 изложить в следующей редакции: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на 2018 год общий объем расходов бюджета муниципального образования         Северо-Одоевское Одоевского района  5471,7 тыс. рублей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2.приложение № 5 «доходы муниципального образования Северо-Одоевское Одоевского района на 2018 год и плановый период 2019 и 2020 годы изложить в новой редакции согласно приложению № 1 к настоящему решению;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приложение №6 «Распределение бюджетных ассигнований бюджета муниципального образования Северо-Одоевское Одоевского района на 2018 год и плановый период 2019 и 2020 годов по разделам, подразделам, целевым статьям и видам </w:t>
      </w:r>
      <w:proofErr w:type="gramStart"/>
      <w:r>
        <w:rPr>
          <w:rFonts w:ascii="Times New Roman" w:hAnsi="Times New Roman"/>
          <w:sz w:val="24"/>
          <w:szCs w:val="24"/>
        </w:rPr>
        <w:t>расходов 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новой редакции согласно приложения № 2 к настоящему решению;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приложение №7 «Ведомственная структура расходов бюджета муниципального образования на 2018 год и плановый период 2019 и 2020 годы» изложить в новой редакции согласно приложению № 3 к настоящему решению.  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3.Настоящее решение вступает в  силу со дня  опубликования в  районной  газете «Новая жизнь».  </w:t>
      </w:r>
    </w:p>
    <w:p w:rsidR="00E4721C" w:rsidRDefault="00E4721C" w:rsidP="00E472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4721C" w:rsidRDefault="00E4721C" w:rsidP="00E472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4721C" w:rsidRDefault="00E4721C" w:rsidP="00E472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М.А.Петрова</w:t>
      </w:r>
    </w:p>
    <w:p w:rsidR="00E4721C" w:rsidRDefault="00E4721C" w:rsidP="00E4721C">
      <w:pPr>
        <w:spacing w:after="0"/>
        <w:rPr>
          <w:rFonts w:ascii="Times New Roman" w:hAnsi="Times New Roman"/>
          <w:b/>
          <w:sz w:val="24"/>
          <w:szCs w:val="24"/>
        </w:rPr>
        <w:sectPr w:rsidR="00E4721C">
          <w:pgSz w:w="11906" w:h="16838"/>
          <w:pgMar w:top="1134" w:right="1134" w:bottom="1134" w:left="1134" w:header="709" w:footer="709" w:gutter="0"/>
          <w:cols w:space="720"/>
        </w:sectPr>
      </w:pPr>
    </w:p>
    <w:p w:rsidR="00E4721C" w:rsidRDefault="00E4721C" w:rsidP="00E4721C">
      <w:pPr>
        <w:tabs>
          <w:tab w:val="left" w:pos="12255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собрания депутатов 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Северо-Одоевское Одоевского района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№     37-225         от 27.09.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Times New Roman" w:hAnsi="Times New Roman"/>
            <w:sz w:val="20"/>
            <w:szCs w:val="20"/>
          </w:rPr>
          <w:t>.2018 г</w:t>
        </w:r>
      </w:smartTag>
      <w:r>
        <w:rPr>
          <w:rFonts w:ascii="Times New Roman" w:hAnsi="Times New Roman"/>
          <w:sz w:val="20"/>
          <w:szCs w:val="20"/>
        </w:rPr>
        <w:t xml:space="preserve">.                  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:rsidR="00E4721C" w:rsidRDefault="00E4721C" w:rsidP="00E472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Северо-Одоевское Одоевского </w:t>
      </w:r>
      <w:r>
        <w:rPr>
          <w:rFonts w:ascii="Times New Roman" w:hAnsi="Times New Roman"/>
          <w:b/>
          <w:sz w:val="24"/>
          <w:szCs w:val="24"/>
        </w:rPr>
        <w:t>района на 2018 год и плановый период 2019 и 2020 годы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5"/>
        <w:gridCol w:w="2673"/>
        <w:gridCol w:w="1071"/>
        <w:gridCol w:w="893"/>
        <w:gridCol w:w="890"/>
      </w:tblGrid>
      <w:tr w:rsidR="00E4721C" w:rsidTr="00E4721C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5157,9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4579,6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4230,3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80,0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E4721C" w:rsidTr="00E4721C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источником которых является налоговый агент, за исключением доходов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п.1 ст. 224 НК РФ и полученных физическими лицами, зарегистрированных в качестве индивидуальных  предпринимателей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182 101 02020 01 0000 110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23,3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сельскохозяйственных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558,2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558,2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3174,1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3058,8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</w:tr>
      <w:tr w:rsidR="00E4721C" w:rsidTr="00E4721C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2202,3</w:t>
            </w:r>
          </w:p>
        </w:tc>
      </w:tr>
      <w:tr w:rsidR="00E4721C" w:rsidTr="00E4721C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510,0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927,6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927,6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871 202 01000 00 0000 151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765,4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871 202 15001 10 0000 151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765,4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871 202 03000 00 0000 151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871 202 35118  10 0000 151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871 202 49999  10 0000 151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E4721C" w:rsidTr="00E4721C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5471,7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5157,9</w:t>
            </w:r>
          </w:p>
        </w:tc>
      </w:tr>
    </w:tbl>
    <w:p w:rsidR="00E4721C" w:rsidRDefault="00E4721C" w:rsidP="00E4721C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4721C" w:rsidRDefault="00E4721C" w:rsidP="00E4721C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Главный бухгалтер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С.А.Цуканова</w:t>
      </w:r>
      <w:proofErr w:type="spellEnd"/>
    </w:p>
    <w:p w:rsidR="00E4721C" w:rsidRDefault="00E4721C" w:rsidP="00E4721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4721C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4721C" w:rsidRDefault="00E4721C" w:rsidP="00E4721C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4721C" w:rsidRDefault="00E4721C" w:rsidP="00E4721C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 2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к  Решению собрания депутатов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E4721C" w:rsidRDefault="00E4721C" w:rsidP="00E4721C">
      <w:pPr>
        <w:tabs>
          <w:tab w:val="left" w:pos="1239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№  37-225   от  27.09.   2018г                              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Северо–Одоевское Одоевского района на 2018 год и плановый период 2019 и 2020 годов по разделам,</w:t>
      </w: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подразделам, целевым статьям и видам </w:t>
      </w:r>
      <w:proofErr w:type="gramStart"/>
      <w:r>
        <w:rPr>
          <w:rFonts w:ascii="Times New Roman" w:hAnsi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21C" w:rsidRDefault="00E4721C" w:rsidP="00E4721C">
      <w:pPr>
        <w:tabs>
          <w:tab w:val="left" w:pos="112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9"/>
        <w:gridCol w:w="1103"/>
        <w:gridCol w:w="1062"/>
        <w:gridCol w:w="1511"/>
        <w:gridCol w:w="1814"/>
        <w:gridCol w:w="1260"/>
        <w:gridCol w:w="1336"/>
        <w:gridCol w:w="1470"/>
        <w:gridCol w:w="1470"/>
      </w:tblGrid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E4721C" w:rsidTr="00E4721C">
        <w:trPr>
          <w:trHeight w:val="1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E4721C" w:rsidTr="00E4721C">
        <w:trPr>
          <w:trHeight w:val="1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2569,0  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775,8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4721C" w:rsidTr="00E4721C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4721C" w:rsidTr="00E4721C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4721C" w:rsidTr="00E4721C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E4721C" w:rsidTr="00E4721C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107,6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E4721C" w:rsidTr="00E4721C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4721C" w:rsidTr="00E4721C">
        <w:trPr>
          <w:trHeight w:val="2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</w:tr>
      <w:tr w:rsidR="00E4721C" w:rsidTr="00E4721C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E4721C" w:rsidTr="00E4721C">
        <w:trPr>
          <w:trHeight w:val="12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E4721C" w:rsidTr="00E4721C">
        <w:trPr>
          <w:trHeight w:val="23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ind w:right="-6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1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E4721C" w:rsidTr="00E4721C">
        <w:trPr>
          <w:trHeight w:val="1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</w:tr>
      <w:tr w:rsidR="00E4721C" w:rsidTr="00E4721C">
        <w:trPr>
          <w:trHeight w:val="2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E4721C" w:rsidTr="00E4721C">
        <w:trPr>
          <w:trHeight w:val="3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E4721C" w:rsidTr="00E4721C">
        <w:trPr>
          <w:trHeight w:val="2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E4721C" w:rsidTr="00E4721C">
        <w:trPr>
          <w:trHeight w:val="4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6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E4721C" w:rsidTr="00E4721C">
        <w:trPr>
          <w:trHeight w:val="6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4721C" w:rsidTr="00E4721C">
        <w:trPr>
          <w:trHeight w:val="1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trHeight w:val="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1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922,0</w:t>
            </w:r>
          </w:p>
        </w:tc>
      </w:tr>
      <w:tr w:rsidR="00E4721C" w:rsidTr="00E4721C">
        <w:trPr>
          <w:trHeight w:val="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171,4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</w:tr>
      <w:tr w:rsidR="00E4721C" w:rsidTr="00E4721C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мероприятий по укреплению материально- технической базы по соглашению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4721C" w:rsidTr="00E4721C">
        <w:trPr>
          <w:trHeight w:val="3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Реализация мероприятий муниципальной  программы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trHeight w:val="4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254,3</w:t>
            </w:r>
          </w:p>
        </w:tc>
      </w:tr>
      <w:tr w:rsidR="00E4721C" w:rsidTr="00E4721C">
        <w:trPr>
          <w:trHeight w:val="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5471,7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5157,9</w:t>
            </w:r>
          </w:p>
        </w:tc>
      </w:tr>
    </w:tbl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E4721C" w:rsidRDefault="00E4721C" w:rsidP="00E4721C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С.А. Цуканова</w:t>
      </w:r>
    </w:p>
    <w:p w:rsidR="00E4721C" w:rsidRDefault="00E4721C" w:rsidP="00E4721C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21C" w:rsidRDefault="00E4721C" w:rsidP="00E4721C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21C" w:rsidRDefault="00E4721C" w:rsidP="00E4721C">
      <w:pPr>
        <w:tabs>
          <w:tab w:val="left" w:pos="29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4721C" w:rsidRDefault="00E4721C" w:rsidP="00E47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721C" w:rsidRDefault="00E4721C" w:rsidP="00E47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1C" w:rsidRDefault="00E4721C" w:rsidP="00E472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721C" w:rsidRDefault="00E4721C" w:rsidP="00E4721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 3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Решению собрания депутатов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Северо-Одоевское Одоевского района</w:t>
      </w:r>
    </w:p>
    <w:p w:rsidR="00E4721C" w:rsidRDefault="00E4721C" w:rsidP="00E4721C">
      <w:pPr>
        <w:tabs>
          <w:tab w:val="left" w:pos="11730"/>
          <w:tab w:val="left" w:pos="12855"/>
          <w:tab w:val="right" w:pos="14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№ 37-225</w:t>
      </w:r>
      <w:r>
        <w:rPr>
          <w:rFonts w:ascii="Times New Roman" w:hAnsi="Times New Roman"/>
        </w:rPr>
        <w:tab/>
        <w:t xml:space="preserve">от 27.09.2018              </w:t>
      </w:r>
    </w:p>
    <w:p w:rsidR="00E4721C" w:rsidRDefault="00E4721C" w:rsidP="00E4721C">
      <w:pPr>
        <w:spacing w:after="0" w:line="240" w:lineRule="auto"/>
        <w:jc w:val="right"/>
        <w:rPr>
          <w:rFonts w:ascii="Times New Roman" w:hAnsi="Times New Roman"/>
        </w:rPr>
      </w:pPr>
    </w:p>
    <w:p w:rsidR="00E4721C" w:rsidRDefault="00E4721C" w:rsidP="00E472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E4721C" w:rsidRDefault="00E4721C" w:rsidP="00E4721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образования Северо-Одоевское Одоевского района на 2018 год и</w:t>
      </w:r>
    </w:p>
    <w:p w:rsidR="00E4721C" w:rsidRDefault="00E4721C" w:rsidP="00E4721C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плановый период 2019 и 2020 годы</w:t>
      </w:r>
    </w:p>
    <w:p w:rsidR="00E4721C" w:rsidRDefault="00E4721C" w:rsidP="00E4721C">
      <w:pPr>
        <w:tabs>
          <w:tab w:val="left" w:pos="1121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(тыс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ублей)</w:t>
      </w:r>
    </w:p>
    <w:tbl>
      <w:tblPr>
        <w:tblW w:w="1624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4"/>
        <w:gridCol w:w="1080"/>
        <w:gridCol w:w="1080"/>
        <w:gridCol w:w="1440"/>
        <w:gridCol w:w="1701"/>
        <w:gridCol w:w="1260"/>
        <w:gridCol w:w="1080"/>
        <w:gridCol w:w="1080"/>
        <w:gridCol w:w="1080"/>
      </w:tblGrid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Целевая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2020г.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3687,5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3655,5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3655,5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3344,8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181,6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21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E4721C" w:rsidTr="00E4721C">
        <w:trPr>
          <w:trHeight w:val="341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69,0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судебных актов  Российской Федерации и мировых соглашений по возмещению причиненного вреда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120,5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«Содержание дорог»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«Озеленение территории»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32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922,0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E4721C" w:rsidTr="00E4721C">
        <w:trPr>
          <w:trHeight w:val="60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93,2</w:t>
            </w:r>
          </w:p>
        </w:tc>
      </w:tr>
      <w:tr w:rsidR="00E4721C" w:rsidTr="00E4721C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</w:tr>
      <w:tr w:rsidR="00E4721C" w:rsidTr="00E4721C">
        <w:trPr>
          <w:trHeight w:val="266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укреплению материально-технической базы по соглашению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trHeight w:val="544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E4721C" w:rsidTr="00E4721C">
        <w:trPr>
          <w:trHeight w:val="197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E4721C" w:rsidTr="00E4721C">
        <w:trPr>
          <w:trHeight w:val="588"/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Иные 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 и 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 по программе «Спортивная молодежь  МО Северо-Одоевское Одоевского района»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Процентные платежи  по муниципальному долгу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1020327770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9990099900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254,3</w:t>
            </w:r>
          </w:p>
        </w:tc>
      </w:tr>
      <w:tr w:rsidR="00E4721C" w:rsidTr="00E4721C">
        <w:trPr>
          <w:jc w:val="center"/>
        </w:trPr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1C" w:rsidRDefault="00E47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5157,9</w:t>
            </w:r>
          </w:p>
        </w:tc>
      </w:tr>
    </w:tbl>
    <w:p w:rsidR="00E4721C" w:rsidRPr="00E4721C" w:rsidRDefault="00E4721C" w:rsidP="00E4721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4721C" w:rsidRPr="00E4721C" w:rsidSect="00E472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С.А.Цуканова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4721C" w:rsidRDefault="00E4721C" w:rsidP="00E4721C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</w:rPr>
      </w:pPr>
    </w:p>
    <w:sectPr w:rsidR="00E4721C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1C"/>
    <w:rsid w:val="0009021C"/>
    <w:rsid w:val="000C7A2B"/>
    <w:rsid w:val="002C1A8F"/>
    <w:rsid w:val="00434380"/>
    <w:rsid w:val="007B2D92"/>
    <w:rsid w:val="00A31A84"/>
    <w:rsid w:val="00A46482"/>
    <w:rsid w:val="00D14FCF"/>
    <w:rsid w:val="00E4721C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1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472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E47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721C"/>
    <w:rPr>
      <w:rFonts w:ascii="Calibri" w:eastAsia="Calibri" w:hAnsi="Calibri" w:cs="Times New Roman"/>
    </w:rPr>
  </w:style>
  <w:style w:type="paragraph" w:styleId="a5">
    <w:name w:val="footer"/>
    <w:basedOn w:val="a"/>
    <w:link w:val="12"/>
    <w:uiPriority w:val="99"/>
    <w:semiHidden/>
    <w:unhideWhenUsed/>
    <w:rsid w:val="00E472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721C"/>
    <w:rPr>
      <w:rFonts w:ascii="Calibri" w:eastAsia="Calibri" w:hAnsi="Calibri" w:cs="Times New Roman"/>
    </w:rPr>
  </w:style>
  <w:style w:type="paragraph" w:styleId="a7">
    <w:name w:val="Document Map"/>
    <w:basedOn w:val="a"/>
    <w:link w:val="13"/>
    <w:uiPriority w:val="99"/>
    <w:semiHidden/>
    <w:unhideWhenUsed/>
    <w:rsid w:val="00E4721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4721C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4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721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99"/>
    <w:qFormat/>
    <w:rsid w:val="00E4721C"/>
    <w:pPr>
      <w:jc w:val="left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E4721C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E4721C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0"/>
    <w:uiPriority w:val="99"/>
    <w:locked/>
    <w:rsid w:val="00E4721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E4721C"/>
    <w:pPr>
      <w:shd w:val="clear" w:color="auto" w:fill="FFFFFF"/>
      <w:spacing w:after="240" w:line="322" w:lineRule="exact"/>
      <w:ind w:firstLine="700"/>
    </w:pPr>
    <w:rPr>
      <w:rFonts w:ascii="Times New Roman" w:eastAsiaTheme="minorHAnsi" w:hAnsi="Times New Roman"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E472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4721C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13">
    <w:name w:val="Схема документа Знак1"/>
    <w:basedOn w:val="a0"/>
    <w:link w:val="a7"/>
    <w:uiPriority w:val="99"/>
    <w:semiHidden/>
    <w:locked/>
    <w:rsid w:val="00E4721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E47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E47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4532</Words>
  <Characters>25837</Characters>
  <Application>Microsoft Office Word</Application>
  <DocSecurity>0</DocSecurity>
  <Lines>215</Lines>
  <Paragraphs>60</Paragraphs>
  <ScaleCrop>false</ScaleCrop>
  <Company>Microsoft</Company>
  <LinksUpToDate>false</LinksUpToDate>
  <CharactersWithSpaces>30309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2018-10-02T11:07:00Z</dcterms:created>
  <dcterms:modified xsi:type="dcterms:W3CDTF">2018-10-02T11:10:00Z</dcterms:modified>
</cp:coreProperties>
</file>