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9" w:rsidRDefault="004E5D89" w:rsidP="004E5D89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705854" w:rsidRDefault="00705854" w:rsidP="00705854">
      <w:pPr>
        <w:pStyle w:val="21"/>
        <w:spacing w:after="0" w:line="240" w:lineRule="auto"/>
        <w:ind w:left="0"/>
        <w:jc w:val="center"/>
        <w:rPr>
          <w:rFonts w:asciiTheme="majorHAnsi" w:hAnsiTheme="majorHAnsi"/>
          <w:sz w:val="28"/>
          <w:szCs w:val="28"/>
        </w:rPr>
      </w:pPr>
    </w:p>
    <w:p w:rsidR="00705854" w:rsidRDefault="00705854" w:rsidP="0070585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705854" w:rsidRDefault="00705854" w:rsidP="0070585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САМАРСКАЯ ОБЛАСТЬ</w:t>
      </w:r>
    </w:p>
    <w:p w:rsidR="00705854" w:rsidRDefault="00705854" w:rsidP="0070585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МУНИЦИПАЛЬНЫЙ РАЙОН НЕФТЕГОРСКИЙ</w:t>
      </w:r>
    </w:p>
    <w:p w:rsidR="00705854" w:rsidRDefault="00705854" w:rsidP="00705854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СЕЛЬСКОЕ ПОСЕЛЕНИЕ ДМИТРИЕВКА</w:t>
      </w:r>
    </w:p>
    <w:p w:rsidR="00705854" w:rsidRDefault="00705854" w:rsidP="0070585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05854" w:rsidRDefault="00705854" w:rsidP="0070585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ПОСТАНОВЛЕНИЕ</w:t>
      </w:r>
    </w:p>
    <w:p w:rsidR="00705854" w:rsidRDefault="00705854" w:rsidP="00705854">
      <w:pPr>
        <w:rPr>
          <w:rFonts w:asciiTheme="majorHAnsi" w:hAnsiTheme="majorHAnsi"/>
          <w:b/>
          <w:sz w:val="24"/>
          <w:szCs w:val="24"/>
        </w:rPr>
      </w:pPr>
    </w:p>
    <w:p w:rsidR="00705854" w:rsidRDefault="00705854" w:rsidP="0070585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01.08.2016г.                                                                                                                                   № 56</w:t>
      </w:r>
    </w:p>
    <w:p w:rsidR="00705854" w:rsidRDefault="00705854" w:rsidP="00705854">
      <w:pPr>
        <w:spacing w:line="240" w:lineRule="exact"/>
        <w:ind w:right="4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854" w:rsidRDefault="00705854" w:rsidP="00705854">
      <w:pPr>
        <w:spacing w:line="240" w:lineRule="exact"/>
        <w:ind w:right="45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регламента предоставления муниципальной услуги «</w:t>
      </w:r>
      <w:r>
        <w:rPr>
          <w:rFonts w:ascii="Times New Roman" w:hAnsi="Times New Roman" w:cs="Times New Roman"/>
          <w:b/>
          <w:iCs/>
          <w:sz w:val="24"/>
          <w:szCs w:val="24"/>
        </w:rPr>
        <w:t>Предоставление субсидий гражданам, ведущим личное подсобное хозяйство на территории сельского поселения Дмитриевка муниципального района Нефтегорский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05854" w:rsidRDefault="00705854" w:rsidP="00705854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27 июля 2010г. №210-ФЗ             «Об организации предоставления государственных и муниципальных услуг», от 6 октября 2003г. №131-ФЗ «Об общих принципах организации местного самоуправления в Российской Федерации», руководствуясь Уставом Дмитриевского сельского поселения муниципального района Нефтегорский Самарской области, постановлением администрации Дмитриевского сельского поселения муниципального района  Нефтегорский Самарской области от 09 октября 2012г. № 69 «Об утверждении  Порядка разработки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утверждения административных регламентов предоставления муниципальных услуг в сельском поселении Дмитриевка муниципального района Нефтегорский Самарской области»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Дмитриевка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Утвердить прилагаемый административный регламент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Предоставление субсидий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гражданам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ведущим личное подсобное 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05854" w:rsidRDefault="00705854" w:rsidP="00705854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Опубликовать настоящее постановление в  газете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Дмитриевская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весточка»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разместить на официальном сайте Дмитриевского сельского поселения муниципального района Нефтегорский Самарской области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05854" w:rsidRDefault="00705854" w:rsidP="00705854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705854" w:rsidRDefault="00705854" w:rsidP="00705854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исполнением настоящего постановления оставляю за собой.   </w:t>
      </w:r>
    </w:p>
    <w:p w:rsidR="00705854" w:rsidRDefault="00705854" w:rsidP="0070585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05854" w:rsidRDefault="00705854" w:rsidP="0070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Дмитриевка                                                                                            А.Н. Шатилов</w:t>
      </w: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02D9" w:rsidRDefault="007802D9" w:rsidP="0070585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АДМИНИСТРАТИВНЫЙ РЕГЛАМЕНТ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Предоставление субсидий гражданам, ведущим личное подсобное хозяйство на территории сельского поселения Дмитриевка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Нефтегорский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Самарской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14"/>
        </w:rPr>
        <w:t xml:space="preserve"> 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муниципальной услуге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субсидий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субсидий гражданам, ведущим личное подсобное хозяйство на территории сельского поселения Дмитриевка муниципального района Нефтегорский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административный регламент) разработан в целях повышения качества муниципальной услуги определяет стандарт предоставления муниципальной услуги, сроки   и последовательность действий (административных процедур) при предоставлении муниципальной услуги, формы контроля и порядок обжалования, решений и действий (бездействий) органа, предоставляющего муниципальную услугу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 также должностных лиц, муниципальных служащих, участвующих  в предоставлении муниципальной услуги. 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Описание заявителей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Заявителями и получателями муниципальной услуги являются дееспособные граждане РФ, ведущие личное подсобное хозяйство на территории  сельского поселения  Дмитриевка муниципального района Нефтегорский Самарской области.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Информирование Заявителей о порядке предоставления муниципальной услуги осуществляется посредством: - размещения информационных материалов на стенде в помещении администрации   сельского поселения Дмитриевка по адресу: Самарская область, Нефтегорский район с. Дмитриевка, ул. Юбилейная, 13; - консультирования заявителей; - размещения информации на сайте администрации; -  на Едином портале государственных и муниципальных услуг;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азмещение информации на официальном сайте МФЦ.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размещаются информационные материалы, которые включают в себя: - образцы заполнения заявлений; - перечень документов, предоставляемых заявителями, необходимых для получения информации об очередности предоставления жилых помещений на условиях социального найма; - выписки из федеральных и муниципальных нормативных правовых актов, регулирующих предоставление муниципальной услуги;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 заявителей о предоставлении муниципальной услуги осуществляется специалистом администрации понедельник - пятница с 8-00 до 17-00 по адресу:  Самарская область, Нефтегорский район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ул. Юбилейная, 13; Телефон: (884670) 4-5451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  предоставляются по следующим вопросам: о порядке и сроках предоставления муниципальной услуги; о документах, предоставляемых заявителями, необходимых для получения информации об очередности предоставления жилых помещений на условиях социального найма. Продолжительность консультирования заявителей при личном приеме в среднем составляет 15 минут, при ответе на телефонный звонок в среднем составляет 10 минут. При информировании по письменным запросам ответ направляется почтой в адрес заявителя либо передается непосредственно заявителю в срок, не превышающий 15 дней с момента поступления письменного запроса.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Заявителю предоставляется информация по вопросам: - перечня документов, необходимых для предоставления муниципальной услуги, комплектности (достаточности) представленных документов; - источника получения документов, необходимых для предоставления муниципальной услуги (орган, организация и их местоположение); - времени приема и выдачи документов; - сроков предоставления муниципальной услуги;      - о принятом решении по конкретному письменному обращению заявителя;     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обжалования действий (бездействия) и решений, осуществляемых и принимаемых в ходе предоставления муниципальной услуги;      При ответах на телефонные звонки и устные обращения специалисты, ответственные за предоставление муниципальной услуги, подробно и в вежливой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четко и подробно информируют обратившегося по интересующим вопросам;      - при консультировании по письменным обращениям заявителю дается четкий и понятный ответ  на поставленные вопросы.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заявителю в письменной форме (может дублировать по электронной почте или факсу, в зависимости от способа доставки ответа, указанного в письменном обращении заинтересованного лица), с указанием должности лица, подписавшего ответ, а также фамилии и номера телефонов непосредственного  исполнителя в срок, не превышающий 30 дней со дня регистрации письменного обращения;     - если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  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либо назначить другое время для получения информации.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Наименование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Наименование муниципальной услуги: «Предоставление субсидий гражданам, ведущим личное подсобное хозяйство на территории сельского поселения Дмитриевка муниципального района Нефтегорский».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2.2.1. Непосредственно муниципальную услугу предоставляет Администрация сельского поселения Дмитриевка муниципального района Нефтегорский Самарской области 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705854" w:rsidRDefault="00705854" w:rsidP="0070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-перечисление субсидии на расчетный счет заявителя;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ведомление об отказе в предоставлении субсидии.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2.4.1. Срок предоставления муниципальной услуги не более 30 календарных дней со дня поступления в Администрацию сельского поселения  Дмитриевка муниципального района Нефтегорский Самарской области  документов на получение субсидии  от заявителя.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2.5. Правовые основания для предоставления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Конституция Российской Федерации; Бюджетный кодекс Российской Федерации; Федеральный закон от 27.07.2016г. №210-ФЗ «Об  организации предоставления государственного и муниципальных услуг»; Федеральный закон от 06.10.2003 №131-ФЗ « Об общих принципах организации местного самоуправления в Российской Федерации»;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29.12.2006 №264-ФЗ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развитии сельского хозяйства»; Федеральный закон от 07.07.2003 №112-ФЗ « О личном подсобном хозяйстве»;    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  сельского поселения Дмитриевка муниципального района  Самарской области  от 03.08.2015 № 63 «Об утверждении Порядка предоставления  субсидий  за счёт средств местного бюджета    гражданам, ведущим личные подсобные хозяйства в сельском поселения Дмитриевка муниципального района Нефтегорский, в целях возмещения части затрат в связи с производством сельскохозяйственной продукции в части расходов на производство реализованного молока»;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сельского поселения Дмитриевка муниципального района Нефтегорский Самарской области от 03.08.2015 года № 62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расходных обязательств сельского поселения Дмитриевка муниципального района Нефтегорский Самарской области по предоставлению субсидий для оказания поддержки сельскохозяйственного производства»;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нормативно правовые акты Российской Федерации Самарской области, а также муниципальные правовые акты.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2.6. Перечень документов, необходимых в соответствии с нормативными правовыми актами для предоставления муниципальной услуги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2.6.1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предоставления муниципальной услуги, представляемых заявителем: - заявление о предоставлении субсидий (по форме согласно Положению № 1 к настоящему Административному регламенту);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окумент удостоверяющий личность заявителя (оригинал и копию), в случае обращения заявителя за оказанием муниципальной услуги через своего представителя, последний также предоставляет паспорт или иной документ (оригинал и копию),удостоверяющий его личность и нотариально заверенную доверенность (оригинал и копию). - справка- расчет о причитающейся гражданину, ведущему личное подсобное хозяйство на территории сельского поселения Дмитриевка муниципального района Нефтегорский, субсидии;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ыписка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книги; -сберегательная книжка или иной документ, содержащий информацию о лицевом счете, открытием на имя заявителя в российской кредитной организации.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2.6.2.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заявитель должен представить самостоятельно: -заявление о предоставлении субсидии (по форме согласно Приложению № 1 к настоящему Административному регламенту); -документ удостоверяющий личность заявителя (оригинал и копию), в случае обращения заявителя за оказанием муниципальной услуги через своего представителя, последний также предоставляет паспорт или иной документ (оригинал и копию),удостоверяющий его личность и нотариально заверенную доверенность (оригинал и копию). -сберегательная книжка или иной документ, содержащий информацию о лицевом счете, открытием на имя заявителя в российской кредитной организации.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2.6.3.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 документов, которые заявитель вправе представить по собственной инициативе: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правка-расчет о причитающейся гражданину, ведущему личное подсобное хозяйство на территории сельского поселения Дмитриевка муниципального района Нефтегорский, субсидии; -выписка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Администрация, не вправе требовать от заявителя предоставления документов и информации или осуществление которых не предусмотрено нормативными правовыми актами, регулирующими предоставление муниципальной услуги, а также предоставления документов и информации которые находятся в распоряжении органа, предоставляющего  муниципальную услугу, иных государственных органов, органов местного самоуправления, организации,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актами субъектов Российской Федерации, муниципальными правовыми актами.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Основания для отказа в приеме документов необходимых для предоставления муниципальной услуги отсутствует.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705854" w:rsidRDefault="00705854" w:rsidP="0070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2.8.1.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 соответствия заявителя требованиям указанным в п.1.2 настоящего административного регламента;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 предоставления документов, указанных в п.2.6 настоящего административного регламента, обязанность по предоставлению которых возложена на заявителя; -наличие в предоставляемых заявителем документах не верной или искаженной информации.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705854" w:rsidRDefault="00705854" w:rsidP="0070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2.9.1.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10.1</w:t>
      </w:r>
      <w:r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запроса, документов о предоставлении муниципальной услуги или при получении результата предоставления муниципальной услуги должен составлять не более 15 минут.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2.11. Срок и порядок регистрации документов заявителя о предоставлении муниципальной услуги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2.11.1</w:t>
      </w:r>
      <w:r>
        <w:rPr>
          <w:rFonts w:ascii="Times New Roman" w:eastAsia="Times New Roman" w:hAnsi="Times New Roman" w:cs="Times New Roman"/>
          <w:sz w:val="24"/>
          <w:szCs w:val="24"/>
        </w:rPr>
        <w:t>.  Заявление о предоставлении муниципальной услуги и прилагаемые к ней документы, необходимые для предоставления муниципальной услуги, регистрируются в течение текущего рабочего дня в журнале регистрации заявлений.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2.12.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2.12.1</w:t>
      </w:r>
      <w:r>
        <w:rPr>
          <w:rFonts w:ascii="Times New Roman" w:eastAsia="Times New Roman" w:hAnsi="Times New Roman" w:cs="Times New Roman"/>
          <w:sz w:val="24"/>
          <w:szCs w:val="24"/>
        </w:rPr>
        <w:t>. Для работы  специалиста администрации поселения, обеспечивающих предоставление муниципальной услуги, помещение должно быть оснащено стульями, столами персональным компьютером с возможностью доступа к информационным базам данных, печатающим устройством, телефонной связью. Места ожидания должны соответствовать комфортным условиям для заявителей, оборудованы мебелью (стол, стулья). Места информирования оборудуются информационным стендом с административными регламентами, образцами заполнения заявлений и перечнем документов, стульями и столом для возможности оформления документов.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2.12.2</w:t>
      </w:r>
      <w:r>
        <w:rPr>
          <w:rFonts w:ascii="Times New Roman" w:eastAsia="Times New Roman" w:hAnsi="Times New Roman" w:cs="Times New Roman"/>
          <w:sz w:val="24"/>
          <w:szCs w:val="24"/>
        </w:rPr>
        <w:t>. В помещениях для работы с заинтересованными лицами и заявителями размещаются информационные стенды, в которых размещается информация о местонахождении, графике работы, справочных телефонах, адресе электронной почты  администрации поселения.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Рабочие места, специалистов администрации поселения,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услуги.  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Места ожидания в очереди на консультацию или получения результатов муниципальной услуги должны быть оборудованы стульями.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2.12.5</w:t>
      </w:r>
      <w:r>
        <w:rPr>
          <w:rFonts w:ascii="Times New Roman" w:eastAsia="Times New Roman" w:hAnsi="Times New Roman" w:cs="Times New Roman"/>
          <w:sz w:val="24"/>
          <w:szCs w:val="24"/>
        </w:rPr>
        <w:t>. Места для заполнения документов оборудуются стульями, столами (стойками) и обеспечиваются писчей бумагой и канцелярскими  принадлежностями в количестве, достаточном для оформления документов заявителями и  заинтересованными лицами.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2.12.6.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на видном месте размещаются схемы расположения средств пожаротушения и путей эвакуации людей.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  обслуживания  инвалидов  помещения  оборудуются  пандусами,  специальными ограждениями и     перилами,     обеспечивающими  беспрепятственное  передвижение  и  разворот  инвалидных  колясок.  Столы для  обслуживания  инвалидов  размещаются  в  стороне  от  входа  с  учетом  беспрепятственного подъезда и поворота колясок. Входы    в   помещения    оборудуются     пандусами,    расширенными  проходами,     позволяющими обеспечить     беспрепятственный     доступ  инвалидов,     включая     инвалидов,     использующих кресла-коляски.  Центральный  вход  в  помещения  оборудуется  информационной  табличкой  (вывеской), содержащей соответствующее   наименование, с  использованием     укрупненного    шрифта     и  плоско-точечного     шрифта  Брайля. При  наличии  заключения  общественной  организации  инвалидов  о  технической невозможности обеспечения доступности помещений (здания)  для  инвалидов  на  специально  подготовленного  сотрудника  учреждения  (организации),    в  котором    предоставляется    муниципальная    услуга,  административно-распорядительным   актом  возлагается   обязанность   по оказанию   ситуационной   помощи   инвалидам   всех   категорий   на   время  предоставления государственной услуги.  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2.13. Показатели доступности и качества муниципальной услуги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и доступности муниципальной услуги должна осуществляться по следующим показателям: - степень информированности заявителем о порядке предоставления муниципальной услуги (доступность информации о муниципальной услуге, возможность выбора способа получения информации);  - своевременность предоставления муниципальной услуги в соответствии со стандартом ее предоставления, определенным Административным регламентом; - снижение срока ожидания и при получении результата муниципальной услуги.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  <w:proofErr w:type="gramEnd"/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2.14.Иные требования, в том числе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учитывающее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2.14.1. Предоставления муниципальной услуги через многофункциональные центры и в электронной форме не предусмотрен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не осуществляются).  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рием, регистрация пакета документов заявителя и вынесение решений о предоставлении (отказе в предоставлении) заявителю субсидии; -перечисление субсидии на расчетный счет заявителя.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3.1.2. Последовательность административных процедур предоставления муниципальной услуги представлена в </w:t>
      </w:r>
      <w:hyperlink r:id="rId5" w:anchor="Par465" w:history="1">
        <w:r>
          <w:rPr>
            <w:rStyle w:val="a5"/>
            <w:sz w:val="24"/>
            <w:szCs w:val="24"/>
          </w:rPr>
          <w:t>блок-схеме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 Административная процедура "прием, регистрация пакета документов заявителя и вынесение решений о предоставлении (отказе в предоставлении) заявителю субсидии»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в Администрацию сельского поселения Дмитриевка муниципального района Нефтегорский Самарской области с пакетом документов, указанных в </w:t>
      </w:r>
      <w:hyperlink r:id="rId6" w:anchor="Par116" w:history="1">
        <w:r>
          <w:rPr>
            <w:rStyle w:val="a5"/>
            <w:sz w:val="24"/>
            <w:szCs w:val="24"/>
          </w:rPr>
          <w:t>пункте 2.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6 настоящего регламента.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3.2.2.При получении пакета документов специалист администрации сельского поселения Дмитриевка муниципального района Нефтегорский Самарской области, ответственный за регистрации документов регистрирует заявление в журнале входящих документов и в течение одного рабочего дня после регистрации заявления передает его Главе сельского поселения Дмитриевка.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3.2.3.Глава сельского поселения Дмитриевка в течение двух рабочих дней после получения заявления и пакета документов, оформляет резолюцию на заявление о предоставлении субсидий и передает пакет документов ответственному за предоставление муниципальной услуги исполнителю - специалисту Администрации.  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3.2.4.Результатом административной процедуры является передача заявления о предоставлении субсидии с пакетом документов и визой Главы сельского поселения Дмитриевка специалисту, отвечающему за проверку документов и подготовку проекта решения о предоставлении (отказе в предоставлении) субсидии.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3.2.5.При получении пакета документов специалист Администрации сельского поселения Дмитриевка муниципального района Нефтегорский, ответственный за проверку документов и подготовку проекта решения о предоставлении (отказе в предоставлении) субсидии (далее ответственный специалист) проверяет соответствие заявителя пункту 1.2. настоящего Административного регламента. В случае если заявитель не соответствует требованиям, указанным в п.1.2. настоящего Административного регламента, ответственный специалист готовит уведомление об отказе в представлении муниципальной услуги, с указанием причин отказа и передает его на подписание Главе сельского поселения Дмитриевка. В случае если заявитель отвечает требованиям, указанным в п.1.2. настоящего Административного регламента, ответственный специалист проверяет полноту представленного пакета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п.2.6.Настоящего Административного регламента. В случае, если заявителем (или его представителем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редставлен не полный пакет документов, который заявитель должен представить самостоятельно и который указан в п.2.6.2. настоящего Административного регламента, ответственный специалист готовит уведомление об отказе в предоставлении муниципальной услуги, с указанием причин отказа и передает уведомление на подписание Главе сельского поселения Дмитриевка.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заявителем представлен полный пакет документов, которые заявитель обязан предоставить самостоятельно, ответственный специалист регистрирует пакет документов в специальном журнале учета, готовит выписку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и проводит проверку сведений, указанных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книге, и наличия у гражданина, ведущего личное подсобное хозяйство на территории сельского поселения Дмитриевка, поголовья коров, которые учтены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книге на дату не позднее чем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30 дней до подачи заявления о предоставлении субсидии.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сведения, указанные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книге соответствуют действительности, ответственный специалист готовит справку-расчет о причитающейся гражданину, ведущему личное подсобное хозяйство на территории сельского поселения Дмитриевка муниципального района Нефтегорский, субсидии и передает ее специалисту Администрации сельского поселения Дмитриевка, ответственному за перечисление субсидии.</w:t>
      </w:r>
      <w:proofErr w:type="gramEnd"/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3.2.6. Максимальный срок выполнения данной процедуры составляет -10 дней. 3.2.7. Результатом административной процедуры являются: направление заявителю уведомления о предоставлении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предоставлении) субсидии; направление справки-расчета специалисту, ответственному за перечисление субсидий.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3.3. Административная процедура «Перечисление субсидии, на расчетный счет заявителя».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   Началом административной процедуры по перечисление субсидии    на расчетный счет заявителя является поступление  специалисту, ответственному за перечисление субсидий, справки-расчета.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3.3.2. Специалист, ответственный за перечисление субсидий, готовит платежные документы для перечисления субсидии заявителю на расчетный счет, открытый в российской кредитной организации.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   Срок выполнения административной процедуры составляет не более 15 рабочих дней.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3.3.4.   Результатом административной процедуры является перечисление субсидии заявителю на счет, открытый в российской кредитной организации. 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поселения.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4.2. Текущий контроль осуществления путем проверок соблюдения и исполнения специалистом положений настоящего регламента, иных нормативных актов.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4.4. Должностные лица, ответственные специалисты за решение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на действия (бездействие) органа, предоставляющего муниципальную услугу, решения, принятые в ходе предоставления муниципальной услуги, на имя главы поселения, в том числе в следующих случаях:</w:t>
      </w:r>
      <w:proofErr w:type="gramEnd"/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1)   нарушение срока регистрации запроса заявителя о предоставлении муниципальной услуги;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2)   нарушение срока предоставления муниципальной услуги;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3) 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  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 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6)  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7)  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Общие требования к порядку подачи и рассмотрения жалобы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услугу, - администрацию поселения.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муниципального района Нефтегорский, сайта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5.2.4. Жалоба должна содержать: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услуг, должностного лица органа, представляющего муниципальную услугу, либо муниципального служащего;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 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актами, а также в иных формах; - отказывает в удовлетворении жалобы.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5.2.7. Не позднее дня, следующего за днем принятия решения, указанного в подпункте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5.2.8.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5.2.9.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 5.2.10. 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       Приложение 1 к административному регламенту предоставления муниципальной услуги «Предоставление субсидий гражданам, ведущим личное подсобное хозяйство на территории сельского поселения Дмитриевка муниципального района Нефтегорский     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56"/>
        <w:gridCol w:w="283"/>
        <w:gridCol w:w="4961"/>
      </w:tblGrid>
      <w:tr w:rsidR="00705854" w:rsidTr="00705854">
        <w:trPr>
          <w:trHeight w:val="2977"/>
          <w:tblCellSpacing w:w="0" w:type="dxa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54" w:rsidRDefault="0070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54" w:rsidRDefault="0070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54" w:rsidRDefault="0070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54" w:rsidRDefault="00705854" w:rsidP="007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705854" w:rsidRDefault="00705854" w:rsidP="007802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Главе сельского поселения Дмитриевка муниципального района Нефтегорский Самарской области Шатилову А.Н.</w:t>
            </w:r>
          </w:p>
          <w:p w:rsidR="00705854" w:rsidRDefault="00705854" w:rsidP="007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705854" w:rsidRDefault="00705854" w:rsidP="007802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705854" w:rsidRDefault="00705854" w:rsidP="007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_________________________________ ( ФИО получателя полностью) </w:t>
            </w:r>
          </w:p>
          <w:p w:rsidR="00705854" w:rsidRDefault="00705854" w:rsidP="007802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54" w:rsidRDefault="00705854" w:rsidP="007802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Самарская область, Нефтегорский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Дмитриевка</w:t>
            </w:r>
          </w:p>
          <w:p w:rsidR="00705854" w:rsidRDefault="00705854" w:rsidP="007802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___________________________</w:t>
            </w:r>
          </w:p>
          <w:p w:rsidR="00705854" w:rsidRDefault="00705854" w:rsidP="007802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д.№_________кв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.__________</w:t>
            </w:r>
          </w:p>
          <w:p w:rsidR="00705854" w:rsidRDefault="00705854" w:rsidP="007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  <w:p w:rsidR="00705854" w:rsidRDefault="00705854" w:rsidP="007802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</w:t>
            </w:r>
          </w:p>
          <w:p w:rsidR="00705854" w:rsidRDefault="00705854" w:rsidP="007802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Л Е Н И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В соответствии с Постановлением Администрации сельского поселения Дмитриевка муниципального района Нефтегорский Самарской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 №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субсидию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 (ФИО полностью) </w:t>
      </w:r>
    </w:p>
    <w:p w:rsidR="00705854" w:rsidRDefault="00705854" w:rsidP="00705854">
      <w:pPr>
        <w:spacing w:after="0" w:line="240" w:lineRule="auto"/>
        <w:ind w:left="142" w:right="423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расходования бюджетных средств: в целях возмещения  части затрат в связи с производством сельскохозяйственной продукции в части расходов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производство реализованного молока, на содержание коров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    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ужное подчеркнуть)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     ___________20___г     ______________    ___________________ </w:t>
      </w:r>
    </w:p>
    <w:p w:rsidR="00705854" w:rsidRDefault="00705854" w:rsidP="0070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(дата)        (подпись)     (ФИ</w:t>
      </w:r>
      <w:r w:rsidR="007802D9">
        <w:rPr>
          <w:rFonts w:ascii="Times New Roman" w:eastAsia="Times New Roman" w:hAnsi="Times New Roman" w:cs="Times New Roman"/>
          <w:sz w:val="24"/>
          <w:szCs w:val="24"/>
        </w:rPr>
        <w:t>О)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2 к административному регламенту предоставления муниципальной услуги «Предоставление субсидий гражданам, ведущим личное подсобное хозяйство на территории сельского поселения Дмитриевка муниципального района Нефтегорский </w:t>
      </w:r>
      <w:r>
        <w:rPr>
          <w:rFonts w:ascii="Times New Roman" w:eastAsia="Times New Roman" w:hAnsi="Times New Roman" w:cs="Times New Roman"/>
          <w:sz w:val="72"/>
        </w:rPr>
        <w:t> 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72"/>
        </w:rPr>
      </w:pP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БЛОК-СХЕМАадминистративных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процедур при предоставления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«Предоставление субсидий</w:t>
      </w:r>
    </w:p>
    <w:p w:rsidR="00705854" w:rsidRDefault="00705854" w:rsidP="0070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885" w:type="dxa"/>
        <w:tblCellSpacing w:w="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984"/>
        <w:gridCol w:w="686"/>
        <w:gridCol w:w="709"/>
        <w:gridCol w:w="1699"/>
        <w:gridCol w:w="23"/>
        <w:gridCol w:w="779"/>
        <w:gridCol w:w="1179"/>
        <w:gridCol w:w="23"/>
        <w:gridCol w:w="2527"/>
        <w:gridCol w:w="276"/>
      </w:tblGrid>
      <w:tr w:rsidR="00705854" w:rsidTr="00705854">
        <w:trPr>
          <w:tblCellSpacing w:w="0" w:type="dxa"/>
        </w:trPr>
        <w:tc>
          <w:tcPr>
            <w:tcW w:w="9616" w:type="dxa"/>
            <w:gridSpan w:val="9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рассмотрение пакета документов заявителя и вынесение решения о предоставлении (отказе в предоставлении) заявителю субсидии 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05854" w:rsidTr="00705854">
        <w:trPr>
          <w:trHeight w:val="1311"/>
          <w:tblCellSpacing w:w="0" w:type="dxa"/>
        </w:trPr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6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705854" w:rsidTr="00705854">
        <w:trPr>
          <w:tblCellSpacing w:w="0" w:type="dxa"/>
        </w:trPr>
        <w:tc>
          <w:tcPr>
            <w:tcW w:w="508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Перечисление субсидии на расчетный счет заявителя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733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уведомления об отказе в предоставлении субсидии </w:t>
            </w:r>
          </w:p>
        </w:tc>
        <w:tc>
          <w:tcPr>
            <w:tcW w:w="270" w:type="dxa"/>
            <w:vAlign w:val="center"/>
            <w:hideMark/>
          </w:tcPr>
          <w:p w:rsidR="00705854" w:rsidRDefault="0070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854" w:rsidTr="00705854">
        <w:trPr>
          <w:trHeight w:val="778"/>
          <w:tblCellSpacing w:w="0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05854" w:rsidTr="00705854">
        <w:trPr>
          <w:tblCellSpacing w:w="0" w:type="dxa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предоставлена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705854" w:rsidRDefault="0070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854" w:rsidTr="00705854">
        <w:trPr>
          <w:trHeight w:val="77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54" w:rsidRDefault="0070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705854" w:rsidRDefault="0070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53B3" w:rsidRDefault="009353B3" w:rsidP="007058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3B3" w:rsidRPr="009353B3" w:rsidRDefault="009353B3" w:rsidP="009353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353B3" w:rsidRPr="009353B3" w:rsidSect="009353B3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F837B1"/>
    <w:multiLevelType w:val="hybridMultilevel"/>
    <w:tmpl w:val="7E2E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EAF"/>
    <w:multiLevelType w:val="hybridMultilevel"/>
    <w:tmpl w:val="8FB48E04"/>
    <w:lvl w:ilvl="0" w:tplc="5E5C769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7833B26"/>
    <w:multiLevelType w:val="hybridMultilevel"/>
    <w:tmpl w:val="0894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2572"/>
    <w:multiLevelType w:val="hybridMultilevel"/>
    <w:tmpl w:val="ACDE6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8530D"/>
    <w:multiLevelType w:val="hybridMultilevel"/>
    <w:tmpl w:val="E514E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38C11358"/>
    <w:multiLevelType w:val="multilevel"/>
    <w:tmpl w:val="C99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D63A76"/>
    <w:multiLevelType w:val="hybridMultilevel"/>
    <w:tmpl w:val="A050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4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FFE5CD3"/>
    <w:multiLevelType w:val="hybridMultilevel"/>
    <w:tmpl w:val="E514E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22EE5"/>
    <w:multiLevelType w:val="hybridMultilevel"/>
    <w:tmpl w:val="E514E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F9"/>
    <w:rsid w:val="00032F8E"/>
    <w:rsid w:val="00406654"/>
    <w:rsid w:val="004E5D89"/>
    <w:rsid w:val="00636451"/>
    <w:rsid w:val="00705854"/>
    <w:rsid w:val="007802D9"/>
    <w:rsid w:val="008C2FF9"/>
    <w:rsid w:val="009353B3"/>
    <w:rsid w:val="0098625B"/>
    <w:rsid w:val="00C830D5"/>
    <w:rsid w:val="00D2638B"/>
    <w:rsid w:val="00EC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35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3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353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53B3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93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5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35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Верхний колонтитул Знак"/>
    <w:basedOn w:val="a0"/>
    <w:link w:val="a9"/>
    <w:rsid w:val="009353B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35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9353B3"/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e"/>
    <w:semiHidden/>
    <w:unhideWhenUsed/>
    <w:rsid w:val="009353B3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9353B3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53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53B3"/>
    <w:rPr>
      <w:rFonts w:eastAsiaTheme="minorEastAsia"/>
      <w:lang w:eastAsia="ru-RU"/>
    </w:rPr>
  </w:style>
  <w:style w:type="paragraph" w:styleId="af">
    <w:name w:val="Plain Text"/>
    <w:basedOn w:val="a"/>
    <w:link w:val="af0"/>
    <w:semiHidden/>
    <w:unhideWhenUsed/>
    <w:rsid w:val="009353B3"/>
    <w:pPr>
      <w:spacing w:after="0" w:line="240" w:lineRule="auto"/>
    </w:pPr>
    <w:rPr>
      <w:rFonts w:cs="Courier New"/>
      <w:sz w:val="24"/>
      <w:szCs w:val="24"/>
      <w:lang w:val="en-US" w:eastAsia="en-US" w:bidi="en-US"/>
    </w:rPr>
  </w:style>
  <w:style w:type="character" w:customStyle="1" w:styleId="af0">
    <w:name w:val="Текст Знак"/>
    <w:basedOn w:val="a0"/>
    <w:link w:val="af"/>
    <w:semiHidden/>
    <w:rsid w:val="009353B3"/>
    <w:rPr>
      <w:rFonts w:eastAsiaTheme="minorEastAsia" w:cs="Courier New"/>
      <w:sz w:val="24"/>
      <w:szCs w:val="24"/>
      <w:lang w:val="en-US" w:bidi="en-US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9353B3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935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353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53B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9353B3"/>
    <w:pPr>
      <w:spacing w:after="0" w:line="240" w:lineRule="auto"/>
    </w:pPr>
    <w:rPr>
      <w:rFonts w:eastAsiaTheme="minorEastAsia"/>
      <w:lang w:eastAsia="ru-RU"/>
    </w:rPr>
  </w:style>
  <w:style w:type="paragraph" w:styleId="af6">
    <w:name w:val="List Paragraph"/>
    <w:basedOn w:val="a"/>
    <w:uiPriority w:val="34"/>
    <w:qFormat/>
    <w:rsid w:val="009353B3"/>
    <w:pPr>
      <w:ind w:left="720"/>
      <w:contextualSpacing/>
    </w:pPr>
  </w:style>
  <w:style w:type="paragraph" w:customStyle="1" w:styleId="a00">
    <w:name w:val="a0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353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353B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35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5"/>
    <w:locked/>
    <w:rsid w:val="009353B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7"/>
    <w:rsid w:val="009353B3"/>
    <w:pPr>
      <w:shd w:val="clear" w:color="auto" w:fill="FFFFFF"/>
      <w:spacing w:before="960" w:after="600" w:line="30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(11)_"/>
    <w:link w:val="110"/>
    <w:locked/>
    <w:rsid w:val="009353B3"/>
    <w:rPr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353B3"/>
    <w:pPr>
      <w:shd w:val="clear" w:color="auto" w:fill="FFFFFF"/>
      <w:spacing w:before="660" w:after="0" w:line="274" w:lineRule="exact"/>
      <w:jc w:val="center"/>
    </w:pPr>
    <w:rPr>
      <w:rFonts w:eastAsiaTheme="minorHAnsi"/>
      <w:sz w:val="23"/>
      <w:szCs w:val="23"/>
      <w:lang w:eastAsia="en-US"/>
    </w:rPr>
  </w:style>
  <w:style w:type="paragraph" w:customStyle="1" w:styleId="ConsPlusNonformat">
    <w:name w:val="ConsPlusNonformat"/>
    <w:rsid w:val="00935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935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9353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9353B3"/>
    <w:rPr>
      <w:rFonts w:ascii="Times New Roman" w:hAnsi="Times New Roman" w:cs="Times New Roman" w:hint="default"/>
      <w:sz w:val="16"/>
      <w:szCs w:val="16"/>
    </w:rPr>
  </w:style>
  <w:style w:type="character" w:styleId="afa">
    <w:name w:val="page number"/>
    <w:basedOn w:val="a0"/>
    <w:uiPriority w:val="99"/>
    <w:unhideWhenUsed/>
    <w:rsid w:val="009353B3"/>
    <w:rPr>
      <w:rFonts w:ascii="Times New Roman" w:hAnsi="Times New Roman" w:cs="Times New Roman" w:hint="default"/>
    </w:rPr>
  </w:style>
  <w:style w:type="character" w:customStyle="1" w:styleId="msonormal0">
    <w:name w:val="msonormal"/>
    <w:basedOn w:val="a0"/>
    <w:rsid w:val="009353B3"/>
  </w:style>
  <w:style w:type="character" w:customStyle="1" w:styleId="msonospacing0">
    <w:name w:val="msonospacing"/>
    <w:basedOn w:val="a0"/>
    <w:rsid w:val="009353B3"/>
  </w:style>
  <w:style w:type="character" w:customStyle="1" w:styleId="msobodytextindent0">
    <w:name w:val="msobodytextindent"/>
    <w:basedOn w:val="a0"/>
    <w:rsid w:val="009353B3"/>
  </w:style>
  <w:style w:type="character" w:customStyle="1" w:styleId="msolistparagraph0">
    <w:name w:val="msolistparagraph"/>
    <w:basedOn w:val="a0"/>
    <w:rsid w:val="009353B3"/>
  </w:style>
  <w:style w:type="character" w:customStyle="1" w:styleId="13">
    <w:name w:val="Тема примечания Знак1"/>
    <w:basedOn w:val="a8"/>
    <w:uiPriority w:val="99"/>
    <w:semiHidden/>
    <w:rsid w:val="009353B3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rsid w:val="009353B3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s3">
    <w:name w:val="s3"/>
    <w:basedOn w:val="a0"/>
    <w:rsid w:val="009353B3"/>
  </w:style>
  <w:style w:type="character" w:customStyle="1" w:styleId="s4">
    <w:name w:val="s4"/>
    <w:basedOn w:val="a0"/>
    <w:rsid w:val="009353B3"/>
  </w:style>
  <w:style w:type="character" w:customStyle="1" w:styleId="apple-converted-space">
    <w:name w:val="apple-converted-space"/>
    <w:basedOn w:val="a0"/>
    <w:rsid w:val="009353B3"/>
    <w:rPr>
      <w:rFonts w:ascii="Times New Roman" w:hAnsi="Times New Roman" w:cs="Times New Roman" w:hint="default"/>
    </w:rPr>
  </w:style>
  <w:style w:type="character" w:customStyle="1" w:styleId="14">
    <w:name w:val="Основной текст1"/>
    <w:rsid w:val="009353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c">
    <w:name w:val="Цветовое выделение"/>
    <w:rsid w:val="009353B3"/>
    <w:rPr>
      <w:b/>
      <w:bCs w:val="0"/>
      <w:color w:val="000080"/>
    </w:rPr>
  </w:style>
  <w:style w:type="character" w:customStyle="1" w:styleId="s2">
    <w:name w:val="s2"/>
    <w:basedOn w:val="a0"/>
    <w:rsid w:val="009353B3"/>
  </w:style>
  <w:style w:type="table" w:styleId="afd">
    <w:name w:val="Table Grid"/>
    <w:basedOn w:val="a1"/>
    <w:uiPriority w:val="99"/>
    <w:rsid w:val="0093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35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3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353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53B3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93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5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35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Верхний колонтитул Знак"/>
    <w:basedOn w:val="a0"/>
    <w:link w:val="a9"/>
    <w:rsid w:val="009353B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35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9353B3"/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e"/>
    <w:semiHidden/>
    <w:unhideWhenUsed/>
    <w:rsid w:val="009353B3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9353B3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53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53B3"/>
    <w:rPr>
      <w:rFonts w:eastAsiaTheme="minorEastAsia"/>
      <w:lang w:eastAsia="ru-RU"/>
    </w:rPr>
  </w:style>
  <w:style w:type="paragraph" w:styleId="af">
    <w:name w:val="Plain Text"/>
    <w:basedOn w:val="a"/>
    <w:link w:val="af0"/>
    <w:semiHidden/>
    <w:unhideWhenUsed/>
    <w:rsid w:val="009353B3"/>
    <w:pPr>
      <w:spacing w:after="0" w:line="240" w:lineRule="auto"/>
    </w:pPr>
    <w:rPr>
      <w:rFonts w:cs="Courier New"/>
      <w:sz w:val="24"/>
      <w:szCs w:val="24"/>
      <w:lang w:val="en-US" w:eastAsia="en-US" w:bidi="en-US"/>
    </w:rPr>
  </w:style>
  <w:style w:type="character" w:customStyle="1" w:styleId="af0">
    <w:name w:val="Текст Знак"/>
    <w:basedOn w:val="a0"/>
    <w:link w:val="af"/>
    <w:semiHidden/>
    <w:rsid w:val="009353B3"/>
    <w:rPr>
      <w:rFonts w:eastAsiaTheme="minorEastAsia" w:cs="Courier New"/>
      <w:sz w:val="24"/>
      <w:szCs w:val="24"/>
      <w:lang w:val="en-US" w:bidi="en-US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9353B3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935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353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53B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9353B3"/>
    <w:pPr>
      <w:spacing w:after="0" w:line="240" w:lineRule="auto"/>
    </w:pPr>
    <w:rPr>
      <w:rFonts w:eastAsiaTheme="minorEastAsia"/>
      <w:lang w:eastAsia="ru-RU"/>
    </w:rPr>
  </w:style>
  <w:style w:type="paragraph" w:styleId="af6">
    <w:name w:val="List Paragraph"/>
    <w:basedOn w:val="a"/>
    <w:uiPriority w:val="34"/>
    <w:qFormat/>
    <w:rsid w:val="009353B3"/>
    <w:pPr>
      <w:ind w:left="720"/>
      <w:contextualSpacing/>
    </w:pPr>
  </w:style>
  <w:style w:type="paragraph" w:customStyle="1" w:styleId="a00">
    <w:name w:val="a0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353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353B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35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5"/>
    <w:locked/>
    <w:rsid w:val="009353B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7"/>
    <w:rsid w:val="009353B3"/>
    <w:pPr>
      <w:shd w:val="clear" w:color="auto" w:fill="FFFFFF"/>
      <w:spacing w:before="960" w:after="600" w:line="30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(11)_"/>
    <w:link w:val="110"/>
    <w:locked/>
    <w:rsid w:val="009353B3"/>
    <w:rPr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353B3"/>
    <w:pPr>
      <w:shd w:val="clear" w:color="auto" w:fill="FFFFFF"/>
      <w:spacing w:before="660" w:after="0" w:line="274" w:lineRule="exact"/>
      <w:jc w:val="center"/>
    </w:pPr>
    <w:rPr>
      <w:rFonts w:eastAsiaTheme="minorHAnsi"/>
      <w:sz w:val="23"/>
      <w:szCs w:val="23"/>
      <w:lang w:eastAsia="en-US"/>
    </w:rPr>
  </w:style>
  <w:style w:type="paragraph" w:customStyle="1" w:styleId="ConsPlusNonformat">
    <w:name w:val="ConsPlusNonformat"/>
    <w:rsid w:val="00935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935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3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9353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9353B3"/>
    <w:rPr>
      <w:rFonts w:ascii="Times New Roman" w:hAnsi="Times New Roman" w:cs="Times New Roman" w:hint="default"/>
      <w:sz w:val="16"/>
      <w:szCs w:val="16"/>
    </w:rPr>
  </w:style>
  <w:style w:type="character" w:styleId="afa">
    <w:name w:val="page number"/>
    <w:basedOn w:val="a0"/>
    <w:uiPriority w:val="99"/>
    <w:unhideWhenUsed/>
    <w:rsid w:val="009353B3"/>
    <w:rPr>
      <w:rFonts w:ascii="Times New Roman" w:hAnsi="Times New Roman" w:cs="Times New Roman" w:hint="default"/>
    </w:rPr>
  </w:style>
  <w:style w:type="character" w:customStyle="1" w:styleId="msonormal0">
    <w:name w:val="msonormal"/>
    <w:basedOn w:val="a0"/>
    <w:rsid w:val="009353B3"/>
  </w:style>
  <w:style w:type="character" w:customStyle="1" w:styleId="msonospacing0">
    <w:name w:val="msonospacing"/>
    <w:basedOn w:val="a0"/>
    <w:rsid w:val="009353B3"/>
  </w:style>
  <w:style w:type="character" w:customStyle="1" w:styleId="msobodytextindent0">
    <w:name w:val="msobodytextindent"/>
    <w:basedOn w:val="a0"/>
    <w:rsid w:val="009353B3"/>
  </w:style>
  <w:style w:type="character" w:customStyle="1" w:styleId="msolistparagraph0">
    <w:name w:val="msolistparagraph"/>
    <w:basedOn w:val="a0"/>
    <w:rsid w:val="009353B3"/>
  </w:style>
  <w:style w:type="character" w:customStyle="1" w:styleId="13">
    <w:name w:val="Тема примечания Знак1"/>
    <w:basedOn w:val="a8"/>
    <w:uiPriority w:val="99"/>
    <w:semiHidden/>
    <w:rsid w:val="009353B3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rsid w:val="009353B3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s3">
    <w:name w:val="s3"/>
    <w:basedOn w:val="a0"/>
    <w:rsid w:val="009353B3"/>
  </w:style>
  <w:style w:type="character" w:customStyle="1" w:styleId="s4">
    <w:name w:val="s4"/>
    <w:basedOn w:val="a0"/>
    <w:rsid w:val="009353B3"/>
  </w:style>
  <w:style w:type="character" w:customStyle="1" w:styleId="apple-converted-space">
    <w:name w:val="apple-converted-space"/>
    <w:basedOn w:val="a0"/>
    <w:rsid w:val="009353B3"/>
    <w:rPr>
      <w:rFonts w:ascii="Times New Roman" w:hAnsi="Times New Roman" w:cs="Times New Roman" w:hint="default"/>
    </w:rPr>
  </w:style>
  <w:style w:type="character" w:customStyle="1" w:styleId="14">
    <w:name w:val="Основной текст1"/>
    <w:rsid w:val="009353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c">
    <w:name w:val="Цветовое выделение"/>
    <w:rsid w:val="009353B3"/>
    <w:rPr>
      <w:b/>
      <w:bCs w:val="0"/>
      <w:color w:val="000080"/>
    </w:rPr>
  </w:style>
  <w:style w:type="character" w:customStyle="1" w:styleId="s2">
    <w:name w:val="s2"/>
    <w:basedOn w:val="a0"/>
    <w:rsid w:val="009353B3"/>
  </w:style>
  <w:style w:type="table" w:styleId="afd">
    <w:name w:val="Table Grid"/>
    <w:basedOn w:val="a1"/>
    <w:uiPriority w:val="99"/>
    <w:rsid w:val="0093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%D0%A0%D0%B0%D1%81%D0%BF.%D0%BF%D0%BE%D1%81%D1%82%D0%B0%D0%BD\%D1%80%D0%B5%D0%B3%D0%BB%D0%B0%D0%BC%D0%B5%D0%BD%D1%82%D1%8B\%D1%80%D0%B5%D0%B3%D0%BB%D0%B0%D0%BC%D0%B5%D0%BD%D1%82%D1%8B%20%D0%B4%D0%BB%D1%8F%20%D0%BF%D0%B5%D1%87%D0%B0%D1%82%D0%B8\%D1%81%D0%BA%D0%BE%D1%82\%D0%BF%D1%80%D0%BE%D0%B5%D0%BA%D1%82.doc" TargetMode="External"/><Relationship Id="rId5" Type="http://schemas.openxmlformats.org/officeDocument/2006/relationships/hyperlink" Target="file:///G:\%D0%A0%D0%B0%D1%81%D0%BF.%D0%BF%D0%BE%D1%81%D1%82%D0%B0%D0%BD\%D1%80%D0%B5%D0%B3%D0%BB%D0%B0%D0%BC%D0%B5%D0%BD%D1%82%D1%8B\%D1%80%D0%B5%D0%B3%D0%BB%D0%B0%D0%BC%D0%B5%D0%BD%D1%82%D1%8B%20%D0%B4%D0%BB%D1%8F%20%D0%BF%D0%B5%D1%87%D0%B0%D1%82%D0%B8\%D1%81%D0%BA%D0%BE%D1%82\%D0%BF%D1%80%D0%BE%D0%B5%D0%BA%D1%82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13</cp:revision>
  <cp:lastPrinted>2016-09-05T12:44:00Z</cp:lastPrinted>
  <dcterms:created xsi:type="dcterms:W3CDTF">2016-06-01T10:22:00Z</dcterms:created>
  <dcterms:modified xsi:type="dcterms:W3CDTF">2016-09-05T12:49:00Z</dcterms:modified>
</cp:coreProperties>
</file>