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E4" w:rsidRDefault="00985DE4" w:rsidP="00985DE4">
      <w:r>
        <w:t xml:space="preserve">РОССИЙСКАЯ  ФЕДЕРАЦИЯ                                         </w:t>
      </w:r>
    </w:p>
    <w:p w:rsidR="00985DE4" w:rsidRDefault="00985DE4" w:rsidP="00985DE4">
      <w:r>
        <w:t xml:space="preserve">           Администрация                                                                                </w:t>
      </w:r>
    </w:p>
    <w:p w:rsidR="00985DE4" w:rsidRDefault="00985DE4" w:rsidP="00985DE4">
      <w:r>
        <w:t xml:space="preserve">      сельского поселения                                                    </w:t>
      </w:r>
    </w:p>
    <w:p w:rsidR="00985DE4" w:rsidRDefault="00985DE4" w:rsidP="00985DE4">
      <w:r>
        <w:t xml:space="preserve">            ЗАВОЛЖЬЕ                                                            </w:t>
      </w:r>
    </w:p>
    <w:p w:rsidR="00985DE4" w:rsidRDefault="00985DE4" w:rsidP="00985DE4">
      <w:r>
        <w:t xml:space="preserve">     муниципальный район                                                  </w:t>
      </w:r>
    </w:p>
    <w:p w:rsidR="00985DE4" w:rsidRDefault="00985DE4" w:rsidP="00985DE4">
      <w:r>
        <w:t xml:space="preserve">           Приволжский                                                            </w:t>
      </w:r>
    </w:p>
    <w:p w:rsidR="00985DE4" w:rsidRDefault="00985DE4" w:rsidP="00985DE4">
      <w:r>
        <w:t xml:space="preserve">      Самарской области                                                     </w:t>
      </w:r>
    </w:p>
    <w:p w:rsidR="00985DE4" w:rsidRDefault="00985DE4" w:rsidP="00985DE4">
      <w:r>
        <w:t xml:space="preserve">     445554, с. Заволжье                                                                                                         </w:t>
      </w:r>
    </w:p>
    <w:p w:rsidR="00985DE4" w:rsidRDefault="00985DE4" w:rsidP="00985DE4">
      <w:r>
        <w:t xml:space="preserve">Приволжского р-на, Самарской </w:t>
      </w:r>
      <w:proofErr w:type="spellStart"/>
      <w:proofErr w:type="gramStart"/>
      <w:r>
        <w:t>обл</w:t>
      </w:r>
      <w:proofErr w:type="spellEnd"/>
      <w:proofErr w:type="gramEnd"/>
      <w:r>
        <w:t xml:space="preserve">                                         </w:t>
      </w:r>
    </w:p>
    <w:p w:rsidR="00985DE4" w:rsidRDefault="00985DE4" w:rsidP="00985DE4">
      <w:r>
        <w:t xml:space="preserve">          ул. Школьная 23</w:t>
      </w:r>
    </w:p>
    <w:p w:rsidR="00985DE4" w:rsidRDefault="00985DE4" w:rsidP="00985DE4">
      <w:pPr>
        <w:rPr>
          <w:lang w:val="en-US"/>
        </w:rPr>
      </w:pPr>
      <w:r>
        <w:t xml:space="preserve">         тел</w:t>
      </w:r>
      <w:r>
        <w:rPr>
          <w:lang w:val="en-US"/>
        </w:rPr>
        <w:t xml:space="preserve">.8(84647) 9-74-26 </w:t>
      </w:r>
    </w:p>
    <w:p w:rsidR="00985DE4" w:rsidRDefault="00985DE4" w:rsidP="00985DE4">
      <w:pPr>
        <w:rPr>
          <w:lang w:val="en-US"/>
        </w:rPr>
      </w:pPr>
      <w:r>
        <w:rPr>
          <w:lang w:val="en-US"/>
        </w:rPr>
        <w:t xml:space="preserve">E-mail:   </w:t>
      </w:r>
      <w:hyperlink r:id="rId7" w:history="1">
        <w:r>
          <w:rPr>
            <w:rStyle w:val="a6"/>
            <w:color w:val="0000F1"/>
            <w:lang w:val="en-US"/>
          </w:rPr>
          <w:t>zavolzhie.pv@yandex.ru</w:t>
        </w:r>
      </w:hyperlink>
      <w:r>
        <w:rPr>
          <w:rStyle w:val="b-message-headfield-value"/>
          <w:color w:val="000000"/>
          <w:lang w:val="en-US"/>
        </w:rPr>
        <w:t>,</w:t>
      </w:r>
      <w:r>
        <w:rPr>
          <w:lang w:val="en-US"/>
        </w:rPr>
        <w:t xml:space="preserve">                                            </w:t>
      </w:r>
    </w:p>
    <w:p w:rsidR="00985DE4" w:rsidRDefault="00985DE4" w:rsidP="00985DE4">
      <w:r>
        <w:rPr>
          <w:lang w:val="en-US"/>
        </w:rPr>
        <w:t xml:space="preserve">    </w:t>
      </w:r>
      <w:r>
        <w:t xml:space="preserve">Сайт: 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zavolzh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   </w:t>
      </w:r>
    </w:p>
    <w:p w:rsidR="00985DE4" w:rsidRDefault="00985DE4" w:rsidP="00985DE4">
      <w:r>
        <w:t xml:space="preserve">                                  </w:t>
      </w:r>
    </w:p>
    <w:p w:rsidR="00985DE4" w:rsidRDefault="00985DE4" w:rsidP="00985DE4">
      <w:r>
        <w:t xml:space="preserve"> ПРОЕКТ ПОСТАНОВЛЕНИЯ </w:t>
      </w:r>
    </w:p>
    <w:p w:rsidR="00985DE4" w:rsidRDefault="00985DE4" w:rsidP="00985DE4">
      <w:r>
        <w:t xml:space="preserve">   </w:t>
      </w:r>
    </w:p>
    <w:p w:rsidR="00985DE4" w:rsidRDefault="00985DE4" w:rsidP="00985DE4">
      <w:r>
        <w:t>от _______2020 г.   № ______</w:t>
      </w:r>
    </w:p>
    <w:p w:rsidR="00FD33CE" w:rsidRDefault="00FD33CE" w:rsidP="00FD33CE">
      <w:pPr>
        <w:jc w:val="both"/>
        <w:rPr>
          <w:b/>
        </w:rPr>
      </w:pPr>
    </w:p>
    <w:p w:rsidR="00FD33CE" w:rsidRPr="00D04F5D" w:rsidRDefault="00FD33CE" w:rsidP="00585FE7">
      <w:pPr>
        <w:jc w:val="both"/>
        <w:rPr>
          <w:b/>
        </w:rPr>
      </w:pPr>
    </w:p>
    <w:p w:rsidR="00FD33CE" w:rsidRPr="00D04F5D" w:rsidRDefault="00D04F5D" w:rsidP="00985DE4">
      <w:pPr>
        <w:rPr>
          <w:b/>
        </w:rPr>
      </w:pPr>
      <w:r w:rsidRPr="00D04F5D">
        <w:rPr>
          <w:b/>
        </w:rPr>
        <w:t xml:space="preserve">Об утверждении Административного регламента </w:t>
      </w:r>
      <w:proofErr w:type="gramStart"/>
      <w:r w:rsidRPr="00D04F5D">
        <w:rPr>
          <w:b/>
        </w:rPr>
        <w:t>по</w:t>
      </w:r>
      <w:proofErr w:type="gramEnd"/>
      <w:r w:rsidRPr="00D04F5D">
        <w:rPr>
          <w:b/>
        </w:rPr>
        <w:t xml:space="preserve"> </w:t>
      </w:r>
    </w:p>
    <w:p w:rsidR="00D04F5D" w:rsidRPr="00D04F5D" w:rsidRDefault="00D04F5D" w:rsidP="00985DE4">
      <w:pPr>
        <w:rPr>
          <w:b/>
        </w:rPr>
      </w:pPr>
      <w:r>
        <w:rPr>
          <w:b/>
        </w:rPr>
        <w:t>п</w:t>
      </w:r>
      <w:r w:rsidRPr="00D04F5D">
        <w:rPr>
          <w:b/>
        </w:rPr>
        <w:t>редоставлению муниципальной услуги «Предоставление технических условий на по</w:t>
      </w:r>
      <w:r w:rsidRPr="00D04F5D">
        <w:rPr>
          <w:b/>
        </w:rPr>
        <w:t>д</w:t>
      </w:r>
      <w:r w:rsidRPr="00D04F5D">
        <w:rPr>
          <w:b/>
        </w:rPr>
        <w:t>ключение объекта капитального строительства к сетям инженерно-технического обе</w:t>
      </w:r>
      <w:r w:rsidRPr="00D04F5D">
        <w:rPr>
          <w:b/>
        </w:rPr>
        <w:t>с</w:t>
      </w:r>
      <w:r w:rsidRPr="00D04F5D">
        <w:rPr>
          <w:b/>
        </w:rPr>
        <w:t>печения»</w:t>
      </w:r>
    </w:p>
    <w:p w:rsidR="00D04F5D" w:rsidRDefault="00D04F5D" w:rsidP="00FF4E78">
      <w:pPr>
        <w:ind w:firstLine="585"/>
        <w:jc w:val="both"/>
      </w:pPr>
    </w:p>
    <w:p w:rsidR="00FF4E78" w:rsidRPr="00930322" w:rsidRDefault="00FF4E78" w:rsidP="00FF4E78">
      <w:pPr>
        <w:ind w:firstLine="585"/>
        <w:jc w:val="both"/>
      </w:pPr>
      <w:r w:rsidRPr="00930322">
        <w:t xml:space="preserve">Руководствуясь Федеральным </w:t>
      </w:r>
      <w:hyperlink r:id="rId8" w:history="1">
        <w:r w:rsidRPr="00930322">
          <w:t>законом</w:t>
        </w:r>
      </w:hyperlink>
      <w:r w:rsidRPr="0093032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30322">
          <w:t>статьей 6</w:t>
        </w:r>
      </w:hyperlink>
      <w:r w:rsidRPr="00930322">
        <w:t xml:space="preserve"> Ф</w:t>
      </w:r>
      <w:r w:rsidRPr="00930322">
        <w:t>е</w:t>
      </w:r>
      <w:r w:rsidRPr="00930322">
        <w:t>дерального закона от 27 июля 2010 года № 210-ФЗ «Об организации предоставления гос</w:t>
      </w:r>
      <w:r w:rsidRPr="00930322">
        <w:t>у</w:t>
      </w:r>
      <w:r w:rsidRPr="00930322">
        <w:t>дарственных и муниципальных услуг»</w:t>
      </w:r>
      <w:r w:rsidR="00D04F5D">
        <w:t xml:space="preserve">, Администрация сельского поселения </w:t>
      </w:r>
      <w:r w:rsidR="00985DE4">
        <w:t>Заволжье</w:t>
      </w:r>
    </w:p>
    <w:p w:rsidR="00AD315C" w:rsidRPr="00930322" w:rsidRDefault="00AD315C" w:rsidP="00505F28">
      <w:pPr>
        <w:ind w:firstLine="708"/>
        <w:jc w:val="both"/>
      </w:pPr>
    </w:p>
    <w:p w:rsidR="00585FE7" w:rsidRPr="00D04F5D" w:rsidRDefault="00585FE7" w:rsidP="00D04F5D">
      <w:pPr>
        <w:jc w:val="center"/>
        <w:rPr>
          <w:b/>
        </w:rPr>
      </w:pPr>
      <w:r w:rsidRPr="00D04F5D">
        <w:rPr>
          <w:b/>
        </w:rPr>
        <w:t>ПОСТАНОВЛЯ</w:t>
      </w:r>
      <w:r w:rsidR="00D04F5D" w:rsidRPr="00D04F5D">
        <w:rPr>
          <w:b/>
        </w:rPr>
        <w:t>ЕТ</w:t>
      </w:r>
      <w:r w:rsidRPr="00D04F5D">
        <w:rPr>
          <w:b/>
        </w:rPr>
        <w:t>:</w:t>
      </w:r>
    </w:p>
    <w:p w:rsidR="00505F28" w:rsidRPr="00930322" w:rsidRDefault="00505F28" w:rsidP="00505F28">
      <w:pPr>
        <w:ind w:firstLine="708"/>
        <w:jc w:val="both"/>
      </w:pPr>
    </w:p>
    <w:p w:rsidR="00FF4E78" w:rsidRPr="00985DE4" w:rsidRDefault="00FF4E78" w:rsidP="002314BF">
      <w:pPr>
        <w:pStyle w:val="ab"/>
        <w:numPr>
          <w:ilvl w:val="0"/>
          <w:numId w:val="26"/>
        </w:num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85DE4">
        <w:rPr>
          <w:sz w:val="28"/>
          <w:szCs w:val="28"/>
        </w:rPr>
        <w:t xml:space="preserve">Утвердить прилагаемый </w:t>
      </w:r>
      <w:hyperlink r:id="rId10" w:history="1">
        <w:r w:rsidRPr="00985DE4">
          <w:rPr>
            <w:rStyle w:val="a6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985DE4">
        <w:rPr>
          <w:sz w:val="28"/>
          <w:szCs w:val="28"/>
        </w:rPr>
        <w:t xml:space="preserve"> по предоставл</w:t>
      </w:r>
      <w:r w:rsidRPr="00985DE4">
        <w:rPr>
          <w:sz w:val="28"/>
          <w:szCs w:val="28"/>
        </w:rPr>
        <w:t>е</w:t>
      </w:r>
      <w:r w:rsidRPr="00985DE4">
        <w:rPr>
          <w:sz w:val="28"/>
          <w:szCs w:val="28"/>
        </w:rPr>
        <w:t>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 w:rsidR="00544538" w:rsidRPr="00985DE4">
        <w:rPr>
          <w:sz w:val="28"/>
          <w:szCs w:val="28"/>
        </w:rPr>
        <w:t>.</w:t>
      </w:r>
    </w:p>
    <w:p w:rsidR="002314BF" w:rsidRPr="00985DE4" w:rsidRDefault="002314BF" w:rsidP="002314BF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985DE4">
        <w:rPr>
          <w:sz w:val="28"/>
          <w:szCs w:val="28"/>
        </w:rPr>
        <w:t xml:space="preserve">Опубликовать  настоящее постановление в информационном бюллетене «Вестник сельского поселения </w:t>
      </w:r>
      <w:r w:rsidR="00985DE4" w:rsidRPr="00985DE4">
        <w:rPr>
          <w:sz w:val="28"/>
          <w:szCs w:val="28"/>
        </w:rPr>
        <w:t>Заволжье</w:t>
      </w:r>
      <w:r w:rsidRPr="00985DE4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985DE4" w:rsidRPr="00985DE4">
        <w:rPr>
          <w:sz w:val="28"/>
          <w:szCs w:val="28"/>
        </w:rPr>
        <w:t>Заволжье</w:t>
      </w:r>
      <w:r w:rsidRPr="00985DE4">
        <w:rPr>
          <w:sz w:val="28"/>
          <w:szCs w:val="28"/>
        </w:rPr>
        <w:t xml:space="preserve"> в сети Интернет;      </w:t>
      </w:r>
    </w:p>
    <w:p w:rsidR="00930322" w:rsidRPr="00985DE4" w:rsidRDefault="00930322" w:rsidP="002314BF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985DE4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30322" w:rsidRPr="00985DE4" w:rsidRDefault="00930322" w:rsidP="002314BF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985DE4">
        <w:rPr>
          <w:sz w:val="28"/>
          <w:szCs w:val="28"/>
        </w:rPr>
        <w:t>Контроль за</w:t>
      </w:r>
      <w:proofErr w:type="gramEnd"/>
      <w:r w:rsidRPr="00985D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712"/>
      </w:tblGrid>
      <w:tr w:rsidR="00930322" w:rsidRPr="00930322" w:rsidTr="00DC2D9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Глава </w:t>
            </w:r>
            <w:proofErr w:type="gramStart"/>
            <w:r w:rsidRPr="00930322">
              <w:t>сельского</w:t>
            </w:r>
            <w:proofErr w:type="gramEnd"/>
            <w:r w:rsidRPr="00930322">
              <w:t xml:space="preserve"> </w:t>
            </w:r>
          </w:p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поселения </w:t>
            </w:r>
            <w:r w:rsidR="00985DE4">
              <w:t>Заволжье</w:t>
            </w:r>
            <w:r w:rsidRPr="00930322">
              <w:t xml:space="preserve">                                                           </w:t>
            </w:r>
          </w:p>
          <w:p w:rsidR="00930322" w:rsidRPr="00930322" w:rsidRDefault="00930322" w:rsidP="00DC2D9A">
            <w:pPr>
              <w:autoSpaceDE w:val="0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both"/>
            </w:pPr>
            <w:r w:rsidRPr="00930322">
              <w:t xml:space="preserve">                       </w:t>
            </w:r>
            <w:r w:rsidR="00985DE4">
              <w:t>А.И. Подопригора</w:t>
            </w:r>
          </w:p>
          <w:p w:rsidR="00930322" w:rsidRPr="00930322" w:rsidRDefault="00930322" w:rsidP="00DC2D9A">
            <w:pPr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right"/>
            </w:pPr>
          </w:p>
        </w:tc>
      </w:tr>
    </w:tbl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A527EA" w:rsidRPr="00A55949" w:rsidRDefault="002314BF" w:rsidP="002314BF">
      <w:r w:rsidRPr="00A55949">
        <w:t xml:space="preserve">                                                                                                      </w:t>
      </w:r>
      <w:r w:rsidR="00A527EA" w:rsidRPr="00A55949">
        <w:t xml:space="preserve">  </w:t>
      </w:r>
      <w:r w:rsidR="00FF4E78" w:rsidRPr="00A55949">
        <w:t>УТВЕРЖДЕН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                                           </w:t>
      </w:r>
      <w:r w:rsidR="00A55949">
        <w:t xml:space="preserve">                              </w:t>
      </w:r>
      <w:r w:rsidR="00FF4E78" w:rsidRPr="00A55949">
        <w:t xml:space="preserve"> </w:t>
      </w:r>
      <w:r w:rsidRPr="00A55949">
        <w:t xml:space="preserve"> Постановлением Администрации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                                                                 </w:t>
      </w:r>
      <w:r w:rsidR="00FF4E78" w:rsidRPr="00A55949">
        <w:t xml:space="preserve"> </w:t>
      </w:r>
      <w:r w:rsidR="00930322" w:rsidRPr="00A55949">
        <w:t xml:space="preserve">      </w:t>
      </w:r>
      <w:r w:rsidRPr="00A55949">
        <w:t xml:space="preserve"> сельского поселения</w:t>
      </w:r>
      <w:r w:rsidR="00D04F5D" w:rsidRPr="00A55949">
        <w:t xml:space="preserve"> </w:t>
      </w:r>
      <w:r w:rsidR="00985DE4">
        <w:t>Заволжье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</w:t>
      </w:r>
      <w:r w:rsidR="002314BF" w:rsidRPr="00A55949">
        <w:t xml:space="preserve">                                                                            «_____» ___________ № ______</w:t>
      </w:r>
      <w:r w:rsidRPr="00A55949">
        <w:t xml:space="preserve">                                               </w:t>
      </w:r>
      <w:r w:rsidR="00214B8F" w:rsidRPr="00A55949">
        <w:t xml:space="preserve">  </w:t>
      </w:r>
      <w:r w:rsidRPr="00A55949">
        <w:t xml:space="preserve">    </w:t>
      </w:r>
    </w:p>
    <w:p w:rsidR="00A527EA" w:rsidRPr="00A55949" w:rsidRDefault="00A527EA" w:rsidP="00585FE7">
      <w:pPr>
        <w:jc w:val="both"/>
      </w:pPr>
    </w:p>
    <w:p w:rsidR="00FF4E78" w:rsidRPr="00A55949" w:rsidRDefault="00FF4E78" w:rsidP="00FF4E78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A55949">
        <w:rPr>
          <w:b/>
        </w:rPr>
        <w:t>АДМИНИСТРАТИВНЫЙ РЕГЛАМЕНТ</w:t>
      </w:r>
    </w:p>
    <w:p w:rsidR="0032133F" w:rsidRPr="00A55949" w:rsidRDefault="00FF4E78" w:rsidP="00FF4E78">
      <w:pPr>
        <w:jc w:val="center"/>
        <w:rPr>
          <w:b/>
        </w:rPr>
      </w:pPr>
      <w:r w:rsidRPr="00A55949">
        <w:rPr>
          <w:b/>
          <w:color w:val="000000"/>
        </w:rPr>
        <w:t>по предоставлению муниципальной услуги «</w:t>
      </w:r>
      <w:r w:rsidRPr="00A55949">
        <w:rPr>
          <w:b/>
        </w:rPr>
        <w:t xml:space="preserve">Предоставление технических условий </w:t>
      </w:r>
    </w:p>
    <w:p w:rsidR="0032133F" w:rsidRPr="00A55949" w:rsidRDefault="00FF4E78" w:rsidP="00FF4E78">
      <w:pPr>
        <w:jc w:val="center"/>
        <w:rPr>
          <w:b/>
        </w:rPr>
      </w:pPr>
      <w:r w:rsidRPr="00A55949">
        <w:rPr>
          <w:b/>
        </w:rPr>
        <w:t xml:space="preserve">на подключение объекта капитального строительства к сетям </w:t>
      </w:r>
    </w:p>
    <w:p w:rsidR="00FF4E78" w:rsidRPr="00A55949" w:rsidRDefault="00FF4E78" w:rsidP="00FF4E78">
      <w:pPr>
        <w:jc w:val="center"/>
        <w:rPr>
          <w:b/>
        </w:rPr>
      </w:pPr>
      <w:r w:rsidRPr="00A55949">
        <w:rPr>
          <w:b/>
        </w:rPr>
        <w:t>инженерно-технического обеспечения»</w:t>
      </w:r>
    </w:p>
    <w:p w:rsidR="00FF4E78" w:rsidRPr="00A55949" w:rsidRDefault="00FF4E78" w:rsidP="00FF4E78">
      <w:pPr>
        <w:widowControl w:val="0"/>
      </w:pPr>
    </w:p>
    <w:p w:rsidR="00FF4E78" w:rsidRPr="00A55949" w:rsidRDefault="00FF4E78" w:rsidP="006E54E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54E7" w:rsidRPr="00A55949" w:rsidRDefault="006E54E7" w:rsidP="006E54E7"/>
    <w:p w:rsidR="00FF4E78" w:rsidRPr="00A55949" w:rsidRDefault="00FF4E78" w:rsidP="00366746">
      <w:pPr>
        <w:ind w:firstLine="567"/>
        <w:jc w:val="both"/>
      </w:pPr>
      <w:r w:rsidRPr="00A55949">
        <w:t>1.1.</w:t>
      </w:r>
      <w:r w:rsidRPr="00A55949">
        <w:rPr>
          <w:b/>
        </w:rPr>
        <w:t xml:space="preserve"> </w:t>
      </w:r>
      <w:proofErr w:type="gramStart"/>
      <w:r w:rsidRPr="00A55949">
        <w:t xml:space="preserve">Административный регламент </w:t>
      </w:r>
      <w:r w:rsidRPr="00A55949">
        <w:rPr>
          <w:color w:val="000000"/>
        </w:rPr>
        <w:t xml:space="preserve">по предоставлению муниципальной услуги </w:t>
      </w:r>
      <w:r w:rsidRPr="00A55949">
        <w:t>«Пред</w:t>
      </w:r>
      <w:r w:rsidRPr="00A55949">
        <w:t>о</w:t>
      </w:r>
      <w:r w:rsidRPr="00A55949">
        <w:t>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</w:t>
      </w:r>
      <w:r w:rsidRPr="00A55949">
        <w:t>о</w:t>
      </w:r>
      <w:r w:rsidRPr="00A55949">
        <w:t>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</w:t>
      </w:r>
      <w:r w:rsidRPr="00A55949">
        <w:t>т</w:t>
      </w:r>
      <w:r w:rsidRPr="00A55949">
        <w:t>ных условий для получателей муниципальной услуги и определяет порядок, сроки и посл</w:t>
      </w:r>
      <w:r w:rsidRPr="00A55949">
        <w:t>е</w:t>
      </w:r>
      <w:r w:rsidRPr="00A55949">
        <w:t>довательность действий</w:t>
      </w:r>
      <w:proofErr w:type="gramEnd"/>
      <w:r w:rsidRPr="00A55949">
        <w:t xml:space="preserve"> (далее – административные процедуры) при предоставлении мун</w:t>
      </w:r>
      <w:r w:rsidRPr="00A55949">
        <w:t>и</w:t>
      </w:r>
      <w:r w:rsidRPr="00A55949">
        <w:t>ципальной услуги.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</w:t>
      </w:r>
      <w:proofErr w:type="gramStart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Право на предоставление муниципальной услуги </w:t>
      </w:r>
      <w:r w:rsidRPr="00A559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имеют физические, юридические лица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 исключением государственных органов и их территориальных органов, органов го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ударственных внебюджетных фондов и их территориальных органов, органов местного с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моуправления) либо их уполномоченные представители, обратившиеся в орган, предоста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ляющий   муниципальную услугу с запросом о предоставлении   муниципальной услуги, в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ы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раженным в устной, письменной или электронной форме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(далее – заявители).</w:t>
      </w:r>
      <w:proofErr w:type="gramEnd"/>
    </w:p>
    <w:p w:rsidR="00FF4E78" w:rsidRPr="00A55949" w:rsidRDefault="00FF4E78" w:rsidP="00FF4E78"/>
    <w:p w:rsidR="00FF4E78" w:rsidRPr="00A55949" w:rsidRDefault="00FF4E78" w:rsidP="00FF4E78">
      <w:pPr>
        <w:pStyle w:val="1"/>
        <w:keepNext w:val="0"/>
        <w:widowControl w:val="0"/>
        <w:numPr>
          <w:ilvl w:val="0"/>
          <w:numId w:val="0"/>
        </w:numPr>
        <w:spacing w:before="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чения.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85DE4"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985DE4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985DE4">
        <w:rPr>
          <w:rFonts w:ascii="Times New Roman" w:hAnsi="Times New Roman" w:cs="Times New Roman"/>
          <w:b w:val="0"/>
          <w:i w:val="0"/>
          <w:sz w:val="24"/>
          <w:szCs w:val="24"/>
        </w:rPr>
        <w:t>волжье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и осуществляется уполномоченным специалистом Администрации сельского посел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ния  (далее –  специалист).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Муниципальная услуга предоставляется по адресу:  </w:t>
      </w:r>
    </w:p>
    <w:p w:rsidR="002314BF" w:rsidRPr="00A55949" w:rsidRDefault="002314BF" w:rsidP="002314BF">
      <w:pPr>
        <w:widowControl w:val="0"/>
        <w:ind w:firstLine="567"/>
        <w:jc w:val="both"/>
      </w:pPr>
      <w:r w:rsidRPr="00A55949">
        <w:t>Почтовый адрес: 445565</w:t>
      </w:r>
      <w:r w:rsidR="008D7F9A" w:rsidRPr="00A55949">
        <w:t xml:space="preserve">, Самарская  область, </w:t>
      </w:r>
      <w:r w:rsidR="00560AFC" w:rsidRPr="00A55949">
        <w:t>Приволжский</w:t>
      </w:r>
      <w:r w:rsidR="008D7F9A" w:rsidRPr="00A55949">
        <w:t xml:space="preserve"> район, село </w:t>
      </w:r>
      <w:r w:rsidR="00985DE4">
        <w:t>Заволжье</w:t>
      </w:r>
      <w:r w:rsidR="008D7F9A" w:rsidRPr="00A55949">
        <w:t xml:space="preserve">, </w:t>
      </w:r>
    </w:p>
    <w:p w:rsidR="00FF4E78" w:rsidRPr="00A55949" w:rsidRDefault="008D7F9A" w:rsidP="002314BF">
      <w:pPr>
        <w:widowControl w:val="0"/>
        <w:ind w:firstLine="567"/>
        <w:jc w:val="both"/>
      </w:pPr>
      <w:r w:rsidRPr="00A55949">
        <w:t xml:space="preserve">ул. </w:t>
      </w:r>
      <w:proofErr w:type="gramStart"/>
      <w:r w:rsidR="00985DE4">
        <w:t>Школьная</w:t>
      </w:r>
      <w:proofErr w:type="gramEnd"/>
      <w:r w:rsidRPr="00A55949">
        <w:t xml:space="preserve">, дом </w:t>
      </w:r>
      <w:r w:rsidR="002314BF" w:rsidRPr="00A55949">
        <w:t>2</w:t>
      </w:r>
      <w:r w:rsidR="00985DE4">
        <w:t>3</w:t>
      </w:r>
      <w:r w:rsidR="00FF4E78" w:rsidRPr="00A55949">
        <w:t>.</w:t>
      </w:r>
    </w:p>
    <w:p w:rsidR="00DE711B" w:rsidRDefault="00FF4E78" w:rsidP="00366746">
      <w:pPr>
        <w:widowControl w:val="0"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107C08">
            <w:pPr>
              <w:widowControl w:val="0"/>
              <w:ind w:right="180" w:firstLine="720"/>
            </w:pPr>
            <w:r w:rsidRPr="00A55949">
              <w:t>понедельник - пятница</w:t>
            </w:r>
          </w:p>
        </w:tc>
        <w:tc>
          <w:tcPr>
            <w:tcW w:w="5760" w:type="dxa"/>
          </w:tcPr>
          <w:p w:rsidR="00FF4E78" w:rsidRPr="00A55949" w:rsidRDefault="002314BF" w:rsidP="00985DE4">
            <w:pPr>
              <w:widowControl w:val="0"/>
            </w:pPr>
            <w:r w:rsidRPr="00A55949">
              <w:t>08.00-16</w:t>
            </w:r>
            <w:r w:rsidR="008D7F9A" w:rsidRPr="00A55949">
              <w:t>.</w:t>
            </w:r>
            <w:r w:rsidR="00985DE4">
              <w:t>15</w:t>
            </w:r>
            <w:r w:rsidR="008D7F9A" w:rsidRPr="00A55949">
              <w:t>, перерыв 12</w:t>
            </w:r>
            <w:r w:rsidRPr="00A55949">
              <w:t>.00-13</w:t>
            </w:r>
            <w:r w:rsidR="00FF4E78" w:rsidRPr="00A55949">
              <w:t>.00</w:t>
            </w:r>
          </w:p>
        </w:tc>
      </w:tr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107C08">
            <w:pPr>
              <w:widowControl w:val="0"/>
              <w:ind w:right="180" w:firstLine="720"/>
            </w:pPr>
            <w:r w:rsidRPr="00A55949">
              <w:t>суббота, воскресенье</w:t>
            </w:r>
          </w:p>
        </w:tc>
        <w:tc>
          <w:tcPr>
            <w:tcW w:w="5760" w:type="dxa"/>
          </w:tcPr>
          <w:p w:rsidR="00FF4E78" w:rsidRPr="00A55949" w:rsidRDefault="00FF4E78" w:rsidP="00107C08">
            <w:pPr>
              <w:widowControl w:val="0"/>
            </w:pPr>
            <w:r w:rsidRPr="00A55949">
              <w:t>выходные дни.</w:t>
            </w:r>
          </w:p>
        </w:tc>
      </w:tr>
    </w:tbl>
    <w:p w:rsidR="00366746" w:rsidRPr="00A55949" w:rsidRDefault="00366746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FF4E78" w:rsidRPr="00A55949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2.3. Муниципальная услуга может предоставляться муниципальным бюджетным учр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ждением  «Многофункциональный центр предоставления государствен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ных и муниципал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ь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ных услуг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 xml:space="preserve"> Приволжский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» (далее – МФЦ) по адресу: 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Самарская  о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б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ласть</w:t>
      </w:r>
      <w:proofErr w:type="gramStart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AFC" w:rsidRPr="00A55949">
        <w:rPr>
          <w:rFonts w:ascii="Times New Roman" w:hAnsi="Times New Roman" w:cs="Times New Roman"/>
          <w:b w:val="0"/>
          <w:sz w:val="24"/>
          <w:szCs w:val="24"/>
        </w:rPr>
        <w:t>Приволжский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он, с. Приволжье, ул. Парковая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, дом 1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4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, на основании заключенного соглашения с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DE711B" w:rsidRDefault="00FF4E78" w:rsidP="00366746">
      <w:pPr>
        <w:widowControl w:val="0"/>
        <w:ind w:firstLine="567"/>
        <w:jc w:val="both"/>
      </w:pPr>
      <w:r w:rsidRPr="00A55949">
        <w:t xml:space="preserve">Почтовый адрес: </w:t>
      </w:r>
      <w:r w:rsidR="00DE711B">
        <w:t>44556</w:t>
      </w:r>
      <w:r w:rsidR="008D7F9A" w:rsidRPr="00A55949">
        <w:t xml:space="preserve">0, Самарская область, </w:t>
      </w:r>
      <w:r w:rsidR="00560AFC" w:rsidRPr="00A55949">
        <w:t>Приволжский</w:t>
      </w:r>
      <w:r w:rsidR="00DE711B">
        <w:t xml:space="preserve"> район, с. Приволжье</w:t>
      </w:r>
      <w:r w:rsidR="008D7F9A" w:rsidRPr="00A55949">
        <w:t xml:space="preserve">, </w:t>
      </w:r>
    </w:p>
    <w:p w:rsidR="00FF4E78" w:rsidRPr="00A55949" w:rsidRDefault="00DE711B" w:rsidP="00366746">
      <w:pPr>
        <w:widowControl w:val="0"/>
        <w:ind w:firstLine="567"/>
        <w:jc w:val="both"/>
      </w:pPr>
      <w:r>
        <w:t xml:space="preserve">ул. </w:t>
      </w:r>
      <w:proofErr w:type="gramStart"/>
      <w:r>
        <w:t>Парковая</w:t>
      </w:r>
      <w:proofErr w:type="gramEnd"/>
      <w:r w:rsidR="00EF0F93" w:rsidRPr="00A55949">
        <w:t>, дом 1</w:t>
      </w:r>
      <w:r>
        <w:t>4</w:t>
      </w:r>
      <w:r w:rsidR="00FF4E78" w:rsidRPr="00A55949">
        <w:t>.</w:t>
      </w:r>
    </w:p>
    <w:p w:rsidR="00DE711B" w:rsidRDefault="00FF4E78" w:rsidP="00AC7B6B">
      <w:pPr>
        <w:widowControl w:val="0"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AC7B6B">
      <w:pPr>
        <w:widowControl w:val="0"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9975DB" w:rsidRPr="00A55949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Pr="00A55949" w:rsidRDefault="009975DB">
            <w:r w:rsidRPr="00A55949">
              <w:lastRenderedPageBreak/>
              <w:t>Режим работы:</w:t>
            </w:r>
          </w:p>
        </w:tc>
        <w:tc>
          <w:tcPr>
            <w:tcW w:w="5580" w:type="dxa"/>
            <w:vAlign w:val="center"/>
          </w:tcPr>
          <w:p w:rsidR="002314BF" w:rsidRPr="00A55949" w:rsidRDefault="002314BF" w:rsidP="002314BF">
            <w:pPr>
              <w:divId w:val="1989557577"/>
            </w:pPr>
          </w:p>
          <w:p w:rsidR="009975DB" w:rsidRPr="00A55949" w:rsidRDefault="009975DB" w:rsidP="002314BF">
            <w:pPr>
              <w:divId w:val="1989557577"/>
            </w:pPr>
            <w:r w:rsidRPr="00A55949">
              <w:t>понедельни</w:t>
            </w:r>
            <w:proofErr w:type="gramStart"/>
            <w:r w:rsidRPr="00A55949">
              <w:t>к-</w:t>
            </w:r>
            <w:proofErr w:type="gramEnd"/>
            <w:r w:rsidRPr="00A55949">
              <w:t xml:space="preserve"> пятница: с 08:00 до 17:00</w:t>
            </w:r>
            <w:r w:rsidR="00A55949" w:rsidRPr="00A55949">
              <w:t xml:space="preserve"> без перерыва</w:t>
            </w:r>
            <w:r w:rsidRPr="00A55949">
              <w:br/>
            </w:r>
          </w:p>
        </w:tc>
      </w:tr>
      <w:tr w:rsidR="00FF4E78" w:rsidRPr="00A55949">
        <w:trPr>
          <w:tblCellSpacing w:w="0" w:type="dxa"/>
        </w:trPr>
        <w:tc>
          <w:tcPr>
            <w:tcW w:w="3780" w:type="dxa"/>
          </w:tcPr>
          <w:p w:rsidR="00FF4E78" w:rsidRPr="00A55949" w:rsidRDefault="002314BF" w:rsidP="00A55949">
            <w:pPr>
              <w:widowControl w:val="0"/>
              <w:rPr>
                <w:lang w:val="en-US"/>
              </w:rPr>
            </w:pPr>
            <w:r w:rsidRPr="00A55949">
              <w:t xml:space="preserve">Суббота, </w:t>
            </w:r>
            <w:r w:rsidR="00FF4E78" w:rsidRPr="00A55949">
              <w:t xml:space="preserve">воскресенье, </w:t>
            </w:r>
          </w:p>
        </w:tc>
        <w:tc>
          <w:tcPr>
            <w:tcW w:w="5580" w:type="dxa"/>
          </w:tcPr>
          <w:p w:rsidR="00FF4E78" w:rsidRPr="00A55949" w:rsidRDefault="00FF4E78" w:rsidP="0032133F">
            <w:pPr>
              <w:widowControl w:val="0"/>
            </w:pPr>
            <w:r w:rsidRPr="00A55949">
              <w:t>выходные дни.</w:t>
            </w:r>
          </w:p>
        </w:tc>
      </w:tr>
    </w:tbl>
    <w:p w:rsidR="00DE711B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2.4. Информирование заявителей осуществляется </w:t>
      </w:r>
      <w:proofErr w:type="gramStart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gramEnd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следующим контактным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телефонам:</w:t>
      </w:r>
    </w:p>
    <w:p w:rsidR="009975DB" w:rsidRPr="00A55949" w:rsidRDefault="00FF4E78" w:rsidP="009975DB">
      <w:r w:rsidRPr="00A55949">
        <w:t xml:space="preserve">Адрес интернет-сайта: </w:t>
      </w:r>
      <w:hyperlink r:id="rId11" w:tgtFrame="_blank" w:history="1">
        <w:r w:rsidR="009975DB" w:rsidRPr="00A55949">
          <w:rPr>
            <w:rStyle w:val="a6"/>
            <w:color w:val="auto"/>
          </w:rPr>
          <w:t>http://mfc63.samregion.ru</w:t>
        </w:r>
      </w:hyperlink>
    </w:p>
    <w:p w:rsidR="00DE711B" w:rsidRDefault="00DE711B" w:rsidP="00DE711B">
      <w:pPr>
        <w:widowControl w:val="0"/>
        <w:jc w:val="both"/>
      </w:pPr>
    </w:p>
    <w:p w:rsidR="00FF4E78" w:rsidRPr="00A55949" w:rsidRDefault="00FF4E78" w:rsidP="00DE711B">
      <w:pPr>
        <w:widowControl w:val="0"/>
        <w:jc w:val="both"/>
        <w:rPr>
          <w:color w:val="000000"/>
          <w:u w:val="single"/>
        </w:rPr>
      </w:pPr>
      <w:r w:rsidRPr="00A55949">
        <w:t>Адрес электронной почты</w:t>
      </w:r>
      <w:r w:rsidRPr="00A55949">
        <w:rPr>
          <w:color w:val="000000"/>
        </w:rPr>
        <w:t xml:space="preserve">: </w:t>
      </w:r>
      <w:r w:rsidR="00A55949" w:rsidRPr="00A55949">
        <w:rPr>
          <w:b/>
          <w:color w:val="000000"/>
        </w:rPr>
        <w:t>mfc@pv.samregion.ru</w:t>
      </w:r>
    </w:p>
    <w:p w:rsidR="009975DB" w:rsidRPr="00A55949" w:rsidRDefault="00FF4E78" w:rsidP="00366746">
      <w:pPr>
        <w:widowControl w:val="0"/>
        <w:ind w:firstLine="567"/>
        <w:jc w:val="both"/>
      </w:pPr>
      <w:r w:rsidRPr="00A55949">
        <w:t xml:space="preserve">Телефон МФЦ:  </w:t>
      </w:r>
      <w:r w:rsidR="002314BF" w:rsidRPr="00A55949">
        <w:t>8(84647) 9-25-04</w:t>
      </w:r>
    </w:p>
    <w:p w:rsidR="00FF4E78" w:rsidRPr="00A55949" w:rsidRDefault="00FF4E78" w:rsidP="009975DB">
      <w:pPr>
        <w:widowControl w:val="0"/>
        <w:jc w:val="both"/>
        <w:rPr>
          <w:highlight w:val="yellow"/>
        </w:rPr>
      </w:pP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2.5. Консультации предоставляются по следующим вопросам: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перечне документов, необходимых для предоставления муниципальной услуги, ко</w:t>
      </w:r>
      <w:r w:rsidRPr="00A55949">
        <w:t>м</w:t>
      </w:r>
      <w:r w:rsidRPr="00A55949">
        <w:t>плектности (достаточности) представленных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об источнике получения документов, необходимых для предоставления муниципал</w:t>
      </w:r>
      <w:r w:rsidRPr="00A55949">
        <w:t>ь</w:t>
      </w:r>
      <w:r w:rsidRPr="00A55949">
        <w:t>ной услуги (орган, организация и их местонахождение);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времени приема и выдачи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сроках предоставления муниципальной услуги;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порядке обжалования действий (бездействия) и решений, осуществляемых и прин</w:t>
      </w:r>
      <w:r w:rsidRPr="00A55949">
        <w:t>и</w:t>
      </w:r>
      <w:r w:rsidRPr="00A55949">
        <w:t>маемых в ходе предоставления муниципальной услуги.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</w:t>
      </w:r>
      <w:r w:rsidRPr="00A55949">
        <w:t>о</w:t>
      </w:r>
      <w:r w:rsidRPr="00A55949">
        <w:t>вий, предварительных согласований и заключений при Администрации сельского поселения.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2.7. Конечным результатом предоставления муниципальной услуги является:</w:t>
      </w:r>
    </w:p>
    <w:p w:rsidR="00FF4E78" w:rsidRPr="00A55949" w:rsidRDefault="00FF4E78" w:rsidP="00366746">
      <w:pPr>
        <w:ind w:firstLine="567"/>
        <w:jc w:val="both"/>
      </w:pPr>
      <w:r w:rsidRPr="00A55949"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</w:t>
      </w:r>
      <w:r w:rsidRPr="00A55949">
        <w:t>и</w:t>
      </w:r>
      <w:r w:rsidRPr="00A55949">
        <w:t>заций и инженерных служб   (положительный результат);</w:t>
      </w:r>
    </w:p>
    <w:p w:rsidR="00FF4E78" w:rsidRPr="00A55949" w:rsidRDefault="00FF4E78" w:rsidP="00366746">
      <w:pPr>
        <w:ind w:firstLine="567"/>
        <w:jc w:val="both"/>
      </w:pPr>
      <w:r w:rsidRPr="00A55949">
        <w:t>отрицательные заключения организаций и инженерных служб   (отрицательный резул</w:t>
      </w:r>
      <w:r w:rsidRPr="00A55949">
        <w:t>ь</w:t>
      </w:r>
      <w:r w:rsidRPr="00A55949">
        <w:t>тат).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2.8. Срок предоставления муниципальной услуги: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время принятия документов, необходимых для предоставления муниципальной услуги, – до 1 часа;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срок предоставления муниципальной услуги – 1 месяц.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2.9. Предоставление муниципальной услуги осуществляется в соответствии </w:t>
      </w:r>
      <w:proofErr w:type="gramStart"/>
      <w:r w:rsidRPr="00A55949">
        <w:t>с</w:t>
      </w:r>
      <w:proofErr w:type="gramEnd"/>
      <w:r w:rsidRPr="00A55949">
        <w:t xml:space="preserve">: </w:t>
      </w:r>
    </w:p>
    <w:p w:rsidR="00FF4E78" w:rsidRPr="00A55949" w:rsidRDefault="00FF4E78" w:rsidP="00366746">
      <w:pPr>
        <w:ind w:firstLine="567"/>
        <w:jc w:val="both"/>
      </w:pPr>
      <w:r w:rsidRPr="00A55949">
        <w:t>Конституцией Российской Федерации;</w:t>
      </w:r>
    </w:p>
    <w:p w:rsidR="00FF4E78" w:rsidRPr="00A55949" w:rsidRDefault="00FF4E78" w:rsidP="00366746">
      <w:pPr>
        <w:ind w:firstLine="567"/>
        <w:jc w:val="both"/>
      </w:pPr>
      <w:r w:rsidRPr="00A55949">
        <w:t>Градостроительным кодексом Российской Федерации;</w:t>
      </w:r>
    </w:p>
    <w:p w:rsidR="00FF4E78" w:rsidRPr="00A55949" w:rsidRDefault="00FF4E78" w:rsidP="00366746">
      <w:pPr>
        <w:ind w:firstLine="567"/>
        <w:jc w:val="both"/>
      </w:pPr>
      <w:r w:rsidRPr="00A55949">
        <w:t>Земельным кодексом Российской Федерации;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A55949">
          <w:t>2001 г</w:t>
        </w:r>
      </w:smartTag>
      <w:r w:rsidRPr="00A55949">
        <w:t xml:space="preserve">.  № 137-ФЗ </w:t>
      </w:r>
      <w:r w:rsidR="00107C08" w:rsidRPr="00A55949">
        <w:t>«</w:t>
      </w:r>
      <w:r w:rsidRPr="00A55949">
        <w:t>О введении в действие З</w:t>
      </w:r>
      <w:r w:rsidRPr="00A55949">
        <w:t>е</w:t>
      </w:r>
      <w:r w:rsidRPr="00A55949">
        <w:t>мельного кодекса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55949">
          <w:t>2003 г</w:t>
        </w:r>
      </w:smartTag>
      <w:r w:rsidRPr="00A55949">
        <w:t>.</w:t>
      </w:r>
      <w:r w:rsidR="00107C08" w:rsidRPr="00A55949">
        <w:t xml:space="preserve"> № 131-ФЗ «</w:t>
      </w:r>
      <w:r w:rsidRPr="00A55949">
        <w:t>Об общих принципах организ</w:t>
      </w:r>
      <w:r w:rsidRPr="00A55949">
        <w:t>а</w:t>
      </w:r>
      <w:r w:rsidRPr="00A55949">
        <w:t>ции местного самоуправления в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 Постановлением Правительства Российской Федерации от 13 февраля </w:t>
      </w:r>
      <w:r w:rsidRPr="00A55949">
        <w:br/>
      </w:r>
      <w:r w:rsidR="00107C08" w:rsidRPr="00A55949">
        <w:t>2006 г. № 83 «</w:t>
      </w:r>
      <w:r w:rsidRPr="00A55949"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</w:t>
      </w:r>
      <w:r w:rsidRPr="00A55949">
        <w:t>е</w:t>
      </w:r>
      <w:r w:rsidRPr="00A55949">
        <w:t>чения и Правил подключения объекта капитального строительства к сетям инж</w:t>
      </w:r>
      <w:r w:rsidR="00107C08" w:rsidRPr="00A55949">
        <w:t>енерно-технического обеспечения»</w:t>
      </w:r>
      <w:r w:rsidRPr="00A55949">
        <w:t>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 Правилами землепользования и застройки сельского поселения, утвержденными реш</w:t>
      </w:r>
      <w:r w:rsidRPr="00A55949">
        <w:t>е</w:t>
      </w:r>
      <w:r w:rsidRPr="00A55949">
        <w:t>нием</w:t>
      </w:r>
      <w:r w:rsidR="00B22B9F">
        <w:t xml:space="preserve"> Собрания представителей сельского поселения </w:t>
      </w:r>
      <w:r w:rsidR="00985DE4">
        <w:t>Заволжье</w:t>
      </w:r>
      <w:r w:rsidR="00B22B9F">
        <w:t>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2.10. Для предоставления муниципальной услуги заявителю необходимо представить непосредственно в </w:t>
      </w:r>
      <w:r w:rsidR="006E54E7" w:rsidRPr="00A55949">
        <w:t>А</w:t>
      </w:r>
      <w:r w:rsidRPr="00A55949">
        <w:t>дминистрацию сельского поселения либо через МФЦ следующие док</w:t>
      </w:r>
      <w:r w:rsidRPr="00A55949">
        <w:t>у</w:t>
      </w:r>
      <w:r w:rsidRPr="00A55949">
        <w:t>менты: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заявление по примерной форме согласно приложению к настоящему Администрати</w:t>
      </w:r>
      <w:r w:rsidRPr="00A55949">
        <w:t>в</w:t>
      </w:r>
      <w:r w:rsidRPr="00A55949">
        <w:t>ному регламенту;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документ, удостоверяющий личность (для физических лиц);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</w:t>
      </w:r>
      <w:r w:rsidRPr="00A55949">
        <w:lastRenderedPageBreak/>
        <w:t>приказа о назначении физического лица на должность, в соответствии с которым такое ф</w:t>
      </w:r>
      <w:r w:rsidRPr="00A55949">
        <w:t>и</w:t>
      </w:r>
      <w:r w:rsidRPr="00A55949">
        <w:t>зическое лицо обладает правом действовать от имени юридического лица без доверенности);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правоустанавливающие, правоудостоверяющие документы  на здание, помещение (для правообладателя здания, помещения);</w:t>
      </w:r>
    </w:p>
    <w:p w:rsidR="00FF4E78" w:rsidRPr="00A55949" w:rsidRDefault="00FF4E78" w:rsidP="00366746">
      <w:pPr>
        <w:ind w:firstLine="567"/>
        <w:jc w:val="both"/>
      </w:pPr>
      <w:r w:rsidRPr="00A55949">
        <w:t>правоустанавливающие документы на земельный участок (для правообладателя з</w:t>
      </w:r>
      <w:r w:rsidRPr="00A55949">
        <w:t>е</w:t>
      </w:r>
      <w:r w:rsidRPr="00A55949">
        <w:t>мельного участка);</w:t>
      </w:r>
    </w:p>
    <w:p w:rsidR="00FF4E78" w:rsidRPr="00A55949" w:rsidRDefault="00FF4E78" w:rsidP="00366746">
      <w:pPr>
        <w:ind w:firstLine="567"/>
        <w:jc w:val="both"/>
      </w:pPr>
      <w:r w:rsidRPr="00A55949"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</w:t>
      </w:r>
      <w:r w:rsidRPr="00A55949">
        <w:t>и</w:t>
      </w:r>
      <w:r w:rsidRPr="00A55949">
        <w:t>тального строительства;</w:t>
      </w:r>
    </w:p>
    <w:p w:rsidR="00FF4E78" w:rsidRPr="00A55949" w:rsidRDefault="00FF4E78" w:rsidP="00366746">
      <w:pPr>
        <w:ind w:firstLine="567"/>
        <w:jc w:val="both"/>
      </w:pPr>
      <w:r w:rsidRPr="00A55949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A55949" w:rsidRDefault="00FF4E78" w:rsidP="00366746">
      <w:pPr>
        <w:ind w:firstLine="567"/>
        <w:jc w:val="both"/>
      </w:pPr>
      <w:r w:rsidRPr="00A55949">
        <w:t>общую информацию об объемах потребляемых ресурсов.</w:t>
      </w:r>
    </w:p>
    <w:p w:rsidR="00FF4E78" w:rsidRPr="00A55949" w:rsidRDefault="00FF4E78" w:rsidP="00366746">
      <w:pPr>
        <w:pStyle w:val="a7"/>
        <w:spacing w:after="0"/>
        <w:ind w:firstLine="567"/>
        <w:jc w:val="both"/>
      </w:pPr>
      <w:r w:rsidRPr="00A55949">
        <w:t>Требования к представляемым документам - оригинал либо надлежащим образом зав</w:t>
      </w:r>
      <w:r w:rsidRPr="00A55949">
        <w:t>е</w:t>
      </w:r>
      <w:r w:rsidRPr="00A55949">
        <w:t>ренная копия.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2.11. Основания для отказа в приеме документов:</w:t>
      </w:r>
    </w:p>
    <w:p w:rsidR="00FF4E78" w:rsidRPr="00A55949" w:rsidRDefault="00FF4E78" w:rsidP="003667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55949">
        <w:rPr>
          <w:rFonts w:ascii="Times New Roman" w:hAnsi="Times New Roman" w:cs="Times New Roman"/>
        </w:rPr>
        <w:t>наличие в представленных документах исправлений, серьезных повреждений, не по</w:t>
      </w:r>
      <w:r w:rsidRPr="00A55949">
        <w:rPr>
          <w:rFonts w:ascii="Times New Roman" w:hAnsi="Times New Roman" w:cs="Times New Roman"/>
        </w:rPr>
        <w:t>з</w:t>
      </w:r>
      <w:r w:rsidRPr="00A55949">
        <w:rPr>
          <w:rFonts w:ascii="Times New Roman" w:hAnsi="Times New Roman" w:cs="Times New Roman"/>
        </w:rPr>
        <w:t>воляющих однозначно истолковать их содержание;</w:t>
      </w:r>
    </w:p>
    <w:p w:rsidR="00FF4E78" w:rsidRPr="00A55949" w:rsidRDefault="00FF4E78" w:rsidP="00366746">
      <w:pPr>
        <w:widowControl w:val="0"/>
        <w:tabs>
          <w:tab w:val="left" w:pos="3570"/>
        </w:tabs>
        <w:ind w:firstLine="567"/>
        <w:jc w:val="both"/>
      </w:pPr>
      <w:r w:rsidRPr="00A55949">
        <w:t>непредставление документов, указанных в пункте 2.10 настоящего Административного регламента;</w:t>
      </w:r>
    </w:p>
    <w:p w:rsidR="00FF4E78" w:rsidRPr="00A55949" w:rsidRDefault="00FF4E78" w:rsidP="00366746">
      <w:pPr>
        <w:widowControl w:val="0"/>
        <w:tabs>
          <w:tab w:val="left" w:pos="3570"/>
        </w:tabs>
        <w:ind w:firstLine="567"/>
        <w:jc w:val="both"/>
      </w:pPr>
      <w:r w:rsidRPr="00A55949">
        <w:t>несоответствие документов требованиям, указанным в пункте 2.10 настоящего Адм</w:t>
      </w:r>
      <w:r w:rsidRPr="00A55949">
        <w:t>и</w:t>
      </w:r>
      <w:r w:rsidRPr="00A55949">
        <w:t>нистративного регламента.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2.12. Основания для отказа в предоставлении муниципальной услуги: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наличие в представленных документах недостоверной или искаженной информации; </w:t>
      </w:r>
    </w:p>
    <w:p w:rsidR="00FF4E78" w:rsidRPr="00A55949" w:rsidRDefault="00FF4E78" w:rsidP="00366746">
      <w:pPr>
        <w:tabs>
          <w:tab w:val="num" w:pos="0"/>
        </w:tabs>
        <w:ind w:firstLine="567"/>
        <w:jc w:val="both"/>
      </w:pPr>
      <w:r w:rsidRPr="00A55949">
        <w:t xml:space="preserve">обращение </w:t>
      </w:r>
      <w:r w:rsidRPr="00A55949">
        <w:rPr>
          <w:lang w:val="en-US"/>
        </w:rPr>
        <w:t>c</w:t>
      </w:r>
      <w:r w:rsidRPr="00A55949">
        <w:t xml:space="preserve"> заявлением о предоставлении муниципальной услуги ненадлежащего л</w:t>
      </w:r>
      <w:r w:rsidRPr="00A55949">
        <w:t>и</w:t>
      </w:r>
      <w:r w:rsidRPr="00A55949">
        <w:t xml:space="preserve">ца;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несоответствие документов требованиям, указанным в пункте 2.10 настоящего Адм</w:t>
      </w:r>
      <w:r w:rsidRPr="00A55949">
        <w:t>и</w:t>
      </w:r>
      <w:r w:rsidRPr="00A55949">
        <w:t>нистративного регламента.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2.13. Плата за предоставление муниципальной услуги не взимается.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Обращение заявителей в МФЦ может осуществляться по предварительной записи.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2.15. Время регистрации заявления о предоставлении муниципальной услуги составл</w:t>
      </w:r>
      <w:r w:rsidRPr="00A55949">
        <w:t>я</w:t>
      </w:r>
      <w:r w:rsidRPr="00A55949">
        <w:t>ет 30 минут.</w:t>
      </w:r>
    </w:p>
    <w:p w:rsidR="00EF0F93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</w:t>
      </w:r>
      <w:r w:rsidR="00EF0F93" w:rsidRPr="00F5639E">
        <w:rPr>
          <w:rStyle w:val="aa"/>
        </w:rPr>
        <w:t>ь</w:t>
      </w:r>
      <w:r w:rsidR="00EF0F93" w:rsidRPr="00F5639E">
        <w:rPr>
          <w:rStyle w:val="aa"/>
        </w:rPr>
        <w:t>ной  услуги, к месту ожидания и приёма заявителей, размещению и оформлению в</w:t>
      </w:r>
      <w:r w:rsidR="00EF0F93" w:rsidRPr="00F5639E">
        <w:rPr>
          <w:rStyle w:val="aa"/>
        </w:rPr>
        <w:t>и</w:t>
      </w:r>
      <w:r w:rsidR="00EF0F93" w:rsidRPr="00F5639E">
        <w:rPr>
          <w:rStyle w:val="aa"/>
        </w:rPr>
        <w:t>зуальной, текстовой и мультимедийной информации о порядке предоставления такой услуги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</w:t>
      </w:r>
      <w:r w:rsidRPr="00F5639E">
        <w:t>а</w:t>
      </w:r>
      <w:r w:rsidRPr="00F5639E">
        <w:t>ции, предусматриваются бесплатные парковочные места для автомобилей.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</w:t>
      </w:r>
      <w:r w:rsidRPr="00F5639E">
        <w:t>е</w:t>
      </w:r>
      <w:r w:rsidRPr="00F5639E">
        <w:t>ниями (кнопками вызова), расширенными проходами, позволяющими обеспечить беспрепя</w:t>
      </w:r>
      <w:r w:rsidRPr="00F5639E">
        <w:t>т</w:t>
      </w:r>
      <w:r w:rsidRPr="00F5639E">
        <w:t>ственный доступ инвалидов, включая инвалидов-колясочников.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</w:t>
      </w:r>
      <w:r w:rsidRPr="00F5639E">
        <w:t>ы</w:t>
      </w:r>
      <w:r w:rsidRPr="00F5639E">
        <w:t>веской), содержащей информацию о наименовании, местонахождении, режиме работы адм</w:t>
      </w:r>
      <w:r w:rsidRPr="00F5639E">
        <w:t>и</w:t>
      </w:r>
      <w:r w:rsidRPr="00F5639E">
        <w:t>нистрации, а также о телефонных номерах справочной службы.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</w:t>
      </w:r>
      <w:r w:rsidRPr="00F5639E">
        <w:t>н</w:t>
      </w:r>
      <w:r w:rsidRPr="00F5639E">
        <w:t>ными стендами, вывесками, указателями.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</w:t>
      </w:r>
      <w:r w:rsidRPr="00F5639E">
        <w:t>и</w:t>
      </w:r>
      <w:r w:rsidRPr="00F5639E">
        <w:t xml:space="preserve">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</w:t>
      </w:r>
      <w:r w:rsidRPr="00F5639E">
        <w:lastRenderedPageBreak/>
        <w:t>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Оформление визуальной, текстовой и мультимедийной информации о порядке пред</w:t>
      </w:r>
      <w:r w:rsidRPr="00F5639E">
        <w:t>о</w:t>
      </w:r>
      <w:r w:rsidRPr="00F5639E">
        <w:t>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должны соответствовать комфортным условиям для заявителей и о</w:t>
      </w:r>
      <w:r w:rsidRPr="00F5639E">
        <w:t>п</w:t>
      </w:r>
      <w:r w:rsidRPr="00F5639E">
        <w:t>тимальным условиям работы специалистов Администрации, в том числе необходимо нал</w:t>
      </w:r>
      <w:r w:rsidRPr="00F5639E">
        <w:t>и</w:t>
      </w:r>
      <w:r w:rsidRPr="00F5639E">
        <w:t>чие доступных мест общего пользования (туалет, гардероб).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</w:t>
      </w:r>
      <w:r w:rsidRPr="00F5639E">
        <w:t>ь</w:t>
      </w:r>
      <w:r w:rsidRPr="00F5639E">
        <w:t>ной услуги должны быть оборудованы стульями, кресельными секциями или скамьями (ба</w:t>
      </w:r>
      <w:r w:rsidRPr="00F5639E">
        <w:t>н</w:t>
      </w:r>
      <w:r w:rsidRPr="00F5639E">
        <w:t>кетками). Количество мест ожидания определяется исходя из фактической нагрузки и во</w:t>
      </w:r>
      <w:r w:rsidRPr="00F5639E">
        <w:t>з</w:t>
      </w:r>
      <w:r w:rsidRPr="00F5639E">
        <w:t>можностей для их размещения в здании, но не может составлять менее 5 мест.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</w:t>
      </w:r>
      <w:r w:rsidRPr="00F5639E">
        <w:t>с</w:t>
      </w:r>
      <w:r w:rsidRPr="00F5639E">
        <w:t>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местах ожидания и приёма заявителей необходимо наличие системы кондиционир</w:t>
      </w:r>
      <w:r w:rsidRPr="00F5639E">
        <w:t>о</w:t>
      </w:r>
      <w:r w:rsidRPr="00F5639E">
        <w:t>вания воздуха, средств пожаротушения и системы оповещения о возникновении чрезвыча</w:t>
      </w:r>
      <w:r w:rsidRPr="00F5639E">
        <w:t>й</w:t>
      </w:r>
      <w:r w:rsidRPr="00F5639E">
        <w:t>ной ситуации.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</w:t>
      </w:r>
      <w:r w:rsidRPr="00F5639E">
        <w:t>а</w:t>
      </w:r>
      <w:r w:rsidRPr="00F5639E">
        <w:t>ции, а также надписей, знаков и иной текстовой и графической информации знаками, выпо</w:t>
      </w:r>
      <w:r w:rsidRPr="00F5639E">
        <w:t>л</w:t>
      </w:r>
      <w:r w:rsidRPr="00F5639E">
        <w:t>ненными рельефно-точечным шрифтом Брайля, допуск сурдопереводчика и тифлосурдоп</w:t>
      </w:r>
      <w:r w:rsidRPr="00F5639E">
        <w:t>е</w:t>
      </w:r>
      <w:r w:rsidRPr="00F5639E">
        <w:t>реводчика;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 собаки-проводника при наличии документа, подтверждающего ее сп</w:t>
      </w:r>
      <w:r w:rsidRPr="00F5639E">
        <w:t>е</w:t>
      </w:r>
      <w:r w:rsidRPr="00F5639E">
        <w:t>циальное обучение и выдаваемого по</w:t>
      </w:r>
      <w:r w:rsidRPr="00F5639E">
        <w:rPr>
          <w:rStyle w:val="apple-converted-space"/>
        </w:rPr>
        <w:t> </w:t>
      </w:r>
      <w:hyperlink r:id="rId12" w:history="1">
        <w:r w:rsidRPr="00F5639E">
          <w:rPr>
            <w:rStyle w:val="a6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3" w:history="1">
        <w:r w:rsidRPr="00F5639E">
          <w:rPr>
            <w:rStyle w:val="a6"/>
          </w:rPr>
          <w:t>порядке</w:t>
        </w:r>
      </w:hyperlink>
      <w:r w:rsidRPr="00F5639E">
        <w:t>, которые определяются федерал</w:t>
      </w:r>
      <w:r w:rsidRPr="00F5639E">
        <w:t>ь</w:t>
      </w:r>
      <w:r w:rsidRPr="00F5639E"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</w:t>
      </w:r>
      <w:r w:rsidRPr="00F5639E">
        <w:t>а</w:t>
      </w:r>
      <w:r w:rsidRPr="00F5639E">
        <w:t>щиты населения;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</w:t>
      </w:r>
      <w:r w:rsidRPr="00F5639E">
        <w:t>о</w:t>
      </w:r>
      <w:r w:rsidRPr="00F5639E">
        <w:t>мощи инвалидам в преодолении барьеров, мешающих получению ими услуг наравне с др</w:t>
      </w:r>
      <w:r w:rsidRPr="00F5639E">
        <w:t>у</w:t>
      </w:r>
      <w:r w:rsidRPr="00F5639E">
        <w:t>гими лицами.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случаях, если  невозможно полностью приспособить условия доступа к местам ок</w:t>
      </w:r>
      <w:r w:rsidRPr="00F5639E">
        <w:t>а</w:t>
      </w:r>
      <w:r w:rsidRPr="00F5639E">
        <w:t>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</w:t>
      </w:r>
      <w:r w:rsidRPr="00F5639E">
        <w:t>о</w:t>
      </w:r>
      <w:r w:rsidRPr="00F5639E">
        <w:t xml:space="preserve">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5639E">
        <w:t>это</w:t>
      </w:r>
      <w:proofErr w:type="gramEnd"/>
      <w:r w:rsidRPr="00F5639E">
        <w:t xml:space="preserve"> возможно, обеспечить предоста</w:t>
      </w:r>
      <w:r w:rsidRPr="00F5639E">
        <w:t>в</w:t>
      </w:r>
      <w:r w:rsidRPr="00F5639E">
        <w:t>ление необходимых услуг по месту жительства инвалида или в дистанционном режиме.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портала имеется возможность отследить статус и информацию о результате предоста</w:t>
      </w:r>
      <w:r w:rsidRPr="00F5639E">
        <w:t>в</w:t>
      </w:r>
      <w:r w:rsidRPr="00F5639E">
        <w:t>ления государственной услуги в личном кабинете заявителя на Портале, Региональном по</w:t>
      </w:r>
      <w:r w:rsidRPr="00F5639E">
        <w:t>р</w:t>
      </w:r>
      <w:r w:rsidRPr="00F5639E">
        <w:t>тале.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  <w:rPr>
          <w:b/>
        </w:rPr>
      </w:pPr>
      <w:r w:rsidRPr="00D04F5D">
        <w:rPr>
          <w:b/>
        </w:rPr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</w:t>
      </w:r>
      <w:r w:rsidR="00487528" w:rsidRPr="00D04F5D">
        <w:rPr>
          <w:b/>
        </w:rPr>
        <w:t>и</w:t>
      </w:r>
      <w:r w:rsidR="00487528" w:rsidRPr="00D04F5D">
        <w:rPr>
          <w:b/>
        </w:rPr>
        <w:t>ципальной услуги в ОГКУ «Правительство для граждан» и особенности предоставл</w:t>
      </w:r>
      <w:r w:rsidR="00487528" w:rsidRPr="00D04F5D">
        <w:rPr>
          <w:b/>
        </w:rPr>
        <w:t>е</w:t>
      </w:r>
      <w:r w:rsidR="00487528" w:rsidRPr="00D04F5D">
        <w:rPr>
          <w:b/>
        </w:rPr>
        <w:t>ния муниципальной услуги в электронной форме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2.17.1.</w:t>
      </w:r>
      <w:r w:rsidR="00487528" w:rsidRPr="00F5639E">
        <w:t>Обращение за получением муниципальной услуги и предоставление муниципал</w:t>
      </w:r>
      <w:r w:rsidR="00487528" w:rsidRPr="00F5639E">
        <w:t>ь</w:t>
      </w:r>
      <w:r w:rsidR="00487528" w:rsidRPr="00F5639E">
        <w:t>ной услуги с использованием электронных документов, подписанных электронной по</w:t>
      </w:r>
      <w:r w:rsidR="00487528" w:rsidRPr="00F5639E">
        <w:t>д</w:t>
      </w:r>
      <w:r w:rsidR="00487528" w:rsidRPr="00F5639E">
        <w:t>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</w:t>
      </w:r>
      <w:r w:rsidR="00487528" w:rsidRPr="00F5639E">
        <w:t>ь</w:t>
      </w:r>
      <w:r w:rsidR="00487528" w:rsidRPr="00F5639E">
        <w:t>ных услуг».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proofErr w:type="gramStart"/>
      <w:r>
        <w:t>2.17.2.</w:t>
      </w:r>
      <w:r w:rsidR="00487528" w:rsidRPr="00F5639E">
        <w:t>Документы могут быть направлены в форме электронного документа, подписанн</w:t>
      </w:r>
      <w:r w:rsidR="00487528" w:rsidRPr="00F5639E">
        <w:t>о</w:t>
      </w:r>
      <w:r w:rsidR="00487528" w:rsidRPr="00F5639E">
        <w:t>го простой электронной подписью в случае подачи заявления через Портал, Регионал</w:t>
      </w:r>
      <w:r w:rsidR="00487528" w:rsidRPr="00F5639E">
        <w:t>ь</w:t>
      </w:r>
      <w:r w:rsidR="00487528" w:rsidRPr="00F5639E">
        <w:t>ный портал или подписанного электронной подписью либо квалифицированной эле</w:t>
      </w:r>
      <w:r w:rsidR="00487528" w:rsidRPr="00F5639E">
        <w:t>к</w:t>
      </w:r>
      <w:r w:rsidR="00487528" w:rsidRPr="00F5639E">
        <w:t>тронной подписью в случае подачи заявления электронной почтой.</w:t>
      </w:r>
      <w:proofErr w:type="gramEnd"/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</w:t>
      </w:r>
      <w:r w:rsidR="00487528" w:rsidRPr="00F5639E">
        <w:t>а</w:t>
      </w:r>
      <w:r w:rsidR="00487528" w:rsidRPr="00F5639E">
        <w:t>вительство для граждан». Приём заявлений осуществляет специалист ОГКУ «Правител</w:t>
      </w:r>
      <w:r w:rsidR="00487528" w:rsidRPr="00F5639E">
        <w:t>ь</w:t>
      </w:r>
      <w:r w:rsidR="00487528" w:rsidRPr="00F5639E">
        <w:t>ство для граждан» и выдаёт заявителю расписку в получении документов на предоста</w:t>
      </w:r>
      <w:r w:rsidR="00487528" w:rsidRPr="00F5639E">
        <w:t>в</w:t>
      </w:r>
      <w:r w:rsidR="00487528" w:rsidRPr="00F5639E">
        <w:t>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</w:t>
      </w:r>
      <w:r w:rsidR="00487528" w:rsidRPr="00F5639E">
        <w:t>я</w:t>
      </w:r>
      <w:r w:rsidR="00487528" w:rsidRPr="00F5639E">
        <w:t>щим Административным регламентом.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</w:t>
      </w:r>
      <w:r w:rsidR="00487528" w:rsidRPr="00F5639E">
        <w:t>и</w:t>
      </w:r>
      <w:r w:rsidR="00487528" w:rsidRPr="00F5639E">
        <w:t>страцию в сроки, установленные соглашением о взаимодействии.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2.17.6.</w:t>
      </w:r>
      <w:r w:rsidR="00487528" w:rsidRPr="00F5639E">
        <w:t>Специалисты Администрации обеспечивают передачу результата муниц</w:t>
      </w:r>
      <w:r w:rsidR="00487528" w:rsidRPr="00F5639E">
        <w:t>и</w:t>
      </w:r>
      <w:r w:rsidR="00487528" w:rsidRPr="00F5639E">
        <w:t>пальной услуги уполномоченному представителю ОГКУ «Правительство для гра</w:t>
      </w:r>
      <w:r w:rsidR="00487528" w:rsidRPr="00F5639E">
        <w:t>ж</w:t>
      </w:r>
      <w:r w:rsidR="00487528" w:rsidRPr="00F5639E">
        <w:t>дан».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2.17.7.</w:t>
      </w:r>
      <w:r w:rsidR="00487528" w:rsidRPr="00F5639E">
        <w:t>При предъявлении документа, удостоверяющего личность,   и расписки в п</w:t>
      </w:r>
      <w:r w:rsidR="00487528" w:rsidRPr="00F5639E">
        <w:t>о</w:t>
      </w:r>
      <w:r w:rsidR="00487528" w:rsidRPr="00F5639E">
        <w:t>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</w:t>
      </w:r>
      <w:r w:rsidR="00487528" w:rsidRPr="00F5639E">
        <w:t>и</w:t>
      </w:r>
      <w:r w:rsidR="00487528" w:rsidRPr="00F5639E">
        <w:t>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2.17.8.</w:t>
      </w:r>
      <w:r w:rsidR="00487528" w:rsidRPr="00F5639E">
        <w:t>Заявление, сформированное с использованием программных средств в эле</w:t>
      </w:r>
      <w:r w:rsidR="00487528" w:rsidRPr="00F5639E">
        <w:t>к</w:t>
      </w:r>
      <w:r w:rsidR="00487528" w:rsidRPr="00F5639E">
        <w:t>тронный документ, может быть направлено в Администрацию   по электронной п</w:t>
      </w:r>
      <w:r w:rsidR="00487528" w:rsidRPr="00F5639E">
        <w:t>о</w:t>
      </w:r>
      <w:r w:rsidR="00487528" w:rsidRPr="00F5639E">
        <w:t>чте.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2.17.9.</w:t>
      </w:r>
      <w:r w:rsidR="00487528" w:rsidRPr="00F5639E">
        <w:t>Заявление в форме электронного документа представляется по выбору заяв</w:t>
      </w:r>
      <w:r w:rsidR="00487528" w:rsidRPr="00F5639E">
        <w:t>и</w:t>
      </w:r>
      <w:r w:rsidR="00487528" w:rsidRPr="00F5639E">
        <w:t>теля: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</w:t>
      </w:r>
      <w:r w:rsidRPr="00F5639E">
        <w:t>ч</w:t>
      </w:r>
      <w:r w:rsidRPr="00F5639E">
        <w:t>ном обращении;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</w:t>
      </w:r>
      <w:r w:rsidRPr="00F5639E">
        <w:t>о</w:t>
      </w:r>
      <w:r w:rsidRPr="00F5639E">
        <w:t>го отправления.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</w:t>
      </w:r>
      <w:r w:rsidRPr="00F5639E">
        <w:t>к</w:t>
      </w:r>
      <w:r w:rsidRPr="00F5639E">
        <w:t>тронной подписью.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</w:t>
      </w:r>
      <w:r w:rsidRPr="00F5639E">
        <w:t>т</w:t>
      </w:r>
      <w:r w:rsidRPr="00F5639E">
        <w:t>ствующем регистре федеральной государственной информационной системы «Единая с</w:t>
      </w:r>
      <w:r w:rsidRPr="00F5639E">
        <w:t>и</w:t>
      </w:r>
      <w:r w:rsidRPr="00F5639E">
        <w:t>стема идентификац</w:t>
      </w:r>
      <w:proofErr w:type="gramStart"/>
      <w:r w:rsidRPr="00F5639E">
        <w:t>ии и ау</w:t>
      </w:r>
      <w:proofErr w:type="gramEnd"/>
      <w:r w:rsidRPr="00F5639E">
        <w:t>тентификации в инфраструктуре, обеспечивающей информацио</w:t>
      </w:r>
      <w:r w:rsidRPr="00F5639E">
        <w:t>н</w:t>
      </w:r>
      <w:r w:rsidRPr="00F5639E">
        <w:t>но-технологическое взаимодействие информационных систем, используемых для предоста</w:t>
      </w:r>
      <w:r w:rsidRPr="00F5639E">
        <w:t>в</w:t>
      </w:r>
      <w:r w:rsidRPr="00F5639E">
        <w:t>ления государственных и муниципальных услуг  в электронной форме».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К заявлению прилагается копия документа, удостоверяющего личность заявителя (уд</w:t>
      </w:r>
      <w:r w:rsidRPr="00F5639E">
        <w:t>о</w:t>
      </w:r>
      <w:r w:rsidRPr="00F5639E">
        <w:t>стоверяющего личность представителя заявителя, если заявление представляется представ</w:t>
      </w:r>
      <w:r w:rsidRPr="00F5639E">
        <w:t>и</w:t>
      </w:r>
      <w:r w:rsidRPr="00F5639E">
        <w:t>телем заявителя) в виде электронного образа такого документа.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(удостовер</w:t>
      </w:r>
      <w:r w:rsidRPr="00F5639E">
        <w:t>я</w:t>
      </w:r>
      <w:r w:rsidRPr="00F5639E">
        <w:t>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случае представления заявления представителем гражданина, действующим на осн</w:t>
      </w:r>
      <w:r w:rsidRPr="00F5639E">
        <w:t>о</w:t>
      </w:r>
      <w:r w:rsidRPr="00F5639E">
        <w:t>вании доверенности, к заявлению также прилагается доверенность в виде электронного обр</w:t>
      </w:r>
      <w:r w:rsidRPr="00F5639E">
        <w:t>а</w:t>
      </w:r>
      <w:r w:rsidRPr="00F5639E">
        <w:t>за такого документа.</w:t>
      </w:r>
    </w:p>
    <w:p w:rsidR="006E54E7" w:rsidRPr="00D20F43" w:rsidRDefault="006E54E7" w:rsidP="00FF4E78">
      <w:pPr>
        <w:widowControl w:val="0"/>
        <w:ind w:firstLine="720"/>
        <w:jc w:val="both"/>
        <w:rPr>
          <w:sz w:val="22"/>
          <w:szCs w:val="22"/>
        </w:rPr>
      </w:pPr>
    </w:p>
    <w:p w:rsidR="006E54E7" w:rsidRPr="00A55949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6489262"/>
      <w:r w:rsidRPr="00A55949">
        <w:rPr>
          <w:rFonts w:ascii="Times New Roman" w:hAnsi="Times New Roman" w:cs="Times New Roman"/>
          <w:i w:val="0"/>
          <w:sz w:val="24"/>
          <w:szCs w:val="24"/>
        </w:rPr>
        <w:t xml:space="preserve">3. Состав, последовательность и сроки выполнения </w:t>
      </w:r>
    </w:p>
    <w:p w:rsidR="00FF4E78" w:rsidRPr="00A55949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i w:val="0"/>
          <w:sz w:val="24"/>
          <w:szCs w:val="24"/>
        </w:rPr>
        <w:t>административных процедур, требования к порядку их выполнения</w:t>
      </w:r>
    </w:p>
    <w:p w:rsidR="006E54E7" w:rsidRPr="00A55949" w:rsidRDefault="006E54E7" w:rsidP="006E54E7"/>
    <w:bookmarkEnd w:id="0"/>
    <w:p w:rsidR="00FF4E78" w:rsidRPr="00A55949" w:rsidRDefault="00FF4E78" w:rsidP="00366746">
      <w:pPr>
        <w:widowControl w:val="0"/>
        <w:ind w:firstLine="567"/>
        <w:jc w:val="both"/>
      </w:pPr>
      <w:r w:rsidRPr="00A55949">
        <w:t>3.1. Предоставление муниципальной услуги включает в себя следующие администр</w:t>
      </w:r>
      <w:r w:rsidRPr="00A55949">
        <w:t>а</w:t>
      </w:r>
      <w:r w:rsidRPr="00A55949">
        <w:t>тивные процедуры:</w:t>
      </w:r>
    </w:p>
    <w:p w:rsidR="00FF4E78" w:rsidRPr="00A55949" w:rsidRDefault="00FF4E78" w:rsidP="00366746">
      <w:pPr>
        <w:ind w:firstLine="567"/>
        <w:jc w:val="both"/>
      </w:pPr>
      <w:r w:rsidRPr="00A55949">
        <w:t>прием и регистрацию заявления с приложенными к нему документами;</w:t>
      </w:r>
    </w:p>
    <w:p w:rsidR="00FF4E78" w:rsidRPr="00A55949" w:rsidRDefault="00FF4E78" w:rsidP="00366746">
      <w:pPr>
        <w:ind w:firstLine="567"/>
        <w:jc w:val="both"/>
      </w:pPr>
      <w:r w:rsidRPr="00A55949">
        <w:t>рассмотрение представленных документов и принятие решения о предоставлении, пр</w:t>
      </w:r>
      <w:r w:rsidRPr="00A55949">
        <w:t>и</w:t>
      </w:r>
      <w:r w:rsidRPr="00A55949">
        <w:t xml:space="preserve">остановке либо  об отказе в предоставлении муниципальной услуги; </w:t>
      </w:r>
    </w:p>
    <w:p w:rsidR="00FF4E78" w:rsidRPr="00A55949" w:rsidRDefault="00FF4E78" w:rsidP="00366746">
      <w:pPr>
        <w:ind w:firstLine="567"/>
        <w:jc w:val="both"/>
      </w:pPr>
      <w:r w:rsidRPr="00A55949">
        <w:t>сбор информации о разрешенном использовании земельного участка, обеспечении з</w:t>
      </w:r>
      <w:r w:rsidRPr="00A55949">
        <w:t>е</w:t>
      </w:r>
      <w:r w:rsidRPr="00A55949">
        <w:t>мельного участка объектами инженерной, транспортной и социальной инфраструктур и по</w:t>
      </w:r>
      <w:r w:rsidRPr="00A55949">
        <w:t>д</w:t>
      </w:r>
      <w:r w:rsidRPr="00A55949">
        <w:t>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FF4E78" w:rsidRPr="00A55949" w:rsidRDefault="00FF4E78" w:rsidP="00366746">
      <w:pPr>
        <w:ind w:firstLine="567"/>
        <w:jc w:val="both"/>
      </w:pPr>
      <w:r w:rsidRPr="00A55949"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</w:t>
      </w:r>
      <w:r w:rsidRPr="00A55949">
        <w:t>и</w:t>
      </w:r>
      <w:r w:rsidRPr="00A55949">
        <w:t>страции сельского поселения.</w:t>
      </w:r>
    </w:p>
    <w:p w:rsidR="00FF4E78" w:rsidRPr="00A55949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3.2. Основанием для начала административной процедуры – прием и регистрация зая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направлении документов по почте специалист, ответственный за регистрацию вх</w:t>
      </w:r>
      <w:r w:rsidRPr="00A55949">
        <w:rPr>
          <w:b w:val="0"/>
          <w:sz w:val="24"/>
          <w:szCs w:val="24"/>
        </w:rPr>
        <w:t>о</w:t>
      </w:r>
      <w:r w:rsidRPr="00A55949">
        <w:rPr>
          <w:b w:val="0"/>
          <w:sz w:val="24"/>
          <w:szCs w:val="24"/>
        </w:rPr>
        <w:t>дящей корреспонденции, вносит в журнал  учета входящих документов администрации сел</w:t>
      </w:r>
      <w:r w:rsidRPr="00A55949">
        <w:rPr>
          <w:b w:val="0"/>
          <w:sz w:val="24"/>
          <w:szCs w:val="24"/>
        </w:rPr>
        <w:t>ь</w:t>
      </w:r>
      <w:r w:rsidRPr="00A55949">
        <w:rPr>
          <w:b w:val="0"/>
          <w:sz w:val="24"/>
          <w:szCs w:val="24"/>
        </w:rPr>
        <w:t>ского поселения запись о приеме документов, в том числе: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 заявлении проставляется штамп установленной формы с указанием входящего рег</w:t>
      </w:r>
      <w:r w:rsidRPr="00A55949">
        <w:t>и</w:t>
      </w:r>
      <w:r w:rsidRPr="00A55949">
        <w:t xml:space="preserve">страционного номера и даты поступления документов. 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специалист, отве</w:t>
      </w:r>
      <w:r w:rsidRPr="00A55949">
        <w:rPr>
          <w:b w:val="0"/>
          <w:sz w:val="24"/>
          <w:szCs w:val="24"/>
        </w:rPr>
        <w:t>т</w:t>
      </w:r>
      <w:r w:rsidRPr="00A55949">
        <w:rPr>
          <w:b w:val="0"/>
          <w:sz w:val="24"/>
          <w:szCs w:val="24"/>
        </w:rPr>
        <w:t>ственный за регистрацию входящей корреспонденции: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устанавливает предмет обращения, личность заявителя, проверяет документ, удостов</w:t>
      </w:r>
      <w:r w:rsidRPr="00A55949">
        <w:t>е</w:t>
      </w:r>
      <w:r w:rsidRPr="00A55949">
        <w:t>ряющий личность, наличие доверенности;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проставляет на заявлении штамп установленной формы с указанием входящего рег</w:t>
      </w:r>
      <w:r w:rsidRPr="00A55949">
        <w:t>и</w:t>
      </w:r>
      <w:r w:rsidRPr="00A55949">
        <w:t>страционного номера и даты поступления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передает заявителю второй экземпляр заявления либо его копию, а первый экземпляр помещает в дело.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lastRenderedPageBreak/>
        <w:t>устанавливает предмет обращения, личность заявителя, проверяет документ, удостов</w:t>
      </w:r>
      <w:r w:rsidRPr="00A55949">
        <w:t>е</w:t>
      </w:r>
      <w:r w:rsidRPr="00A55949">
        <w:t>ряющий личность, наличие доверенности;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удостоверяет подписью данные заявителя, указанные в заявлении;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передает заявителю расписку в получении документов на предоставление муниципал</w:t>
      </w:r>
      <w:r w:rsidRPr="00A55949">
        <w:t>ь</w:t>
      </w:r>
      <w:r w:rsidRPr="00A55949">
        <w:t>ной услуги.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В день поступления документов специалист</w:t>
      </w:r>
      <w:proofErr w:type="gramStart"/>
      <w:r w:rsidRPr="00A55949">
        <w:t xml:space="preserve"> ,</w:t>
      </w:r>
      <w:proofErr w:type="gramEnd"/>
      <w:r w:rsidRPr="00A55949">
        <w:t xml:space="preserve">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A55949" w:rsidRDefault="00FF4E78" w:rsidP="00366746">
      <w:pPr>
        <w:ind w:firstLine="567"/>
        <w:jc w:val="both"/>
        <w:outlineLvl w:val="1"/>
      </w:pPr>
      <w:r w:rsidRPr="00A55949">
        <w:t>3.3. Основанием для начала административной процедуры - рассмотрение предста</w:t>
      </w:r>
      <w:r w:rsidRPr="00A55949">
        <w:t>в</w:t>
      </w:r>
      <w:r w:rsidRPr="00A55949">
        <w:t>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</w:t>
      </w:r>
      <w:r w:rsidRPr="00A55949">
        <w:t>у</w:t>
      </w:r>
      <w:r w:rsidRPr="00A55949">
        <w:t>ментами Главе поселения,  назначение ответственного исполнителя и передача документов исполнителю.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</w:t>
      </w:r>
      <w:r w:rsidRPr="00A55949">
        <w:t>е</w:t>
      </w:r>
      <w:r w:rsidRPr="00A55949">
        <w:t>бованиям, установленным пунктами 2.9 и 2.10 настоящего Административного регламента.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Если в ходе проверки документов выявлены основания для приостановки предоставл</w:t>
      </w:r>
      <w:r w:rsidRPr="00A55949">
        <w:t>е</w:t>
      </w:r>
      <w:r w:rsidRPr="00A55949">
        <w:t>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</w:t>
      </w:r>
      <w:r w:rsidRPr="00A55949">
        <w:t>и</w:t>
      </w:r>
      <w:r w:rsidRPr="00A55949">
        <w:t>пальной услуги с указанием причины.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приостанавливается с момента направления з</w:t>
      </w:r>
      <w:r w:rsidRPr="00A55949">
        <w:t>а</w:t>
      </w:r>
      <w:r w:rsidRPr="00A55949">
        <w:t>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</w:t>
      </w:r>
      <w:r w:rsidRPr="00A55949">
        <w:t>е</w:t>
      </w:r>
      <w:r w:rsidRPr="00A55949">
        <w:t>ния от заявителя или уполномоченного им лица о приостановлении предоставления муниц</w:t>
      </w:r>
      <w:r w:rsidRPr="00A55949">
        <w:t>и</w:t>
      </w:r>
      <w:r w:rsidRPr="00A55949">
        <w:t>пальной услуги.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возобновляется после устранения причин пр</w:t>
      </w:r>
      <w:r w:rsidRPr="00A55949">
        <w:t>и</w:t>
      </w:r>
      <w:r w:rsidRPr="00A55949">
        <w:t>остановки.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</w:pPr>
      <w:r w:rsidRPr="00A55949">
        <w:t>Приостановка предоставления муниципальной услуги осуществляется</w:t>
      </w:r>
      <w:r w:rsidRPr="00A55949">
        <w:rPr>
          <w:i/>
        </w:rPr>
        <w:t xml:space="preserve"> </w:t>
      </w:r>
      <w:r w:rsidRPr="00A55949">
        <w:t>до устранения обстоятельств, послуживших причиной приостановки, но не более чем на 60 дней.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По истечении этого срока заявление снимается с рассмотрения и сдается в архив.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Отказ выдается заявителю или его полномочному представителю под роспись либо в</w:t>
      </w:r>
      <w:r w:rsidRPr="00A55949">
        <w:t>ы</w:t>
      </w:r>
      <w:r w:rsidRPr="00A55949">
        <w:t>сылается по почте (в том числе электронной) заказной корреспонденцией.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3.4. </w:t>
      </w:r>
      <w:proofErr w:type="gramStart"/>
      <w:r w:rsidRPr="00A55949">
        <w:t>Основанием для начала административной процедуры - сбор информации о разр</w:t>
      </w:r>
      <w:r w:rsidRPr="00A55949">
        <w:t>е</w:t>
      </w:r>
      <w:r w:rsidRPr="00A55949">
        <w:t>шенном использовании земельного участка, обеспечении земельного участка объектами и</w:t>
      </w:r>
      <w:r w:rsidRPr="00A55949">
        <w:t>н</w:t>
      </w:r>
      <w:r w:rsidRPr="00A55949">
        <w:t>женерной, транспортной и социальной инфраструктур  и подготовка документов для ра</w:t>
      </w:r>
      <w:r w:rsidRPr="00A55949">
        <w:t>с</w:t>
      </w:r>
      <w:r w:rsidRPr="00A55949">
        <w:t>смотрения комиссией по сбору и выдаче технических условий, предварительных согласов</w:t>
      </w:r>
      <w:r w:rsidRPr="00A55949">
        <w:t>а</w:t>
      </w:r>
      <w:r w:rsidRPr="00A55949">
        <w:t>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A55949">
        <w:t>Специалист   рассматривает документы по формированию земельного участка и и</w:t>
      </w:r>
      <w:r w:rsidRPr="00A55949">
        <w:t>н</w:t>
      </w:r>
      <w:r w:rsidRPr="00A55949">
        <w:t>формацию об обеспечении земельного участка объектами инженерной, транспортной и с</w:t>
      </w:r>
      <w:r w:rsidRPr="00A55949">
        <w:t>о</w:t>
      </w:r>
      <w:r w:rsidRPr="00A55949">
        <w:t>циальной инфраструктур, определяет в соответствии с Правилами землепользования и з</w:t>
      </w:r>
      <w:r w:rsidRPr="00A55949">
        <w:t>а</w:t>
      </w:r>
      <w:r w:rsidRPr="00A55949">
        <w:t>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</w:t>
      </w:r>
      <w:r w:rsidRPr="00A55949">
        <w:t>а</w:t>
      </w:r>
      <w:r w:rsidRPr="00A55949">
        <w:t>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A55949"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</w:t>
      </w:r>
      <w:r w:rsidRPr="00A55949">
        <w:t>т</w:t>
      </w:r>
      <w:r w:rsidRPr="00A55949">
        <w:t>ка с указанием запрашиваемых объемов ресурсов, реквизитов заявителя, иной необходимой информацией.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lastRenderedPageBreak/>
        <w:t xml:space="preserve">3.5. </w:t>
      </w:r>
      <w:proofErr w:type="gramStart"/>
      <w:r w:rsidRPr="00A55949"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</w:t>
      </w:r>
      <w:r w:rsidRPr="00A55949">
        <w:t>в</w:t>
      </w:r>
      <w:r w:rsidRPr="00A55949">
        <w:t>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</w:t>
      </w:r>
      <w:r w:rsidRPr="00A55949">
        <w:t>а</w:t>
      </w:r>
      <w:r w:rsidRPr="00A55949">
        <w:t>ниц земельного участка, красных линий, места размещения объекта, инженерных сетей, а</w:t>
      </w:r>
      <w:r w:rsidRPr="00A55949">
        <w:t>д</w:t>
      </w:r>
      <w:r w:rsidRPr="00A55949">
        <w:t>реса объекта, территориальной</w:t>
      </w:r>
      <w:proofErr w:type="gramEnd"/>
      <w:r w:rsidRPr="00A55949">
        <w:t xml:space="preserve"> зоны, вида разрешенного использования земельного участка.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A55949" w:rsidRDefault="00FF4E78" w:rsidP="00366746">
      <w:pPr>
        <w:ind w:firstLine="567"/>
        <w:jc w:val="both"/>
        <w:rPr>
          <w:bCs/>
        </w:rPr>
      </w:pPr>
      <w:r w:rsidRPr="00A55949">
        <w:t>Специалист   формирует пакет документов</w:t>
      </w:r>
      <w:r w:rsidRPr="00A55949">
        <w:rPr>
          <w:bCs/>
        </w:rPr>
        <w:t xml:space="preserve"> и </w:t>
      </w:r>
      <w:r w:rsidRPr="00A55949">
        <w:t>передает в МФЦ для выдачи заявителю.</w:t>
      </w:r>
    </w:p>
    <w:p w:rsidR="00FF4E78" w:rsidRPr="00A55949" w:rsidRDefault="00FF4E78" w:rsidP="00366746">
      <w:pPr>
        <w:widowControl w:val="0"/>
        <w:ind w:firstLine="567"/>
        <w:jc w:val="both"/>
        <w:rPr>
          <w:bCs/>
        </w:rPr>
      </w:pPr>
      <w:r w:rsidRPr="00A55949">
        <w:t>Указанные документы выдаются специалистом МФЦ заявителю</w:t>
      </w:r>
      <w:r w:rsidRPr="00A55949">
        <w:rPr>
          <w:bCs/>
        </w:rPr>
        <w:t xml:space="preserve"> на руки или напра</w:t>
      </w:r>
      <w:r w:rsidRPr="00A55949">
        <w:rPr>
          <w:bCs/>
        </w:rPr>
        <w:t>в</w:t>
      </w:r>
      <w:r w:rsidRPr="00A55949">
        <w:rPr>
          <w:bCs/>
        </w:rPr>
        <w:t>ляются по почте (в том числе электронной) заказной корреспонденцией.</w:t>
      </w:r>
    </w:p>
    <w:p w:rsidR="00FF4E78" w:rsidRPr="00A55949" w:rsidRDefault="00FF4E78" w:rsidP="007C3027">
      <w:pPr>
        <w:widowControl w:val="0"/>
        <w:ind w:firstLine="567"/>
        <w:jc w:val="both"/>
        <w:rPr>
          <w:b/>
          <w:bCs/>
        </w:rPr>
      </w:pPr>
      <w:r w:rsidRPr="00A55949">
        <w:rPr>
          <w:bCs/>
        </w:rPr>
        <w:t>Заявитель уведомляется специалистом МФЦ по телефону или электронной почте о г</w:t>
      </w:r>
      <w:r w:rsidRPr="00A55949">
        <w:rPr>
          <w:bCs/>
        </w:rPr>
        <w:t>о</w:t>
      </w:r>
      <w:r w:rsidRPr="00A55949">
        <w:rPr>
          <w:bCs/>
        </w:rPr>
        <w:t>товности пакета документов. В случае если специалист МФЦ не смог дозвониться до заяв</w:t>
      </w:r>
      <w:r w:rsidRPr="00A55949">
        <w:rPr>
          <w:bCs/>
        </w:rPr>
        <w:t>и</w:t>
      </w:r>
      <w:r w:rsidRPr="00A55949">
        <w:rPr>
          <w:bCs/>
        </w:rPr>
        <w:t>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</w:t>
      </w:r>
      <w:r w:rsidRPr="00A55949">
        <w:rPr>
          <w:bCs/>
        </w:rPr>
        <w:t>е</w:t>
      </w:r>
      <w:r w:rsidRPr="00A55949">
        <w:rPr>
          <w:bCs/>
        </w:rPr>
        <w:t>фона МФЦ, на который заявитель может позвонить и договориться о времени приема.</w:t>
      </w:r>
    </w:p>
    <w:p w:rsidR="00FF4E78" w:rsidRPr="00A55949" w:rsidRDefault="00FF4E78" w:rsidP="007C302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F4E78" w:rsidRPr="00A55949" w:rsidRDefault="00FF4E78" w:rsidP="007C302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55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94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E54E7" w:rsidRPr="00A55949" w:rsidRDefault="006E54E7" w:rsidP="007C3027"/>
    <w:p w:rsidR="00FF4E78" w:rsidRPr="00A55949" w:rsidRDefault="00FF4E78" w:rsidP="007C3027">
      <w:pPr>
        <w:widowControl w:val="0"/>
        <w:tabs>
          <w:tab w:val="num" w:pos="2700"/>
        </w:tabs>
        <w:ind w:firstLine="567"/>
        <w:jc w:val="both"/>
      </w:pPr>
      <w:r w:rsidRPr="00A55949">
        <w:t xml:space="preserve">4.1. Текущий </w:t>
      </w:r>
      <w:proofErr w:type="gramStart"/>
      <w:r w:rsidRPr="00A55949">
        <w:t>контроль за</w:t>
      </w:r>
      <w:proofErr w:type="gramEnd"/>
      <w:r w:rsidRPr="00A55949">
        <w:t xml:space="preserve"> соблюдением специалистами  последовательности выполн</w:t>
      </w:r>
      <w:r w:rsidRPr="00A55949">
        <w:t>е</w:t>
      </w:r>
      <w:r w:rsidRPr="00A55949">
        <w:t>ния административных процедур, определенных настоящим Административным регламе</w:t>
      </w:r>
      <w:r w:rsidRPr="00A55949">
        <w:t>н</w:t>
      </w:r>
      <w:r w:rsidRPr="00A55949">
        <w:t>том, осуществляется  Глава администрации сельского поселения.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Текущий контроль осуществляется путем проведения  проверок соблюдения и испо</w:t>
      </w:r>
      <w:r w:rsidRPr="00A55949">
        <w:t>л</w:t>
      </w:r>
      <w:r w:rsidRPr="00A55949">
        <w:t>нения специалистами положений настоящего Административного регламента, иных норм</w:t>
      </w:r>
      <w:r w:rsidRPr="00A55949">
        <w:t>а</w:t>
      </w:r>
      <w:r w:rsidRPr="00A55949">
        <w:t>тивных правовых актов Российской Федерации, Новгородской области, а также органов местного самоуправления сельского поселения.</w:t>
      </w:r>
    </w:p>
    <w:p w:rsidR="00FF4E78" w:rsidRPr="00A55949" w:rsidRDefault="00FF4E78" w:rsidP="00366746">
      <w:pPr>
        <w:widowControl w:val="0"/>
        <w:tabs>
          <w:tab w:val="num" w:pos="2700"/>
        </w:tabs>
        <w:ind w:firstLine="567"/>
        <w:jc w:val="both"/>
      </w:pPr>
      <w:r w:rsidRPr="00A55949">
        <w:t xml:space="preserve">4.2. </w:t>
      </w:r>
      <w:proofErr w:type="gramStart"/>
      <w:r w:rsidRPr="00A55949">
        <w:t>Контроль за</w:t>
      </w:r>
      <w:proofErr w:type="gramEnd"/>
      <w:r w:rsidRPr="00A55949">
        <w:t xml:space="preserve"> полнотой и качеством предоставления муниципальной услуги включ</w:t>
      </w:r>
      <w:r w:rsidRPr="00A55949">
        <w:t>а</w:t>
      </w:r>
      <w:r w:rsidRPr="00A55949">
        <w:t>ет в себя проведение проверок, выявление и устранение нарушений прав заявителей, ра</w:t>
      </w:r>
      <w:r w:rsidRPr="00A55949">
        <w:t>с</w:t>
      </w:r>
      <w:r w:rsidRPr="00A55949">
        <w:t>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</w:t>
      </w:r>
      <w:r w:rsidRPr="00A55949">
        <w:t>о</w:t>
      </w:r>
      <w:r w:rsidRPr="00A55949">
        <w:t xml:space="preserve">ложений настоящего Административного регламента. Проведение проверок может носить плановый </w:t>
      </w:r>
      <w:r w:rsidRPr="00A55949">
        <w:br/>
        <w:t>характер (осуществляться на основании квартальных, полугодовых или годовых планов р</w:t>
      </w:r>
      <w:r w:rsidRPr="00A55949">
        <w:t>а</w:t>
      </w:r>
      <w:r w:rsidRPr="00A55949">
        <w:t>боты) и внеплановый характер (по конкретным обращениям заявителей).</w:t>
      </w:r>
    </w:p>
    <w:p w:rsidR="00FF4E78" w:rsidRPr="00A55949" w:rsidRDefault="00DE711B" w:rsidP="00366746">
      <w:pPr>
        <w:widowControl w:val="0"/>
        <w:ind w:firstLine="567"/>
        <w:jc w:val="both"/>
      </w:pPr>
      <w:r>
        <w:t>4.3. Специалисты</w:t>
      </w:r>
      <w:r w:rsidR="00FF4E78" w:rsidRPr="00A55949">
        <w:t>, ответственные за предоставление муниципальной услуги, несут пе</w:t>
      </w:r>
      <w:r w:rsidR="00FF4E78" w:rsidRPr="00A55949">
        <w:t>р</w:t>
      </w:r>
      <w:r w:rsidR="00FF4E78" w:rsidRPr="00A55949">
        <w:t>сональную ответственность за нарушение срока и порядка исполнения каждой администр</w:t>
      </w:r>
      <w:r w:rsidR="00FF4E78" w:rsidRPr="00A55949">
        <w:t>а</w:t>
      </w:r>
      <w:r w:rsidR="00FF4E78" w:rsidRPr="00A55949">
        <w:t>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F4E78" w:rsidRPr="00A55949" w:rsidRDefault="00FF4E78" w:rsidP="00FF4E78">
      <w:pPr>
        <w:widowControl w:val="0"/>
        <w:ind w:firstLine="709"/>
        <w:jc w:val="both"/>
      </w:pPr>
    </w:p>
    <w:p w:rsidR="00EF0F93" w:rsidRPr="003D319A" w:rsidRDefault="00EF0F93" w:rsidP="003D319A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</w:t>
      </w:r>
      <w:r w:rsidRPr="00F5639E">
        <w:rPr>
          <w:b/>
        </w:rPr>
        <w:t>т</w:t>
      </w:r>
      <w:r w:rsidRPr="00F5639E">
        <w:rPr>
          <w:b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</w:t>
      </w:r>
      <w:r w:rsidRPr="00F5639E">
        <w:t>у</w:t>
      </w:r>
      <w:r w:rsidRPr="00F5639E">
        <w:t>ги, запроса, указанного в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 xml:space="preserve">ются, возложена функция по предоставлению соответствующих  муниципальных услуг в </w:t>
      </w:r>
      <w:r w:rsidRPr="00F5639E">
        <w:lastRenderedPageBreak/>
        <w:t>полном объеме в порядке, определенном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документов, не предусмотренных нормативными пр</w:t>
      </w:r>
      <w:r w:rsidRPr="00F5639E">
        <w:t>а</w:t>
      </w:r>
      <w:r w:rsidRPr="00F5639E">
        <w:t>вовыми актами Российской Федерации, нормативными правовыми актами субъектов Ро</w:t>
      </w:r>
      <w:r w:rsidRPr="00F5639E">
        <w:t>с</w:t>
      </w:r>
      <w:r w:rsidRPr="00F5639E">
        <w:t>сийской Федерации, муниципальными правовыми актами для предоставления 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</w:t>
      </w:r>
      <w:r w:rsidRPr="00F5639E">
        <w:t>в</w:t>
      </w:r>
      <w:r w:rsidRPr="00F5639E">
        <w:t>ными правовыми актами Российской Федерации, нормативными правовыми актами субъе</w:t>
      </w:r>
      <w:r w:rsidRPr="00F5639E">
        <w:t>к</w:t>
      </w:r>
      <w:r w:rsidRPr="00F5639E">
        <w:t>тов Российской Федерации, муниципальными правовыми актами для предоставления  мун</w:t>
      </w:r>
      <w:r w:rsidRPr="00F5639E">
        <w:t>и</w:t>
      </w:r>
      <w:r w:rsidRPr="00F5639E">
        <w:t>ципальной услуги, у заявителя;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</w:t>
      </w:r>
      <w:r w:rsidRPr="00F5639E">
        <w:t>а</w:t>
      </w:r>
      <w:r w:rsidRPr="00F5639E">
        <w:t>тивными правовыми актами Российской Федерации, законами и иными нормативными пр</w:t>
      </w:r>
      <w:r w:rsidRPr="00F5639E">
        <w:t>а</w:t>
      </w:r>
      <w:r w:rsidRPr="00F5639E">
        <w:t>вовыми актами субъектов Российской Федерации, муниципальными правовыми актами.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</w:t>
      </w:r>
      <w:r w:rsidRPr="00F5639E">
        <w:t>и</w:t>
      </w:r>
      <w:r w:rsidRPr="00F5639E">
        <w:t>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</w:t>
      </w:r>
      <w:r w:rsidRPr="00F5639E">
        <w:t>т</w:t>
      </w:r>
      <w:r w:rsidRPr="00F5639E">
        <w:t>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</w:t>
      </w:r>
      <w:r w:rsidRPr="00F5639E">
        <w:t>е</w:t>
      </w:r>
      <w:r w:rsidRPr="00F5639E">
        <w:t>чаток и ошибок в выданных в результате предоставления  муниципальной услуги докуме</w:t>
      </w:r>
      <w:r w:rsidRPr="00F5639E">
        <w:t>н</w:t>
      </w:r>
      <w:r w:rsidRPr="00F5639E">
        <w:t>тах либо нарушение установленного срока таких исправлений.</w:t>
      </w:r>
      <w:proofErr w:type="gramEnd"/>
      <w:r w:rsidRPr="00F5639E">
        <w:t xml:space="preserve"> В указанном случае досуде</w:t>
      </w:r>
      <w:r w:rsidRPr="00F5639E">
        <w:t>б</w:t>
      </w:r>
      <w:r w:rsidRPr="00F5639E">
        <w:t>ное (внесудебное) обжалование заявителем решений и действий (бездействия) многофун</w:t>
      </w:r>
      <w:r w:rsidRPr="00F5639E">
        <w:t>к</w:t>
      </w:r>
      <w:r w:rsidRPr="00F5639E"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</w:t>
      </w:r>
      <w:r w:rsidRPr="00F5639E">
        <w:t>з</w:t>
      </w:r>
      <w:r w:rsidRPr="00F5639E">
        <w:t>ложена функция по предоставлению соответствующих  муниципальных услуг в полном об</w:t>
      </w:r>
      <w:r w:rsidRPr="00F5639E">
        <w:t>ъ</w:t>
      </w:r>
      <w:r w:rsidRPr="00F5639E">
        <w:t>еме в порядке, определенном</w:t>
      </w:r>
      <w:r w:rsidRPr="00F5639E">
        <w:rPr>
          <w:rStyle w:val="apple-converted-space"/>
        </w:rPr>
        <w:t> </w:t>
      </w:r>
      <w:hyperlink r:id="rId18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</w:t>
      </w:r>
      <w:r w:rsidRPr="00F5639E">
        <w:t>е</w:t>
      </w:r>
      <w:r w:rsidRPr="00F5639E">
        <w:t>ния 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 предоставления муниципальной услуги, если основания пр</w:t>
      </w:r>
      <w:r w:rsidRPr="00F5639E">
        <w:t>и</w:t>
      </w:r>
      <w:r w:rsidRPr="00F5639E">
        <w:t>остановления не предусмотрены федеральными законами и принятыми в соответствии с н</w:t>
      </w:r>
      <w:r w:rsidRPr="00F5639E">
        <w:t>и</w:t>
      </w:r>
      <w:r w:rsidRPr="00F5639E">
        <w:t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F5639E">
        <w:t>а</w:t>
      </w:r>
      <w:r w:rsidRPr="00F5639E">
        <w:t>вовыми актами.</w:t>
      </w:r>
      <w:proofErr w:type="gramEnd"/>
      <w:r w:rsidRPr="00F5639E">
        <w:t xml:space="preserve"> </w:t>
      </w:r>
      <w:proofErr w:type="gramStart"/>
      <w:r w:rsidRPr="00F5639E">
        <w:t>В указанном случае досудебное (внесудебное) обжалование заявителем р</w:t>
      </w:r>
      <w:r w:rsidRPr="00F5639E">
        <w:t>е</w:t>
      </w:r>
      <w:r w:rsidRPr="00F5639E">
        <w:t>шений и действий (бездействия) многофункционального центра, работника многофункци</w:t>
      </w:r>
      <w:r w:rsidRPr="00F5639E">
        <w:t>о</w:t>
      </w:r>
      <w:r w:rsidRPr="00F5639E">
        <w:t>нального центра возможно в случае, если на многофункциональный центр, решения и де</w:t>
      </w:r>
      <w:r w:rsidRPr="00F5639E">
        <w:t>й</w:t>
      </w:r>
      <w:r w:rsidRPr="00F5639E">
        <w:t>ствия (бездействие) которого обжалуются, возложена функция по предоставлению соотве</w:t>
      </w:r>
      <w:r w:rsidRPr="00F5639E">
        <w:t>т</w:t>
      </w:r>
      <w:r w:rsidRPr="00F5639E">
        <w:t>ствующих государственных или муниципальных услуг в полном объеме в порядке, опред</w:t>
      </w:r>
      <w:r w:rsidRPr="00F5639E">
        <w:t>е</w:t>
      </w:r>
      <w:r w:rsidRPr="00F5639E">
        <w:t>ленном</w:t>
      </w:r>
      <w:r w:rsidRPr="00F5639E">
        <w:rPr>
          <w:rStyle w:val="apple-converted-space"/>
        </w:rPr>
        <w:t> </w:t>
      </w:r>
      <w:hyperlink r:id="rId19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при предоставлении  муниципальной услуги докуме</w:t>
      </w:r>
      <w:r w:rsidRPr="00F5639E">
        <w:t>н</w:t>
      </w:r>
      <w:r w:rsidRPr="00F5639E">
        <w:t>тов или информации, отсутствие и (или) недостоверность которых не указывались при пе</w:t>
      </w:r>
      <w:r w:rsidRPr="00F5639E">
        <w:t>р</w:t>
      </w:r>
      <w:r w:rsidRPr="00F5639E">
        <w:t>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F5639E">
        <w:t>т</w:t>
      </w:r>
      <w:r w:rsidRPr="00F5639E">
        <w:t xml:space="preserve">ренных пунктом 4 части 1 статьи 7 Федерального закона № 210- ФЗ. </w:t>
      </w:r>
      <w:proofErr w:type="gramStart"/>
      <w:r w:rsidRPr="00F5639E">
        <w:t>В указанном случае д</w:t>
      </w:r>
      <w:r w:rsidRPr="00F5639E">
        <w:t>о</w:t>
      </w:r>
      <w:r w:rsidRPr="00F5639E">
        <w:t>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>ются, возложена функция по предоставлению соответствующих государственных или мун</w:t>
      </w:r>
      <w:r w:rsidRPr="00F5639E">
        <w:t>и</w:t>
      </w:r>
      <w:r w:rsidRPr="00F5639E">
        <w:t>ципальных услуг в полном объеме в порядке, определенном частью 1.3 статьи 16  Федерал</w:t>
      </w:r>
      <w:r w:rsidRPr="00F5639E">
        <w:t>ь</w:t>
      </w:r>
      <w:r w:rsidRPr="00F5639E">
        <w:t>ного закона № 210- ФЗ.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lastRenderedPageBreak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</w:t>
      </w:r>
      <w:r w:rsidRPr="00F5639E">
        <w:t>и</w:t>
      </w:r>
      <w:r w:rsidRPr="00F5639E">
        <w:t>бо в соответствующий орган государственной власти (орган местного самоуправления) пу</w:t>
      </w:r>
      <w:r w:rsidRPr="00F5639E">
        <w:t>б</w:t>
      </w:r>
      <w:r w:rsidRPr="00F5639E">
        <w:t>лично-правового образования, являющийся учредителем многофункционального центра (д</w:t>
      </w:r>
      <w:r w:rsidRPr="00F5639E">
        <w:t>а</w:t>
      </w:r>
      <w:r w:rsidRPr="00F5639E">
        <w:t xml:space="preserve">лее — учредитель многофункционального центра), а также в организации, предусмотренные 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</w:t>
      </w:r>
      <w:r w:rsidRPr="00F5639E">
        <w:t>з</w:t>
      </w:r>
      <w:r w:rsidRPr="00F5639E">
        <w:t>действие) руководителя органа, предоставляющего муниципальную услугу, подаются в в</w:t>
      </w:r>
      <w:r w:rsidRPr="00F5639E">
        <w:t>ы</w:t>
      </w:r>
      <w:r w:rsidRPr="00F5639E">
        <w:t>шестоящий орган (при его наличии) либо в случае его отсутствия рассматриваются неп</w:t>
      </w:r>
      <w:r w:rsidRPr="00F5639E">
        <w:t>о</w:t>
      </w:r>
      <w:r w:rsidRPr="00F5639E">
        <w:t>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</w:t>
      </w:r>
      <w:r w:rsidRPr="00F5639E">
        <w:t>о</w:t>
      </w:r>
      <w:r w:rsidRPr="00F5639E">
        <w:t>водителю этого многофункционального центра. Жалобы на решения и действия (безде</w:t>
      </w:r>
      <w:r w:rsidRPr="00F5639E">
        <w:t>й</w:t>
      </w:r>
      <w:r w:rsidRPr="00F5639E">
        <w:t>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</w:t>
      </w:r>
      <w:r w:rsidRPr="00F5639E">
        <w:t>й</w:t>
      </w:r>
      <w:r w:rsidRPr="00F5639E">
        <w:t>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</w:t>
      </w:r>
      <w:r w:rsidRPr="00F5639E">
        <w:t>и</w:t>
      </w:r>
      <w:r w:rsidRPr="00F5639E">
        <w:t>телям этих организаций.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на решения и действия (бездействие) органа, предоставляющего  м</w:t>
      </w:r>
      <w:r w:rsidRPr="00F5639E">
        <w:t>у</w:t>
      </w:r>
      <w:r w:rsidRPr="00F5639E">
        <w:t>ниципальную услугу, должностного лица органа, предоставляющего муниципальную усл</w:t>
      </w:r>
      <w:r w:rsidRPr="00F5639E">
        <w:t>у</w:t>
      </w:r>
      <w:r w:rsidRPr="00F5639E">
        <w:t>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</w:t>
      </w:r>
      <w:r w:rsidRPr="00F5639E">
        <w:t>а</w:t>
      </w:r>
      <w:r w:rsidRPr="00F5639E">
        <w:t>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</w:t>
      </w:r>
      <w:r w:rsidRPr="00F5639E">
        <w:t>и</w:t>
      </w:r>
      <w:r w:rsidRPr="00F5639E">
        <w:t>пальных услуг либо регионального портала государственных и муниципальных услуг, а та</w:t>
      </w:r>
      <w:r w:rsidRPr="00F5639E">
        <w:t>к</w:t>
      </w:r>
      <w:r w:rsidRPr="00F5639E">
        <w:t>же может быть принята</w:t>
      </w:r>
      <w:proofErr w:type="gramEnd"/>
      <w:r w:rsidRPr="00F5639E">
        <w:t xml:space="preserve"> при личном приеме заявителя. Жалоба на решения и действия (бе</w:t>
      </w:r>
      <w:r w:rsidRPr="00F5639E">
        <w:t>з</w:t>
      </w:r>
      <w:r w:rsidRPr="00F5639E">
        <w:t>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</w:t>
      </w:r>
      <w:r w:rsidRPr="00F5639E">
        <w:t>р</w:t>
      </w:r>
      <w:r w:rsidRPr="00F5639E">
        <w:t>ственных и муниципальных услуг либо регионального портала государственных и муниц</w:t>
      </w:r>
      <w:r w:rsidRPr="00F5639E">
        <w:t>и</w:t>
      </w:r>
      <w:r w:rsidRPr="00F5639E">
        <w:t xml:space="preserve">пальных услуг, а также может быть принята при личном приеме заявителя. </w:t>
      </w:r>
      <w:proofErr w:type="gramStart"/>
      <w:r w:rsidRPr="00F5639E">
        <w:t>Жалоба на реш</w:t>
      </w:r>
      <w:r w:rsidRPr="00F5639E">
        <w:t>е</w:t>
      </w:r>
      <w:r w:rsidRPr="00F5639E">
        <w:t>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1.1 статьи 16</w:t>
        </w:r>
      </w:hyperlink>
      <w:r w:rsidRPr="00F5639E">
        <w:t>  Фед</w:t>
      </w:r>
      <w:r w:rsidRPr="00F5639E">
        <w:t>е</w:t>
      </w:r>
      <w:r w:rsidRPr="00F5639E">
        <w:t>рального закона № 210-ФЗ, а также их работников может быть направлена по почте, с и</w:t>
      </w:r>
      <w:r w:rsidRPr="00F5639E">
        <w:t>с</w:t>
      </w:r>
      <w:r w:rsidRPr="00F5639E">
        <w:t>пользованием информационно-телекоммуникационной сети «Интернет», официальных са</w:t>
      </w:r>
      <w:r w:rsidRPr="00F5639E">
        <w:t>й</w:t>
      </w:r>
      <w:r w:rsidRPr="00F5639E">
        <w:t>тов этих организаций, единого портала государственных и муниципальных услуг либо рег</w:t>
      </w:r>
      <w:r w:rsidRPr="00F5639E">
        <w:t>и</w:t>
      </w:r>
      <w:r w:rsidRPr="00F5639E"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</w:t>
      </w:r>
      <w:proofErr w:type="gramStart"/>
      <w:r w:rsidRPr="00F5639E">
        <w:t>,</w:t>
      </w:r>
      <w:proofErr w:type="gramEnd"/>
      <w:r w:rsidRPr="00F5639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</w:t>
      </w:r>
      <w:r w:rsidRPr="00F5639E">
        <w:t>у</w:t>
      </w:r>
      <w:r w:rsidRPr="00F5639E">
        <w:t>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</w:t>
      </w:r>
      <w:r w:rsidRPr="00F5639E">
        <w:t>и</w:t>
      </w:r>
      <w:r w:rsidRPr="00F5639E">
        <w:t>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5.5. </w:t>
      </w:r>
      <w:proofErr w:type="gramStart"/>
      <w:r w:rsidRPr="00F5639E">
        <w:t>Жалоба на решения и (или) действия (бездействие) органов, предоставляющих  м</w:t>
      </w:r>
      <w:r w:rsidRPr="00F5639E">
        <w:t>у</w:t>
      </w:r>
      <w:r w:rsidRPr="00F5639E">
        <w:t>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</w:t>
      </w:r>
      <w:r w:rsidRPr="00F5639E">
        <w:t>и</w:t>
      </w:r>
      <w:r w:rsidRPr="00F5639E">
        <w:t>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</w:t>
      </w:r>
      <w:r w:rsidRPr="00F5639E">
        <w:t>р</w:t>
      </w:r>
      <w:r w:rsidRPr="00F5639E">
        <w:t>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</w:t>
      </w:r>
      <w:proofErr w:type="gramEnd"/>
      <w:r w:rsidRPr="00F5639E">
        <w:t xml:space="preserve"> такими лицами в порядке, установленном настоящим разделом, либо в порядке, установленном антимон</w:t>
      </w:r>
      <w:r w:rsidRPr="00F5639E">
        <w:t>о</w:t>
      </w:r>
      <w:r w:rsidRPr="00F5639E">
        <w:t>польным законодательством Российской Федерации, в антимонопольный орган.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наименование органа, предоставляющего муниципальную услугу, должностн</w:t>
      </w:r>
      <w:r w:rsidRPr="00F5639E">
        <w:t>о</w:t>
      </w:r>
      <w:r w:rsidRPr="00F5639E">
        <w:t>го лица  органа, предоставляющего муниципальную услугу, либо муниципального служащ</w:t>
      </w:r>
      <w:r w:rsidRPr="00F5639E">
        <w:t>е</w:t>
      </w:r>
      <w:r w:rsidRPr="00F5639E">
        <w:t>го, многофункционального центра, его руководителя и (или) работника,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lastRenderedPageBreak/>
        <w:t>фамилию, имя, отчество (последнее - при наличии), сведения о месте жител</w:t>
      </w:r>
      <w:r w:rsidRPr="00F5639E">
        <w:t>ь</w:t>
      </w:r>
      <w:r w:rsidRPr="00F5639E">
        <w:t>ства заявителя - физического лица либо наименование, сведения о месте нахождения заяв</w:t>
      </w:r>
      <w:r w:rsidRPr="00F5639E">
        <w:t>и</w:t>
      </w:r>
      <w:r w:rsidRPr="00F5639E"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F5639E">
        <w:t>т</w:t>
      </w:r>
      <w:r w:rsidRPr="00F5639E">
        <w:t>вет заявителю;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</w:t>
      </w:r>
      <w:r w:rsidRPr="00F5639E">
        <w:t>о</w:t>
      </w:r>
      <w:r w:rsidRPr="00F5639E">
        <w:t>ставляющего  муниципальную услугу, должностного лица органа, предоставляющего  орг</w:t>
      </w:r>
      <w:r w:rsidRPr="00F5639E">
        <w:t>а</w:t>
      </w:r>
      <w:r w:rsidRPr="00F5639E">
        <w:t>на, предоставляющего муниципальную услугу, либо  муниципального служащего, мн</w:t>
      </w:r>
      <w:r w:rsidRPr="00F5639E">
        <w:t>о</w:t>
      </w:r>
      <w:r w:rsidRPr="00F5639E">
        <w:t>гофункционального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</w:t>
      </w:r>
      <w:r w:rsidRPr="00F5639E">
        <w:t>а</w:t>
      </w:r>
      <w:r w:rsidRPr="00F5639E">
        <w:t>на, предоставляющего муниципальную услугу, либо муниципального служащего, мн</w:t>
      </w:r>
      <w:r w:rsidRPr="00F5639E">
        <w:t>о</w:t>
      </w:r>
      <w:r w:rsidRPr="00F5639E">
        <w:t>гофункционального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</w:t>
      </w:r>
      <w:r w:rsidRPr="00F5639E">
        <w:t>е</w:t>
      </w:r>
      <w:r w:rsidRPr="00F5639E">
        <w:t>лем могут быть представлены документы (при наличии), подтверждающие доводы заявит</w:t>
      </w:r>
      <w:r w:rsidRPr="00F5639E">
        <w:t>е</w:t>
      </w:r>
      <w:r w:rsidRPr="00F5639E">
        <w:t>ля, либо их копии.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5.7. </w:t>
      </w:r>
      <w:proofErr w:type="gramStart"/>
      <w:r w:rsidRPr="00F5639E">
        <w:t>Жалоба, поступившая в орган, предоставляющий муниципальную услугу, мн</w:t>
      </w:r>
      <w:r w:rsidRPr="00F5639E">
        <w:t>о</w:t>
      </w:r>
      <w:r w:rsidRPr="00F5639E">
        <w:t>гофункциональный центр, учредителю многофункционального центра, в организации, предусмотренные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8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</w:t>
      </w:r>
      <w:proofErr w:type="gramEnd"/>
      <w:r w:rsidRPr="00F5639E">
        <w:t xml:space="preserve"> </w:t>
      </w:r>
      <w:proofErr w:type="gramStart"/>
      <w:r w:rsidRPr="00F5639E">
        <w:t>приеме</w:t>
      </w:r>
      <w:proofErr w:type="gramEnd"/>
      <w:r w:rsidRPr="00F5639E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4254C3">
      <w:pPr>
        <w:pStyle w:val="a9"/>
        <w:shd w:val="clear" w:color="auto" w:fill="FFFFFF"/>
        <w:spacing w:before="0" w:beforeAutospacing="0" w:after="0" w:afterAutospacing="0"/>
        <w:ind w:left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4254C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F5639E">
        <w:t>жалоба удовлетворяется, в том числе в форме отмены принятого решения, и</w:t>
      </w:r>
      <w:r w:rsidRPr="00F5639E">
        <w:t>с</w:t>
      </w:r>
      <w:r w:rsidRPr="00F5639E">
        <w:t>правления допущенных опечаток и ошибок в выданных в результате пред</w:t>
      </w:r>
      <w:r w:rsidRPr="00F5639E">
        <w:t>о</w:t>
      </w:r>
      <w:r w:rsidRPr="00F5639E">
        <w:t>ставления 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F5639E">
        <w:t>а</w:t>
      </w:r>
      <w:r w:rsidRPr="00F5639E">
        <w:t>ми Российской Федерации, нормативными правовыми актами субъектов Ро</w:t>
      </w:r>
      <w:r w:rsidRPr="00F5639E">
        <w:t>с</w:t>
      </w:r>
      <w:r w:rsidRPr="00F5639E">
        <w:t>сийской Федерации, муниципальными правовыми актами;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</w:t>
      </w:r>
      <w:r w:rsidRPr="00F5639E">
        <w:t>ь</w:t>
      </w:r>
      <w:r w:rsidRPr="00F5639E">
        <w:t>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</w:t>
      </w:r>
      <w:r w:rsidRPr="00F5639E">
        <w:t>в</w:t>
      </w:r>
      <w:r w:rsidRPr="00F5639E">
        <w:t>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F5639E">
        <w:t xml:space="preserve"> муниципальной услуги.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</w:t>
      </w:r>
      <w:r w:rsidRPr="00F5639E">
        <w:t>е</w:t>
      </w:r>
      <w:r w:rsidRPr="00F5639E">
        <w:t>лю, даются аргументированные разъяснения о причинах принятого решения, а также инфо</w:t>
      </w:r>
      <w:r w:rsidRPr="00F5639E">
        <w:t>р</w:t>
      </w:r>
      <w:r w:rsidRPr="00F5639E">
        <w:t>мация о порядке обжалования принятого решения.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</w:t>
      </w:r>
      <w:proofErr w:type="gramStart"/>
      <w:r w:rsidRPr="00F5639E">
        <w:t>рассмотрения жалобы пр</w:t>
      </w:r>
      <w:r w:rsidRPr="00F5639E">
        <w:t>и</w:t>
      </w:r>
      <w:r w:rsidRPr="00F5639E">
        <w:t>знаков состава административного правонарушения</w:t>
      </w:r>
      <w:proofErr w:type="gramEnd"/>
      <w:r w:rsidRPr="00F5639E">
        <w:t xml:space="preserve"> или преступления должностное лицо, работник, наделенные полномочиями по рассмотрению жалоб в соответствии с  п.5.1. наст</w:t>
      </w:r>
      <w:r w:rsidRPr="00F5639E">
        <w:t>о</w:t>
      </w:r>
      <w:r w:rsidRPr="00F5639E">
        <w:t>ящего раздела, незамедлительно направляют имеющиеся материалы в органы прокуратуры.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</w:t>
      </w:r>
      <w:r w:rsidRPr="00F5639E">
        <w:t>с</w:t>
      </w:r>
      <w:r w:rsidRPr="00F5639E">
        <w:t>смотрения жалоб на нарушения прав граждан и организаций при предоставлении госуда</w:t>
      </w:r>
      <w:r w:rsidRPr="00F5639E">
        <w:t>р</w:t>
      </w:r>
      <w:r w:rsidRPr="00F5639E">
        <w:t>ственных и муниципальных услуг, не распространяются на отношения, регулируемые Фед</w:t>
      </w:r>
      <w:r w:rsidRPr="00F5639E">
        <w:t>е</w:t>
      </w:r>
      <w:r w:rsidRPr="00F5639E">
        <w:t>ральным</w:t>
      </w:r>
      <w:r w:rsidRPr="00F5639E">
        <w:rPr>
          <w:rStyle w:val="apple-converted-space"/>
        </w:rPr>
        <w:t> </w:t>
      </w:r>
      <w:hyperlink r:id="rId29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Pr="00F5639E" w:rsidRDefault="00EF0F93" w:rsidP="00EF0F93">
      <w:pPr>
        <w:pStyle w:val="western"/>
        <w:jc w:val="both"/>
      </w:pPr>
      <w:r w:rsidRPr="00F5639E">
        <w:lastRenderedPageBreak/>
        <w:t> </w:t>
      </w:r>
    </w:p>
    <w:p w:rsidR="004254C3" w:rsidRDefault="00EF0F93" w:rsidP="004254C3">
      <w:pPr>
        <w:pStyle w:val="western"/>
        <w:jc w:val="both"/>
      </w:pPr>
      <w:r w:rsidRPr="00F5639E">
        <w:t> </w:t>
      </w:r>
    </w:p>
    <w:p w:rsidR="00FF4E78" w:rsidRPr="004254C3" w:rsidRDefault="004254C3" w:rsidP="004254C3">
      <w:pPr>
        <w:pStyle w:val="western"/>
        <w:jc w:val="both"/>
      </w:pPr>
      <w:r>
        <w:t xml:space="preserve">                                                                                                   </w:t>
      </w:r>
      <w:r w:rsidR="00FF4E78" w:rsidRPr="00CC6366">
        <w:rPr>
          <w:sz w:val="20"/>
          <w:szCs w:val="20"/>
        </w:rPr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C6366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предоставлению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</w:t>
      </w:r>
      <w:r w:rsidR="00CC6366" w:rsidRPr="00CC6366">
        <w:rPr>
          <w:sz w:val="20"/>
          <w:szCs w:val="20"/>
        </w:rPr>
        <w:t>енерно-технического обеспеч</w:t>
      </w:r>
      <w:r w:rsidR="00CC6366" w:rsidRPr="00CC6366">
        <w:rPr>
          <w:sz w:val="20"/>
          <w:szCs w:val="20"/>
        </w:rPr>
        <w:t>е</w:t>
      </w:r>
      <w:r w:rsidR="00CC6366" w:rsidRPr="00CC6366">
        <w:rPr>
          <w:sz w:val="20"/>
          <w:szCs w:val="20"/>
        </w:rPr>
        <w:t>ния»</w:t>
      </w:r>
    </w:p>
    <w:p w:rsidR="00FF4E78" w:rsidRDefault="00FF4E78" w:rsidP="00E77DCF">
      <w:pPr>
        <w:jc w:val="both"/>
        <w:rPr>
          <w:sz w:val="26"/>
          <w:szCs w:val="26"/>
        </w:rPr>
      </w:pPr>
    </w:p>
    <w:p w:rsidR="00E77DCF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Default="00FF4E78" w:rsidP="00E77DCF">
      <w:pPr>
        <w:jc w:val="center"/>
        <w:rPr>
          <w:sz w:val="26"/>
          <w:szCs w:val="26"/>
        </w:rPr>
      </w:pPr>
    </w:p>
    <w:p w:rsidR="00FF4E78" w:rsidRDefault="00FF4E78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FF4E78">
      <w:pPr>
        <w:tabs>
          <w:tab w:val="left" w:pos="5387"/>
        </w:tabs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>месяц</w:t>
      </w:r>
      <w:proofErr w:type="gramStart"/>
      <w:r w:rsidRPr="00E77DCF">
        <w:t xml:space="preserve">                       В</w:t>
      </w:r>
      <w:proofErr w:type="gramEnd"/>
      <w:r w:rsidRPr="00E77DCF">
        <w:t xml:space="preserve"> Администрацию </w:t>
      </w:r>
      <w:r w:rsidR="00E77DCF" w:rsidRPr="00E77DCF">
        <w:t xml:space="preserve"> сельского </w:t>
      </w:r>
      <w:r w:rsidRPr="00E77DCF">
        <w:t>поселения</w:t>
      </w:r>
    </w:p>
    <w:p w:rsidR="00FF4E78" w:rsidRPr="00E00ED5" w:rsidRDefault="00FF4E78" w:rsidP="00FF4E78">
      <w:pPr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FF4E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  <w:proofErr w:type="gramEnd"/>
    </w:p>
    <w:p w:rsidR="00FF4E78" w:rsidRDefault="00FF4E78" w:rsidP="00FF4E78">
      <w:pPr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FF4E78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FF4E78">
      <w:pPr>
        <w:pStyle w:val="30"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FF4E78">
      <w:pPr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E00ED5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  <w:proofErr w:type="gramEnd"/>
    </w:p>
    <w:p w:rsidR="00FF4E78" w:rsidRPr="00297AF3" w:rsidRDefault="00FF4E78" w:rsidP="00FF4E78">
      <w:pPr>
        <w:pStyle w:val="30"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FF4E78">
      <w:pPr>
        <w:pStyle w:val="30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FF4E78">
      <w:pPr>
        <w:pStyle w:val="9"/>
        <w:widowControl w:val="0"/>
        <w:numPr>
          <w:ilvl w:val="0"/>
          <w:numId w:val="0"/>
        </w:numPr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FF4E78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(телефон)</w:t>
      </w:r>
    </w:p>
    <w:p w:rsidR="00FF4E78" w:rsidRDefault="00FF4E78" w:rsidP="00FF4E78"/>
    <w:p w:rsidR="00FF4E78" w:rsidRPr="00485420" w:rsidRDefault="00FF4E78" w:rsidP="00FF4E78"/>
    <w:p w:rsidR="00E77DCF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E77DCF"/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и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тельства к сетям инженерно-технического обеспечения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20"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>Прош</w:t>
      </w:r>
      <w:proofErr w:type="gramStart"/>
      <w:r w:rsidRPr="00E77DCF">
        <w:rPr>
          <w:snapToGrid w:val="0"/>
          <w:color w:val="000000"/>
        </w:rPr>
        <w:t>у(</w:t>
      </w:r>
      <w:proofErr w:type="gramEnd"/>
      <w:r w:rsidRPr="00E77DCF">
        <w:rPr>
          <w:snapToGrid w:val="0"/>
          <w:color w:val="000000"/>
        </w:rPr>
        <w:t xml:space="preserve">сим) </w:t>
      </w:r>
      <w:r w:rsidRPr="00E77DCF">
        <w:t>выдать технические условия на подключение к сетям (водопровода, к</w:t>
      </w:r>
      <w:r w:rsidRPr="00E77DCF">
        <w:t>а</w:t>
      </w:r>
      <w:r w:rsidRPr="00E77DCF">
        <w:t>нализации, газоснабжения, теплоснабжения, телефонизации и т.п.)</w:t>
      </w:r>
    </w:p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энергообеспечение</w:t>
      </w:r>
      <w:r w:rsidRPr="00E77DCF">
        <w:tab/>
        <w:t xml:space="preserve">___________________________ </w:t>
      </w:r>
      <w:proofErr w:type="gramStart"/>
      <w:r w:rsidRPr="00E77DCF">
        <w:t>Ккал</w:t>
      </w:r>
      <w:proofErr w:type="gramEnd"/>
      <w:r w:rsidRPr="00E77DCF">
        <w:t>/час; кВт/ч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м/сут.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водоотведение</w:t>
      </w:r>
      <w:r w:rsidRPr="00E77DCF">
        <w:tab/>
        <w:t>___________________________ куб. м/сут.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электроснабжение</w:t>
      </w:r>
      <w:r w:rsidRPr="00E77DCF">
        <w:tab/>
        <w:t>___________________________ кВт/</w:t>
      </w:r>
      <w:proofErr w:type="gramStart"/>
      <w:r w:rsidRPr="00E77DCF">
        <w:t>ч</w:t>
      </w:r>
      <w:proofErr w:type="gramEnd"/>
      <w:r w:rsidRPr="00E77DCF">
        <w:t>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м/сут. 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другое</w:t>
      </w:r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a8"/>
        <w:widowControl w:val="0"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E77DCF">
      <w:pPr>
        <w:widowControl w:val="0"/>
      </w:pPr>
    </w:p>
    <w:p w:rsidR="00FF4E78" w:rsidRPr="00E77DCF" w:rsidRDefault="00FF4E78" w:rsidP="00E77DCF">
      <w:pPr>
        <w:widowControl w:val="0"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E77DCF">
      <w:pPr>
        <w:widowControl w:val="0"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E77DCF">
      <w:pPr>
        <w:widowControl w:val="0"/>
        <w:ind w:firstLine="708"/>
      </w:pPr>
    </w:p>
    <w:p w:rsidR="00FF4E78" w:rsidRPr="00E77DCF" w:rsidRDefault="00FF4E78" w:rsidP="00E77DCF">
      <w:pPr>
        <w:widowControl w:val="0"/>
      </w:pPr>
      <w:r w:rsidRPr="00E77DCF">
        <w:t>рождения, предъявившег</w:t>
      </w:r>
      <w:proofErr w:type="gramStart"/>
      <w:r w:rsidRPr="00E77DCF">
        <w:t>о(</w:t>
      </w:r>
      <w:proofErr w:type="gramEnd"/>
      <w:r w:rsidRPr="00E77DCF">
        <w:t>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E77DCF">
      <w:pPr>
        <w:widowControl w:val="0"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E77DCF">
      <w:pPr>
        <w:widowControl w:val="0"/>
      </w:pPr>
      <w:r w:rsidRPr="00E77DCF">
        <w:lastRenderedPageBreak/>
        <w:t xml:space="preserve">                                                                                (кем, когда)</w:t>
      </w:r>
    </w:p>
    <w:p w:rsidR="00FF4E78" w:rsidRPr="00E77DCF" w:rsidRDefault="00FF4E78" w:rsidP="00E77DCF">
      <w:pPr>
        <w:pStyle w:val="a8"/>
        <w:widowControl w:val="0"/>
        <w:spacing w:after="0"/>
        <w:ind w:left="0" w:firstLine="720"/>
        <w:jc w:val="both"/>
      </w:pPr>
    </w:p>
    <w:p w:rsidR="00FF4E78" w:rsidRPr="00E77DCF" w:rsidRDefault="00FF4E78" w:rsidP="00E77DCF">
      <w:pPr>
        <w:widowControl w:val="0"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   (подпись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специалиста)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Обязательный перечень документов: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1. Доверенность либо документ, подтверждающий полномочия лица на осуществл</w:t>
      </w:r>
      <w:r w:rsidRPr="00E77DCF">
        <w:t>е</w:t>
      </w:r>
      <w:r w:rsidRPr="00E77DCF">
        <w:t>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</w:t>
      </w:r>
      <w:r w:rsidRPr="00E77DCF">
        <w:t>о</w:t>
      </w:r>
      <w:r w:rsidRPr="00E77DCF">
        <w:t>торым такое физическое лицо обладает правом действовать от имени юридического лица без доверенности)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2. Документ, удостоверяющий личность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3. Правоустанавливающие, правоудостоверяющие документы на здание (помещение)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4. Правоустанавливающие, правоудостоверяющие документы на земельный участок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 xml:space="preserve">5. </w:t>
      </w:r>
      <w:r w:rsidRPr="00560AFC">
        <w:t xml:space="preserve">Кадастровый </w:t>
      </w:r>
      <w:r w:rsidRPr="00E77DCF">
        <w:t>паспорт земельного участка</w:t>
      </w:r>
    </w:p>
    <w:p w:rsidR="0032133F" w:rsidRDefault="0032133F" w:rsidP="00E77DCF">
      <w:pPr>
        <w:jc w:val="center"/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Default="0032133F" w:rsidP="0032133F">
      <w:pPr>
        <w:rPr>
          <w:sz w:val="26"/>
          <w:szCs w:val="26"/>
        </w:rPr>
      </w:pPr>
    </w:p>
    <w:p w:rsidR="00A527EA" w:rsidRDefault="0032133F" w:rsidP="0032133F">
      <w:pPr>
        <w:tabs>
          <w:tab w:val="left" w:pos="38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4254C3" w:rsidP="0032133F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2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E4">
        <w:rPr>
          <w:rFonts w:ascii="Times New Roman" w:hAnsi="Times New Roman" w:cs="Times New Roman"/>
          <w:b/>
          <w:sz w:val="24"/>
          <w:szCs w:val="24"/>
        </w:rPr>
        <w:t>Заволжье</w:t>
      </w:r>
      <w:r w:rsidRPr="00DA3ECF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D37E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 </w:t>
      </w:r>
      <w:r w:rsidR="00985DE4">
        <w:rPr>
          <w:rFonts w:ascii="Times New Roman" w:hAnsi="Times New Roman" w:cs="Times New Roman"/>
          <w:sz w:val="24"/>
          <w:szCs w:val="24"/>
        </w:rPr>
        <w:t>Заволжье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ECF"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 xml:space="preserve"> (*), 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>обязательны для заполнения.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19A" w:rsidRDefault="003D319A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4254C3" w:rsidP="0032133F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3</w:t>
      </w:r>
    </w:p>
    <w:p w:rsidR="0032133F" w:rsidRPr="003D319A" w:rsidRDefault="0032133F" w:rsidP="003D319A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</w:t>
      </w:r>
      <w:r w:rsidRPr="00FF75AC">
        <w:rPr>
          <w:rFonts w:ascii="Times New Roman" w:hAnsi="Times New Roman" w:cs="Times New Roman"/>
          <w:sz w:val="24"/>
          <w:szCs w:val="24"/>
        </w:rPr>
        <w:t>р</w:t>
      </w:r>
      <w:r w:rsidRPr="00FF75AC">
        <w:rPr>
          <w:rFonts w:ascii="Times New Roman" w:hAnsi="Times New Roman" w:cs="Times New Roman"/>
          <w:sz w:val="24"/>
          <w:szCs w:val="24"/>
        </w:rPr>
        <w:t>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</w:t>
      </w:r>
      <w:r w:rsidRPr="00FF75AC">
        <w:rPr>
          <w:rFonts w:ascii="Times New Roman" w:hAnsi="Times New Roman" w:cs="Times New Roman"/>
          <w:sz w:val="24"/>
          <w:szCs w:val="24"/>
        </w:rPr>
        <w:t>и</w:t>
      </w:r>
      <w:r w:rsidRPr="00FF75AC">
        <w:rPr>
          <w:rFonts w:ascii="Times New Roman" w:hAnsi="Times New Roman" w:cs="Times New Roman"/>
          <w:sz w:val="24"/>
          <w:szCs w:val="24"/>
        </w:rPr>
        <w:t>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</w:t>
      </w:r>
      <w:r w:rsidRPr="00FF75AC">
        <w:rPr>
          <w:rFonts w:ascii="Times New Roman" w:hAnsi="Times New Roman" w:cs="Times New Roman"/>
          <w:sz w:val="24"/>
          <w:szCs w:val="24"/>
        </w:rPr>
        <w:t>т</w:t>
      </w:r>
      <w:r w:rsidRPr="00FF75AC">
        <w:rPr>
          <w:rFonts w:ascii="Times New Roman" w:hAnsi="Times New Roman" w:cs="Times New Roman"/>
          <w:sz w:val="24"/>
          <w:szCs w:val="24"/>
        </w:rPr>
        <w:t>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явитель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или неправомерным   полностью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32133F"/>
    <w:p w:rsidR="0032133F" w:rsidRPr="0085064C" w:rsidRDefault="0032133F" w:rsidP="0032133F"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32133F">
      <w:pPr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proofErr w:type="gramStart"/>
      <w:r w:rsidRPr="0085064C"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32133F">
      <w:pPr>
        <w:jc w:val="both"/>
      </w:pPr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32133F">
      <w:pPr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32133F">
      <w:pPr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32133F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</w:t>
      </w:r>
      <w:proofErr w:type="gramStart"/>
      <w:r w:rsidRPr="0085064C">
        <w:rPr>
          <w:sz w:val="18"/>
          <w:szCs w:val="1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20F43" w:rsidRDefault="0032133F" w:rsidP="00D20F43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3213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FE7"/>
    <w:rsid w:val="00107C08"/>
    <w:rsid w:val="00145B76"/>
    <w:rsid w:val="00160ED1"/>
    <w:rsid w:val="001B5E9C"/>
    <w:rsid w:val="001F65B4"/>
    <w:rsid w:val="00214B8F"/>
    <w:rsid w:val="002314BF"/>
    <w:rsid w:val="002F6435"/>
    <w:rsid w:val="0032133F"/>
    <w:rsid w:val="00366746"/>
    <w:rsid w:val="003D319A"/>
    <w:rsid w:val="004254C3"/>
    <w:rsid w:val="00487528"/>
    <w:rsid w:val="00505F28"/>
    <w:rsid w:val="00544538"/>
    <w:rsid w:val="00560AFC"/>
    <w:rsid w:val="00585FE7"/>
    <w:rsid w:val="00671B1E"/>
    <w:rsid w:val="006C0496"/>
    <w:rsid w:val="006E54E7"/>
    <w:rsid w:val="006F3A56"/>
    <w:rsid w:val="00773B88"/>
    <w:rsid w:val="007C3027"/>
    <w:rsid w:val="00845183"/>
    <w:rsid w:val="00866956"/>
    <w:rsid w:val="008D7F9A"/>
    <w:rsid w:val="00930322"/>
    <w:rsid w:val="00985DE4"/>
    <w:rsid w:val="009975DB"/>
    <w:rsid w:val="009E07CE"/>
    <w:rsid w:val="00A527EA"/>
    <w:rsid w:val="00A55949"/>
    <w:rsid w:val="00AC7B6B"/>
    <w:rsid w:val="00AD315C"/>
    <w:rsid w:val="00B22B9F"/>
    <w:rsid w:val="00BA1395"/>
    <w:rsid w:val="00BC4F11"/>
    <w:rsid w:val="00C1143D"/>
    <w:rsid w:val="00CC6366"/>
    <w:rsid w:val="00D04F5D"/>
    <w:rsid w:val="00D20F43"/>
    <w:rsid w:val="00D37E00"/>
    <w:rsid w:val="00D93A4C"/>
    <w:rsid w:val="00DB385E"/>
    <w:rsid w:val="00DC2D9A"/>
    <w:rsid w:val="00DE711B"/>
    <w:rsid w:val="00DF72FD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98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3B1E343787E61C56AB420AFA12915EDD130593188087EC1xAJ" TargetMode="External"/><Relationship Id="rId13" Type="http://schemas.openxmlformats.org/officeDocument/2006/relationships/hyperlink" Target="garantf1://71045140.2000/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s://mail.yandex.ru/lite/compose?to=zavolzhie.pv@yandex.ru" TargetMode="External"/><Relationship Id="rId12" Type="http://schemas.openxmlformats.org/officeDocument/2006/relationships/hyperlink" Target="garantf1://71045140.1000/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63.samregion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89923B3B9EC8A057D3B417CAADE2162D11829169B46ZEiE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main?base=RLAW154;n=27129;fld=134;dst=100010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006537AFFA8015DF4ED6F34C4EFFC75D40B5E44F787E61C56AB420AFA12915EDD1305AC3x6J" TargetMode="External"/><Relationship Id="rId14" Type="http://schemas.openxmlformats.org/officeDocument/2006/relationships/hyperlink" Target="consultantplus://offline/ref=4DA3E4C47E26AA60CE777B909FC82EC15686199123B3B9EC8A057D3B417CAADE2162D11B2DZ1i3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ECF7-B04D-4156-8D32-0E67CA0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56534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Zavolzh</cp:lastModifiedBy>
  <cp:revision>11</cp:revision>
  <dcterms:created xsi:type="dcterms:W3CDTF">2020-02-27T08:50:00Z</dcterms:created>
  <dcterms:modified xsi:type="dcterms:W3CDTF">2020-04-10T10:47:00Z</dcterms:modified>
</cp:coreProperties>
</file>