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E7" w:rsidRPr="008372F2" w:rsidRDefault="000672E7" w:rsidP="000672E7">
      <w:pPr>
        <w:pStyle w:val="a4"/>
        <w:jc w:val="right"/>
        <w:rPr>
          <w:b/>
        </w:rPr>
      </w:pPr>
      <w:r w:rsidRPr="008372F2">
        <w:rPr>
          <w:b/>
        </w:rPr>
        <w:t>Реестровый номер торгов 20</w:t>
      </w:r>
      <w:r>
        <w:rPr>
          <w:b/>
        </w:rPr>
        <w:t>20</w:t>
      </w:r>
      <w:r w:rsidRPr="008372F2">
        <w:rPr>
          <w:b/>
        </w:rPr>
        <w:t>-</w:t>
      </w:r>
      <w:r>
        <w:rPr>
          <w:b/>
        </w:rPr>
        <w:t>2</w:t>
      </w:r>
    </w:p>
    <w:p w:rsidR="000672E7" w:rsidRPr="006A0AC0" w:rsidRDefault="000672E7" w:rsidP="000672E7">
      <w:pPr>
        <w:pStyle w:val="1"/>
        <w:rPr>
          <w:rFonts w:ascii="Times New Roman" w:hAnsi="Times New Roman"/>
          <w:caps/>
          <w:sz w:val="20"/>
          <w:szCs w:val="20"/>
        </w:rPr>
      </w:pPr>
      <w:r w:rsidRPr="006A0AC0">
        <w:rPr>
          <w:rFonts w:ascii="Times New Roman" w:hAnsi="Times New Roman"/>
          <w:caps/>
          <w:sz w:val="20"/>
          <w:szCs w:val="20"/>
        </w:rPr>
        <w:t>ИЗВЕЩЕНИЕ</w:t>
      </w:r>
    </w:p>
    <w:p w:rsidR="000672E7" w:rsidRPr="006A0AC0" w:rsidRDefault="000672E7" w:rsidP="000672E7">
      <w:pPr>
        <w:pStyle w:val="a4"/>
        <w:jc w:val="center"/>
      </w:pPr>
      <w:r w:rsidRPr="006A0AC0">
        <w:t>о проведении открытого аукциона на право заключения договор</w:t>
      </w:r>
      <w:r>
        <w:t>ов</w:t>
      </w:r>
      <w:r w:rsidRPr="006A0AC0">
        <w:t xml:space="preserve"> аренды земельн</w:t>
      </w:r>
      <w:r>
        <w:t>ых</w:t>
      </w:r>
      <w:r w:rsidRPr="006A0AC0">
        <w:t xml:space="preserve"> участк</w:t>
      </w:r>
      <w:r>
        <w:t>ов</w:t>
      </w:r>
      <w:r w:rsidRPr="006A0AC0">
        <w:t xml:space="preserve">, государственная собственность на </w:t>
      </w:r>
      <w:proofErr w:type="gramStart"/>
      <w:r w:rsidRPr="006A0AC0">
        <w:t>который</w:t>
      </w:r>
      <w:proofErr w:type="gramEnd"/>
      <w:r w:rsidRPr="006A0AC0">
        <w:t xml:space="preserve"> не разграничена, расположенного на территории Петропавловского муниципального района Воронежской области</w:t>
      </w:r>
    </w:p>
    <w:p w:rsidR="000672E7" w:rsidRPr="006A0AC0" w:rsidRDefault="000672E7" w:rsidP="000672E7">
      <w:pPr>
        <w:pStyle w:val="a4"/>
      </w:pPr>
    </w:p>
    <w:p w:rsidR="000672E7" w:rsidRPr="002F3EFD" w:rsidRDefault="000672E7" w:rsidP="000672E7">
      <w:pPr>
        <w:pStyle w:val="a4"/>
        <w:jc w:val="both"/>
      </w:pPr>
      <w:r w:rsidRPr="002F3EFD">
        <w:t xml:space="preserve">Основание проведения аукциона: Постановление администрации Петропавловского муниципального района Воронежской области от </w:t>
      </w:r>
      <w:r>
        <w:t>15</w:t>
      </w:r>
      <w:r w:rsidRPr="00B07F9D">
        <w:t>.</w:t>
      </w:r>
      <w:r>
        <w:t>01</w:t>
      </w:r>
      <w:r w:rsidRPr="00B07F9D">
        <w:t>.20</w:t>
      </w:r>
      <w:r>
        <w:t>20</w:t>
      </w:r>
      <w:r w:rsidRPr="00B07F9D">
        <w:t xml:space="preserve"> г. № </w:t>
      </w:r>
      <w:r>
        <w:t>11</w:t>
      </w:r>
      <w:r w:rsidRPr="002F3EFD">
        <w:t xml:space="preserve">  «О проведен</w:t>
      </w:r>
      <w:proofErr w:type="gramStart"/>
      <w:r w:rsidRPr="002F3EFD">
        <w:t>ии ау</w:t>
      </w:r>
      <w:proofErr w:type="gramEnd"/>
      <w:r w:rsidRPr="002F3EFD">
        <w:t>кциона на право заключения договоров аренды земельных участков».</w:t>
      </w:r>
    </w:p>
    <w:p w:rsidR="000672E7" w:rsidRPr="00357EB0" w:rsidRDefault="000672E7" w:rsidP="000672E7">
      <w:pPr>
        <w:pStyle w:val="a4"/>
        <w:jc w:val="both"/>
      </w:pPr>
      <w:r w:rsidRPr="00357EB0">
        <w:t>Организатор аукциона – Администрация Петропавловского муниципального района Воронежской области.</w:t>
      </w:r>
    </w:p>
    <w:p w:rsidR="000672E7" w:rsidRPr="00357EB0" w:rsidRDefault="000672E7" w:rsidP="000672E7">
      <w:pPr>
        <w:pStyle w:val="a4"/>
        <w:jc w:val="both"/>
      </w:pPr>
      <w:r w:rsidRPr="00357EB0">
        <w:t xml:space="preserve">Дата начала приема заявок – </w:t>
      </w:r>
      <w:r>
        <w:t>20</w:t>
      </w:r>
      <w:r w:rsidRPr="00357EB0">
        <w:t xml:space="preserve"> </w:t>
      </w:r>
      <w:r>
        <w:t>янва</w:t>
      </w:r>
      <w:r w:rsidRPr="00357EB0">
        <w:t>ря  20</w:t>
      </w:r>
      <w:r>
        <w:t>20</w:t>
      </w:r>
      <w:r w:rsidRPr="00357EB0">
        <w:t xml:space="preserve"> г.</w:t>
      </w:r>
    </w:p>
    <w:p w:rsidR="000672E7" w:rsidRPr="00357EB0" w:rsidRDefault="000672E7" w:rsidP="000672E7">
      <w:pPr>
        <w:pStyle w:val="a4"/>
        <w:jc w:val="both"/>
      </w:pPr>
      <w:r w:rsidRPr="00357EB0">
        <w:t xml:space="preserve">Дата и время окончания приема заявок – </w:t>
      </w:r>
      <w:r>
        <w:t>20</w:t>
      </w:r>
      <w:r w:rsidRPr="00357EB0">
        <w:t xml:space="preserve"> </w:t>
      </w:r>
      <w:r>
        <w:t>февраля</w:t>
      </w:r>
      <w:r w:rsidRPr="00357EB0">
        <w:t xml:space="preserve">  20</w:t>
      </w:r>
      <w:r>
        <w:t>20</w:t>
      </w:r>
      <w:r w:rsidRPr="00357EB0">
        <w:t xml:space="preserve"> г. 11:00.</w:t>
      </w:r>
    </w:p>
    <w:p w:rsidR="000672E7" w:rsidRPr="00357EB0" w:rsidRDefault="000672E7" w:rsidP="000672E7">
      <w:pPr>
        <w:pStyle w:val="a4"/>
        <w:jc w:val="both"/>
      </w:pPr>
      <w:r w:rsidRPr="00357EB0">
        <w:t xml:space="preserve">Время и место приема заявок: по рабочим дням с 9:00 до 12:00 и с 13:00 до 15:00 по адресу: Воронежская область, Петропавловский район, </w:t>
      </w:r>
      <w:proofErr w:type="gramStart"/>
      <w:r w:rsidRPr="00357EB0">
        <w:t>с</w:t>
      </w:r>
      <w:proofErr w:type="gramEnd"/>
      <w:r w:rsidRPr="00357EB0">
        <w:t xml:space="preserve">. </w:t>
      </w:r>
      <w:proofErr w:type="gramStart"/>
      <w:r w:rsidRPr="00357EB0">
        <w:t>Петропавловка</w:t>
      </w:r>
      <w:proofErr w:type="gramEnd"/>
      <w:r w:rsidRPr="00357EB0">
        <w:t>, ул. Победы, 28., контактный тел. (8-473-65) 2-21-74.</w:t>
      </w:r>
    </w:p>
    <w:p w:rsidR="000672E7" w:rsidRPr="00357EB0" w:rsidRDefault="000672E7" w:rsidP="000672E7">
      <w:pPr>
        <w:pStyle w:val="a4"/>
        <w:jc w:val="both"/>
      </w:pPr>
      <w:r w:rsidRPr="00357EB0">
        <w:t xml:space="preserve">Дата рассмотрения заявок –  </w:t>
      </w:r>
      <w:r>
        <w:t>21</w:t>
      </w:r>
      <w:r w:rsidRPr="00357EB0">
        <w:t xml:space="preserve"> </w:t>
      </w:r>
      <w:r>
        <w:t>февраля</w:t>
      </w:r>
      <w:r w:rsidRPr="00357EB0">
        <w:t xml:space="preserve"> 20</w:t>
      </w:r>
      <w:r>
        <w:t>20</w:t>
      </w:r>
      <w:r w:rsidRPr="00357EB0">
        <w:t xml:space="preserve"> г., в 10.00.</w:t>
      </w:r>
    </w:p>
    <w:p w:rsidR="000672E7" w:rsidRPr="006A0AC0" w:rsidRDefault="000672E7" w:rsidP="000672E7">
      <w:pPr>
        <w:pStyle w:val="a4"/>
        <w:jc w:val="both"/>
      </w:pPr>
      <w:r w:rsidRPr="00FB7D7F">
        <w:t xml:space="preserve">Дата и место проведения аукциона – </w:t>
      </w:r>
      <w:r>
        <w:t>25</w:t>
      </w:r>
      <w:r w:rsidRPr="00FB7D7F">
        <w:t>.</w:t>
      </w:r>
      <w:r>
        <w:t>02</w:t>
      </w:r>
      <w:r w:rsidRPr="00FB7D7F">
        <w:t>.20</w:t>
      </w:r>
      <w:r>
        <w:t xml:space="preserve">20 </w:t>
      </w:r>
      <w:r w:rsidRPr="00FB7D7F">
        <w:t xml:space="preserve"> г. по адресу: Воронежская область, Петропавловский район, </w:t>
      </w:r>
      <w:proofErr w:type="gramStart"/>
      <w:r w:rsidRPr="00FB7D7F">
        <w:t>с</w:t>
      </w:r>
      <w:proofErr w:type="gramEnd"/>
      <w:r w:rsidRPr="00FB7D7F">
        <w:t xml:space="preserve">. </w:t>
      </w:r>
      <w:proofErr w:type="gramStart"/>
      <w:r w:rsidRPr="00FB7D7F">
        <w:t>Петропавловка</w:t>
      </w:r>
      <w:proofErr w:type="gramEnd"/>
      <w:r w:rsidRPr="00FB7D7F">
        <w:t>, ул. Победы, 28.</w:t>
      </w:r>
    </w:p>
    <w:p w:rsidR="000672E7" w:rsidRDefault="000672E7" w:rsidP="000672E7">
      <w:pPr>
        <w:pStyle w:val="a4"/>
        <w:jc w:val="both"/>
      </w:pPr>
      <w:r w:rsidRPr="009E67F8">
        <w:t>Время проведения аукциона  – по лоту № 1: в 10:00</w:t>
      </w:r>
      <w:r>
        <w:t>., по лоту № 2 – 10.15, по лоту №3 – 10.30, по лоту №4 – 10.30.</w:t>
      </w:r>
    </w:p>
    <w:p w:rsidR="000672E7" w:rsidRPr="006A0AC0" w:rsidRDefault="000672E7" w:rsidP="000672E7">
      <w:pPr>
        <w:pStyle w:val="a4"/>
        <w:jc w:val="both"/>
      </w:pPr>
      <w:r w:rsidRPr="006A0AC0">
        <w:t>Регистрация участников аукциона за 10 минут до начала аукциона.</w:t>
      </w:r>
    </w:p>
    <w:p w:rsidR="000672E7" w:rsidRPr="006A0AC0" w:rsidRDefault="000672E7" w:rsidP="000672E7">
      <w:pPr>
        <w:pStyle w:val="a4"/>
        <w:jc w:val="both"/>
      </w:pPr>
      <w:r w:rsidRPr="006A0AC0">
        <w:t>Дата и время осмотра земельных участков</w:t>
      </w:r>
      <w:r>
        <w:t xml:space="preserve"> определяются</w:t>
      </w:r>
      <w:r w:rsidRPr="006A0AC0">
        <w:t xml:space="preserve"> на местности</w:t>
      </w:r>
      <w:r>
        <w:t xml:space="preserve"> по согласованию с претендентами, подавшими заявки на участие в аукционе.</w:t>
      </w:r>
      <w:r w:rsidRPr="006A0AC0">
        <w:t xml:space="preserve">                          </w:t>
      </w:r>
      <w:r w:rsidRPr="006A0AC0">
        <w:tab/>
        <w:t xml:space="preserve">            </w:t>
      </w:r>
    </w:p>
    <w:p w:rsidR="000672E7" w:rsidRPr="006A0AC0" w:rsidRDefault="000672E7" w:rsidP="000672E7">
      <w:pPr>
        <w:pStyle w:val="a4"/>
        <w:jc w:val="center"/>
      </w:pPr>
      <w:r w:rsidRPr="006A0AC0">
        <w:t>Сведения о предмете аукциона</w:t>
      </w:r>
    </w:p>
    <w:p w:rsidR="000672E7" w:rsidRPr="007651E0" w:rsidRDefault="000672E7" w:rsidP="000672E7">
      <w:pPr>
        <w:pStyle w:val="a4"/>
        <w:jc w:val="both"/>
        <w:rPr>
          <w:b/>
        </w:rPr>
      </w:pPr>
      <w:r w:rsidRPr="007651E0">
        <w:rPr>
          <w:b/>
        </w:rPr>
        <w:t>Лот № 1:</w:t>
      </w:r>
    </w:p>
    <w:p w:rsidR="000672E7" w:rsidRDefault="000672E7" w:rsidP="000672E7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9D47D7">
        <w:t>Воронежская область, р-н Петропавловский,  юго-восточная часть кадастрового квартала  36:22:3300004</w:t>
      </w:r>
      <w:r>
        <w:t>.</w:t>
      </w:r>
    </w:p>
    <w:p w:rsidR="000672E7" w:rsidRPr="002914DF" w:rsidRDefault="000672E7" w:rsidP="000672E7">
      <w:pPr>
        <w:pStyle w:val="a4"/>
        <w:jc w:val="both"/>
      </w:pPr>
      <w:r w:rsidRPr="002914DF">
        <w:t xml:space="preserve">Площадь земельного участка – </w:t>
      </w:r>
      <w:r>
        <w:t>126000</w:t>
      </w:r>
      <w:r w:rsidRPr="002914DF">
        <w:t xml:space="preserve">   кв. м.</w:t>
      </w:r>
    </w:p>
    <w:p w:rsidR="000672E7" w:rsidRPr="002914DF" w:rsidRDefault="000672E7" w:rsidP="000672E7">
      <w:pPr>
        <w:pStyle w:val="a4"/>
        <w:jc w:val="both"/>
      </w:pPr>
      <w:r w:rsidRPr="002914DF">
        <w:t xml:space="preserve">Кадастровый номер – </w:t>
      </w:r>
      <w:r w:rsidRPr="00182771">
        <w:t>36:22:3</w:t>
      </w:r>
      <w:r>
        <w:t>3</w:t>
      </w:r>
      <w:r w:rsidRPr="00182771">
        <w:t>0000</w:t>
      </w:r>
      <w:r>
        <w:t>4</w:t>
      </w:r>
      <w:r w:rsidRPr="00182771">
        <w:t>:</w:t>
      </w:r>
      <w:r>
        <w:t>114</w:t>
      </w:r>
      <w:r w:rsidRPr="002914DF">
        <w:t>.</w:t>
      </w:r>
    </w:p>
    <w:p w:rsidR="000672E7" w:rsidRPr="002914DF" w:rsidRDefault="000672E7" w:rsidP="000672E7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0672E7" w:rsidRPr="002914DF" w:rsidRDefault="000672E7" w:rsidP="000672E7">
      <w:pPr>
        <w:pStyle w:val="a4"/>
        <w:jc w:val="both"/>
      </w:pPr>
      <w:r w:rsidRPr="002914DF">
        <w:t>Обременения – не зарегистрированы.</w:t>
      </w:r>
    </w:p>
    <w:p w:rsidR="000672E7" w:rsidRPr="002914DF" w:rsidRDefault="000672E7" w:rsidP="000672E7">
      <w:pPr>
        <w:pStyle w:val="a4"/>
        <w:jc w:val="both"/>
      </w:pPr>
      <w:r w:rsidRPr="002914DF">
        <w:t>Ог</w:t>
      </w:r>
      <w:r>
        <w:t>раничения – не зарегистрированы.</w:t>
      </w:r>
    </w:p>
    <w:p w:rsidR="000672E7" w:rsidRPr="002914DF" w:rsidRDefault="000672E7" w:rsidP="000672E7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0672E7" w:rsidRDefault="000672E7" w:rsidP="000672E7">
      <w:pPr>
        <w:pStyle w:val="a4"/>
        <w:jc w:val="both"/>
      </w:pPr>
      <w:r w:rsidRPr="002914DF">
        <w:t xml:space="preserve">Разрешенное использование – </w:t>
      </w:r>
      <w:r>
        <w:t xml:space="preserve">для </w:t>
      </w:r>
      <w:r w:rsidRPr="006C20F7">
        <w:t>сельскохозяйственно</w:t>
      </w:r>
      <w:r>
        <w:t>го</w:t>
      </w:r>
      <w:r w:rsidRPr="006C20F7">
        <w:t xml:space="preserve">  </w:t>
      </w:r>
      <w:r w:rsidRPr="00182771">
        <w:t>производства</w:t>
      </w:r>
      <w:r>
        <w:t>.</w:t>
      </w:r>
    </w:p>
    <w:p w:rsidR="000672E7" w:rsidRDefault="000672E7" w:rsidP="000672E7">
      <w:pPr>
        <w:pStyle w:val="a4"/>
        <w:jc w:val="both"/>
        <w:rPr>
          <w:b/>
        </w:rPr>
      </w:pPr>
      <w:r w:rsidRPr="0056558B">
        <w:t xml:space="preserve"> </w:t>
      </w: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553B9C">
        <w:rPr>
          <w:b/>
        </w:rPr>
        <w:t xml:space="preserve">– </w:t>
      </w:r>
      <w:r w:rsidRPr="008C7D2B">
        <w:rPr>
          <w:b/>
        </w:rPr>
        <w:t>11315 (одиннадцать тысяч триста пятнадцать) рублей 00 копеек</w:t>
      </w:r>
      <w:r>
        <w:rPr>
          <w:b/>
        </w:rPr>
        <w:t>.</w:t>
      </w:r>
    </w:p>
    <w:p w:rsidR="000672E7" w:rsidRPr="002914DF" w:rsidRDefault="000672E7" w:rsidP="000672E7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0672E7" w:rsidRPr="002914DF" w:rsidRDefault="000672E7" w:rsidP="000672E7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0672E7" w:rsidRPr="002914DF" w:rsidRDefault="000672E7" w:rsidP="000672E7">
      <w:pPr>
        <w:pStyle w:val="a4"/>
        <w:jc w:val="both"/>
      </w:pPr>
      <w:r w:rsidRPr="002914DF">
        <w:t xml:space="preserve">Срок аренды земельного участка – </w:t>
      </w:r>
      <w:r>
        <w:t>49</w:t>
      </w:r>
      <w:r w:rsidRPr="00301201">
        <w:t xml:space="preserve"> (</w:t>
      </w:r>
      <w:r>
        <w:t>сорок девять)</w:t>
      </w:r>
      <w:r w:rsidRPr="00301201">
        <w:t xml:space="preserve"> лет</w:t>
      </w:r>
      <w:r w:rsidRPr="002914DF">
        <w:t>.</w:t>
      </w:r>
    </w:p>
    <w:p w:rsidR="000672E7" w:rsidRPr="007651E0" w:rsidRDefault="000672E7" w:rsidP="000672E7">
      <w:pPr>
        <w:pStyle w:val="a4"/>
        <w:jc w:val="both"/>
        <w:rPr>
          <w:b/>
        </w:rPr>
      </w:pPr>
      <w:r w:rsidRPr="007651E0">
        <w:rPr>
          <w:b/>
        </w:rPr>
        <w:t>Лот № 2:</w:t>
      </w:r>
    </w:p>
    <w:p w:rsidR="000672E7" w:rsidRDefault="000672E7" w:rsidP="000672E7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8C7D2B">
        <w:t>Воронежская область, р-н Петропавловский,  юго-восточная часть кадаст</w:t>
      </w:r>
      <w:r>
        <w:t>рового квартала  36:22:3300004.</w:t>
      </w:r>
    </w:p>
    <w:p w:rsidR="000672E7" w:rsidRPr="002914DF" w:rsidRDefault="000672E7" w:rsidP="000672E7">
      <w:pPr>
        <w:pStyle w:val="a4"/>
        <w:jc w:val="both"/>
      </w:pPr>
      <w:r w:rsidRPr="002914DF">
        <w:t>Площадь земельного участка –</w:t>
      </w:r>
      <w:r>
        <w:t xml:space="preserve"> 95500</w:t>
      </w:r>
      <w:r w:rsidRPr="002914DF">
        <w:t xml:space="preserve">   кв. м.</w:t>
      </w:r>
    </w:p>
    <w:p w:rsidR="000672E7" w:rsidRPr="002914DF" w:rsidRDefault="000672E7" w:rsidP="000672E7">
      <w:pPr>
        <w:pStyle w:val="a4"/>
        <w:jc w:val="both"/>
      </w:pPr>
      <w:r w:rsidRPr="002914DF">
        <w:t xml:space="preserve">Кадастровый номер – </w:t>
      </w:r>
      <w:r w:rsidRPr="00182771">
        <w:t>36:22:3</w:t>
      </w:r>
      <w:r>
        <w:t>3</w:t>
      </w:r>
      <w:r w:rsidRPr="00182771">
        <w:t>0000</w:t>
      </w:r>
      <w:r>
        <w:t>4</w:t>
      </w:r>
      <w:r w:rsidRPr="00182771">
        <w:t>:</w:t>
      </w:r>
      <w:r>
        <w:t>113</w:t>
      </w:r>
      <w:r w:rsidRPr="002914DF">
        <w:t>.</w:t>
      </w:r>
    </w:p>
    <w:p w:rsidR="000672E7" w:rsidRPr="002914DF" w:rsidRDefault="000672E7" w:rsidP="000672E7">
      <w:pPr>
        <w:pStyle w:val="a4"/>
        <w:jc w:val="both"/>
      </w:pPr>
      <w:r w:rsidRPr="002914DF">
        <w:lastRenderedPageBreak/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0672E7" w:rsidRPr="002914DF" w:rsidRDefault="000672E7" w:rsidP="000672E7">
      <w:pPr>
        <w:pStyle w:val="a4"/>
        <w:jc w:val="both"/>
      </w:pPr>
      <w:r w:rsidRPr="002914DF">
        <w:t>Обременения – не зарегистрированы.</w:t>
      </w:r>
    </w:p>
    <w:p w:rsidR="000672E7" w:rsidRPr="002914DF" w:rsidRDefault="000672E7" w:rsidP="000672E7">
      <w:pPr>
        <w:pStyle w:val="a4"/>
        <w:jc w:val="both"/>
      </w:pPr>
      <w:r w:rsidRPr="002914DF">
        <w:t xml:space="preserve">Ограничения – не зарегистрированы </w:t>
      </w:r>
    </w:p>
    <w:p w:rsidR="000672E7" w:rsidRPr="002914DF" w:rsidRDefault="000672E7" w:rsidP="000672E7">
      <w:pPr>
        <w:pStyle w:val="a4"/>
        <w:jc w:val="both"/>
      </w:pPr>
      <w:r w:rsidRPr="002914DF">
        <w:t>Категория земель – земли сельскохозяйственного назначения.</w:t>
      </w:r>
    </w:p>
    <w:p w:rsidR="000672E7" w:rsidRDefault="000672E7" w:rsidP="000672E7">
      <w:pPr>
        <w:pStyle w:val="a4"/>
        <w:jc w:val="both"/>
      </w:pPr>
      <w:r w:rsidRPr="002914DF">
        <w:t>Разрешенное использование –</w:t>
      </w:r>
      <w:r w:rsidRPr="00417D62">
        <w:t xml:space="preserve"> </w:t>
      </w:r>
      <w:r w:rsidRPr="00EB67F7">
        <w:t xml:space="preserve">для </w:t>
      </w:r>
      <w:r w:rsidRPr="006C20F7">
        <w:t>сельскохозяйственно</w:t>
      </w:r>
      <w:r>
        <w:t>го</w:t>
      </w:r>
      <w:r w:rsidRPr="006C20F7">
        <w:t xml:space="preserve">  </w:t>
      </w:r>
      <w:r w:rsidRPr="00182771">
        <w:t>производства</w:t>
      </w:r>
      <w:r>
        <w:t>.</w:t>
      </w:r>
    </w:p>
    <w:p w:rsidR="000672E7" w:rsidRDefault="000672E7" w:rsidP="000672E7">
      <w:pPr>
        <w:pStyle w:val="a4"/>
        <w:jc w:val="both"/>
        <w:rPr>
          <w:b/>
        </w:rPr>
      </w:pP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215699">
        <w:rPr>
          <w:b/>
        </w:rPr>
        <w:t xml:space="preserve">– </w:t>
      </w:r>
      <w:r>
        <w:rPr>
          <w:b/>
        </w:rPr>
        <w:t>8576</w:t>
      </w:r>
      <w:r w:rsidRPr="007D56F3">
        <w:rPr>
          <w:b/>
        </w:rPr>
        <w:t xml:space="preserve"> </w:t>
      </w:r>
      <w:r w:rsidRPr="008C7D2B">
        <w:rPr>
          <w:b/>
        </w:rPr>
        <w:t>(восемь тысяч пятьсот семьдесят шесть)</w:t>
      </w:r>
      <w:r w:rsidRPr="007D56F3">
        <w:rPr>
          <w:b/>
        </w:rPr>
        <w:t xml:space="preserve"> рубл</w:t>
      </w:r>
      <w:r>
        <w:rPr>
          <w:b/>
        </w:rPr>
        <w:t>ей</w:t>
      </w:r>
      <w:r w:rsidRPr="007D56F3">
        <w:rPr>
          <w:b/>
        </w:rPr>
        <w:t xml:space="preserve"> 00 копеек</w:t>
      </w:r>
      <w:r>
        <w:rPr>
          <w:b/>
        </w:rPr>
        <w:t>.</w:t>
      </w:r>
    </w:p>
    <w:p w:rsidR="000672E7" w:rsidRPr="002914DF" w:rsidRDefault="000672E7" w:rsidP="000672E7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0672E7" w:rsidRPr="002914DF" w:rsidRDefault="000672E7" w:rsidP="000672E7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0672E7" w:rsidRDefault="000672E7" w:rsidP="000672E7">
      <w:pPr>
        <w:pStyle w:val="a4"/>
        <w:jc w:val="both"/>
      </w:pPr>
      <w:r w:rsidRPr="002914DF">
        <w:t xml:space="preserve">Срок аренды земельного участка – </w:t>
      </w:r>
      <w:r>
        <w:t>49</w:t>
      </w:r>
      <w:r w:rsidRPr="00301201">
        <w:t xml:space="preserve"> (</w:t>
      </w:r>
      <w:r>
        <w:t>сорок девять)</w:t>
      </w:r>
      <w:r w:rsidRPr="00301201">
        <w:t xml:space="preserve"> лет</w:t>
      </w:r>
      <w:r w:rsidRPr="002914DF">
        <w:t>.</w:t>
      </w:r>
    </w:p>
    <w:p w:rsidR="000672E7" w:rsidRPr="005D7E9E" w:rsidRDefault="000672E7" w:rsidP="000672E7">
      <w:pPr>
        <w:pStyle w:val="a4"/>
        <w:jc w:val="both"/>
        <w:rPr>
          <w:b/>
        </w:rPr>
      </w:pPr>
      <w:r w:rsidRPr="005D7E9E">
        <w:rPr>
          <w:b/>
        </w:rPr>
        <w:t>Лот № 3:</w:t>
      </w:r>
    </w:p>
    <w:p w:rsidR="000672E7" w:rsidRDefault="000672E7" w:rsidP="000672E7">
      <w:pPr>
        <w:pStyle w:val="a4"/>
        <w:jc w:val="both"/>
      </w:pPr>
      <w:r w:rsidRPr="005D7E9E">
        <w:t xml:space="preserve">– земельный участок, расположенный по адресу: </w:t>
      </w:r>
      <w:proofErr w:type="gramStart"/>
      <w:r w:rsidRPr="008C7D2B">
        <w:t xml:space="preserve">Российская Федерация, Воронежская область, Петропавловский муниципальный район,  </w:t>
      </w:r>
      <w:proofErr w:type="spellStart"/>
      <w:r w:rsidRPr="008C7D2B">
        <w:t>Бычковское</w:t>
      </w:r>
      <w:proofErr w:type="spellEnd"/>
      <w:r w:rsidRPr="008C7D2B">
        <w:t xml:space="preserve"> сельское поселение, с. Бычок, ул. Ленина, 102</w:t>
      </w:r>
      <w:r>
        <w:t>.</w:t>
      </w:r>
      <w:proofErr w:type="gramEnd"/>
    </w:p>
    <w:p w:rsidR="000672E7" w:rsidRPr="005D7E9E" w:rsidRDefault="000672E7" w:rsidP="000672E7">
      <w:pPr>
        <w:pStyle w:val="a4"/>
        <w:jc w:val="both"/>
      </w:pPr>
      <w:r w:rsidRPr="005D7E9E">
        <w:t xml:space="preserve">Площадь земельного участка – </w:t>
      </w:r>
      <w:r>
        <w:t>5000</w:t>
      </w:r>
      <w:r w:rsidRPr="005D7E9E">
        <w:t xml:space="preserve">   кв. м.</w:t>
      </w:r>
    </w:p>
    <w:p w:rsidR="000672E7" w:rsidRPr="005D7E9E" w:rsidRDefault="000672E7" w:rsidP="000672E7">
      <w:pPr>
        <w:pStyle w:val="a4"/>
        <w:jc w:val="both"/>
      </w:pPr>
      <w:r w:rsidRPr="005D7E9E">
        <w:t xml:space="preserve">Кадастровый номер – </w:t>
      </w:r>
      <w:r w:rsidRPr="007D56F3">
        <w:t>36:22:</w:t>
      </w:r>
      <w:r>
        <w:t>03</w:t>
      </w:r>
      <w:r w:rsidRPr="007D56F3">
        <w:t>000</w:t>
      </w:r>
      <w:r>
        <w:t>16</w:t>
      </w:r>
      <w:r w:rsidRPr="007D56F3">
        <w:t>:14</w:t>
      </w:r>
      <w:r>
        <w:t>2</w:t>
      </w:r>
      <w:r w:rsidRPr="005D7E9E">
        <w:t>.</w:t>
      </w:r>
    </w:p>
    <w:p w:rsidR="000672E7" w:rsidRPr="005D7E9E" w:rsidRDefault="000672E7" w:rsidP="000672E7">
      <w:pPr>
        <w:pStyle w:val="a4"/>
        <w:jc w:val="both"/>
      </w:pPr>
      <w:r w:rsidRPr="005D7E9E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0672E7" w:rsidRPr="005D7E9E" w:rsidRDefault="000672E7" w:rsidP="000672E7">
      <w:pPr>
        <w:pStyle w:val="a4"/>
        <w:jc w:val="both"/>
      </w:pPr>
      <w:r w:rsidRPr="005D7E9E">
        <w:t>Обременения – не зарегистрированы.</w:t>
      </w:r>
    </w:p>
    <w:p w:rsidR="000672E7" w:rsidRPr="005D7E9E" w:rsidRDefault="000672E7" w:rsidP="000672E7">
      <w:pPr>
        <w:pStyle w:val="a4"/>
        <w:jc w:val="both"/>
      </w:pPr>
      <w:r w:rsidRPr="005D7E9E">
        <w:t xml:space="preserve">Ограничения – не зарегистрированы </w:t>
      </w:r>
    </w:p>
    <w:p w:rsidR="000672E7" w:rsidRPr="005D7E9E" w:rsidRDefault="000672E7" w:rsidP="000672E7">
      <w:pPr>
        <w:pStyle w:val="a4"/>
        <w:jc w:val="both"/>
      </w:pPr>
      <w:r w:rsidRPr="005D7E9E">
        <w:t xml:space="preserve">Категория земель – земли </w:t>
      </w:r>
      <w:r>
        <w:t>населенных пунктов</w:t>
      </w:r>
      <w:r w:rsidRPr="005D7E9E">
        <w:t>.</w:t>
      </w:r>
    </w:p>
    <w:p w:rsidR="000672E7" w:rsidRPr="005D7E9E" w:rsidRDefault="000672E7" w:rsidP="000672E7">
      <w:pPr>
        <w:pStyle w:val="a4"/>
        <w:jc w:val="both"/>
      </w:pPr>
      <w:r w:rsidRPr="005D7E9E">
        <w:t xml:space="preserve">Разрешенное использование – </w:t>
      </w:r>
      <w:r w:rsidRPr="008C7D2B">
        <w:t>личные подсобные хозяйства</w:t>
      </w:r>
      <w:r>
        <w:t>.</w:t>
      </w:r>
    </w:p>
    <w:p w:rsidR="000672E7" w:rsidRDefault="000672E7" w:rsidP="000672E7">
      <w:pPr>
        <w:pStyle w:val="a4"/>
        <w:jc w:val="both"/>
        <w:rPr>
          <w:b/>
        </w:rPr>
      </w:pP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215699">
        <w:rPr>
          <w:b/>
        </w:rPr>
        <w:t xml:space="preserve">– </w:t>
      </w:r>
      <w:r w:rsidRPr="008C7D2B">
        <w:rPr>
          <w:b/>
        </w:rPr>
        <w:t>1708 (одна тысяча семьсот восемь) рублей 00 копеек</w:t>
      </w:r>
      <w:r>
        <w:rPr>
          <w:b/>
        </w:rPr>
        <w:t>.</w:t>
      </w:r>
    </w:p>
    <w:p w:rsidR="000672E7" w:rsidRPr="002914DF" w:rsidRDefault="000672E7" w:rsidP="000672E7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0672E7" w:rsidRPr="002914DF" w:rsidRDefault="000672E7" w:rsidP="000672E7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0672E7" w:rsidRDefault="000672E7" w:rsidP="000672E7">
      <w:pPr>
        <w:pStyle w:val="a4"/>
        <w:jc w:val="both"/>
      </w:pPr>
      <w:r w:rsidRPr="002914DF">
        <w:t xml:space="preserve">Срок аренды земельного участка – </w:t>
      </w:r>
      <w:r w:rsidRPr="008C7D2B">
        <w:t>10 (десять)</w:t>
      </w:r>
      <w:r>
        <w:t xml:space="preserve"> лет</w:t>
      </w:r>
      <w:r w:rsidRPr="002914DF">
        <w:t>.</w:t>
      </w:r>
    </w:p>
    <w:p w:rsidR="000672E7" w:rsidRPr="005D7E9E" w:rsidRDefault="000672E7" w:rsidP="000672E7">
      <w:pPr>
        <w:pStyle w:val="a4"/>
        <w:jc w:val="both"/>
        <w:rPr>
          <w:b/>
        </w:rPr>
      </w:pPr>
      <w:r w:rsidRPr="005D7E9E">
        <w:rPr>
          <w:b/>
        </w:rPr>
        <w:t xml:space="preserve">Лот № </w:t>
      </w:r>
      <w:r>
        <w:rPr>
          <w:b/>
        </w:rPr>
        <w:t>4</w:t>
      </w:r>
      <w:r w:rsidRPr="005D7E9E">
        <w:rPr>
          <w:b/>
        </w:rPr>
        <w:t>:</w:t>
      </w:r>
    </w:p>
    <w:p w:rsidR="000672E7" w:rsidRDefault="000672E7" w:rsidP="000672E7">
      <w:pPr>
        <w:pStyle w:val="a4"/>
        <w:jc w:val="both"/>
      </w:pPr>
      <w:r w:rsidRPr="005D7E9E">
        <w:t xml:space="preserve">– земельный участок, расположенный по адресу: </w:t>
      </w:r>
      <w:r w:rsidRPr="00B97DD6">
        <w:t xml:space="preserve">Воронежская область, Петропавловский район,  село Новотроицкое, ул. Д. </w:t>
      </w:r>
      <w:proofErr w:type="spellStart"/>
      <w:r w:rsidRPr="00B97DD6">
        <w:t>Лаптиева</w:t>
      </w:r>
      <w:proofErr w:type="spellEnd"/>
      <w:r w:rsidRPr="00B97DD6">
        <w:t>, 66Б</w:t>
      </w:r>
      <w:r>
        <w:t>.</w:t>
      </w:r>
    </w:p>
    <w:p w:rsidR="000672E7" w:rsidRPr="005D7E9E" w:rsidRDefault="000672E7" w:rsidP="000672E7">
      <w:pPr>
        <w:pStyle w:val="a4"/>
        <w:jc w:val="both"/>
      </w:pPr>
      <w:r w:rsidRPr="005D7E9E">
        <w:t xml:space="preserve">Площадь земельного участка – </w:t>
      </w:r>
      <w:r>
        <w:t>828</w:t>
      </w:r>
      <w:r w:rsidRPr="005D7E9E">
        <w:t xml:space="preserve">   кв. м.</w:t>
      </w:r>
    </w:p>
    <w:p w:rsidR="000672E7" w:rsidRPr="005D7E9E" w:rsidRDefault="000672E7" w:rsidP="000672E7">
      <w:pPr>
        <w:pStyle w:val="a4"/>
        <w:jc w:val="both"/>
      </w:pPr>
      <w:r w:rsidRPr="005D7E9E">
        <w:t xml:space="preserve">Кадастровый номер – </w:t>
      </w:r>
      <w:r w:rsidRPr="007D56F3">
        <w:t>36:22:</w:t>
      </w:r>
      <w:r>
        <w:t>19</w:t>
      </w:r>
      <w:r w:rsidRPr="007D56F3">
        <w:t>000</w:t>
      </w:r>
      <w:r>
        <w:t>03</w:t>
      </w:r>
      <w:r w:rsidRPr="007D56F3">
        <w:t>:</w:t>
      </w:r>
      <w:r>
        <w:t>232</w:t>
      </w:r>
      <w:r w:rsidRPr="005D7E9E">
        <w:t>.</w:t>
      </w:r>
    </w:p>
    <w:p w:rsidR="000672E7" w:rsidRPr="005D7E9E" w:rsidRDefault="000672E7" w:rsidP="000672E7">
      <w:pPr>
        <w:pStyle w:val="a4"/>
        <w:jc w:val="both"/>
      </w:pPr>
      <w:r w:rsidRPr="005D7E9E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0672E7" w:rsidRPr="005D7E9E" w:rsidRDefault="000672E7" w:rsidP="000672E7">
      <w:pPr>
        <w:pStyle w:val="a4"/>
        <w:jc w:val="both"/>
      </w:pPr>
      <w:r w:rsidRPr="005D7E9E">
        <w:t>Обременения – не зарегистрированы.</w:t>
      </w:r>
    </w:p>
    <w:p w:rsidR="000672E7" w:rsidRPr="005D7E9E" w:rsidRDefault="000672E7" w:rsidP="000672E7">
      <w:pPr>
        <w:pStyle w:val="a4"/>
        <w:jc w:val="both"/>
      </w:pPr>
      <w:r w:rsidRPr="005D7E9E">
        <w:t xml:space="preserve">Ограничения – не зарегистрированы </w:t>
      </w:r>
    </w:p>
    <w:p w:rsidR="000672E7" w:rsidRPr="005D7E9E" w:rsidRDefault="000672E7" w:rsidP="000672E7">
      <w:pPr>
        <w:pStyle w:val="a4"/>
        <w:jc w:val="both"/>
      </w:pPr>
      <w:r w:rsidRPr="005D7E9E">
        <w:t xml:space="preserve">Категория земель – земли </w:t>
      </w:r>
      <w:r>
        <w:t>населенных пунктов</w:t>
      </w:r>
      <w:r w:rsidRPr="005D7E9E">
        <w:t>.</w:t>
      </w:r>
    </w:p>
    <w:p w:rsidR="000672E7" w:rsidRPr="005D7E9E" w:rsidRDefault="000672E7" w:rsidP="000672E7">
      <w:pPr>
        <w:pStyle w:val="a4"/>
        <w:jc w:val="both"/>
      </w:pPr>
      <w:r w:rsidRPr="005D7E9E">
        <w:t xml:space="preserve">Разрешенное использование – </w:t>
      </w:r>
      <w:r w:rsidRPr="00B97DD6">
        <w:t>для ведения личного подсобного хозяйства</w:t>
      </w:r>
      <w:r>
        <w:t>.</w:t>
      </w:r>
    </w:p>
    <w:p w:rsidR="000672E7" w:rsidRDefault="000672E7" w:rsidP="000672E7">
      <w:pPr>
        <w:pStyle w:val="a4"/>
        <w:jc w:val="both"/>
        <w:rPr>
          <w:b/>
        </w:rPr>
      </w:pP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215699">
        <w:rPr>
          <w:b/>
        </w:rPr>
        <w:t xml:space="preserve">– </w:t>
      </w:r>
      <w:r w:rsidRPr="00B97DD6">
        <w:rPr>
          <w:b/>
        </w:rPr>
        <w:t>254 (двести пятьдесят четыре) рубля 00 копеек</w:t>
      </w:r>
      <w:r>
        <w:rPr>
          <w:b/>
        </w:rPr>
        <w:t>.</w:t>
      </w:r>
    </w:p>
    <w:p w:rsidR="000672E7" w:rsidRPr="002914DF" w:rsidRDefault="000672E7" w:rsidP="000672E7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0672E7" w:rsidRPr="002914DF" w:rsidRDefault="000672E7" w:rsidP="000672E7">
      <w:pPr>
        <w:pStyle w:val="a4"/>
        <w:jc w:val="both"/>
      </w:pPr>
      <w:r w:rsidRPr="002914DF">
        <w:lastRenderedPageBreak/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0672E7" w:rsidRDefault="000672E7" w:rsidP="000672E7">
      <w:pPr>
        <w:pStyle w:val="a4"/>
        <w:jc w:val="both"/>
      </w:pPr>
      <w:r w:rsidRPr="002914DF">
        <w:t xml:space="preserve">Срок аренды земельного участка – </w:t>
      </w:r>
      <w:r>
        <w:t>2</w:t>
      </w:r>
      <w:r w:rsidRPr="008C7D2B">
        <w:t>0 (д</w:t>
      </w:r>
      <w:r>
        <w:t>вадца</w:t>
      </w:r>
      <w:r w:rsidRPr="008C7D2B">
        <w:t>ть)</w:t>
      </w:r>
      <w:r>
        <w:t xml:space="preserve"> лет</w:t>
      </w:r>
      <w:r w:rsidRPr="002914DF">
        <w:t>.</w:t>
      </w:r>
    </w:p>
    <w:p w:rsidR="000672E7" w:rsidRPr="006A0AC0" w:rsidRDefault="000672E7" w:rsidP="000672E7">
      <w:pPr>
        <w:pStyle w:val="a4"/>
        <w:jc w:val="both"/>
      </w:pPr>
      <w:r w:rsidRPr="006A0AC0">
        <w:t>С иными сведениями о предметах аукциона претенденты могут ознакомиться по месту приема заявок.</w:t>
      </w:r>
    </w:p>
    <w:p w:rsidR="000672E7" w:rsidRPr="006A0AC0" w:rsidRDefault="000672E7" w:rsidP="000672E7">
      <w:pPr>
        <w:pStyle w:val="a4"/>
        <w:jc w:val="both"/>
      </w:pPr>
      <w:r w:rsidRPr="006A0AC0">
        <w:t>Условия участия в аукционе</w:t>
      </w:r>
    </w:p>
    <w:p w:rsidR="000672E7" w:rsidRPr="006A0AC0" w:rsidRDefault="000672E7" w:rsidP="000672E7">
      <w:pPr>
        <w:pStyle w:val="a4"/>
        <w:jc w:val="both"/>
      </w:pPr>
      <w:r w:rsidRPr="006A0AC0">
        <w:t>Для участия в аукционе заявители представляют в установленный в извещении о проведен</w:t>
      </w:r>
      <w:proofErr w:type="gramStart"/>
      <w:r w:rsidRPr="006A0AC0">
        <w:t>ии ау</w:t>
      </w:r>
      <w:proofErr w:type="gramEnd"/>
      <w:r w:rsidRPr="006A0AC0">
        <w:t>кциона срок следующие документы:</w:t>
      </w:r>
    </w:p>
    <w:p w:rsidR="000672E7" w:rsidRPr="006A0AC0" w:rsidRDefault="000672E7" w:rsidP="000672E7">
      <w:pPr>
        <w:pStyle w:val="a4"/>
        <w:jc w:val="both"/>
      </w:pPr>
      <w:r w:rsidRPr="006A0AC0">
        <w:t>1) заявка на участие в аукционе по установленной в извещении о проведен</w:t>
      </w:r>
      <w:proofErr w:type="gramStart"/>
      <w:r w:rsidRPr="006A0AC0">
        <w:t>ии ау</w:t>
      </w:r>
      <w:proofErr w:type="gramEnd"/>
      <w:r w:rsidRPr="006A0AC0">
        <w:t>кциона форме (Приложение № 1 к настоящему извещению) с указанием банковских реквизитов счета для возврата задатка;</w:t>
      </w:r>
    </w:p>
    <w:p w:rsidR="000672E7" w:rsidRPr="006A0AC0" w:rsidRDefault="000672E7" w:rsidP="000672E7">
      <w:pPr>
        <w:pStyle w:val="a4"/>
        <w:jc w:val="both"/>
      </w:pPr>
      <w:r w:rsidRPr="006A0AC0">
        <w:t>2) копии документов, удостоверяющих личность заявителя (для граждан);</w:t>
      </w:r>
    </w:p>
    <w:p w:rsidR="000672E7" w:rsidRPr="006A0AC0" w:rsidRDefault="000672E7" w:rsidP="000672E7">
      <w:pPr>
        <w:pStyle w:val="a4"/>
        <w:jc w:val="both"/>
      </w:pPr>
      <w:r w:rsidRPr="006A0AC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672E7" w:rsidRPr="006A0AC0" w:rsidRDefault="000672E7" w:rsidP="000672E7">
      <w:pPr>
        <w:pStyle w:val="a4"/>
        <w:jc w:val="both"/>
      </w:pPr>
      <w:r w:rsidRPr="006A0AC0">
        <w:t>4) документы, подтверждающие внесение задатка.</w:t>
      </w:r>
    </w:p>
    <w:p w:rsidR="000672E7" w:rsidRPr="006A0AC0" w:rsidRDefault="000672E7" w:rsidP="000672E7">
      <w:pPr>
        <w:pStyle w:val="a4"/>
        <w:jc w:val="both"/>
      </w:pPr>
      <w:r w:rsidRPr="006A0AC0">
        <w:t>Представление документов, подтверждающих внесение задатка, признается заключением соглашения о задатке.</w:t>
      </w:r>
    </w:p>
    <w:p w:rsidR="000672E7" w:rsidRPr="006A0AC0" w:rsidRDefault="000672E7" w:rsidP="000672E7">
      <w:pPr>
        <w:pStyle w:val="a4"/>
        <w:jc w:val="both"/>
      </w:pPr>
      <w:r w:rsidRPr="006A0AC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0672E7" w:rsidRPr="008D4820" w:rsidRDefault="000672E7" w:rsidP="000672E7">
      <w:pPr>
        <w:pStyle w:val="a4"/>
        <w:jc w:val="center"/>
        <w:rPr>
          <w:b/>
        </w:rPr>
      </w:pPr>
      <w:r w:rsidRPr="008D4820">
        <w:rPr>
          <w:b/>
        </w:rPr>
        <w:t>Порядок внесения и возврата задатка</w:t>
      </w:r>
    </w:p>
    <w:p w:rsidR="000672E7" w:rsidRPr="006A0AC0" w:rsidRDefault="000672E7" w:rsidP="000672E7">
      <w:pPr>
        <w:pStyle w:val="a4"/>
        <w:jc w:val="both"/>
      </w:pPr>
      <w:r w:rsidRPr="006A0AC0">
        <w:t>Задаток вносится в валюте Российской Федерации на счет Организатора аукциона.</w:t>
      </w:r>
    </w:p>
    <w:p w:rsidR="000672E7" w:rsidRDefault="000672E7" w:rsidP="000672E7">
      <w:pPr>
        <w:pStyle w:val="a4"/>
        <w:jc w:val="both"/>
      </w:pPr>
      <w:r>
        <w:t>Получатель –  УФК по Воронежской области   (Финансовый   отдел  администрации  Петропавловского  муниципального района Воронежской области) на расчетный счет 40302810220073000298, ИНН 3622001439, КПП 362201001, л.с. 05313001370, БИК  042007001</w:t>
      </w:r>
      <w:r>
        <w:rPr>
          <w:b/>
        </w:rPr>
        <w:t xml:space="preserve">, </w:t>
      </w:r>
      <w:r>
        <w:t xml:space="preserve">по лотам 1-2 ОКТМО </w:t>
      </w:r>
      <w:r w:rsidRPr="00DF1151">
        <w:t>206374</w:t>
      </w:r>
      <w:r>
        <w:t xml:space="preserve">40, по лоту 3 ОКТМО  </w:t>
      </w:r>
      <w:r w:rsidRPr="00DF1151">
        <w:t>206374</w:t>
      </w:r>
      <w:r>
        <w:t xml:space="preserve">08, , по лоту 4 ОКТМО  </w:t>
      </w:r>
      <w:r w:rsidRPr="00DF1151">
        <w:t>206374</w:t>
      </w:r>
      <w:r>
        <w:t>28 Отделение Воронеж г. Воронеж.</w:t>
      </w:r>
    </w:p>
    <w:p w:rsidR="000672E7" w:rsidRPr="006A0AC0" w:rsidRDefault="000672E7" w:rsidP="000672E7">
      <w:pPr>
        <w:pStyle w:val="a4"/>
        <w:jc w:val="both"/>
      </w:pPr>
      <w:r w:rsidRPr="006A0AC0">
        <w:t>Задаток должен поступить на указанный счет не позднее даты рассмотрения заявок на участие в аукционе.</w:t>
      </w:r>
    </w:p>
    <w:p w:rsidR="000672E7" w:rsidRPr="006A0AC0" w:rsidRDefault="000672E7" w:rsidP="000672E7">
      <w:pPr>
        <w:pStyle w:val="a4"/>
        <w:jc w:val="both"/>
      </w:pPr>
      <w:r w:rsidRPr="006A0AC0">
        <w:t>Назначение платежа: задаток для участия в торгах на право заключения договора аренды земельного участка,  лот № __, реестровый номер торгов – 20</w:t>
      </w:r>
      <w:r>
        <w:t>20</w:t>
      </w:r>
      <w:r w:rsidRPr="006A0AC0">
        <w:t xml:space="preserve"> –</w:t>
      </w:r>
      <w:r>
        <w:t>2.</w:t>
      </w:r>
    </w:p>
    <w:p w:rsidR="000672E7" w:rsidRPr="006A0AC0" w:rsidRDefault="000672E7" w:rsidP="000672E7">
      <w:pPr>
        <w:pStyle w:val="a4"/>
        <w:jc w:val="both"/>
      </w:pPr>
      <w:r w:rsidRPr="006A0AC0"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0672E7" w:rsidRPr="006A0AC0" w:rsidRDefault="000672E7" w:rsidP="000672E7">
      <w:pPr>
        <w:pStyle w:val="a4"/>
        <w:jc w:val="both"/>
      </w:pPr>
      <w:r w:rsidRPr="006A0AC0">
        <w:t>Задаток возвращается заявителю в следующих случаях и порядке:</w:t>
      </w:r>
    </w:p>
    <w:p w:rsidR="000672E7" w:rsidRPr="006A0AC0" w:rsidRDefault="000672E7" w:rsidP="000672E7">
      <w:pPr>
        <w:pStyle w:val="a4"/>
        <w:jc w:val="both"/>
      </w:pPr>
      <w:r w:rsidRPr="006A0AC0">
        <w:t>- в случае отказа в проведен</w:t>
      </w:r>
      <w:proofErr w:type="gramStart"/>
      <w:r w:rsidRPr="006A0AC0">
        <w:t>ии ау</w:t>
      </w:r>
      <w:proofErr w:type="gramEnd"/>
      <w:r w:rsidRPr="006A0AC0">
        <w:t>кциона, в течение 3 (трех) дней со дня принятия решения об отказе в проведении аукциона;</w:t>
      </w:r>
    </w:p>
    <w:p w:rsidR="000672E7" w:rsidRPr="006A0AC0" w:rsidRDefault="000672E7" w:rsidP="000672E7">
      <w:pPr>
        <w:pStyle w:val="a4"/>
        <w:jc w:val="both"/>
      </w:pPr>
      <w:r w:rsidRPr="006A0AC0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0672E7" w:rsidRPr="006A0AC0" w:rsidRDefault="000672E7" w:rsidP="000672E7">
      <w:pPr>
        <w:pStyle w:val="a4"/>
        <w:jc w:val="both"/>
      </w:pPr>
      <w:r w:rsidRPr="006A0AC0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0672E7" w:rsidRPr="006A0AC0" w:rsidRDefault="000672E7" w:rsidP="000672E7">
      <w:pPr>
        <w:pStyle w:val="a4"/>
        <w:jc w:val="both"/>
      </w:pPr>
      <w:r w:rsidRPr="006A0AC0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0672E7" w:rsidRPr="006A0AC0" w:rsidRDefault="000672E7" w:rsidP="000672E7">
      <w:pPr>
        <w:pStyle w:val="a4"/>
        <w:jc w:val="both"/>
      </w:pPr>
      <w:r w:rsidRPr="006A0AC0"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0672E7" w:rsidRPr="006A0AC0" w:rsidRDefault="000672E7" w:rsidP="000672E7">
      <w:pPr>
        <w:pStyle w:val="a4"/>
        <w:jc w:val="both"/>
      </w:pPr>
      <w:proofErr w:type="gramStart"/>
      <w:r w:rsidRPr="006A0AC0"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A0AC0"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0672E7" w:rsidRPr="00AC1333" w:rsidRDefault="000672E7" w:rsidP="000672E7">
      <w:pPr>
        <w:pStyle w:val="a4"/>
        <w:jc w:val="center"/>
        <w:rPr>
          <w:b/>
        </w:rPr>
      </w:pPr>
      <w:r w:rsidRPr="00AC1333">
        <w:rPr>
          <w:b/>
        </w:rPr>
        <w:t>Порядок подачи и приема заявок на участие в аукционе</w:t>
      </w:r>
    </w:p>
    <w:p w:rsidR="000672E7" w:rsidRPr="006A0AC0" w:rsidRDefault="000672E7" w:rsidP="000672E7">
      <w:pPr>
        <w:pStyle w:val="a4"/>
        <w:jc w:val="both"/>
      </w:pPr>
      <w:r w:rsidRPr="006A0AC0">
        <w:t>Один заявитель имеет право подать только одну заявку на участие в аукционе.</w:t>
      </w:r>
    </w:p>
    <w:p w:rsidR="000672E7" w:rsidRPr="006A0AC0" w:rsidRDefault="000672E7" w:rsidP="000672E7">
      <w:pPr>
        <w:pStyle w:val="a4"/>
        <w:jc w:val="both"/>
      </w:pPr>
      <w:r w:rsidRPr="006A0AC0">
        <w:lastRenderedPageBreak/>
        <w:t xml:space="preserve">Заявки подаются, начиная </w:t>
      </w:r>
      <w:proofErr w:type="gramStart"/>
      <w:r w:rsidRPr="006A0AC0">
        <w:t>с даты начала</w:t>
      </w:r>
      <w:proofErr w:type="gramEnd"/>
      <w:r w:rsidRPr="006A0AC0"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0672E7" w:rsidRPr="006A0AC0" w:rsidRDefault="000672E7" w:rsidP="000672E7">
      <w:pPr>
        <w:pStyle w:val="a4"/>
        <w:jc w:val="both"/>
      </w:pPr>
      <w:r w:rsidRPr="006A0AC0"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0672E7" w:rsidRPr="006A0AC0" w:rsidRDefault="000672E7" w:rsidP="000672E7">
      <w:pPr>
        <w:pStyle w:val="a4"/>
        <w:jc w:val="both"/>
      </w:pPr>
      <w:r w:rsidRPr="006A0AC0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0672E7" w:rsidRPr="006A0AC0" w:rsidRDefault="000672E7" w:rsidP="000672E7">
      <w:pPr>
        <w:pStyle w:val="a4"/>
        <w:jc w:val="both"/>
      </w:pPr>
      <w:r w:rsidRPr="006A0AC0">
        <w:t xml:space="preserve">Заявки </w:t>
      </w:r>
      <w:proofErr w:type="gramStart"/>
      <w:r w:rsidRPr="006A0AC0">
        <w:t>подаются и принимаются</w:t>
      </w:r>
      <w:proofErr w:type="gramEnd"/>
      <w:r w:rsidRPr="006A0AC0">
        <w:t xml:space="preserve"> одновременно с полным комплектом требуемых для участия в аукционе документов.</w:t>
      </w:r>
    </w:p>
    <w:p w:rsidR="000672E7" w:rsidRPr="006A0AC0" w:rsidRDefault="000672E7" w:rsidP="000672E7">
      <w:pPr>
        <w:pStyle w:val="a4"/>
        <w:jc w:val="both"/>
      </w:pPr>
      <w:r w:rsidRPr="006A0AC0">
        <w:t>Порядок проведения аукциона</w:t>
      </w:r>
    </w:p>
    <w:p w:rsidR="000672E7" w:rsidRPr="006A0AC0" w:rsidRDefault="000672E7" w:rsidP="000672E7">
      <w:pPr>
        <w:pStyle w:val="a4"/>
        <w:jc w:val="both"/>
      </w:pPr>
      <w:r w:rsidRPr="006A0AC0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6A0AC0">
        <w:t>о-</w:t>
      </w:r>
      <w:proofErr w:type="gramEnd"/>
      <w:r w:rsidRPr="006A0AC0">
        <w:t xml:space="preserve"> и видеозапись.</w:t>
      </w:r>
    </w:p>
    <w:p w:rsidR="000672E7" w:rsidRPr="006A0AC0" w:rsidRDefault="000672E7" w:rsidP="000672E7">
      <w:pPr>
        <w:pStyle w:val="a4"/>
        <w:jc w:val="both"/>
      </w:pPr>
      <w:r w:rsidRPr="006A0AC0">
        <w:t>В аукционе могут участвовать только заявители, признанные участниками аукциона.</w:t>
      </w:r>
    </w:p>
    <w:p w:rsidR="000672E7" w:rsidRPr="006A0AC0" w:rsidRDefault="000672E7" w:rsidP="000672E7">
      <w:pPr>
        <w:pStyle w:val="a4"/>
        <w:jc w:val="both"/>
      </w:pPr>
      <w:r w:rsidRPr="006A0AC0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0672E7" w:rsidRPr="006A0AC0" w:rsidRDefault="000672E7" w:rsidP="000672E7">
      <w:pPr>
        <w:pStyle w:val="a4"/>
        <w:jc w:val="both"/>
      </w:pPr>
      <w:r w:rsidRPr="006A0AC0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0672E7" w:rsidRPr="006A0AC0" w:rsidRDefault="000672E7" w:rsidP="000672E7">
      <w:pPr>
        <w:pStyle w:val="a4"/>
        <w:jc w:val="both"/>
      </w:pPr>
      <w:r w:rsidRPr="006A0AC0">
        <w:t>Аукцион ведет аукционист.</w:t>
      </w:r>
    </w:p>
    <w:p w:rsidR="000672E7" w:rsidRPr="006A0AC0" w:rsidRDefault="000672E7" w:rsidP="000672E7">
      <w:pPr>
        <w:pStyle w:val="a4"/>
        <w:jc w:val="both"/>
      </w:pPr>
      <w:r w:rsidRPr="006A0AC0">
        <w:t>Аукцион проводится в следующем порядке:</w:t>
      </w:r>
    </w:p>
    <w:p w:rsidR="000672E7" w:rsidRPr="006A0AC0" w:rsidRDefault="000672E7" w:rsidP="000672E7">
      <w:pPr>
        <w:pStyle w:val="a4"/>
        <w:jc w:val="both"/>
      </w:pPr>
      <w:r w:rsidRPr="006A0AC0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672E7" w:rsidRPr="006A0AC0" w:rsidRDefault="000672E7" w:rsidP="000672E7">
      <w:pPr>
        <w:pStyle w:val="a4"/>
        <w:jc w:val="both"/>
      </w:pPr>
      <w:r w:rsidRPr="006A0AC0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0672E7" w:rsidRPr="006A0AC0" w:rsidRDefault="000672E7" w:rsidP="000672E7">
      <w:pPr>
        <w:pStyle w:val="a4"/>
        <w:jc w:val="both"/>
      </w:pPr>
      <w:r w:rsidRPr="006A0AC0"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0672E7" w:rsidRPr="006A0AC0" w:rsidRDefault="000672E7" w:rsidP="000672E7">
      <w:pPr>
        <w:pStyle w:val="a4"/>
        <w:jc w:val="both"/>
      </w:pPr>
      <w:r w:rsidRPr="006A0AC0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0672E7" w:rsidRPr="006A0AC0" w:rsidRDefault="000672E7" w:rsidP="000672E7">
      <w:pPr>
        <w:pStyle w:val="a4"/>
        <w:jc w:val="both"/>
      </w:pPr>
      <w:r w:rsidRPr="006A0AC0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0672E7" w:rsidRPr="006A0AC0" w:rsidRDefault="000672E7" w:rsidP="000672E7">
      <w:pPr>
        <w:pStyle w:val="a4"/>
        <w:jc w:val="both"/>
      </w:pPr>
      <w:proofErr w:type="gramStart"/>
      <w:r w:rsidRPr="006A0AC0"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0672E7" w:rsidRPr="006A0AC0" w:rsidRDefault="000672E7" w:rsidP="000672E7">
      <w:pPr>
        <w:pStyle w:val="a4"/>
        <w:jc w:val="both"/>
      </w:pPr>
      <w:r w:rsidRPr="006A0AC0">
        <w:t>Победителем аукциона признается участник аукциона, предложивший наибольшую цену предмета аукциона.</w:t>
      </w:r>
    </w:p>
    <w:p w:rsidR="000672E7" w:rsidRPr="00AC1333" w:rsidRDefault="000672E7" w:rsidP="000672E7">
      <w:pPr>
        <w:pStyle w:val="a4"/>
        <w:jc w:val="center"/>
        <w:rPr>
          <w:b/>
        </w:rPr>
      </w:pPr>
      <w:r w:rsidRPr="00AC1333">
        <w:rPr>
          <w:b/>
        </w:rPr>
        <w:t>Аукцион признается несостоявшимся в случае:</w:t>
      </w:r>
    </w:p>
    <w:p w:rsidR="000672E7" w:rsidRPr="006A0AC0" w:rsidRDefault="000672E7" w:rsidP="000672E7">
      <w:pPr>
        <w:pStyle w:val="a4"/>
        <w:jc w:val="both"/>
      </w:pPr>
      <w:r w:rsidRPr="006A0AC0">
        <w:t xml:space="preserve">- если </w:t>
      </w:r>
      <w:proofErr w:type="gramStart"/>
      <w:r w:rsidRPr="006A0AC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A0AC0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0672E7" w:rsidRPr="006A0AC0" w:rsidRDefault="000672E7" w:rsidP="000672E7">
      <w:pPr>
        <w:pStyle w:val="a4"/>
        <w:jc w:val="both"/>
      </w:pPr>
      <w:r w:rsidRPr="006A0AC0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0672E7" w:rsidRPr="006A0AC0" w:rsidRDefault="000672E7" w:rsidP="000672E7">
      <w:pPr>
        <w:pStyle w:val="a4"/>
        <w:jc w:val="both"/>
      </w:pPr>
      <w:r w:rsidRPr="006A0AC0"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A0AC0">
        <w:t>которое</w:t>
      </w:r>
      <w:proofErr w:type="gramEnd"/>
      <w:r w:rsidRPr="006A0AC0">
        <w:t xml:space="preserve"> предусматривало бы более высокую цену предмета аукциона.</w:t>
      </w:r>
    </w:p>
    <w:p w:rsidR="000672E7" w:rsidRPr="006A0AC0" w:rsidRDefault="000672E7" w:rsidP="000672E7">
      <w:pPr>
        <w:pStyle w:val="a4"/>
        <w:jc w:val="both"/>
      </w:pPr>
      <w:r w:rsidRPr="006A0AC0">
        <w:t>Результаты аукциона оформляются протоколом, который составляет Организатор аукциона.</w:t>
      </w:r>
    </w:p>
    <w:p w:rsidR="000672E7" w:rsidRPr="006A0AC0" w:rsidRDefault="000672E7" w:rsidP="000672E7">
      <w:pPr>
        <w:pStyle w:val="a4"/>
        <w:jc w:val="both"/>
      </w:pPr>
      <w:r w:rsidRPr="006A0AC0">
        <w:lastRenderedPageBreak/>
        <w:t xml:space="preserve">Протокол о результатах аукциона размещается в сети «Интернет» на сайте </w:t>
      </w:r>
      <w:hyperlink r:id="rId4" w:history="1">
        <w:r w:rsidRPr="006A0AC0">
          <w:rPr>
            <w:rStyle w:val="a3"/>
          </w:rPr>
          <w:t>www.torgi.gov.ru</w:t>
        </w:r>
      </w:hyperlink>
      <w:r w:rsidRPr="006A0AC0">
        <w:rPr>
          <w:rStyle w:val="apple-converted-space"/>
        </w:rPr>
        <w:t> </w:t>
      </w:r>
      <w:r w:rsidRPr="006A0AC0">
        <w:t>в течение одного рабочего дня со дня подписания данного протокола.</w:t>
      </w:r>
    </w:p>
    <w:p w:rsidR="000672E7" w:rsidRPr="00AC1333" w:rsidRDefault="000672E7" w:rsidP="000672E7">
      <w:pPr>
        <w:pStyle w:val="a4"/>
        <w:jc w:val="center"/>
        <w:rPr>
          <w:b/>
        </w:rPr>
      </w:pPr>
      <w:r w:rsidRPr="00AC1333">
        <w:rPr>
          <w:b/>
        </w:rPr>
        <w:t>Заключение договора аренды</w:t>
      </w:r>
    </w:p>
    <w:p w:rsidR="000672E7" w:rsidRPr="006A0AC0" w:rsidRDefault="000672E7" w:rsidP="000672E7">
      <w:pPr>
        <w:pStyle w:val="a4"/>
        <w:jc w:val="both"/>
      </w:pPr>
      <w:r w:rsidRPr="006A0AC0">
        <w:t>Договор аренды заключается не ранее чем через десять дней со дня размещения информации о результатах аукциона в сети «Интернет» на сайте</w:t>
      </w:r>
      <w:r w:rsidRPr="006A0AC0">
        <w:rPr>
          <w:rStyle w:val="apple-converted-space"/>
        </w:rPr>
        <w:t> </w:t>
      </w:r>
      <w:hyperlink r:id="rId5" w:history="1">
        <w:r w:rsidRPr="006A0AC0">
          <w:rPr>
            <w:rStyle w:val="a3"/>
          </w:rPr>
          <w:t>www.torgi.gov.ru</w:t>
        </w:r>
      </w:hyperlink>
      <w:r w:rsidRPr="006A0AC0">
        <w:t>.</w:t>
      </w:r>
    </w:p>
    <w:p w:rsidR="000672E7" w:rsidRPr="006A0AC0" w:rsidRDefault="000672E7" w:rsidP="000672E7">
      <w:pPr>
        <w:pStyle w:val="a4"/>
        <w:jc w:val="both"/>
      </w:pPr>
      <w:r w:rsidRPr="006A0AC0">
        <w:t>Договор аренды с победителем аукциона заключается по цене, установленной по результатам аукциона.</w:t>
      </w:r>
    </w:p>
    <w:p w:rsidR="000672E7" w:rsidRPr="006A0AC0" w:rsidRDefault="000672E7" w:rsidP="000672E7">
      <w:pPr>
        <w:pStyle w:val="a4"/>
        <w:jc w:val="both"/>
      </w:pPr>
      <w:r w:rsidRPr="006A0AC0">
        <w:t>Договор аренды заключается по начальной цене предмета аукциона:</w:t>
      </w:r>
    </w:p>
    <w:p w:rsidR="000672E7" w:rsidRPr="006A0AC0" w:rsidRDefault="000672E7" w:rsidP="000672E7">
      <w:pPr>
        <w:pStyle w:val="a4"/>
        <w:jc w:val="both"/>
      </w:pPr>
      <w:r w:rsidRPr="006A0AC0">
        <w:t>- с лицом, соответствующим указанным в извещении о проведен</w:t>
      </w:r>
      <w:proofErr w:type="gramStart"/>
      <w:r w:rsidRPr="006A0AC0">
        <w:t>ии ау</w:t>
      </w:r>
      <w:proofErr w:type="gramEnd"/>
      <w:r w:rsidRPr="006A0AC0"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0672E7" w:rsidRPr="006A0AC0" w:rsidRDefault="000672E7" w:rsidP="000672E7">
      <w:pPr>
        <w:pStyle w:val="a4"/>
        <w:jc w:val="both"/>
      </w:pPr>
      <w:r w:rsidRPr="006A0AC0">
        <w:t>- с заявителем, признанным единственным участником аукциона,</w:t>
      </w:r>
    </w:p>
    <w:p w:rsidR="000672E7" w:rsidRPr="006A0AC0" w:rsidRDefault="000672E7" w:rsidP="000672E7">
      <w:pPr>
        <w:pStyle w:val="a4"/>
        <w:jc w:val="both"/>
      </w:pPr>
      <w:r w:rsidRPr="006A0AC0">
        <w:t>- с единственным принявшим участие в аукционе его участником.</w:t>
      </w:r>
    </w:p>
    <w:p w:rsidR="000672E7" w:rsidRPr="006A0AC0" w:rsidRDefault="000672E7" w:rsidP="000672E7">
      <w:pPr>
        <w:pStyle w:val="a4"/>
        <w:jc w:val="both"/>
      </w:pPr>
      <w:r w:rsidRPr="006A0AC0">
        <w:t xml:space="preserve">Если договор аренды в течение тридцати дней со дня направления победителю аукциона проекта указанного договора не был им </w:t>
      </w:r>
      <w:proofErr w:type="gramStart"/>
      <w:r w:rsidRPr="006A0AC0">
        <w:t>подписан и представлен</w:t>
      </w:r>
      <w:proofErr w:type="gramEnd"/>
      <w:r w:rsidRPr="006A0AC0">
        <w:t xml:space="preserve">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672E7" w:rsidRPr="006A0AC0" w:rsidRDefault="000672E7" w:rsidP="000672E7">
      <w:pPr>
        <w:pStyle w:val="a4"/>
        <w:jc w:val="both"/>
      </w:pPr>
      <w:r w:rsidRPr="006A0AC0"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 исполнительной власти.</w:t>
      </w:r>
    </w:p>
    <w:p w:rsidR="000672E7" w:rsidRPr="006A0AC0" w:rsidRDefault="000672E7" w:rsidP="000672E7">
      <w:pPr>
        <w:pStyle w:val="a4"/>
        <w:jc w:val="both"/>
      </w:pPr>
      <w:r w:rsidRPr="006A0AC0">
        <w:t>Проект договора аренды представлен в Приложении № 2 к настоящему извещению.</w:t>
      </w:r>
    </w:p>
    <w:p w:rsidR="000672E7" w:rsidRPr="006A0AC0" w:rsidRDefault="000672E7" w:rsidP="000672E7">
      <w:pPr>
        <w:pStyle w:val="a4"/>
        <w:jc w:val="both"/>
      </w:pPr>
      <w:r w:rsidRPr="006A0AC0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0672E7" w:rsidRPr="006A0AC0" w:rsidRDefault="000672E7" w:rsidP="000672E7">
      <w:pPr>
        <w:jc w:val="both"/>
      </w:pPr>
    </w:p>
    <w:p w:rsidR="000672E7" w:rsidRDefault="000672E7" w:rsidP="000672E7"/>
    <w:p w:rsidR="00F5117D" w:rsidRPr="000672E7" w:rsidRDefault="00F5117D" w:rsidP="000672E7"/>
    <w:sectPr w:rsidR="00F5117D" w:rsidRPr="000672E7" w:rsidSect="00F5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02"/>
    <w:rsid w:val="000672E7"/>
    <w:rsid w:val="008779A0"/>
    <w:rsid w:val="008871B0"/>
    <w:rsid w:val="00BB6502"/>
    <w:rsid w:val="00F5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502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502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BB6502"/>
    <w:rPr>
      <w:color w:val="0000FF"/>
      <w:u w:val="single"/>
    </w:rPr>
  </w:style>
  <w:style w:type="paragraph" w:styleId="a4">
    <w:name w:val="Normal (Web)"/>
    <w:basedOn w:val="a"/>
    <w:rsid w:val="00BB6502"/>
    <w:pPr>
      <w:spacing w:after="1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BB6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2177</Words>
  <Characters>12414</Characters>
  <Application>Microsoft Office Word</Application>
  <DocSecurity>0</DocSecurity>
  <Lines>103</Lines>
  <Paragraphs>29</Paragraphs>
  <ScaleCrop>false</ScaleCrop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gnoevaya</dc:creator>
  <cp:keywords/>
  <dc:description/>
  <cp:lastModifiedBy>gnoevaya</cp:lastModifiedBy>
  <cp:revision>3</cp:revision>
  <dcterms:created xsi:type="dcterms:W3CDTF">2019-12-28T05:10:00Z</dcterms:created>
  <dcterms:modified xsi:type="dcterms:W3CDTF">2020-01-20T08:26:00Z</dcterms:modified>
</cp:coreProperties>
</file>