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7F" w:rsidRDefault="00324C7F" w:rsidP="00324C7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САМАРСКАЯ ОБЛАСТЬ</w:t>
      </w:r>
    </w:p>
    <w:p w:rsidR="00324C7F" w:rsidRDefault="00324C7F" w:rsidP="00324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24C7F" w:rsidRDefault="00324C7F" w:rsidP="00324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24C7F" w:rsidRDefault="00324C7F" w:rsidP="00324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324C7F" w:rsidRDefault="00324C7F" w:rsidP="00324C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иСАКЛИНСКИЙ САМАРСКОЙ              ОБЛАСТИ</w:t>
      </w:r>
    </w:p>
    <w:p w:rsidR="00324C7F" w:rsidRDefault="00324C7F" w:rsidP="00324C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C7F" w:rsidRDefault="00324C7F" w:rsidP="00324C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324C7F" w:rsidRDefault="00324C7F" w:rsidP="0032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 2022 года №</w:t>
      </w:r>
    </w:p>
    <w:p w:rsidR="00324C7F" w:rsidRDefault="00324C7F" w:rsidP="0032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7F" w:rsidRDefault="00324C7F" w:rsidP="0032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в </w:t>
      </w:r>
      <w:r>
        <w:rPr>
          <w:rFonts w:ascii="Times New Roman" w:hAnsi="Times New Roman" w:cs="Times New Roman"/>
          <w:b/>
          <w:noProof/>
          <w:kern w:val="2"/>
          <w:sz w:val="28"/>
          <w:szCs w:val="28"/>
        </w:rPr>
        <w:t xml:space="preserve">сельском поселениии Большое Микушкино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324C7F" w:rsidRDefault="00324C7F" w:rsidP="0032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24C7F" w:rsidRDefault="00324C7F" w:rsidP="0032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C7F" w:rsidRDefault="00324C7F" w:rsidP="0032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Предложение Прокуратуры Исаклинского района Самарской области за №22-2-05-2022 от 14.03.2022 г. Собрание  представителей сельского поселения Большое Микушкино</w:t>
      </w:r>
    </w:p>
    <w:p w:rsidR="00324C7F" w:rsidRDefault="00324C7F" w:rsidP="0032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7F" w:rsidRDefault="00324C7F" w:rsidP="00324C7F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РЕШИЛО:</w:t>
      </w:r>
    </w:p>
    <w:p w:rsidR="00324C7F" w:rsidRDefault="00324C7F" w:rsidP="00324C7F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C7F" w:rsidRDefault="00324C7F" w:rsidP="00324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муниципальные должности в 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 xml:space="preserve">сельском поселениии Большое Микушкино </w:t>
      </w:r>
      <w:r>
        <w:rPr>
          <w:rFonts w:ascii="Times New Roman" w:hAnsi="Times New Roman" w:cs="Times New Roman"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324C7F" w:rsidRDefault="00324C7F" w:rsidP="00324C7F">
      <w:pPr>
        <w:tabs>
          <w:tab w:val="left" w:pos="0"/>
          <w:tab w:val="left" w:pos="851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2.Опубликовать настоящее Решение  в газете «Официальный вестник сельского поселения Большое Микушкино муниципального  района Исаклинский Самарской  области и в сети «Интернет».</w:t>
      </w:r>
    </w:p>
    <w:p w:rsidR="00324C7F" w:rsidRDefault="00324C7F" w:rsidP="00324C7F">
      <w:pPr>
        <w:tabs>
          <w:tab w:val="left" w:pos="0"/>
          <w:tab w:val="left" w:pos="851"/>
          <w:tab w:val="left" w:pos="720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24C7F" w:rsidRDefault="00324C7F" w:rsidP="00324C7F">
      <w:pPr>
        <w:tabs>
          <w:tab w:val="left" w:pos="0"/>
          <w:tab w:val="left" w:pos="851"/>
          <w:tab w:val="left" w:pos="72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C7F" w:rsidRDefault="00324C7F" w:rsidP="00324C7F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Н.И.    Сидорова </w:t>
      </w:r>
    </w:p>
    <w:p w:rsidR="00324C7F" w:rsidRDefault="00324C7F" w:rsidP="00324C7F">
      <w:pPr>
        <w:tabs>
          <w:tab w:val="left" w:pos="7200"/>
          <w:tab w:val="left" w:pos="836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Микушкино  муниципального района </w:t>
      </w:r>
    </w:p>
    <w:p w:rsidR="00324C7F" w:rsidRDefault="00324C7F" w:rsidP="00324C7F">
      <w:pPr>
        <w:tabs>
          <w:tab w:val="left" w:pos="7200"/>
          <w:tab w:val="left" w:pos="836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Исаклинский  Самарской  области                                                                          </w:t>
      </w:r>
    </w:p>
    <w:p w:rsidR="00324C7F" w:rsidRDefault="00324C7F" w:rsidP="00324C7F">
      <w:pPr>
        <w:tabs>
          <w:tab w:val="left" w:pos="7200"/>
          <w:tab w:val="left" w:pos="822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24C7F" w:rsidRDefault="00324C7F" w:rsidP="00324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24C7F" w:rsidRDefault="00324C7F" w:rsidP="00324C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Микушкино                       В.И.     Ларионов </w:t>
      </w:r>
    </w:p>
    <w:p w:rsidR="00324C7F" w:rsidRDefault="00324C7F" w:rsidP="00324C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Исаклинский  </w:t>
      </w:r>
    </w:p>
    <w:p w:rsidR="00324C7F" w:rsidRDefault="00324C7F" w:rsidP="00324C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 области                                                                                                            </w:t>
      </w:r>
    </w:p>
    <w:p w:rsidR="00324C7F" w:rsidRDefault="00324C7F" w:rsidP="00324C7F">
      <w:pPr>
        <w:tabs>
          <w:tab w:val="left" w:pos="7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4C7F" w:rsidRDefault="00324C7F" w:rsidP="00324C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324C7F" w:rsidRDefault="00324C7F" w:rsidP="00324C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324C7F" w:rsidRDefault="00324C7F" w:rsidP="00324C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Микушкино</w:t>
      </w:r>
    </w:p>
    <w:p w:rsidR="00324C7F" w:rsidRDefault="00324C7F" w:rsidP="00324C7F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«___»______2022 </w:t>
      </w:r>
      <w:proofErr w:type="spellStart"/>
      <w:r>
        <w:rPr>
          <w:rFonts w:ascii="Times New Roman" w:hAnsi="Times New Roman" w:cs="Times New Roman"/>
        </w:rPr>
        <w:t>г.№</w:t>
      </w:r>
      <w:proofErr w:type="spellEnd"/>
    </w:p>
    <w:p w:rsidR="00324C7F" w:rsidRDefault="00324C7F" w:rsidP="0032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C7F" w:rsidRDefault="00324C7F" w:rsidP="0032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24C7F" w:rsidRDefault="00324C7F" w:rsidP="0032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сообщения лицами, замещающими</w:t>
      </w:r>
    </w:p>
    <w:p w:rsidR="00324C7F" w:rsidRDefault="00324C7F" w:rsidP="0032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/>
          <w:b/>
          <w:noProof/>
          <w:kern w:val="2"/>
          <w:sz w:val="28"/>
          <w:szCs w:val="28"/>
        </w:rPr>
        <w:t>сельском поселении</w:t>
      </w:r>
      <w:bookmarkStart w:id="0" w:name="_GoBack"/>
      <w:bookmarkEnd w:id="0"/>
      <w:r>
        <w:rPr>
          <w:rFonts w:ascii="Times New Roman" w:hAnsi="Times New Roman"/>
          <w:b/>
          <w:noProof/>
          <w:kern w:val="2"/>
          <w:sz w:val="28"/>
          <w:szCs w:val="28"/>
        </w:rPr>
        <w:t xml:space="preserve"> Большое Микушкино муниципального района Исаклинский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324C7F" w:rsidRDefault="00324C7F" w:rsidP="0032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324C7F" w:rsidRDefault="00324C7F" w:rsidP="00324C7F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/>
        </w:rPr>
        <w:t>сообщать</w:t>
      </w:r>
      <w:proofErr w:type="gramEnd"/>
      <w:r>
        <w:rPr>
          <w:rFonts w:ascii="Times New Roman" w:hAnsi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24C7F" w:rsidRDefault="00324C7F" w:rsidP="00324C7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Положению о порядке сообщения лицами, замещающими муниципальные должности в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сельском поселени</w:t>
      </w:r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и </w:t>
      </w:r>
      <w:r>
        <w:rPr>
          <w:rFonts w:ascii="Times New Roman" w:hAnsi="Times New Roman"/>
          <w:noProof/>
          <w:kern w:val="2"/>
          <w:sz w:val="24"/>
          <w:szCs w:val="24"/>
        </w:rPr>
        <w:t xml:space="preserve">Большое Микушкино муниципального района </w:t>
      </w:r>
      <w:r>
        <w:rPr>
          <w:rFonts w:ascii="Times New Roman" w:hAnsi="Times New Roman"/>
          <w:sz w:val="24"/>
          <w:szCs w:val="24"/>
        </w:rPr>
        <w:t>Самарской области, о возникновении личной заинтересованности при исполнении должностных обязанностей, которая приводит или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привести к конфликту интересов (далее – Положение).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Уведомление подается в собрание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</w:rPr>
        <w:t xml:space="preserve">Большое Микушкино </w:t>
      </w:r>
      <w:r>
        <w:rPr>
          <w:rFonts w:ascii="Times New Roman" w:hAnsi="Times New Roman"/>
          <w:sz w:val="24"/>
          <w:szCs w:val="24"/>
        </w:rPr>
        <w:t xml:space="preserve"> 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Председатель Собрания представителей сельского поселения для осуществления предварительного рассмотрения уведомления в течение 3 рабочих дней со дня  поступления уведомления в представительный орган сельского поселения  направляет его в комиссию, образованную </w:t>
      </w:r>
      <w:r>
        <w:rPr>
          <w:rFonts w:ascii="Times New Roman" w:hAnsi="Times New Roman"/>
          <w:sz w:val="24"/>
          <w:szCs w:val="24"/>
        </w:rPr>
        <w:t xml:space="preserve">собранием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 xml:space="preserve">сельского поселения Большое Микушкино </w:t>
      </w:r>
      <w:r>
        <w:rPr>
          <w:rFonts w:ascii="Times New Roman" w:hAnsi="Times New Roman"/>
        </w:rPr>
        <w:t xml:space="preserve">для рассмотрения ситуаций конфликта интересов (далее </w:t>
      </w:r>
      <w:r>
        <w:t>—</w:t>
      </w:r>
      <w:r>
        <w:rPr>
          <w:rFonts w:ascii="Times New Roman" w:hAnsi="Times New Roman"/>
        </w:rPr>
        <w:t xml:space="preserve"> Комиссия).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>
        <w:rPr>
          <w:rFonts w:ascii="Times New Roman" w:hAnsi="Times New Roman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 Большое Микушкино </w:t>
      </w:r>
      <w:r>
        <w:rPr>
          <w:rFonts w:ascii="Times New Roman" w:hAnsi="Times New Roman"/>
        </w:rPr>
        <w:t xml:space="preserve">в течение 10 рабочих дней со дня поступления уведомления в орган и подлежат рассмотрению </w:t>
      </w:r>
      <w:r>
        <w:rPr>
          <w:rFonts w:ascii="Times New Roman" w:hAnsi="Times New Roman"/>
          <w:sz w:val="24"/>
          <w:szCs w:val="24"/>
        </w:rPr>
        <w:t xml:space="preserve">собранием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 Большое Микушкино </w:t>
      </w:r>
      <w:r>
        <w:rPr>
          <w:rFonts w:ascii="Times New Roman" w:hAnsi="Times New Roman"/>
        </w:rPr>
        <w:t xml:space="preserve"> на ближайшем заседании.</w:t>
      </w:r>
      <w:proofErr w:type="gramEnd"/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</w:t>
      </w: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 Большое Микушкино </w:t>
      </w:r>
      <w:r>
        <w:rPr>
          <w:rFonts w:ascii="Times New Roman" w:hAnsi="Times New Roman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По результатам </w:t>
      </w:r>
      <w:proofErr w:type="gramStart"/>
      <w:r>
        <w:rPr>
          <w:rFonts w:ascii="Times New Roman" w:hAnsi="Times New Roman"/>
        </w:rPr>
        <w:t xml:space="preserve">рассмотрения уведомления </w:t>
      </w: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 Большое Микушкино </w:t>
      </w:r>
      <w:r>
        <w:rPr>
          <w:rFonts w:ascii="Times New Roman" w:hAnsi="Times New Roman"/>
        </w:rPr>
        <w:t>принимается одно из следующих решений: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</w:t>
      </w: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 Большое Микушкино </w:t>
      </w:r>
      <w:r>
        <w:rPr>
          <w:rFonts w:ascii="Times New Roman" w:hAnsi="Times New Roman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    со дня его принятия.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Уведомление и иные материалы, связанные с рассмотрением уведомления,  приобщаются к личному делу лица, подавшего уведомление.</w:t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324C7F" w:rsidRDefault="00324C7F" w:rsidP="00324C7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4C7F" w:rsidRDefault="00324C7F" w:rsidP="00324C7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20" w:lineRule="atLeast"/>
        <w:ind w:left="708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324C7F" w:rsidRDefault="00324C7F" w:rsidP="00324C7F">
      <w:pPr>
        <w:spacing w:after="1" w:line="22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324C7F" w:rsidRDefault="00324C7F" w:rsidP="00324C7F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(отметка об ознакомлении)</w:t>
      </w:r>
    </w:p>
    <w:p w:rsidR="00324C7F" w:rsidRDefault="00324C7F" w:rsidP="00324C7F">
      <w:pPr>
        <w:spacing w:after="1" w:line="200" w:lineRule="atLeast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  <w:r>
        <w:rPr>
          <w:rFonts w:ascii="Times New Roman" w:hAnsi="Times New Roman"/>
          <w:noProof/>
          <w:kern w:val="2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noProof/>
          <w:kern w:val="2"/>
          <w:sz w:val="24"/>
          <w:szCs w:val="24"/>
        </w:rPr>
        <w:t xml:space="preserve"> Большое Микушкино</w:t>
      </w:r>
      <w:r>
        <w:rPr>
          <w:rFonts w:ascii="Times New Roman" w:hAnsi="Times New Roman"/>
        </w:rPr>
        <w:t xml:space="preserve">                                               от ____________________________</w:t>
      </w:r>
    </w:p>
    <w:p w:rsidR="00324C7F" w:rsidRDefault="00324C7F" w:rsidP="00324C7F">
      <w:pPr>
        <w:spacing w:after="1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</w:t>
      </w:r>
    </w:p>
    <w:p w:rsidR="00324C7F" w:rsidRDefault="00324C7F" w:rsidP="00324C7F">
      <w:pPr>
        <w:spacing w:after="1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(Ф.И.О., замещаемая должность)</w:t>
      </w:r>
    </w:p>
    <w:p w:rsidR="00324C7F" w:rsidRDefault="00324C7F" w:rsidP="00324C7F">
      <w:pPr>
        <w:spacing w:after="1" w:line="200" w:lineRule="atLeast"/>
        <w:jc w:val="right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right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324C7F" w:rsidRDefault="00324C7F" w:rsidP="00324C7F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bookmarkStart w:id="2" w:name="_Hlk94540763"/>
      <w:r>
        <w:rPr>
          <w:rFonts w:ascii="Times New Roman" w:hAnsi="Times New Roman"/>
        </w:rPr>
        <w:t>возникновении личной заинтересованности при исполнении</w:t>
      </w:r>
    </w:p>
    <w:p w:rsidR="00324C7F" w:rsidRDefault="00324C7F" w:rsidP="00324C7F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должностных обязанностей, </w:t>
      </w:r>
      <w:proofErr w:type="gramStart"/>
      <w:r>
        <w:rPr>
          <w:rFonts w:ascii="Times New Roman" w:hAnsi="Times New Roman"/>
        </w:rPr>
        <w:t>которая</w:t>
      </w:r>
      <w:proofErr w:type="gramEnd"/>
      <w:r>
        <w:rPr>
          <w:rFonts w:ascii="Times New Roman" w:hAnsi="Times New Roman"/>
        </w:rPr>
        <w:t xml:space="preserve"> приводит</w:t>
      </w:r>
    </w:p>
    <w:p w:rsidR="00324C7F" w:rsidRDefault="00324C7F" w:rsidP="00324C7F">
      <w:pPr>
        <w:spacing w:after="1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может привести к конфликту интересов</w:t>
      </w:r>
      <w:bookmarkEnd w:id="2"/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324C7F" w:rsidRDefault="00324C7F" w:rsidP="00324C7F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Обстоятельства,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__________________________________________________________________________________________________________________________________________________________</w:t>
      </w: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  обязанности,  на  исполнение  которых  влияет  или  может повлиять личная заинтересованность_____________________________________________________________________________</w:t>
      </w: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324C7F" w:rsidRDefault="00324C7F" w:rsidP="00324C7F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Предлагаемые    меры   по  предотвращению  или  урегулированию  конфликта</w:t>
      </w: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интересов: ___________________________________________________________________</w:t>
      </w: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Намереваюсь (не   намереваюсь)   лично  присутствовать  на  заседании  представительного органа  муниципального  образования  Самарской области</w:t>
      </w:r>
      <w:r>
        <w:rPr>
          <w:rFonts w:ascii="Times New Roman" w:hAnsi="Times New Roman"/>
          <w:i/>
        </w:rPr>
        <w:t xml:space="preserve">   (наименование)</w:t>
      </w:r>
      <w:r>
        <w:rPr>
          <w:rFonts w:ascii="Times New Roman" w:hAnsi="Times New Roman"/>
        </w:rPr>
        <w:t xml:space="preserve">    при рассмотрении  настоящего уведомления (нужное подчеркнуть).</w:t>
      </w: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 ___________ 20__ г.                                            ________________________________</w:t>
      </w:r>
    </w:p>
    <w:p w:rsidR="00324C7F" w:rsidRDefault="00324C7F" w:rsidP="00324C7F">
      <w:pPr>
        <w:spacing w:after="1" w:line="200" w:lineRule="atLeast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proofErr w:type="gramStart"/>
      <w:r>
        <w:rPr>
          <w:rFonts w:ascii="Times New Roman" w:hAnsi="Times New Roman"/>
        </w:rPr>
        <w:t>(подпись лица,   (расшифровка подписи)</w:t>
      </w:r>
      <w:proofErr w:type="gramEnd"/>
    </w:p>
    <w:p w:rsidR="00324C7F" w:rsidRDefault="00324C7F" w:rsidP="00324C7F">
      <w:pPr>
        <w:spacing w:after="1" w:line="20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gramStart"/>
      <w:r>
        <w:rPr>
          <w:rFonts w:ascii="Times New Roman" w:hAnsi="Times New Roman"/>
        </w:rPr>
        <w:t>направляющего</w:t>
      </w:r>
      <w:proofErr w:type="gramEnd"/>
      <w:r>
        <w:rPr>
          <w:rFonts w:ascii="Times New Roman" w:hAnsi="Times New Roman"/>
        </w:rPr>
        <w:t xml:space="preserve"> уведомление)</w:t>
      </w: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spacing w:after="1" w:line="200" w:lineRule="atLeast"/>
        <w:jc w:val="both"/>
        <w:rPr>
          <w:rFonts w:ascii="Times New Roman" w:hAnsi="Times New Roman"/>
        </w:rPr>
      </w:pPr>
    </w:p>
    <w:p w:rsidR="00324C7F" w:rsidRDefault="00324C7F" w:rsidP="00324C7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324C7F" w:rsidRDefault="00324C7F" w:rsidP="00324C7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324C7F" w:rsidRDefault="00324C7F" w:rsidP="0032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Журнал</w:t>
      </w:r>
    </w:p>
    <w:p w:rsidR="00324C7F" w:rsidRDefault="00324C7F" w:rsidP="0032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уведомлений о возникновении личной заинтересованности при исполнении</w:t>
      </w:r>
    </w:p>
    <w:p w:rsidR="00324C7F" w:rsidRDefault="00324C7F" w:rsidP="0032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должностных обязанностей, </w:t>
      </w:r>
      <w:proofErr w:type="gramStart"/>
      <w:r>
        <w:rPr>
          <w:rFonts w:ascii="Times New Roman" w:hAnsi="Times New Roman"/>
        </w:rPr>
        <w:t>которая</w:t>
      </w:r>
      <w:proofErr w:type="gramEnd"/>
      <w:r>
        <w:rPr>
          <w:rFonts w:ascii="Times New Roman" w:hAnsi="Times New Roman"/>
        </w:rPr>
        <w:t xml:space="preserve"> приводит</w:t>
      </w:r>
    </w:p>
    <w:p w:rsidR="00324C7F" w:rsidRDefault="00324C7F" w:rsidP="0032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может привести к конфликту интересов</w:t>
      </w:r>
    </w:p>
    <w:p w:rsidR="00324C7F" w:rsidRDefault="00324C7F" w:rsidP="0032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324C7F" w:rsidTr="00324C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24C7F" w:rsidTr="00324C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7F" w:rsidRDefault="00324C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7F" w:rsidRDefault="00324C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7F" w:rsidRDefault="00324C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7F" w:rsidRDefault="00324C7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4C7F" w:rsidTr="003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24C7F" w:rsidTr="00324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F" w:rsidRDefault="00324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24C7F" w:rsidRDefault="00324C7F" w:rsidP="00324C7F">
      <w:pPr>
        <w:rPr>
          <w:rFonts w:ascii="Times New Roman" w:eastAsia="Calibri" w:hAnsi="Times New Roman"/>
          <w:lang w:eastAsia="en-US"/>
        </w:rPr>
      </w:pPr>
    </w:p>
    <w:p w:rsidR="00324C7F" w:rsidRDefault="00324C7F" w:rsidP="00324C7F">
      <w:pPr>
        <w:rPr>
          <w:rFonts w:ascii="Times New Roman" w:hAnsi="Times New Roman"/>
          <w:kern w:val="2"/>
          <w:sz w:val="28"/>
          <w:szCs w:val="28"/>
        </w:rPr>
      </w:pPr>
    </w:p>
    <w:p w:rsidR="00324C7F" w:rsidRDefault="00324C7F" w:rsidP="00324C7F"/>
    <w:p w:rsidR="008B5C1D" w:rsidRDefault="008B5C1D"/>
    <w:sectPr w:rsidR="008B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4C7F"/>
    <w:rsid w:val="00324C7F"/>
    <w:rsid w:val="008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7909</Characters>
  <Application>Microsoft Office Word</Application>
  <DocSecurity>0</DocSecurity>
  <Lines>65</Lines>
  <Paragraphs>18</Paragraphs>
  <ScaleCrop>false</ScaleCrop>
  <Company>MultiDVD Team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2022-08-30T04:32:00Z</dcterms:created>
  <dcterms:modified xsi:type="dcterms:W3CDTF">2022-08-30T04:33:00Z</dcterms:modified>
</cp:coreProperties>
</file>