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7C12" w:rsidRPr="003E2DDC" w:rsidRDefault="004F7C12" w:rsidP="004F7C12">
      <w:pPr>
        <w:tabs>
          <w:tab w:val="left" w:pos="5160"/>
        </w:tabs>
        <w:jc w:val="center"/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2626995</wp:posOffset>
            </wp:positionH>
            <wp:positionV relativeFrom="paragraph">
              <wp:posOffset>-47625</wp:posOffset>
            </wp:positionV>
            <wp:extent cx="675005" cy="800100"/>
            <wp:effectExtent l="19050" t="19050" r="10795" b="19050"/>
            <wp:wrapTight wrapText="bothSides">
              <wp:wrapPolygon edited="0">
                <wp:start x="-610" y="-514"/>
                <wp:lineTo x="-610" y="21600"/>
                <wp:lineTo x="21336" y="21600"/>
                <wp:lineTo x="21336" y="-514"/>
                <wp:lineTo x="-610" y="-514"/>
              </wp:wrapPolygon>
            </wp:wrapTight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005" cy="80010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3E2DDC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rPr>
          <w:sz w:val="28"/>
          <w:szCs w:val="28"/>
        </w:rPr>
      </w:pP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АДМИНИСТРАЦИЯ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ТИШАНСКОГО СЕЛЬСКОГО ПОСЕЛЕНИЯ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ТАЛОВСКОГО МУНИЦИПАЛЬНОГО РАЙОНА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ВОРОНЕЖСКОЙ ОБЛАСТИ</w:t>
      </w:r>
    </w:p>
    <w:p w:rsidR="004F7C12" w:rsidRPr="00DB09A7" w:rsidRDefault="004F7C12" w:rsidP="004F7C12">
      <w:pPr>
        <w:jc w:val="center"/>
        <w:rPr>
          <w:b/>
          <w:sz w:val="28"/>
          <w:szCs w:val="28"/>
        </w:rPr>
      </w:pPr>
    </w:p>
    <w:p w:rsidR="004F7C12" w:rsidRPr="00DB09A7" w:rsidRDefault="004F7C12" w:rsidP="002634FC">
      <w:pPr>
        <w:jc w:val="center"/>
        <w:rPr>
          <w:b/>
          <w:sz w:val="28"/>
          <w:szCs w:val="28"/>
        </w:rPr>
      </w:pPr>
      <w:r w:rsidRPr="00DB09A7">
        <w:rPr>
          <w:b/>
          <w:sz w:val="28"/>
          <w:szCs w:val="28"/>
        </w:rPr>
        <w:t>РАСПОРЯЖЕНИЕ</w:t>
      </w:r>
    </w:p>
    <w:p w:rsidR="00642F43" w:rsidRDefault="00642F43" w:rsidP="00642F43">
      <w:pPr>
        <w:keepNext/>
        <w:widowControl w:val="0"/>
        <w:autoSpaceDE w:val="0"/>
        <w:autoSpaceDN w:val="0"/>
        <w:adjustRightInd w:val="0"/>
        <w:outlineLvl w:val="2"/>
        <w:rPr>
          <w:color w:val="000000"/>
          <w:spacing w:val="-4"/>
        </w:rPr>
      </w:pPr>
    </w:p>
    <w:p w:rsidR="00185339" w:rsidRPr="00185339" w:rsidRDefault="00185339" w:rsidP="00185339">
      <w:pPr>
        <w:shd w:val="clear" w:color="auto" w:fill="FFFFFF"/>
        <w:spacing w:before="317"/>
        <w:rPr>
          <w:bCs/>
          <w:color w:val="000000"/>
          <w:sz w:val="28"/>
        </w:rPr>
      </w:pPr>
      <w:r w:rsidRPr="00185339">
        <w:rPr>
          <w:bCs/>
          <w:color w:val="000000"/>
          <w:sz w:val="28"/>
          <w:u w:val="single"/>
        </w:rPr>
        <w:t>от  07 сентября  2021 г. № 58</w:t>
      </w:r>
      <w:r w:rsidRPr="00185339">
        <w:rPr>
          <w:bCs/>
          <w:color w:val="000000"/>
          <w:sz w:val="28"/>
        </w:rPr>
        <w:t xml:space="preserve">    </w:t>
      </w:r>
      <w:r w:rsidRPr="00185339">
        <w:rPr>
          <w:bCs/>
          <w:color w:val="000000"/>
          <w:sz w:val="28"/>
        </w:rPr>
        <w:t xml:space="preserve"> </w:t>
      </w:r>
    </w:p>
    <w:p w:rsidR="00185339" w:rsidRPr="00185339" w:rsidRDefault="00185339" w:rsidP="00185339">
      <w:pPr>
        <w:shd w:val="clear" w:color="auto" w:fill="FFFFFF"/>
        <w:tabs>
          <w:tab w:val="left" w:pos="2880"/>
        </w:tabs>
        <w:spacing w:line="283" w:lineRule="exact"/>
        <w:ind w:right="-185"/>
        <w:rPr>
          <w:color w:val="000000"/>
          <w:spacing w:val="-4"/>
          <w:sz w:val="28"/>
        </w:rPr>
      </w:pPr>
      <w:r w:rsidRPr="00185339">
        <w:rPr>
          <w:color w:val="000000"/>
          <w:spacing w:val="-4"/>
          <w:sz w:val="28"/>
        </w:rPr>
        <w:t xml:space="preserve">   </w:t>
      </w:r>
      <w:proofErr w:type="gramStart"/>
      <w:r w:rsidRPr="00185339">
        <w:rPr>
          <w:color w:val="000000"/>
          <w:spacing w:val="-4"/>
          <w:sz w:val="28"/>
        </w:rPr>
        <w:t>с</w:t>
      </w:r>
      <w:proofErr w:type="gramEnd"/>
      <w:r w:rsidRPr="00185339">
        <w:rPr>
          <w:color w:val="000000"/>
          <w:spacing w:val="-4"/>
          <w:sz w:val="28"/>
        </w:rPr>
        <w:t>. Верхняя Тишанка</w:t>
      </w:r>
    </w:p>
    <w:p w:rsidR="00185339" w:rsidRPr="00185339" w:rsidRDefault="00185339" w:rsidP="00185339">
      <w:pPr>
        <w:shd w:val="clear" w:color="auto" w:fill="FFFFFF"/>
        <w:tabs>
          <w:tab w:val="left" w:pos="2880"/>
        </w:tabs>
        <w:spacing w:line="283" w:lineRule="exact"/>
        <w:ind w:right="-185"/>
        <w:rPr>
          <w:b/>
          <w:color w:val="000000"/>
          <w:spacing w:val="-4"/>
          <w:sz w:val="28"/>
        </w:rPr>
      </w:pPr>
    </w:p>
    <w:p w:rsidR="00185339" w:rsidRPr="00185339" w:rsidRDefault="00185339" w:rsidP="00185339">
      <w:pPr>
        <w:pStyle w:val="3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85339">
        <w:rPr>
          <w:rFonts w:ascii="Times New Roman" w:hAnsi="Times New Roman" w:cs="Times New Roman"/>
          <w:sz w:val="28"/>
          <w:szCs w:val="24"/>
        </w:rPr>
        <w:t xml:space="preserve"> О проведении открытого аукциона</w:t>
      </w:r>
    </w:p>
    <w:p w:rsidR="00185339" w:rsidRPr="00185339" w:rsidRDefault="00185339" w:rsidP="00185339">
      <w:pPr>
        <w:pStyle w:val="3"/>
        <w:spacing w:before="0" w:after="0"/>
        <w:rPr>
          <w:rFonts w:ascii="Times New Roman" w:hAnsi="Times New Roman" w:cs="Times New Roman"/>
          <w:sz w:val="28"/>
          <w:szCs w:val="24"/>
        </w:rPr>
      </w:pPr>
      <w:r w:rsidRPr="00185339">
        <w:rPr>
          <w:rFonts w:ascii="Times New Roman" w:hAnsi="Times New Roman" w:cs="Times New Roman"/>
          <w:sz w:val="28"/>
          <w:szCs w:val="24"/>
        </w:rPr>
        <w:t>в электронной форме на ремонт</w:t>
      </w:r>
    </w:p>
    <w:p w:rsidR="00185339" w:rsidRPr="00185339" w:rsidRDefault="00185339" w:rsidP="00185339">
      <w:pPr>
        <w:rPr>
          <w:b/>
          <w:sz w:val="28"/>
        </w:rPr>
      </w:pPr>
      <w:r w:rsidRPr="00185339">
        <w:rPr>
          <w:b/>
          <w:sz w:val="28"/>
        </w:rPr>
        <w:t xml:space="preserve">автомобильной дороги </w:t>
      </w:r>
    </w:p>
    <w:p w:rsidR="00185339" w:rsidRPr="00185339" w:rsidRDefault="00185339" w:rsidP="00185339">
      <w:pPr>
        <w:rPr>
          <w:sz w:val="28"/>
        </w:rPr>
      </w:pPr>
    </w:p>
    <w:p w:rsidR="00185339" w:rsidRPr="00185339" w:rsidRDefault="00185339" w:rsidP="00185339">
      <w:pPr>
        <w:pStyle w:val="3"/>
        <w:spacing w:before="0" w:after="0"/>
        <w:ind w:firstLine="567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185339">
        <w:rPr>
          <w:rFonts w:ascii="Times New Roman" w:hAnsi="Times New Roman" w:cs="Times New Roman"/>
          <w:b w:val="0"/>
          <w:sz w:val="28"/>
          <w:szCs w:val="24"/>
        </w:rPr>
        <w:t xml:space="preserve">В соответствии с Федеральным </w:t>
      </w:r>
      <w:hyperlink r:id="rId8" w:tooltip="Федеральный закон от 05.04.2013 N 44-ФЗ (ред. от 28.12.2013) &quot;О контрактной системе в сфере закупок товаров, работ, услуг для обеспечения государственных и муниципальных нужд&quot;{КонсультантПлюс}" w:history="1">
        <w:r w:rsidRPr="00185339">
          <w:rPr>
            <w:rStyle w:val="aa"/>
            <w:rFonts w:ascii="Times New Roman" w:hAnsi="Times New Roman" w:cs="Times New Roman"/>
            <w:b w:val="0"/>
            <w:color w:val="000000"/>
            <w:sz w:val="28"/>
            <w:szCs w:val="24"/>
          </w:rPr>
          <w:t>законом</w:t>
        </w:r>
      </w:hyperlink>
      <w:r w:rsidRPr="00185339">
        <w:rPr>
          <w:rFonts w:ascii="Times New Roman" w:hAnsi="Times New Roman" w:cs="Times New Roman"/>
          <w:b w:val="0"/>
          <w:sz w:val="28"/>
          <w:szCs w:val="24"/>
        </w:rPr>
        <w:t xml:space="preserve"> от </w:t>
      </w:r>
      <w:smartTag w:uri="urn:schemas-microsoft-com:office:smarttags" w:element="date">
        <w:smartTagPr>
          <w:attr w:name="Year" w:val="2013"/>
          <w:attr w:name="Day" w:val="05"/>
          <w:attr w:name="Month" w:val="04"/>
          <w:attr w:name="ls" w:val="trans"/>
        </w:smartTagPr>
        <w:r w:rsidRPr="00185339">
          <w:rPr>
            <w:rFonts w:ascii="Times New Roman" w:hAnsi="Times New Roman" w:cs="Times New Roman"/>
            <w:b w:val="0"/>
            <w:sz w:val="28"/>
            <w:szCs w:val="24"/>
          </w:rPr>
          <w:t>05.04.2013</w:t>
        </w:r>
      </w:smartTag>
      <w:r w:rsidRPr="00185339">
        <w:rPr>
          <w:rFonts w:ascii="Times New Roman" w:hAnsi="Times New Roman" w:cs="Times New Roman"/>
          <w:b w:val="0"/>
          <w:sz w:val="28"/>
          <w:szCs w:val="24"/>
        </w:rPr>
        <w:t xml:space="preserve"> N 44-ФЗ "О контрактной системе в сфере закупок товаров, работ, услуг для обеспечения государственных и муниципальных нужд", плана-графика администрации Тишанского сельского поселения Таловского муниципального района Воронежской области на 2021 год и в целях реализации программы Воронежской области « Развитие транспортной системы», утвержденной постановлением правительства Воронежской области от 31.12.2013 №1188:</w:t>
      </w:r>
      <w:proofErr w:type="gramEnd"/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 xml:space="preserve">1. Провести  электронный аукцион на ремонт автомобильных дорог местного значения </w:t>
      </w:r>
      <w:proofErr w:type="gramStart"/>
      <w:r w:rsidRPr="00185339">
        <w:rPr>
          <w:szCs w:val="24"/>
        </w:rPr>
        <w:t>в</w:t>
      </w:r>
      <w:proofErr w:type="gramEnd"/>
      <w:r w:rsidRPr="00185339">
        <w:rPr>
          <w:szCs w:val="24"/>
        </w:rPr>
        <w:t xml:space="preserve"> </w:t>
      </w:r>
      <w:proofErr w:type="gramStart"/>
      <w:r w:rsidRPr="00185339">
        <w:rPr>
          <w:szCs w:val="24"/>
        </w:rPr>
        <w:t>с</w:t>
      </w:r>
      <w:proofErr w:type="gramEnd"/>
      <w:r w:rsidRPr="00185339">
        <w:rPr>
          <w:szCs w:val="24"/>
        </w:rPr>
        <w:t>. Верхняя Тишанка Таловского района с размещением заказа у субъектов малого предпринимательства или социально ориентированных некоммерческих организаций.</w:t>
      </w: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>2. Источники финансирования:</w:t>
      </w:r>
    </w:p>
    <w:p w:rsidR="00185339" w:rsidRPr="00185339" w:rsidRDefault="00185339" w:rsidP="00185339">
      <w:pPr>
        <w:pStyle w:val="a8"/>
        <w:ind w:firstLine="567"/>
        <w:rPr>
          <w:szCs w:val="24"/>
        </w:rPr>
      </w:pPr>
      <w:r w:rsidRPr="00185339">
        <w:rPr>
          <w:szCs w:val="24"/>
        </w:rPr>
        <w:t xml:space="preserve">средства областного бюджета </w:t>
      </w:r>
    </w:p>
    <w:p w:rsidR="00185339" w:rsidRPr="00185339" w:rsidRDefault="00185339" w:rsidP="00185339">
      <w:pPr>
        <w:pStyle w:val="a8"/>
        <w:ind w:firstLine="567"/>
        <w:rPr>
          <w:szCs w:val="24"/>
        </w:rPr>
      </w:pPr>
      <w:r w:rsidRPr="00185339">
        <w:rPr>
          <w:szCs w:val="24"/>
        </w:rPr>
        <w:t>КБК 914040901201</w:t>
      </w:r>
      <w:r w:rsidRPr="00185339">
        <w:rPr>
          <w:szCs w:val="24"/>
          <w:lang w:val="en-US"/>
        </w:rPr>
        <w:t>S</w:t>
      </w:r>
      <w:r w:rsidRPr="00185339">
        <w:rPr>
          <w:szCs w:val="24"/>
        </w:rPr>
        <w:t>8850244 -  3 805 381,01  рублей;</w:t>
      </w: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 xml:space="preserve">средства местного бюджета </w:t>
      </w: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>КБК 914040901201</w:t>
      </w:r>
      <w:r w:rsidRPr="00185339">
        <w:rPr>
          <w:szCs w:val="24"/>
          <w:lang w:val="en-US"/>
        </w:rPr>
        <w:t>S</w:t>
      </w:r>
      <w:r w:rsidRPr="00185339">
        <w:rPr>
          <w:szCs w:val="24"/>
        </w:rPr>
        <w:t>8850244  -  7 243,99 рублей;</w:t>
      </w: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>Код ОКПД – 42.11.10.129.</w:t>
      </w: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>3. Направить заявку на проведение аукциона в электронной форме в уполномоченный орган для определения поставщиков, подрядчиков, исполнителей для заказчиков – отдел по экономике Таловского муниципального района Воронежской области.</w:t>
      </w: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 xml:space="preserve">4. Контрактной службе предоставить необходимую документацию для проведения </w:t>
      </w:r>
      <w:bookmarkStart w:id="0" w:name="_GoBack"/>
      <w:bookmarkEnd w:id="0"/>
      <w:r w:rsidRPr="00185339">
        <w:rPr>
          <w:szCs w:val="24"/>
        </w:rPr>
        <w:t xml:space="preserve">аукциона в уполномоченный орган в срок до 15.09.2021 года, </w:t>
      </w:r>
      <w:r w:rsidRPr="00185339">
        <w:rPr>
          <w:szCs w:val="24"/>
        </w:rPr>
        <w:lastRenderedPageBreak/>
        <w:t>включая задание на определение поставщика, подрядчика, исполнителя; проект муниципального контракта.</w:t>
      </w: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</w:p>
    <w:p w:rsidR="00185339" w:rsidRPr="00185339" w:rsidRDefault="00185339" w:rsidP="00185339">
      <w:pPr>
        <w:pStyle w:val="a8"/>
        <w:ind w:firstLine="567"/>
        <w:jc w:val="both"/>
        <w:rPr>
          <w:szCs w:val="24"/>
        </w:rPr>
      </w:pPr>
      <w:r w:rsidRPr="00185339">
        <w:rPr>
          <w:szCs w:val="24"/>
        </w:rPr>
        <w:t>5. Контроль  исполнения настоящего распоряжения оставляю за собой.</w:t>
      </w:r>
    </w:p>
    <w:p w:rsidR="00185339" w:rsidRPr="00185339" w:rsidRDefault="00185339" w:rsidP="00185339">
      <w:pPr>
        <w:pStyle w:val="a8"/>
        <w:jc w:val="both"/>
        <w:rPr>
          <w:szCs w:val="24"/>
        </w:rPr>
      </w:pPr>
    </w:p>
    <w:p w:rsidR="001E32D5" w:rsidRDefault="001E32D5" w:rsidP="00BB6DE9">
      <w:pPr>
        <w:ind w:right="4819" w:firstLine="567"/>
        <w:jc w:val="both"/>
        <w:rPr>
          <w:sz w:val="27"/>
          <w:szCs w:val="27"/>
        </w:rPr>
      </w:pPr>
    </w:p>
    <w:p w:rsidR="00EE6390" w:rsidRPr="007D1ABA" w:rsidRDefault="00EE6390" w:rsidP="002650E7">
      <w:pPr>
        <w:ind w:right="4819"/>
        <w:jc w:val="both"/>
        <w:rPr>
          <w:sz w:val="27"/>
          <w:szCs w:val="27"/>
        </w:rPr>
      </w:pPr>
    </w:p>
    <w:p w:rsidR="004461E7" w:rsidRPr="007D1ABA" w:rsidRDefault="004461E7" w:rsidP="004461E7">
      <w:pPr>
        <w:rPr>
          <w:sz w:val="27"/>
          <w:szCs w:val="27"/>
        </w:rPr>
      </w:pPr>
      <w:r w:rsidRPr="007D1ABA">
        <w:rPr>
          <w:sz w:val="27"/>
          <w:szCs w:val="27"/>
        </w:rPr>
        <w:t xml:space="preserve">Глава Тишанского </w:t>
      </w:r>
    </w:p>
    <w:p w:rsidR="004461E7" w:rsidRPr="007D1ABA" w:rsidRDefault="004461E7" w:rsidP="004461E7">
      <w:pPr>
        <w:rPr>
          <w:sz w:val="27"/>
          <w:szCs w:val="27"/>
        </w:rPr>
      </w:pPr>
      <w:r w:rsidRPr="007D1ABA">
        <w:rPr>
          <w:sz w:val="27"/>
          <w:szCs w:val="27"/>
        </w:rPr>
        <w:t>сельского поселения</w:t>
      </w:r>
      <w:r w:rsidR="00EE6390">
        <w:rPr>
          <w:sz w:val="27"/>
          <w:szCs w:val="27"/>
        </w:rPr>
        <w:t xml:space="preserve"> </w:t>
      </w:r>
      <w:r w:rsidR="00BB6DE9">
        <w:rPr>
          <w:sz w:val="27"/>
          <w:szCs w:val="27"/>
        </w:rPr>
        <w:t xml:space="preserve">                                                                      </w:t>
      </w:r>
      <w:r w:rsidRPr="007D1ABA">
        <w:rPr>
          <w:sz w:val="27"/>
          <w:szCs w:val="27"/>
        </w:rPr>
        <w:t>А.Н.</w:t>
      </w:r>
      <w:r w:rsidR="002650E7" w:rsidRPr="007D1ABA">
        <w:rPr>
          <w:sz w:val="27"/>
          <w:szCs w:val="27"/>
        </w:rPr>
        <w:t xml:space="preserve"> </w:t>
      </w:r>
      <w:r w:rsidRPr="007D1ABA">
        <w:rPr>
          <w:sz w:val="27"/>
          <w:szCs w:val="27"/>
        </w:rPr>
        <w:t>Казьмин</w:t>
      </w:r>
    </w:p>
    <w:p w:rsidR="002650E7" w:rsidRPr="007D1ABA" w:rsidRDefault="002650E7" w:rsidP="004461E7">
      <w:pPr>
        <w:rPr>
          <w:sz w:val="27"/>
          <w:szCs w:val="27"/>
        </w:rPr>
      </w:pPr>
    </w:p>
    <w:sectPr w:rsidR="002650E7" w:rsidRPr="007D1ABA" w:rsidSect="003A63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01918"/>
    <w:multiLevelType w:val="hybridMultilevel"/>
    <w:tmpl w:val="A8845ED8"/>
    <w:lvl w:ilvl="0" w:tplc="01C64E52">
      <w:start w:val="1"/>
      <w:numFmt w:val="decimal"/>
      <w:lvlText w:val="%1."/>
      <w:lvlJc w:val="left"/>
      <w:pPr>
        <w:ind w:left="395" w:hanging="700"/>
        <w:jc w:val="right"/>
      </w:pPr>
      <w:rPr>
        <w:rFonts w:hint="default"/>
        <w:w w:val="95"/>
        <w:lang w:val="ru-RU" w:eastAsia="ru-RU" w:bidi="ru-RU"/>
      </w:rPr>
    </w:lvl>
    <w:lvl w:ilvl="1" w:tplc="13143656">
      <w:numFmt w:val="bullet"/>
      <w:lvlText w:val="•"/>
      <w:lvlJc w:val="left"/>
      <w:pPr>
        <w:ind w:left="1344" w:hanging="700"/>
      </w:pPr>
      <w:rPr>
        <w:rFonts w:hint="default"/>
        <w:lang w:val="ru-RU" w:eastAsia="ru-RU" w:bidi="ru-RU"/>
      </w:rPr>
    </w:lvl>
    <w:lvl w:ilvl="2" w:tplc="0A1062D2">
      <w:numFmt w:val="bullet"/>
      <w:lvlText w:val="•"/>
      <w:lvlJc w:val="left"/>
      <w:pPr>
        <w:ind w:left="2288" w:hanging="700"/>
      </w:pPr>
      <w:rPr>
        <w:rFonts w:hint="default"/>
        <w:lang w:val="ru-RU" w:eastAsia="ru-RU" w:bidi="ru-RU"/>
      </w:rPr>
    </w:lvl>
    <w:lvl w:ilvl="3" w:tplc="82707D44">
      <w:numFmt w:val="bullet"/>
      <w:lvlText w:val="•"/>
      <w:lvlJc w:val="left"/>
      <w:pPr>
        <w:ind w:left="3232" w:hanging="700"/>
      </w:pPr>
      <w:rPr>
        <w:rFonts w:hint="default"/>
        <w:lang w:val="ru-RU" w:eastAsia="ru-RU" w:bidi="ru-RU"/>
      </w:rPr>
    </w:lvl>
    <w:lvl w:ilvl="4" w:tplc="1BBA30E0">
      <w:numFmt w:val="bullet"/>
      <w:lvlText w:val="•"/>
      <w:lvlJc w:val="left"/>
      <w:pPr>
        <w:ind w:left="4176" w:hanging="700"/>
      </w:pPr>
      <w:rPr>
        <w:rFonts w:hint="default"/>
        <w:lang w:val="ru-RU" w:eastAsia="ru-RU" w:bidi="ru-RU"/>
      </w:rPr>
    </w:lvl>
    <w:lvl w:ilvl="5" w:tplc="61C09CDA">
      <w:numFmt w:val="bullet"/>
      <w:lvlText w:val="•"/>
      <w:lvlJc w:val="left"/>
      <w:pPr>
        <w:ind w:left="5120" w:hanging="700"/>
      </w:pPr>
      <w:rPr>
        <w:rFonts w:hint="default"/>
        <w:lang w:val="ru-RU" w:eastAsia="ru-RU" w:bidi="ru-RU"/>
      </w:rPr>
    </w:lvl>
    <w:lvl w:ilvl="6" w:tplc="BD701DEA">
      <w:numFmt w:val="bullet"/>
      <w:lvlText w:val="•"/>
      <w:lvlJc w:val="left"/>
      <w:pPr>
        <w:ind w:left="6064" w:hanging="700"/>
      </w:pPr>
      <w:rPr>
        <w:rFonts w:hint="default"/>
        <w:lang w:val="ru-RU" w:eastAsia="ru-RU" w:bidi="ru-RU"/>
      </w:rPr>
    </w:lvl>
    <w:lvl w:ilvl="7" w:tplc="0972CBE0">
      <w:numFmt w:val="bullet"/>
      <w:lvlText w:val="•"/>
      <w:lvlJc w:val="left"/>
      <w:pPr>
        <w:ind w:left="7008" w:hanging="700"/>
      </w:pPr>
      <w:rPr>
        <w:rFonts w:hint="default"/>
        <w:lang w:val="ru-RU" w:eastAsia="ru-RU" w:bidi="ru-RU"/>
      </w:rPr>
    </w:lvl>
    <w:lvl w:ilvl="8" w:tplc="EBF49654">
      <w:numFmt w:val="bullet"/>
      <w:lvlText w:val="•"/>
      <w:lvlJc w:val="left"/>
      <w:pPr>
        <w:ind w:left="7952" w:hanging="700"/>
      </w:pPr>
      <w:rPr>
        <w:rFonts w:hint="default"/>
        <w:lang w:val="ru-RU" w:eastAsia="ru-RU" w:bidi="ru-RU"/>
      </w:rPr>
    </w:lvl>
  </w:abstractNum>
  <w:abstractNum w:abstractNumId="1">
    <w:nsid w:val="0A38387D"/>
    <w:multiLevelType w:val="hybridMultilevel"/>
    <w:tmpl w:val="98C071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1146153"/>
    <w:multiLevelType w:val="hybridMultilevel"/>
    <w:tmpl w:val="E3803E26"/>
    <w:lvl w:ilvl="0" w:tplc="BB94CE38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311B2462"/>
    <w:multiLevelType w:val="hybridMultilevel"/>
    <w:tmpl w:val="F67221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6D7DD9"/>
    <w:multiLevelType w:val="hybridMultilevel"/>
    <w:tmpl w:val="A8C4F726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5">
    <w:nsid w:val="465C02C2"/>
    <w:multiLevelType w:val="hybridMultilevel"/>
    <w:tmpl w:val="759085A8"/>
    <w:lvl w:ilvl="0" w:tplc="16B0CB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6F55D96"/>
    <w:multiLevelType w:val="hybridMultilevel"/>
    <w:tmpl w:val="8D00C236"/>
    <w:lvl w:ilvl="0" w:tplc="665E901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52AA08F9"/>
    <w:multiLevelType w:val="hybridMultilevel"/>
    <w:tmpl w:val="31AC1E1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475EFF"/>
    <w:multiLevelType w:val="hybridMultilevel"/>
    <w:tmpl w:val="863079A0"/>
    <w:lvl w:ilvl="0" w:tplc="0902DBB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630C1277"/>
    <w:multiLevelType w:val="hybridMultilevel"/>
    <w:tmpl w:val="E0965AD8"/>
    <w:lvl w:ilvl="0" w:tplc="148A385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614BBD"/>
    <w:multiLevelType w:val="hybridMultilevel"/>
    <w:tmpl w:val="554843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C205485"/>
    <w:multiLevelType w:val="hybridMultilevel"/>
    <w:tmpl w:val="757EBCCC"/>
    <w:lvl w:ilvl="0" w:tplc="93CED3C4">
      <w:start w:val="1"/>
      <w:numFmt w:val="decimal"/>
      <w:lvlText w:val="%1."/>
      <w:lvlJc w:val="left"/>
      <w:pPr>
        <w:tabs>
          <w:tab w:val="num" w:pos="384"/>
        </w:tabs>
        <w:ind w:left="384" w:hanging="360"/>
      </w:pPr>
      <w:rPr>
        <w:rFonts w:hint="default"/>
      </w:rPr>
    </w:lvl>
    <w:lvl w:ilvl="1" w:tplc="56C07C2C">
      <w:start w:val="2"/>
      <w:numFmt w:val="bullet"/>
      <w:lvlText w:val="-"/>
      <w:lvlJc w:val="left"/>
      <w:pPr>
        <w:tabs>
          <w:tab w:val="num" w:pos="1104"/>
        </w:tabs>
        <w:ind w:left="1104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24"/>
        </w:tabs>
        <w:ind w:left="182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44"/>
        </w:tabs>
        <w:ind w:left="254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64"/>
        </w:tabs>
        <w:ind w:left="326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84"/>
        </w:tabs>
        <w:ind w:left="398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04"/>
        </w:tabs>
        <w:ind w:left="470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24"/>
        </w:tabs>
        <w:ind w:left="542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44"/>
        </w:tabs>
        <w:ind w:left="6144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1"/>
  </w:num>
  <w:num w:numId="5">
    <w:abstractNumId w:val="2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1"/>
  </w:num>
  <w:num w:numId="9">
    <w:abstractNumId w:val="7"/>
  </w:num>
  <w:num w:numId="10">
    <w:abstractNumId w:val="8"/>
  </w:num>
  <w:num w:numId="11">
    <w:abstractNumId w:val="0"/>
  </w:num>
  <w:num w:numId="12">
    <w:abstractNumId w:val="9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2B5"/>
    <w:rsid w:val="000004DD"/>
    <w:rsid w:val="001036B5"/>
    <w:rsid w:val="001202A2"/>
    <w:rsid w:val="00140ED0"/>
    <w:rsid w:val="00154039"/>
    <w:rsid w:val="00170022"/>
    <w:rsid w:val="00185339"/>
    <w:rsid w:val="00195CFF"/>
    <w:rsid w:val="001D5409"/>
    <w:rsid w:val="001E32D5"/>
    <w:rsid w:val="001E7BB1"/>
    <w:rsid w:val="002010AF"/>
    <w:rsid w:val="0020297D"/>
    <w:rsid w:val="002634FC"/>
    <w:rsid w:val="002650E7"/>
    <w:rsid w:val="00286794"/>
    <w:rsid w:val="00324086"/>
    <w:rsid w:val="0037315E"/>
    <w:rsid w:val="0039532A"/>
    <w:rsid w:val="003A630D"/>
    <w:rsid w:val="004461E7"/>
    <w:rsid w:val="00472AD5"/>
    <w:rsid w:val="00492C21"/>
    <w:rsid w:val="004C12B9"/>
    <w:rsid w:val="004C4D63"/>
    <w:rsid w:val="004E5645"/>
    <w:rsid w:val="004F7C12"/>
    <w:rsid w:val="005225E6"/>
    <w:rsid w:val="00590FDA"/>
    <w:rsid w:val="005E4CED"/>
    <w:rsid w:val="00642910"/>
    <w:rsid w:val="00642F43"/>
    <w:rsid w:val="0067138B"/>
    <w:rsid w:val="00674B2F"/>
    <w:rsid w:val="006C5082"/>
    <w:rsid w:val="006F05DA"/>
    <w:rsid w:val="007338FC"/>
    <w:rsid w:val="0074624E"/>
    <w:rsid w:val="00751918"/>
    <w:rsid w:val="00781A1B"/>
    <w:rsid w:val="00796F93"/>
    <w:rsid w:val="007C1116"/>
    <w:rsid w:val="007D14E5"/>
    <w:rsid w:val="007D1ABA"/>
    <w:rsid w:val="0085061C"/>
    <w:rsid w:val="008561AB"/>
    <w:rsid w:val="008A11EA"/>
    <w:rsid w:val="008C679D"/>
    <w:rsid w:val="008E0DA4"/>
    <w:rsid w:val="00947A0D"/>
    <w:rsid w:val="00985EE8"/>
    <w:rsid w:val="009936FA"/>
    <w:rsid w:val="009D6DCC"/>
    <w:rsid w:val="00A018CA"/>
    <w:rsid w:val="00A30904"/>
    <w:rsid w:val="00A47A02"/>
    <w:rsid w:val="00A8519D"/>
    <w:rsid w:val="00B26F35"/>
    <w:rsid w:val="00B557E4"/>
    <w:rsid w:val="00B83BB4"/>
    <w:rsid w:val="00BB6DE9"/>
    <w:rsid w:val="00BB7BF2"/>
    <w:rsid w:val="00C0505E"/>
    <w:rsid w:val="00C21828"/>
    <w:rsid w:val="00C25579"/>
    <w:rsid w:val="00C8147A"/>
    <w:rsid w:val="00C92402"/>
    <w:rsid w:val="00CE5150"/>
    <w:rsid w:val="00D022B5"/>
    <w:rsid w:val="00D44C82"/>
    <w:rsid w:val="00D57B82"/>
    <w:rsid w:val="00DB09A7"/>
    <w:rsid w:val="00DB68F8"/>
    <w:rsid w:val="00DD6D3D"/>
    <w:rsid w:val="00E26DFB"/>
    <w:rsid w:val="00E576E3"/>
    <w:rsid w:val="00E65183"/>
    <w:rsid w:val="00E74CD6"/>
    <w:rsid w:val="00E96CCD"/>
    <w:rsid w:val="00E96DA2"/>
    <w:rsid w:val="00EB0595"/>
    <w:rsid w:val="00EB3BE6"/>
    <w:rsid w:val="00ED15F4"/>
    <w:rsid w:val="00ED1F1A"/>
    <w:rsid w:val="00EE6390"/>
    <w:rsid w:val="00F14591"/>
    <w:rsid w:val="00F47224"/>
    <w:rsid w:val="00F57801"/>
    <w:rsid w:val="00F6422D"/>
    <w:rsid w:val="00FF12BB"/>
    <w:rsid w:val="00FF1D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533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aliases w:val="Знак Знак,Знак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aliases w:val="Знак Знак Знак,Знак Знак1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533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B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85339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50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5082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Title"/>
    <w:basedOn w:val="a"/>
    <w:link w:val="a6"/>
    <w:qFormat/>
    <w:rsid w:val="007D14E5"/>
    <w:pPr>
      <w:jc w:val="center"/>
    </w:pPr>
    <w:rPr>
      <w:b/>
      <w:bCs/>
      <w:szCs w:val="20"/>
    </w:rPr>
  </w:style>
  <w:style w:type="character" w:customStyle="1" w:styleId="a6">
    <w:name w:val="Название Знак"/>
    <w:basedOn w:val="a0"/>
    <w:link w:val="a5"/>
    <w:rsid w:val="007D14E5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154039"/>
    <w:pPr>
      <w:ind w:left="720"/>
      <w:contextualSpacing/>
    </w:pPr>
  </w:style>
  <w:style w:type="paragraph" w:styleId="a8">
    <w:name w:val="header"/>
    <w:aliases w:val="Знак Знак,Знак"/>
    <w:basedOn w:val="a"/>
    <w:link w:val="a9"/>
    <w:rsid w:val="00751918"/>
    <w:pPr>
      <w:tabs>
        <w:tab w:val="center" w:pos="4536"/>
        <w:tab w:val="right" w:pos="9072"/>
      </w:tabs>
    </w:pPr>
    <w:rPr>
      <w:sz w:val="28"/>
      <w:szCs w:val="20"/>
    </w:rPr>
  </w:style>
  <w:style w:type="character" w:customStyle="1" w:styleId="a9">
    <w:name w:val="Верхний колонтитул Знак"/>
    <w:aliases w:val="Знак Знак Знак,Знак Знак1"/>
    <w:basedOn w:val="a0"/>
    <w:link w:val="a8"/>
    <w:rsid w:val="00751918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a">
    <w:name w:val="Hyperlink"/>
    <w:basedOn w:val="a0"/>
    <w:uiPriority w:val="99"/>
    <w:unhideWhenUsed/>
    <w:rsid w:val="004E564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7C11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basedOn w:val="a0"/>
    <w:link w:val="3"/>
    <w:semiHidden/>
    <w:rsid w:val="00185339"/>
    <w:rPr>
      <w:rFonts w:ascii="Arial" w:eastAsia="Times New Roman" w:hAnsi="Arial" w:cs="Arial"/>
      <w:b/>
      <w:bCs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5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78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9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949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4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5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2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0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E87A2F0847BF805FBDD344BA9829AA35D2111A840DC115D596B401654m263L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C7E82-7E06-4625-9E03-EFD04A112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634</TotalTime>
  <Pages>2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Tishansk1</dc:creator>
  <cp:keywords/>
  <dc:description/>
  <cp:lastModifiedBy>Tishansk1</cp:lastModifiedBy>
  <cp:revision>58</cp:revision>
  <cp:lastPrinted>2021-09-08T07:00:00Z</cp:lastPrinted>
  <dcterms:created xsi:type="dcterms:W3CDTF">2020-01-13T06:08:00Z</dcterms:created>
  <dcterms:modified xsi:type="dcterms:W3CDTF">2021-09-08T07:01:00Z</dcterms:modified>
</cp:coreProperties>
</file>