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FA" w:rsidRPr="00F256A6" w:rsidRDefault="007D35FA" w:rsidP="007D35FA">
      <w:pPr>
        <w:pStyle w:val="1"/>
        <w:ind w:left="0" w:firstLine="709"/>
        <w:rPr>
          <w:sz w:val="28"/>
          <w:szCs w:val="28"/>
        </w:rPr>
      </w:pPr>
      <w:r w:rsidRPr="00F256A6">
        <w:rPr>
          <w:sz w:val="28"/>
          <w:szCs w:val="28"/>
        </w:rPr>
        <w:t>АДМИНИСТРАЦИЯ НОВООЛЬШАНСКОГО</w:t>
      </w:r>
    </w:p>
    <w:p w:rsidR="007D35FA" w:rsidRPr="00F256A6" w:rsidRDefault="007D35FA" w:rsidP="007D35FA">
      <w:pPr>
        <w:pStyle w:val="1"/>
        <w:ind w:left="0" w:firstLine="709"/>
        <w:rPr>
          <w:sz w:val="28"/>
          <w:szCs w:val="28"/>
        </w:rPr>
      </w:pPr>
      <w:r w:rsidRPr="00F256A6">
        <w:rPr>
          <w:sz w:val="28"/>
          <w:szCs w:val="28"/>
        </w:rPr>
        <w:t>СЕЛЬСКОГО ПОСЕЛЕНИЯ НИЖНЕДЕВИЦКОГО МУНИЦИПАЛЬНОГО РАЙОНА ВОРОНЕЖСКОЙ ОБЛАСТИ</w:t>
      </w:r>
    </w:p>
    <w:p w:rsidR="007D35FA" w:rsidRPr="00F256A6" w:rsidRDefault="007D35FA" w:rsidP="007D3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5FA" w:rsidRPr="00F256A6" w:rsidRDefault="007D35FA" w:rsidP="007D3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25" w:rsidRPr="00F256A6" w:rsidRDefault="007D35FA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56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="00AA5825" w:rsidRPr="00F256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  </w:t>
      </w:r>
      <w:r w:rsidR="00EE2E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 ноября 2020</w:t>
      </w:r>
      <w:r w:rsidR="00AA5825" w:rsidRPr="00F256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 № </w:t>
      </w:r>
      <w:r w:rsidR="00EE2E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69</w:t>
      </w:r>
    </w:p>
    <w:p w:rsidR="00AA5825" w:rsidRPr="00F256A6" w:rsidRDefault="00AA5825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2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35FA" w:rsidRPr="00F2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7D35FA" w:rsidRPr="00F2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 Ольшанка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FA" w:rsidRPr="00F256A6" w:rsidRDefault="00AA5825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7D35FA" w:rsidRPr="00F256A6" w:rsidRDefault="00AA5825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нелегальной миграции</w:t>
      </w:r>
    </w:p>
    <w:p w:rsidR="007D35FA" w:rsidRPr="00F256A6" w:rsidRDefault="00AA5825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</w:p>
    <w:p w:rsidR="007D35FA" w:rsidRPr="00F256A6" w:rsidRDefault="00AA5825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Нижнедевицкого 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A5825" w:rsidRPr="00F256A6" w:rsidRDefault="007D35FA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AA5825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521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5217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2E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825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Федерального закона от 31.05.2002 № 62-ФЗ «О гражданстве Российской Федерации», Федерального закона от 18.07.2006 № 109-ФЗ «О миграционном учете иностранных граждан и лиц без гражданства в Российской Федерации», Федерального закона от 25.07.2002 № 115-ФЗ «О правовом положении иностранных граждан в Российской Федерации», Жилищного кодекса Российской Федерации,  администрация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206C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на территории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Нижнедевицкого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</w:t>
      </w:r>
      <w:r w:rsidR="00E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приложениям 1 и 2.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установленном порядке.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Контроль за исполнением настоящего постановления оставляю </w:t>
      </w:r>
      <w:proofErr w:type="gramStart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8A" w:rsidRDefault="00AA5825" w:rsidP="007D35FA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D6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A5825" w:rsidRPr="00F256A6" w:rsidRDefault="007D35FA" w:rsidP="007D35FA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="00AA5825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С.Н.Коротков</w:t>
      </w:r>
    </w:p>
    <w:p w:rsidR="00AA5825" w:rsidRPr="00F256A6" w:rsidRDefault="00AA5825" w:rsidP="007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D35FA" w:rsidRPr="00F256A6" w:rsidRDefault="007D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825" w:rsidRPr="00F256A6" w:rsidRDefault="00AA5825" w:rsidP="00BD2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Приложение 1 </w:t>
      </w:r>
    </w:p>
    <w:p w:rsidR="00AA5825" w:rsidRPr="00F256A6" w:rsidRDefault="00AA5825" w:rsidP="00BD2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A5825" w:rsidRPr="00F256A6" w:rsidRDefault="007D35FA" w:rsidP="00BD2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="00AA5825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A5825" w:rsidRPr="00F256A6" w:rsidRDefault="00AA5825" w:rsidP="00BD2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г. № 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25" w:rsidRPr="00F256A6" w:rsidRDefault="00AA5825" w:rsidP="007D3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нелегальной миграции на территории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Нижнедевицкого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Характеристика проблемы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мероприятий необходимо </w:t>
      </w:r>
      <w:proofErr w:type="gramStart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случаев проявления социальной, расовой, национальной и религиозной розни;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выявлению и пресечению деятельности этнических преступных группировок, используемых в террористических целях. 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 Цели и задачи мероприятий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плана мероприятий являются: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противодействия незаконной миграции.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достижения целей плана мероприятий является решение следующих задач: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полной, достоверной, оперативной и актуальной информации о перемещении иностранных граждан;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преступлений, совершенных иногородними и иностранными гражданами;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противодействия коррупции при оказании государственных услуг и исполнения государственных функций в сфере миграции;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осуществить в течени</w:t>
      </w:r>
      <w:proofErr w:type="gramStart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(20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55C6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без разделения на этапы, поскольку меры по 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профилактике правонарушений и борьбе с преступностью необходимо осуществлять постоянно.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4" w:tooltip="Законы в России" w:history="1">
        <w:r w:rsidRPr="00F256A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 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 Ожидаемые результаты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позволит: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hyperlink r:id="rId5" w:tooltip="Органы местного самоуправления" w:history="1">
        <w:r w:rsidRPr="00F256A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органы местного самоуправления</w:t>
        </w:r>
      </w:hyperlink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риск возникновения конфликтных ситуаций среди населения сельского поселения в результате миграции. 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Перечень мероприятий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включают: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 миграционной ситуации в сельском поселении с учетом оценки и анализа сложившейся обстановки;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комплекса мероприятий по выявлению и пресечению нарушений миграционного законодательства;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общественного мнения, способствующего адаптации и интеграции законных мигрантов и пресечению нелегальной миграции. </w:t>
      </w:r>
    </w:p>
    <w:p w:rsidR="00AA5825" w:rsidRPr="00F256A6" w:rsidRDefault="00AA5825" w:rsidP="007D3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 Сроки реализации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плана мероприятий – с 20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Описание последствий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и </w:t>
      </w:r>
      <w:hyperlink r:id="rId6" w:tooltip="Правоохранительные органы" w:history="1">
        <w:r w:rsidRPr="00F256A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правоохранительных органов</w:t>
        </w:r>
      </w:hyperlink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</w:t>
      </w:r>
    </w:p>
    <w:p w:rsidR="007D35FA" w:rsidRPr="00F256A6" w:rsidRDefault="007D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25" w:rsidRPr="00F256A6" w:rsidRDefault="00AA5825" w:rsidP="007D3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AA5825" w:rsidRPr="00F256A6" w:rsidRDefault="00AA5825" w:rsidP="007D3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A5825" w:rsidRPr="00F256A6" w:rsidRDefault="00AA5825" w:rsidP="007D3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5FA"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Новоольшанского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A5825" w:rsidRPr="00F256A6" w:rsidRDefault="00AA5825" w:rsidP="007D3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25" w:rsidRPr="00F256A6" w:rsidRDefault="00AA5825" w:rsidP="007D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5825" w:rsidRPr="00F256A6" w:rsidRDefault="00AA5825" w:rsidP="0028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противодействию нелегальной миграции на 20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7A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tbl>
      <w:tblPr>
        <w:tblW w:w="9791" w:type="dxa"/>
        <w:tblCellMar>
          <w:left w:w="0" w:type="dxa"/>
          <w:right w:w="0" w:type="dxa"/>
        </w:tblCellMar>
        <w:tblLook w:val="04A0"/>
      </w:tblPr>
      <w:tblGrid>
        <w:gridCol w:w="806"/>
        <w:gridCol w:w="4354"/>
        <w:gridCol w:w="1994"/>
        <w:gridCol w:w="2637"/>
      </w:tblGrid>
      <w:tr w:rsidR="00AA5825" w:rsidRPr="00F256A6" w:rsidTr="00223379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7D3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и оценки миграционной ситуации на территории сельского поселения и подготовка предложений по ее стабилизации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F0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F0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F0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совместно с сотрудниками ОМВД и (или) УФМС </w:t>
            </w:r>
          </w:p>
          <w:p w:rsidR="00AA5825" w:rsidRPr="00F256A6" w:rsidRDefault="00AA5825" w:rsidP="007D3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F0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F0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6C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эксплуатацией и содержанием 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7D3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F0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0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- политической обстановкой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6C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C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C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совместно с сотрудниками ОМВД </w:t>
            </w:r>
          </w:p>
          <w:p w:rsidR="00AA5825" w:rsidRPr="00F256A6" w:rsidRDefault="00AA5825" w:rsidP="007D3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семинаров, «</w:t>
            </w:r>
            <w:hyperlink r:id="rId7" w:tooltip="Круглые столы" w:history="1">
              <w:r w:rsidRPr="00F256A6">
                <w:rPr>
                  <w:rFonts w:ascii="Times New Roman" w:eastAsia="Times New Roman" w:hAnsi="Times New Roman" w:cs="Times New Roman"/>
                  <w:color w:val="454545"/>
                  <w:sz w:val="28"/>
                  <w:szCs w:val="28"/>
                  <w:lang w:eastAsia="ru-RU"/>
                </w:rPr>
                <w:t>круглых столов</w:t>
              </w:r>
            </w:hyperlink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других мероприятий по вопросам миграции. В том числе: </w:t>
            </w:r>
          </w:p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проблемах регулирования миграционных процессов; </w:t>
            </w:r>
          </w:p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проблемах регулирования социально-трудовых отношений с иностранными работниками; </w:t>
            </w:r>
          </w:p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вопросам интеграции мигрантов, включая вопросы толерантности и культурной их адаптации и др.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6C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C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C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и руководители организаций и учреждений </w:t>
            </w:r>
          </w:p>
          <w:p w:rsidR="00AA5825" w:rsidRPr="00F256A6" w:rsidRDefault="00AA5825" w:rsidP="007D3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воспитание.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223379" w:rsidP="006C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C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C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граждан с 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использованием </w:t>
            </w:r>
            <w:hyperlink r:id="rId8" w:tooltip="Средства массовой информации" w:history="1">
              <w:r w:rsidRPr="00F256A6">
                <w:rPr>
                  <w:rFonts w:ascii="Times New Roman" w:eastAsia="Times New Roman" w:hAnsi="Times New Roman" w:cs="Times New Roman"/>
                  <w:color w:val="454545"/>
                  <w:sz w:val="28"/>
                  <w:szCs w:val="28"/>
                  <w:lang w:eastAsia="ru-RU"/>
                </w:rPr>
                <w:t>средств массовой информации</w:t>
              </w:r>
            </w:hyperlink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памяток о действиях при возникновении угрозы экстремистских и террористических актов в местах массового пребывания людей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7D3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проверки состояния антитеррористической защищенности учреждений социальной сферы, объектов массового пребывания людей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совместно с сотрудниками ОМВД (по согласованию)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проверять служебные и производственные помещения: подвалы, чердаки на предмет нахождения в них посторонних предметов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AA5825" w:rsidRPr="00F256A6" w:rsidTr="00223379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ОМВД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ОМВД </w:t>
            </w:r>
          </w:p>
        </w:tc>
        <w:tc>
          <w:tcPr>
            <w:tcW w:w="2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825" w:rsidRPr="00F256A6" w:rsidRDefault="00AA5825" w:rsidP="0022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совместно с сотрудниками ОМВД (по согласованию) </w:t>
            </w:r>
          </w:p>
        </w:tc>
      </w:tr>
    </w:tbl>
    <w:p w:rsidR="008607DF" w:rsidRPr="00F256A6" w:rsidRDefault="008607DF" w:rsidP="006C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7DF" w:rsidRPr="00F256A6" w:rsidSect="006C08C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825"/>
    <w:rsid w:val="00223379"/>
    <w:rsid w:val="00285FCB"/>
    <w:rsid w:val="00371A4E"/>
    <w:rsid w:val="004D668A"/>
    <w:rsid w:val="006C08C0"/>
    <w:rsid w:val="006C66EB"/>
    <w:rsid w:val="007D35FA"/>
    <w:rsid w:val="008607DF"/>
    <w:rsid w:val="00A367A6"/>
    <w:rsid w:val="00A82F52"/>
    <w:rsid w:val="00AA5825"/>
    <w:rsid w:val="00BD2BDD"/>
    <w:rsid w:val="00CB3E87"/>
    <w:rsid w:val="00D55C6E"/>
    <w:rsid w:val="00D66FD9"/>
    <w:rsid w:val="00D816BA"/>
    <w:rsid w:val="00DA39A3"/>
    <w:rsid w:val="00E4206C"/>
    <w:rsid w:val="00E5217D"/>
    <w:rsid w:val="00EB681E"/>
    <w:rsid w:val="00EE26FC"/>
    <w:rsid w:val="00EE2E32"/>
    <w:rsid w:val="00F07A93"/>
    <w:rsid w:val="00F256A6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F"/>
  </w:style>
  <w:style w:type="paragraph" w:styleId="1">
    <w:name w:val="heading 1"/>
    <w:basedOn w:val="a"/>
    <w:next w:val="a"/>
    <w:link w:val="10"/>
    <w:qFormat/>
    <w:rsid w:val="007D35F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825"/>
    <w:rPr>
      <w:color w:val="454545"/>
      <w:u w:val="single"/>
    </w:rPr>
  </w:style>
  <w:style w:type="paragraph" w:styleId="a4">
    <w:name w:val="Normal (Web)"/>
    <w:basedOn w:val="a"/>
    <w:uiPriority w:val="99"/>
    <w:unhideWhenUsed/>
    <w:rsid w:val="00AA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35F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7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032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kruglie_sto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ndia.ru/text/category/zakoni_v_ross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2018-03-29T05:31:00Z</cp:lastPrinted>
  <dcterms:created xsi:type="dcterms:W3CDTF">2018-03-29T05:11:00Z</dcterms:created>
  <dcterms:modified xsi:type="dcterms:W3CDTF">2020-11-20T06:39:00Z</dcterms:modified>
</cp:coreProperties>
</file>