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88" w:rsidRPr="006C7398" w:rsidRDefault="00795C88" w:rsidP="00795C88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AC6AF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2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88" w:rsidRPr="00AC6AFF" w:rsidRDefault="00795C88" w:rsidP="00795C88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6AFF">
        <w:rPr>
          <w:rFonts w:ascii="Times New Roman" w:hAnsi="Times New Roman"/>
          <w:b/>
          <w:sz w:val="28"/>
          <w:szCs w:val="28"/>
        </w:rPr>
        <w:t>АДМИНИСТРАЦИЯ</w:t>
      </w:r>
    </w:p>
    <w:p w:rsidR="00795C88" w:rsidRPr="00AC6AFF" w:rsidRDefault="00795C88" w:rsidP="00795C88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6AFF">
        <w:rPr>
          <w:rFonts w:ascii="Times New Roman" w:hAnsi="Times New Roman"/>
          <w:b/>
          <w:sz w:val="28"/>
          <w:szCs w:val="28"/>
        </w:rPr>
        <w:t>СУХОДОНЕЦКОГО СЕЛЬСКОГО ПОСЕЛЕНИЯ</w:t>
      </w:r>
    </w:p>
    <w:p w:rsidR="00795C88" w:rsidRPr="00AC6AFF" w:rsidRDefault="00795C88" w:rsidP="00795C88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6AF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795C88" w:rsidRPr="00AC6AFF" w:rsidRDefault="00795C88" w:rsidP="00795C88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6AF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95C88" w:rsidRPr="00AC6AFF" w:rsidRDefault="00795C88" w:rsidP="00795C88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6AFF">
        <w:rPr>
          <w:rFonts w:ascii="Times New Roman" w:hAnsi="Times New Roman"/>
          <w:b/>
          <w:sz w:val="28"/>
          <w:szCs w:val="28"/>
        </w:rPr>
        <w:t>ПОСТАНОВЛЕНИЕ</w:t>
      </w:r>
    </w:p>
    <w:p w:rsidR="00795C88" w:rsidRPr="006C7398" w:rsidRDefault="00795C88" w:rsidP="00795C8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95C88" w:rsidRPr="006C7398" w:rsidRDefault="00795C88" w:rsidP="00795C88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«06</w:t>
      </w:r>
      <w:r w:rsidRPr="006C739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6C7398">
        <w:rPr>
          <w:rFonts w:ascii="Times New Roman" w:hAnsi="Times New Roman"/>
          <w:sz w:val="28"/>
          <w:szCs w:val="28"/>
        </w:rPr>
        <w:t xml:space="preserve"> 2018 г. № </w:t>
      </w:r>
      <w:r>
        <w:rPr>
          <w:rFonts w:ascii="Times New Roman" w:hAnsi="Times New Roman"/>
          <w:sz w:val="28"/>
          <w:szCs w:val="28"/>
        </w:rPr>
        <w:t>21</w:t>
      </w:r>
    </w:p>
    <w:p w:rsidR="00795C88" w:rsidRPr="006C7398" w:rsidRDefault="00795C88" w:rsidP="00795C88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Сухой Донец                                                                                      </w:t>
      </w:r>
    </w:p>
    <w:p w:rsidR="00795C88" w:rsidRPr="006C7398" w:rsidRDefault="00795C88" w:rsidP="00795C88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795C88" w:rsidRPr="006C7398" w:rsidRDefault="00795C88" w:rsidP="00795C88">
      <w:pPr>
        <w:pStyle w:val="a3"/>
        <w:ind w:right="3968" w:firstLine="0"/>
        <w:rPr>
          <w:rFonts w:ascii="Times New Roman" w:hAnsi="Times New Roman"/>
          <w:b/>
          <w:sz w:val="28"/>
          <w:szCs w:val="28"/>
        </w:rPr>
      </w:pPr>
      <w:r w:rsidRPr="006C7398">
        <w:rPr>
          <w:rFonts w:ascii="Times New Roman" w:hAnsi="Times New Roman"/>
          <w:b/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739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95C88" w:rsidRPr="006C7398" w:rsidRDefault="00795C88" w:rsidP="00795C8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95C88" w:rsidRPr="006C7398" w:rsidRDefault="00795C88" w:rsidP="00795C88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C7398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федеральными законами от 31.05.1996 № 61-Ф3 «Об обороне», от 26.02.1997 № 31-Ф3 «О мобилизационной подготовке и мобилизации Российской Федерации», от 28.03.1998 № 53-Ф3 «О воинской о</w:t>
      </w:r>
      <w:bookmarkStart w:id="0" w:name="_GoBack"/>
      <w:bookmarkEnd w:id="0"/>
      <w:r w:rsidRPr="006C7398">
        <w:rPr>
          <w:rFonts w:ascii="Times New Roman" w:hAnsi="Times New Roman"/>
          <w:sz w:val="28"/>
          <w:szCs w:val="28"/>
        </w:rPr>
        <w:t>бязанности и военной службе»,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C6AFF">
        <w:rPr>
          <w:rFonts w:ascii="Times New Roman" w:hAnsi="Times New Roman"/>
          <w:b/>
          <w:sz w:val="28"/>
          <w:szCs w:val="28"/>
        </w:rPr>
        <w:t>постановляет:</w:t>
      </w:r>
    </w:p>
    <w:p w:rsidR="00795C88" w:rsidRPr="006C7398" w:rsidRDefault="00795C88" w:rsidP="00795C8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1. Утвердить Положение об организации и осуществлению первичного воинского учета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(прилагается)</w:t>
      </w:r>
      <w:r w:rsidRPr="006C7398">
        <w:rPr>
          <w:rFonts w:ascii="Times New Roman" w:hAnsi="Times New Roman"/>
          <w:sz w:val="28"/>
          <w:szCs w:val="28"/>
        </w:rPr>
        <w:t>.</w:t>
      </w:r>
    </w:p>
    <w:p w:rsidR="00795C88" w:rsidRPr="006C7398" w:rsidRDefault="00795C88" w:rsidP="00795C88">
      <w:pPr>
        <w:numPr>
          <w:ilvl w:val="12"/>
          <w:numId w:val="0"/>
        </w:num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73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C73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73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C73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95C88" w:rsidRDefault="00795C88" w:rsidP="00795C88">
      <w:pPr>
        <w:ind w:firstLine="709"/>
        <w:rPr>
          <w:rFonts w:ascii="Times New Roman" w:hAnsi="Times New Roman"/>
          <w:sz w:val="28"/>
          <w:szCs w:val="28"/>
        </w:rPr>
      </w:pPr>
    </w:p>
    <w:p w:rsidR="00795C88" w:rsidRPr="006C7398" w:rsidRDefault="00795C88" w:rsidP="00795C88">
      <w:pPr>
        <w:ind w:firstLine="709"/>
        <w:rPr>
          <w:rFonts w:ascii="Times New Roman" w:hAnsi="Times New Roman"/>
          <w:sz w:val="28"/>
          <w:szCs w:val="28"/>
        </w:rPr>
      </w:pPr>
    </w:p>
    <w:p w:rsidR="00795C88" w:rsidRDefault="00795C88" w:rsidP="00795C88">
      <w:pPr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Н.Д. Гриднева</w:t>
      </w:r>
    </w:p>
    <w:p w:rsidR="00795C88" w:rsidRDefault="00795C88" w:rsidP="00795C8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5C88" w:rsidRPr="006C7398" w:rsidRDefault="00795C88" w:rsidP="00795C88">
      <w:pPr>
        <w:ind w:firstLine="709"/>
        <w:rPr>
          <w:rFonts w:ascii="Times New Roman" w:hAnsi="Times New Roman"/>
          <w:sz w:val="28"/>
          <w:szCs w:val="28"/>
        </w:rPr>
      </w:pPr>
    </w:p>
    <w:p w:rsidR="00795C88" w:rsidRPr="006C7398" w:rsidRDefault="00795C88" w:rsidP="00795C8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Приложение </w:t>
      </w:r>
    </w:p>
    <w:p w:rsidR="00795C88" w:rsidRPr="006C7398" w:rsidRDefault="00795C88" w:rsidP="00795C8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739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95C88" w:rsidRPr="006C7398" w:rsidRDefault="00795C88" w:rsidP="00795C8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</w:t>
      </w:r>
    </w:p>
    <w:p w:rsidR="00795C88" w:rsidRPr="006C7398" w:rsidRDefault="00795C88" w:rsidP="00795C8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06.06.</w:t>
      </w:r>
      <w:r w:rsidRPr="006C7398">
        <w:rPr>
          <w:rFonts w:ascii="Times New Roman" w:hAnsi="Times New Roman"/>
          <w:sz w:val="28"/>
          <w:szCs w:val="28"/>
        </w:rPr>
        <w:t xml:space="preserve">2018 № </w:t>
      </w:r>
      <w:r>
        <w:rPr>
          <w:rFonts w:ascii="Times New Roman" w:hAnsi="Times New Roman"/>
          <w:sz w:val="28"/>
          <w:szCs w:val="28"/>
        </w:rPr>
        <w:t>21</w:t>
      </w:r>
    </w:p>
    <w:p w:rsidR="00795C88" w:rsidRPr="006C7398" w:rsidRDefault="00795C88" w:rsidP="00795C88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795C88" w:rsidRPr="00156D27" w:rsidRDefault="00795C88" w:rsidP="00795C8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6D27">
        <w:rPr>
          <w:rFonts w:ascii="Times New Roman" w:hAnsi="Times New Roman"/>
          <w:b/>
          <w:sz w:val="28"/>
          <w:szCs w:val="28"/>
        </w:rPr>
        <w:t xml:space="preserve">Положение об организации и осуществлению первичного воинского учета на территории </w:t>
      </w:r>
      <w:proofErr w:type="spellStart"/>
      <w:r w:rsidRPr="00156D27">
        <w:rPr>
          <w:rFonts w:ascii="Times New Roman" w:hAnsi="Times New Roman"/>
          <w:b/>
          <w:sz w:val="28"/>
          <w:szCs w:val="28"/>
        </w:rPr>
        <w:t>Суходонецкого</w:t>
      </w:r>
      <w:proofErr w:type="spellEnd"/>
      <w:r w:rsidRPr="00156D2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5C88" w:rsidRPr="00156D27" w:rsidRDefault="00795C88" w:rsidP="00795C8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5C88" w:rsidRPr="00156D27" w:rsidRDefault="00795C88" w:rsidP="00795C8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56D27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1.1.  </w:t>
      </w:r>
      <w:proofErr w:type="gramStart"/>
      <w:r w:rsidRPr="006C7398">
        <w:rPr>
          <w:rFonts w:ascii="Times New Roman" w:hAnsi="Times New Roman"/>
          <w:sz w:val="28"/>
          <w:szCs w:val="28"/>
        </w:rPr>
        <w:t xml:space="preserve">Организация и осуществление первичного воинского учета на территория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возлагается на освобожденного работника, осуществляющего воинский учет военно-учетного работника.</w:t>
      </w:r>
      <w:proofErr w:type="gramEnd"/>
      <w:r w:rsidRPr="006C7398">
        <w:rPr>
          <w:rFonts w:ascii="Times New Roman" w:hAnsi="Times New Roman"/>
          <w:sz w:val="28"/>
          <w:szCs w:val="28"/>
        </w:rPr>
        <w:t xml:space="preserve"> Военно-учетный работник входит в состав работников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поселения.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C7398">
        <w:rPr>
          <w:rFonts w:ascii="Times New Roman" w:hAnsi="Times New Roman"/>
          <w:sz w:val="28"/>
          <w:szCs w:val="28"/>
        </w:rPr>
        <w:t>Военно-учетный работник в своей работе руководствуется Конституцией Российской Федерации, Федеральными законами от 31.05.1996 № 61-Ф3 «Об оборон», от 26.02.1997 № 31-Ф3 «О мобилизационной подготовке и мобилизации» с изменениями согласно закона от 22.08.2004 № 122, от 28.03.1998 № 53-Ф3 «О воинской обязанности и военной службе», постановлением Правительства Российской Федерации от 27.11.2006 № 719 «Об утверждении Положения о воинском учете», от 31.12.2005 № 199-Ф3 «О внесении изменений в</w:t>
      </w:r>
      <w:proofErr w:type="gramEnd"/>
      <w:r w:rsidRPr="006C73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7398">
        <w:rPr>
          <w:rFonts w:ascii="Times New Roman" w:hAnsi="Times New Roman"/>
          <w:sz w:val="28"/>
          <w:szCs w:val="28"/>
        </w:rPr>
        <w:t>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и организациях», законами Воронежской области, Уставом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 сельского поселения, иными правовыми актами поповского сельского</w:t>
      </w:r>
      <w:proofErr w:type="gramEnd"/>
      <w:r w:rsidRPr="006C7398">
        <w:rPr>
          <w:rFonts w:ascii="Times New Roman" w:hAnsi="Times New Roman"/>
          <w:sz w:val="28"/>
          <w:szCs w:val="28"/>
        </w:rPr>
        <w:t xml:space="preserve"> поселения, а так же настоящим Положением.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1.3. Положение об организации и осуществлении первичного воинского 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утверждается главой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поселения.</w:t>
      </w:r>
    </w:p>
    <w:p w:rsidR="00795C8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795C88" w:rsidRPr="00795C88" w:rsidRDefault="00795C88" w:rsidP="00795C8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6D2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56D27">
        <w:rPr>
          <w:rFonts w:ascii="Times New Roman" w:hAnsi="Times New Roman"/>
          <w:b/>
          <w:bCs/>
          <w:sz w:val="28"/>
          <w:szCs w:val="28"/>
        </w:rPr>
        <w:t>. ОСНОВНЫЕ ЗАДАЧИ</w:t>
      </w:r>
    </w:p>
    <w:p w:rsidR="00795C88" w:rsidRPr="00795C88" w:rsidRDefault="00795C88" w:rsidP="00795C8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2.1. Основными задачами военно-учетного работника являются: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-документальное оформление сведений воинского учета о гражданах состоящих на воинском учете;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-анализ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C7398">
        <w:rPr>
          <w:rFonts w:ascii="Times New Roman" w:hAnsi="Times New Roman"/>
          <w:sz w:val="28"/>
          <w:szCs w:val="28"/>
        </w:rPr>
        <w:t xml:space="preserve">-проведение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</w:t>
      </w:r>
      <w:r w:rsidRPr="006C7398">
        <w:rPr>
          <w:rFonts w:ascii="Times New Roman" w:hAnsi="Times New Roman"/>
          <w:sz w:val="28"/>
          <w:szCs w:val="28"/>
        </w:rPr>
        <w:lastRenderedPageBreak/>
        <w:t xml:space="preserve">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5C88" w:rsidRPr="00795C88" w:rsidRDefault="00795C88" w:rsidP="00795C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6D27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56D27">
        <w:rPr>
          <w:rFonts w:ascii="Times New Roman" w:hAnsi="Times New Roman"/>
          <w:b/>
          <w:bCs/>
          <w:sz w:val="28"/>
          <w:szCs w:val="28"/>
        </w:rPr>
        <w:t>. ФУНКЦИИ</w:t>
      </w:r>
    </w:p>
    <w:p w:rsidR="00795C88" w:rsidRPr="00795C88" w:rsidRDefault="00795C88" w:rsidP="00795C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поселения.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795C88" w:rsidRPr="006176D3" w:rsidRDefault="00795C88" w:rsidP="00795C88">
      <w:pPr>
        <w:ind w:firstLine="709"/>
        <w:rPr>
          <w:rStyle w:val="blk"/>
          <w:rFonts w:ascii="Times New Roman" w:hAnsi="Times New Roman"/>
          <w:sz w:val="28"/>
          <w:szCs w:val="28"/>
        </w:rPr>
      </w:pPr>
      <w:r w:rsidRPr="006176D3">
        <w:rPr>
          <w:rFonts w:ascii="Times New Roman" w:hAnsi="Times New Roman"/>
          <w:sz w:val="28"/>
          <w:szCs w:val="28"/>
        </w:rPr>
        <w:t>3.3.</w:t>
      </w:r>
      <w:r w:rsidRPr="006176D3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176D3">
        <w:rPr>
          <w:rStyle w:val="blk"/>
          <w:rFonts w:ascii="Times New Roman" w:hAnsi="Times New Roman"/>
          <w:sz w:val="28"/>
          <w:szCs w:val="28"/>
        </w:rPr>
        <w:t xml:space="preserve">Выявлять совместно с органами внутренних дел граждан, проживающих или пребывающих на территории </w:t>
      </w:r>
      <w:proofErr w:type="spellStart"/>
      <w:r>
        <w:rPr>
          <w:rStyle w:val="blk"/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6176D3">
        <w:rPr>
          <w:rStyle w:val="blk"/>
          <w:rFonts w:ascii="Times New Roman" w:hAnsi="Times New Roman"/>
          <w:sz w:val="28"/>
          <w:szCs w:val="28"/>
        </w:rPr>
        <w:t>сельского поселения и подлежащих постановке на воинский учет.</w:t>
      </w:r>
    </w:p>
    <w:p w:rsidR="00795C88" w:rsidRPr="006176D3" w:rsidRDefault="00795C88" w:rsidP="00795C88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176D3">
        <w:rPr>
          <w:rStyle w:val="blk"/>
          <w:rFonts w:ascii="Times New Roman" w:hAnsi="Times New Roman"/>
          <w:sz w:val="28"/>
          <w:szCs w:val="28"/>
        </w:rPr>
        <w:t xml:space="preserve">Территориальные органы Федеральной миграционной службы при регистрации или снятии с регистрационного учета граждан по месту жительства выявляют граждан, обязанных состоять, но не состоящих на воинском учете, сообщают о них в соответствующие военные комиссариаты и (или) в администрацию </w:t>
      </w:r>
      <w:proofErr w:type="spellStart"/>
      <w:r>
        <w:rPr>
          <w:rStyle w:val="blk"/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6176D3">
        <w:rPr>
          <w:rStyle w:val="blk"/>
          <w:rFonts w:ascii="Times New Roman" w:hAnsi="Times New Roman"/>
          <w:sz w:val="28"/>
          <w:szCs w:val="28"/>
        </w:rPr>
        <w:t>сельского поселения, осуществляющие воинский учет.</w:t>
      </w:r>
    </w:p>
    <w:p w:rsidR="00795C88" w:rsidRPr="006176D3" w:rsidRDefault="00795C88" w:rsidP="00795C88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176D3">
        <w:rPr>
          <w:rStyle w:val="blk"/>
          <w:rFonts w:ascii="Times New Roman" w:hAnsi="Times New Roman"/>
          <w:sz w:val="28"/>
          <w:szCs w:val="28"/>
        </w:rPr>
        <w:t xml:space="preserve">В этих целях должностные лица территориальных органов Федеральной миграционной службы проверяют наличие в паспортах граждан отметок об отношении их к воинской обязанности и направляют (вручают направление) граждан, не состоящих, но обязанных состоять на воинском учете, в соответствующие военные комиссариаты или в администрацию </w:t>
      </w:r>
      <w:proofErr w:type="spellStart"/>
      <w:r>
        <w:rPr>
          <w:rStyle w:val="blk"/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6176D3">
        <w:rPr>
          <w:rStyle w:val="blk"/>
          <w:rFonts w:ascii="Times New Roman" w:hAnsi="Times New Roman"/>
          <w:sz w:val="28"/>
          <w:szCs w:val="28"/>
        </w:rPr>
        <w:t>сельского поселения для постановки на воинский учет.</w:t>
      </w:r>
    </w:p>
    <w:p w:rsidR="00795C88" w:rsidRPr="006176D3" w:rsidRDefault="00795C88" w:rsidP="00795C88">
      <w:pPr>
        <w:shd w:val="clear" w:color="auto" w:fill="FFFFFF"/>
        <w:ind w:firstLine="709"/>
        <w:rPr>
          <w:rStyle w:val="blk"/>
          <w:rFonts w:ascii="Times New Roman" w:hAnsi="Times New Roman"/>
          <w:sz w:val="28"/>
          <w:szCs w:val="28"/>
        </w:rPr>
      </w:pPr>
      <w:r w:rsidRPr="006176D3">
        <w:rPr>
          <w:rStyle w:val="blk"/>
          <w:rFonts w:ascii="Times New Roman" w:hAnsi="Times New Roman"/>
          <w:sz w:val="28"/>
          <w:szCs w:val="28"/>
        </w:rPr>
        <w:t xml:space="preserve">Сведения о не вставших на воинский учет гражданах направляют в 2-недельный срок в соответствующие военные комиссариаты и (или) в администрацию </w:t>
      </w:r>
      <w:proofErr w:type="spellStart"/>
      <w:r>
        <w:rPr>
          <w:rStyle w:val="blk"/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6176D3">
        <w:rPr>
          <w:rStyle w:val="blk"/>
          <w:rFonts w:ascii="Times New Roman" w:hAnsi="Times New Roman"/>
          <w:sz w:val="28"/>
          <w:szCs w:val="28"/>
        </w:rPr>
        <w:t>сельского поселения.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сельского поселения, и контролировать ведение в них воинского учета. 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с военным комиссариатом Богучарского района Воронежской области, организаций, а также с карточками регистрации или домовыми книгами.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3.6. По указанию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военного комиссариата Богучарского района Воронежской области оповещать граждан о вызовах в военный комиссариат Богучарского района Воронежской области 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6C7398">
        <w:rPr>
          <w:rFonts w:ascii="Times New Roman" w:hAnsi="Times New Roman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Богучарского района Воронежской области.</w:t>
      </w:r>
      <w:proofErr w:type="gramEnd"/>
    </w:p>
    <w:p w:rsidR="00795C88" w:rsidRPr="006176D3" w:rsidRDefault="00795C88" w:rsidP="00795C88">
      <w:pPr>
        <w:ind w:firstLine="709"/>
        <w:rPr>
          <w:rFonts w:ascii="Times New Roman" w:hAnsi="Times New Roman"/>
          <w:sz w:val="28"/>
          <w:szCs w:val="28"/>
        </w:rPr>
      </w:pPr>
      <w:r w:rsidRPr="006176D3">
        <w:rPr>
          <w:rFonts w:ascii="Times New Roman" w:hAnsi="Times New Roman"/>
          <w:sz w:val="28"/>
          <w:szCs w:val="28"/>
        </w:rPr>
        <w:lastRenderedPageBreak/>
        <w:t>3.8.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учёт в следующем году, по форме, установленн</w:t>
      </w:r>
      <w:r>
        <w:rPr>
          <w:rFonts w:ascii="Times New Roman" w:hAnsi="Times New Roman"/>
          <w:sz w:val="28"/>
          <w:szCs w:val="28"/>
        </w:rPr>
        <w:t>ой Положением о воинском учете.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6C73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7398">
        <w:rPr>
          <w:rFonts w:ascii="Times New Roman" w:hAnsi="Times New Roman"/>
          <w:sz w:val="28"/>
          <w:szCs w:val="28"/>
        </w:rPr>
        <w:t xml:space="preserve"> их исполнением.</w:t>
      </w:r>
    </w:p>
    <w:p w:rsidR="00795C88" w:rsidRDefault="00795C88" w:rsidP="00795C8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95C88" w:rsidRPr="006C7398" w:rsidRDefault="00795C88" w:rsidP="00795C8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6C7398">
        <w:rPr>
          <w:rFonts w:ascii="Times New Roman" w:hAnsi="Times New Roman"/>
          <w:bCs/>
          <w:sz w:val="28"/>
          <w:szCs w:val="28"/>
        </w:rPr>
        <w:t>. ПРАВА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4.1. Для плановой и целенаправленной работы военно-учетный работник имеет право: 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Воронежской области, органов местного самоуправления Богучарского муниципального района, а также от учреждений и организаций независимо от организационно-правовых форм и форм собственности;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запрашивать и получать от структурных подразделений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инспектора по воинскому учету и бронированию граждан задач;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создавать информационные базы данных</w:t>
      </w:r>
      <w:r w:rsidRPr="006C7398">
        <w:rPr>
          <w:rFonts w:ascii="Times New Roman" w:hAnsi="Times New Roman"/>
          <w:bCs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по вопросам воинского учета;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выносить на рассмотрение главой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 вопросы о привлечении на договорной основе специалистов для осуществления отдельных работ;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Воронежской области, органами местного самоуправления Богучарского муниципального района, общественными объединениями, а также организациями по вопросам воинского учета;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проводить внутренние совещания по вопросам воинского учета.</w:t>
      </w:r>
    </w:p>
    <w:p w:rsidR="00795C8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795C88" w:rsidRPr="006C7398" w:rsidRDefault="00795C88" w:rsidP="00795C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6C7398">
        <w:rPr>
          <w:rFonts w:ascii="Times New Roman" w:hAnsi="Times New Roman"/>
          <w:bCs/>
          <w:sz w:val="28"/>
          <w:szCs w:val="28"/>
        </w:rPr>
        <w:t xml:space="preserve"> РУКОВОДСТВО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5.1. Военно-учетный работник назначается на должность и освобождается от должности главой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поселения.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5.2. . Военно-учетный работник находится в непосредственном подчинении главы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сельского поселения; </w:t>
      </w:r>
    </w:p>
    <w:p w:rsidR="00795C88" w:rsidRPr="006C7398" w:rsidRDefault="00795C88" w:rsidP="00795C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5.3.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</w:t>
      </w:r>
      <w:r w:rsidRPr="00966092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поселения.</w:t>
      </w:r>
    </w:p>
    <w:p w:rsidR="00AD53E1" w:rsidRDefault="00AD53E1"/>
    <w:sectPr w:rsidR="00AD53E1" w:rsidSect="00AC2CF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88"/>
    <w:rsid w:val="00795C88"/>
    <w:rsid w:val="00A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5C8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C8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C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95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suhod-adm</dc:creator>
  <cp:keywords/>
  <dc:description/>
  <cp:lastModifiedBy>suhod-adm</cp:lastModifiedBy>
  <cp:revision>2</cp:revision>
  <dcterms:created xsi:type="dcterms:W3CDTF">2018-06-15T07:23:00Z</dcterms:created>
  <dcterms:modified xsi:type="dcterms:W3CDTF">2018-06-15T07:23:00Z</dcterms:modified>
</cp:coreProperties>
</file>