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856" w:rsidRDefault="00F37856" w:rsidP="00F3785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СОВЕТ НАРОДНЫХ ДЕПУТАТОВ</w:t>
      </w:r>
    </w:p>
    <w:p w:rsidR="00F37856" w:rsidRDefault="00F37856" w:rsidP="00F37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ВИТЕБСКОГО СЕЛЬСКОГО ПОСЕЛЕНИЯ</w:t>
      </w:r>
    </w:p>
    <w:p w:rsidR="00F37856" w:rsidRDefault="00F37856" w:rsidP="00F37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ПОДГОРЕНСКОГО МУНИЦИПАЛЬНОГО РАЙОНА</w:t>
      </w:r>
    </w:p>
    <w:p w:rsidR="00F37856" w:rsidRDefault="00F37856" w:rsidP="00F37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F37856" w:rsidRDefault="00F37856" w:rsidP="00F37856">
      <w:pPr>
        <w:rPr>
          <w:b/>
          <w:sz w:val="28"/>
          <w:szCs w:val="28"/>
        </w:rPr>
      </w:pPr>
    </w:p>
    <w:p w:rsidR="00F37856" w:rsidRDefault="00F37856" w:rsidP="00F378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37856" w:rsidRDefault="00F37856" w:rsidP="00F37856">
      <w:pPr>
        <w:jc w:val="center"/>
        <w:rPr>
          <w:b/>
          <w:sz w:val="28"/>
          <w:szCs w:val="28"/>
        </w:rPr>
      </w:pPr>
    </w:p>
    <w:p w:rsidR="00F37856" w:rsidRDefault="00F37856" w:rsidP="00F3785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От  11 .07. 2022 года   №20  </w:t>
      </w:r>
    </w:p>
    <w:p w:rsidR="00F37856" w:rsidRDefault="00F37856" w:rsidP="00F37856">
      <w:pPr>
        <w:rPr>
          <w:b/>
          <w:sz w:val="20"/>
          <w:szCs w:val="20"/>
        </w:rPr>
      </w:pPr>
      <w:r>
        <w:rPr>
          <w:b/>
          <w:sz w:val="20"/>
          <w:szCs w:val="20"/>
        </w:rPr>
        <w:t>х. Витебск</w:t>
      </w:r>
    </w:p>
    <w:p w:rsidR="00F37856" w:rsidRDefault="00F37856" w:rsidP="00F37856">
      <w:pPr>
        <w:widowControl w:val="0"/>
        <w:rPr>
          <w:b/>
          <w:caps/>
          <w:snapToGrid w:val="0"/>
          <w:sz w:val="28"/>
          <w:szCs w:val="28"/>
        </w:rPr>
      </w:pPr>
    </w:p>
    <w:p w:rsidR="00F37856" w:rsidRDefault="00F37856" w:rsidP="00F37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</w:t>
      </w:r>
    </w:p>
    <w:p w:rsidR="00F37856" w:rsidRDefault="00F37856" w:rsidP="00F37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 Витебского</w:t>
      </w:r>
    </w:p>
    <w:p w:rsidR="00F37856" w:rsidRDefault="00F37856" w:rsidP="00F37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Подгоренского </w:t>
      </w:r>
    </w:p>
    <w:p w:rsidR="00F37856" w:rsidRDefault="00F37856" w:rsidP="00F37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proofErr w:type="gramStart"/>
      <w:r>
        <w:rPr>
          <w:b/>
          <w:sz w:val="28"/>
          <w:szCs w:val="28"/>
        </w:rPr>
        <w:t>Воронежской</w:t>
      </w:r>
      <w:proofErr w:type="gramEnd"/>
      <w:r>
        <w:rPr>
          <w:b/>
          <w:sz w:val="28"/>
          <w:szCs w:val="28"/>
        </w:rPr>
        <w:t xml:space="preserve"> </w:t>
      </w:r>
    </w:p>
    <w:p w:rsidR="00F37856" w:rsidRDefault="00F37856" w:rsidP="00F37856">
      <w:pPr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области от 29 декабря 2021 года № 25</w:t>
      </w:r>
      <w:r>
        <w:rPr>
          <w:b/>
          <w:sz w:val="20"/>
          <w:szCs w:val="20"/>
        </w:rPr>
        <w:t xml:space="preserve"> </w:t>
      </w:r>
    </w:p>
    <w:p w:rsidR="00F37856" w:rsidRDefault="00F37856" w:rsidP="00F378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бюджете </w:t>
      </w:r>
      <w:proofErr w:type="gramStart"/>
      <w:r>
        <w:rPr>
          <w:b/>
          <w:sz w:val="28"/>
          <w:szCs w:val="28"/>
        </w:rPr>
        <w:t>Витебского</w:t>
      </w:r>
      <w:proofErr w:type="gramEnd"/>
      <w:r>
        <w:rPr>
          <w:b/>
          <w:sz w:val="28"/>
          <w:szCs w:val="28"/>
        </w:rPr>
        <w:t xml:space="preserve"> сельского</w:t>
      </w:r>
    </w:p>
    <w:p w:rsidR="00F37856" w:rsidRDefault="00F37856" w:rsidP="00F37856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поселения на 2022 год и </w:t>
      </w:r>
      <w:r>
        <w:rPr>
          <w:b/>
          <w:bCs/>
          <w:sz w:val="28"/>
          <w:szCs w:val="28"/>
        </w:rPr>
        <w:t xml:space="preserve">плановый </w:t>
      </w:r>
    </w:p>
    <w:p w:rsidR="00F37856" w:rsidRDefault="00F37856" w:rsidP="00F3785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период 2023 и 2024 годов»</w:t>
      </w:r>
    </w:p>
    <w:p w:rsidR="00F37856" w:rsidRPr="00F37856" w:rsidRDefault="00F37856" w:rsidP="00F3785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t xml:space="preserve">               </w:t>
      </w:r>
    </w:p>
    <w:p w:rsidR="00F37856" w:rsidRDefault="00F37856" w:rsidP="00F37856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связи с изменением основных </w:t>
      </w:r>
      <w:proofErr w:type="gramStart"/>
      <w:r>
        <w:rPr>
          <w:sz w:val="28"/>
          <w:szCs w:val="28"/>
        </w:rPr>
        <w:t>характеристик бюджета Витебского сельского поселения Подгоренского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на 2022 год и в соответствии со ст. 9, 11, 15, 184.1 Бюджетного кодекса Российской Федерации, Совет народных депутатов Витебского сельского поселения Подгоренского муниципального района Воронежской области </w:t>
      </w:r>
      <w:r>
        <w:rPr>
          <w:b/>
          <w:sz w:val="28"/>
          <w:szCs w:val="28"/>
        </w:rPr>
        <w:t>решил:</w:t>
      </w:r>
    </w:p>
    <w:p w:rsidR="00F37856" w:rsidRDefault="00F37856" w:rsidP="00F378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решение </w:t>
      </w:r>
      <w:proofErr w:type="gramStart"/>
      <w:r>
        <w:rPr>
          <w:sz w:val="28"/>
          <w:szCs w:val="28"/>
        </w:rPr>
        <w:t>Совета народных депутатов Витебского сельского поселения Подгоренского муниципального района Воронежской области</w:t>
      </w:r>
      <w:proofErr w:type="gramEnd"/>
      <w:r>
        <w:rPr>
          <w:sz w:val="28"/>
          <w:szCs w:val="28"/>
        </w:rPr>
        <w:t xml:space="preserve"> от 29 декабря 2021 года № 25  «О бюджете Витебского сельского поселения на 2022 год и плановый период 2023 и 2024 годов» (далее решение) следующие изменения и дополнения:</w:t>
      </w:r>
    </w:p>
    <w:p w:rsidR="00F37856" w:rsidRDefault="00F37856" w:rsidP="00F37856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статье 1 решения:</w:t>
      </w:r>
    </w:p>
    <w:p w:rsidR="00F37856" w:rsidRDefault="00F37856" w:rsidP="00F37856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 в подпункте 1.1. пункта 1 цифру «4 968 342,23 рублей» заменить на цифру «10 752 561,30 рублей», цифру «</w:t>
      </w:r>
      <w:r>
        <w:rPr>
          <w:sz w:val="28"/>
        </w:rPr>
        <w:t xml:space="preserve">3 653 942,23 </w:t>
      </w:r>
      <w:r>
        <w:rPr>
          <w:sz w:val="28"/>
          <w:szCs w:val="28"/>
        </w:rPr>
        <w:t>рублей» заменить на цифру «9 438 161,30 рублей», цифру «</w:t>
      </w:r>
      <w:r>
        <w:rPr>
          <w:sz w:val="28"/>
        </w:rPr>
        <w:t xml:space="preserve">3 362 542,23 </w:t>
      </w:r>
      <w:r>
        <w:rPr>
          <w:sz w:val="28"/>
          <w:szCs w:val="28"/>
        </w:rPr>
        <w:t>рублей» заменить на цифру «9 133 761,30 рублей»;</w:t>
      </w:r>
      <w:proofErr w:type="gramEnd"/>
    </w:p>
    <w:p w:rsidR="00F37856" w:rsidRDefault="00F37856" w:rsidP="00F378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 в подпункте 1.2. пункта 1 цифру «</w:t>
      </w:r>
      <w:r>
        <w:rPr>
          <w:sz w:val="28"/>
        </w:rPr>
        <w:t xml:space="preserve">4 968 342,23 </w:t>
      </w:r>
      <w:r>
        <w:rPr>
          <w:sz w:val="28"/>
          <w:szCs w:val="28"/>
        </w:rPr>
        <w:t xml:space="preserve">рублей»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«12 435 949 рублей»;</w:t>
      </w:r>
    </w:p>
    <w:p w:rsidR="00F37856" w:rsidRDefault="00F37856" w:rsidP="00F378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подпункт 1.3 изложить в следующей редакции: «дефицит бюджета Витебского сельского поселения Подгоренского муниципального  района на 2022 год составит 1 683 387,70 рублей».</w:t>
      </w:r>
    </w:p>
    <w:p w:rsidR="00F37856" w:rsidRDefault="00F37856" w:rsidP="00F3785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Приложение к решению № 1 «Источники внутреннего финансирования дефицита бюджета Витебского сельского поселения на 2022 год и плановый период 2023 и 2024 годов», приложение № 2 «Поступление доходов бюджета Витебского сельского поселения по кодам видов доходов, подвидов доходов на 2022 год и плановый период 2023 и 2024 годов»,  приложение № 3 «Ведомственная структура расходов бюджета Витебского сельского поселения на 2022 год и плановый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период 2023 и 2024 годов», приложение № 4 «Распределение  бюджетных ассигнований по разделам, подразделам, целевым статьям (муниципальной программы Витебского сельского поселения), группам видов расходов классификации расходов местного бюджета на 2022 год и плановый период 2023 и 2024 годов»,  приложение № 5 «Распределение  бюджетных ассигнований по целевым статьям, (муниципальной программы Витебского сельского поселения) группам видов расходов,  разделам, подразделам классификации расходов местного бюджета на</w:t>
      </w:r>
      <w:proofErr w:type="gramEnd"/>
      <w:r>
        <w:rPr>
          <w:sz w:val="28"/>
          <w:szCs w:val="28"/>
        </w:rPr>
        <w:t xml:space="preserve"> 2022 год и плановый период 2023 и 2024 годов», изложить в новой редакции согласно приложениям 1 – 5 к настоящему решению.</w:t>
      </w:r>
    </w:p>
    <w:p w:rsidR="00F37856" w:rsidRDefault="00F37856" w:rsidP="00F378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 Настоящее решение вступает  в силу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официального опубликования  в Вестнике муниципальных правовых актов Витебского  сельского поселения Подгоренского муниципального района Воронежской области и обнародования в соответствии с порядком, предусмотренным статьей 45 Устава Витебского сельского поселения Подгоренского муниципального района Воронежской области.</w:t>
      </w:r>
    </w:p>
    <w:p w:rsidR="00F37856" w:rsidRDefault="00F37856" w:rsidP="00F3785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F37856" w:rsidRDefault="00F37856" w:rsidP="00F3785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Витебского</w:t>
      </w:r>
      <w:proofErr w:type="gramEnd"/>
      <w:r>
        <w:rPr>
          <w:sz w:val="28"/>
          <w:szCs w:val="28"/>
        </w:rPr>
        <w:t xml:space="preserve"> </w:t>
      </w:r>
    </w:p>
    <w:p w:rsidR="00F37856" w:rsidRDefault="00F37856" w:rsidP="00F37856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С.В. Кульбакин</w:t>
      </w:r>
    </w:p>
    <w:p w:rsidR="00F37856" w:rsidRDefault="00F37856" w:rsidP="00F37856">
      <w:pPr>
        <w:tabs>
          <w:tab w:val="left" w:pos="3210"/>
        </w:tabs>
      </w:pPr>
      <w:r>
        <w:rPr>
          <w:sz w:val="26"/>
          <w:szCs w:val="26"/>
        </w:rPr>
        <w:tab/>
      </w:r>
    </w:p>
    <w:p w:rsidR="00796F65" w:rsidRDefault="00796F65"/>
    <w:sectPr w:rsidR="00796F65" w:rsidSect="00796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856"/>
    <w:rsid w:val="00796F65"/>
    <w:rsid w:val="00F3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2813</Characters>
  <Application>Microsoft Office Word</Application>
  <DocSecurity>0</DocSecurity>
  <Lines>23</Lines>
  <Paragraphs>6</Paragraphs>
  <ScaleCrop>false</ScaleCrop>
  <Company/>
  <LinksUpToDate>false</LinksUpToDate>
  <CharactersWithSpaces>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2022-09-16T08:29:00Z</dcterms:created>
  <dcterms:modified xsi:type="dcterms:W3CDTF">2022-09-16T08:30:00Z</dcterms:modified>
</cp:coreProperties>
</file>