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СОВЕТ НАРОДНЫХ ДЕПУТАТОВ</w:t>
      </w:r>
    </w:p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КОЛОМЫЦЕВСКОГО СЕЛЬСКОГО ПОСЕЛЕНИЯ</w:t>
      </w:r>
    </w:p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ЛИСКИНСКОГО МУНИЦИПАЛЬНОГО РАЙОНА</w:t>
      </w:r>
    </w:p>
    <w:p w:rsidR="00BA4922" w:rsidRPr="00C573C2" w:rsidRDefault="00BA4922" w:rsidP="00BA4922">
      <w:pPr>
        <w:pBdr>
          <w:bottom w:val="single" w:sz="6" w:space="2" w:color="auto"/>
        </w:pBd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ВОРОНЕЖСКОЙ ОБЛАСТИ</w:t>
      </w:r>
    </w:p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</w:p>
    <w:p w:rsidR="00BA4922" w:rsidRPr="00C573C2" w:rsidRDefault="00BA4922" w:rsidP="00BA4922">
      <w:pPr>
        <w:suppressAutoHyphens/>
        <w:ind w:firstLine="709"/>
        <w:contextualSpacing/>
        <w:rPr>
          <w:b/>
          <w:szCs w:val="28"/>
          <w:lang w:eastAsia="ar-SA"/>
        </w:rPr>
      </w:pPr>
      <w:r w:rsidRPr="00C573C2">
        <w:rPr>
          <w:b/>
          <w:szCs w:val="28"/>
          <w:lang w:eastAsia="ar-SA"/>
        </w:rPr>
        <w:t>РЕШЕНИЕ</w:t>
      </w:r>
    </w:p>
    <w:p w:rsidR="00BA4922" w:rsidRPr="00C573C2" w:rsidRDefault="00BA4922" w:rsidP="00BA4922">
      <w:pPr>
        <w:ind w:firstLine="709"/>
        <w:contextualSpacing/>
        <w:jc w:val="both"/>
        <w:rPr>
          <w:szCs w:val="28"/>
        </w:rPr>
      </w:pPr>
    </w:p>
    <w:p w:rsidR="00BA4922" w:rsidRPr="00C573C2" w:rsidRDefault="00BA4922" w:rsidP="00BA4922">
      <w:pPr>
        <w:contextualSpacing/>
        <w:jc w:val="both"/>
        <w:rPr>
          <w:szCs w:val="28"/>
        </w:rPr>
      </w:pPr>
      <w:r w:rsidRPr="00C573C2">
        <w:rPr>
          <w:szCs w:val="28"/>
        </w:rPr>
        <w:t xml:space="preserve"> 06   марта    2020 г. </w:t>
      </w:r>
      <w:r>
        <w:rPr>
          <w:szCs w:val="28"/>
        </w:rPr>
        <w:t xml:space="preserve">            </w:t>
      </w:r>
      <w:r w:rsidRPr="00C573C2">
        <w:rPr>
          <w:szCs w:val="28"/>
        </w:rPr>
        <w:t>№ 23</w:t>
      </w:r>
      <w:r>
        <w:rPr>
          <w:szCs w:val="28"/>
        </w:rPr>
        <w:t>2</w:t>
      </w:r>
    </w:p>
    <w:p w:rsidR="00BA4922" w:rsidRPr="003B4313" w:rsidRDefault="00BA4922" w:rsidP="00BA492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B4313">
        <w:rPr>
          <w:sz w:val="20"/>
          <w:szCs w:val="20"/>
        </w:rPr>
        <w:t>село Коломыцево</w:t>
      </w:r>
    </w:p>
    <w:p w:rsidR="00C36734" w:rsidRDefault="00C36734"/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bookmarkStart w:id="0" w:name="_GoBack"/>
      <w:r w:rsidRPr="00541EBA">
        <w:rPr>
          <w:b/>
          <w:color w:val="000000"/>
          <w:szCs w:val="28"/>
        </w:rPr>
        <w:t xml:space="preserve">Об </w:t>
      </w:r>
      <w:r>
        <w:rPr>
          <w:b/>
          <w:color w:val="000000"/>
          <w:szCs w:val="28"/>
        </w:rPr>
        <w:t xml:space="preserve"> обращении в Избирательную комиссию </w:t>
      </w:r>
    </w:p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Воронежской области с предложением о </w:t>
      </w:r>
    </w:p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возложении</w:t>
      </w:r>
      <w:proofErr w:type="gramEnd"/>
      <w:r>
        <w:rPr>
          <w:b/>
          <w:color w:val="000000"/>
          <w:szCs w:val="28"/>
        </w:rPr>
        <w:t xml:space="preserve"> полномочий избирательной комиссии </w:t>
      </w:r>
    </w:p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</w:rPr>
      </w:pPr>
      <w:r>
        <w:rPr>
          <w:b/>
          <w:bCs/>
          <w:szCs w:val="28"/>
        </w:rPr>
        <w:t>муниципального образования</w:t>
      </w:r>
      <w:r>
        <w:rPr>
          <w:b/>
        </w:rPr>
        <w:t xml:space="preserve"> «Коломыцевское  </w:t>
      </w:r>
    </w:p>
    <w:p w:rsidR="00BA4922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 w:val="24"/>
        </w:rPr>
      </w:pPr>
      <w:r>
        <w:rPr>
          <w:b/>
        </w:rPr>
        <w:t>сельское  поселение»</w:t>
      </w:r>
      <w:r>
        <w:rPr>
          <w:b/>
        </w:rPr>
        <w:t xml:space="preserve"> </w:t>
      </w:r>
      <w:r>
        <w:rPr>
          <w:b/>
        </w:rPr>
        <w:t xml:space="preserve">с правом решающего голоса </w:t>
      </w:r>
    </w:p>
    <w:p w:rsidR="00BA4922" w:rsidRPr="00541EBA" w:rsidRDefault="00BA4922" w:rsidP="00605FB1">
      <w:pPr>
        <w:widowControl w:val="0"/>
        <w:tabs>
          <w:tab w:val="left" w:pos="3210"/>
        </w:tabs>
        <w:spacing w:line="276" w:lineRule="auto"/>
        <w:jc w:val="left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участковую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избирательную комиссию №20/</w:t>
      </w:r>
      <w:r>
        <w:rPr>
          <w:b/>
          <w:color w:val="000000"/>
          <w:szCs w:val="28"/>
        </w:rPr>
        <w:t>63</w:t>
      </w:r>
    </w:p>
    <w:p w:rsidR="00BA4922" w:rsidRPr="00541EBA" w:rsidRDefault="00BA4922" w:rsidP="00605FB1">
      <w:pPr>
        <w:widowControl w:val="0"/>
        <w:tabs>
          <w:tab w:val="left" w:pos="3900"/>
        </w:tabs>
        <w:spacing w:line="276" w:lineRule="auto"/>
        <w:rPr>
          <w:b/>
          <w:color w:val="000000"/>
          <w:sz w:val="24"/>
        </w:rPr>
      </w:pPr>
    </w:p>
    <w:p w:rsidR="00BA4922" w:rsidRPr="00FF3E0D" w:rsidRDefault="00BA4922" w:rsidP="00605FB1">
      <w:pPr>
        <w:widowControl w:val="0"/>
        <w:spacing w:line="276" w:lineRule="auto"/>
        <w:rPr>
          <w:b/>
          <w:noProof/>
          <w:color w:val="000000"/>
        </w:rPr>
      </w:pPr>
    </w:p>
    <w:p w:rsidR="00BA4922" w:rsidRDefault="00BA4922" w:rsidP="00605FB1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В соответствии  с пунктом 4  ст.24  ФЗ от 12.06.2002 года  №67 «Об о</w:t>
      </w:r>
      <w:r>
        <w:rPr>
          <w:rFonts w:ascii="Times New Roman CYR" w:hAnsi="Times New Roman CYR"/>
        </w:rPr>
        <w:t>с</w:t>
      </w:r>
      <w:r>
        <w:rPr>
          <w:rFonts w:ascii="Times New Roman CYR" w:hAnsi="Times New Roman CYR"/>
        </w:rPr>
        <w:t xml:space="preserve">новных гарантиях избирательных прав и права на участие в референдуме граждан Российской  Федерации», Совет народных депутатов </w:t>
      </w:r>
      <w:r>
        <w:rPr>
          <w:rFonts w:ascii="Times New Roman CYR" w:hAnsi="Times New Roman CYR"/>
        </w:rPr>
        <w:t xml:space="preserve">Коломыцевского </w:t>
      </w:r>
      <w:r>
        <w:rPr>
          <w:rFonts w:ascii="Times New Roman CYR" w:hAnsi="Times New Roman CYR"/>
        </w:rPr>
        <w:t xml:space="preserve">сельского поселения  </w:t>
      </w:r>
      <w:proofErr w:type="gramStart"/>
      <w:r>
        <w:rPr>
          <w:rFonts w:ascii="Times New Roman CYR" w:hAnsi="Times New Roman CYR"/>
        </w:rPr>
        <w:t>р</w:t>
      </w:r>
      <w:proofErr w:type="gramEnd"/>
      <w:r>
        <w:rPr>
          <w:rFonts w:ascii="Times New Roman CYR" w:hAnsi="Times New Roman CYR"/>
        </w:rPr>
        <w:t xml:space="preserve"> е ш и л  :</w:t>
      </w:r>
    </w:p>
    <w:p w:rsidR="00BA4922" w:rsidRDefault="00BA4922" w:rsidP="00605FB1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</w:t>
      </w:r>
      <w:r w:rsidRPr="00BA16DB">
        <w:rPr>
          <w:rFonts w:ascii="Times New Roman CYR" w:hAnsi="Times New Roman CYR"/>
          <w:szCs w:val="28"/>
        </w:rPr>
        <w:t xml:space="preserve">. </w:t>
      </w:r>
      <w:r>
        <w:rPr>
          <w:rFonts w:ascii="Times New Roman CYR" w:hAnsi="Times New Roman CYR"/>
          <w:szCs w:val="28"/>
        </w:rPr>
        <w:t xml:space="preserve">Обратиться в  Избирательную комиссию Воронежской области с предложением о возложении полномочий избирательной комиссии </w:t>
      </w:r>
      <w:r w:rsidRPr="00BA4922">
        <w:rPr>
          <w:rFonts w:ascii="Times New Roman CYR" w:hAnsi="Times New Roman CYR"/>
          <w:szCs w:val="28"/>
        </w:rPr>
        <w:t xml:space="preserve">муниципального образования </w:t>
      </w:r>
      <w:r>
        <w:rPr>
          <w:rFonts w:ascii="Times New Roman CYR" w:hAnsi="Times New Roman CYR"/>
          <w:szCs w:val="28"/>
        </w:rPr>
        <w:t xml:space="preserve"> </w:t>
      </w:r>
      <w:r w:rsidRPr="00BA4922">
        <w:rPr>
          <w:rFonts w:ascii="Times New Roman CYR" w:hAnsi="Times New Roman CYR"/>
          <w:szCs w:val="28"/>
        </w:rPr>
        <w:t>«Коломыцевское  сельское  поселение»</w:t>
      </w:r>
      <w:r>
        <w:rPr>
          <w:rFonts w:ascii="Times New Roman CYR" w:hAnsi="Times New Roman CYR"/>
          <w:szCs w:val="28"/>
        </w:rPr>
        <w:t xml:space="preserve"> </w:t>
      </w:r>
      <w:r w:rsidRPr="00BA4922">
        <w:rPr>
          <w:rFonts w:ascii="Times New Roman CYR" w:hAnsi="Times New Roman CYR"/>
          <w:szCs w:val="28"/>
        </w:rPr>
        <w:t xml:space="preserve">с правом решающего голоса </w:t>
      </w:r>
      <w:r>
        <w:rPr>
          <w:rFonts w:ascii="Times New Roman CYR" w:hAnsi="Times New Roman CYR"/>
          <w:szCs w:val="28"/>
        </w:rPr>
        <w:t>на участковую  избирательную комиссию №20/</w:t>
      </w:r>
      <w:r w:rsidR="00605FB1">
        <w:rPr>
          <w:rFonts w:ascii="Times New Roman CYR" w:hAnsi="Times New Roman CYR"/>
          <w:szCs w:val="28"/>
        </w:rPr>
        <w:t>63</w:t>
      </w:r>
      <w:r>
        <w:rPr>
          <w:rFonts w:ascii="Times New Roman CYR" w:hAnsi="Times New Roman CYR"/>
          <w:szCs w:val="28"/>
        </w:rPr>
        <w:t>.</w:t>
      </w:r>
    </w:p>
    <w:p w:rsidR="00BA4922" w:rsidRDefault="00BA4922" w:rsidP="00605FB1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 </w:t>
      </w:r>
      <w:r w:rsidR="00605FB1" w:rsidRPr="00605FB1">
        <w:rPr>
          <w:rFonts w:ascii="Times New Roman CYR" w:hAnsi="Times New Roman CYR"/>
          <w:szCs w:val="28"/>
        </w:rPr>
        <w:t>Настоящее решение подлежит официальному опубликованию в газете «Коломыцевский муниципальный вестник» и размещению на официальном сайте администрации Коломыцевского сельского поселения Лискинского муниципального района Воронежской области в сети «Интернет».</w:t>
      </w:r>
    </w:p>
    <w:bookmarkEnd w:id="0"/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rFonts w:ascii="Times New Roman CYR" w:hAnsi="Times New Roman CYR"/>
          <w:szCs w:val="28"/>
        </w:rPr>
        <w:t>И.В.Жидкова</w:t>
      </w:r>
      <w:proofErr w:type="spellEnd"/>
    </w:p>
    <w:p w:rsidR="00BA4922" w:rsidRDefault="00BA4922" w:rsidP="00BA4922">
      <w:pPr>
        <w:jc w:val="left"/>
      </w:pPr>
    </w:p>
    <w:sectPr w:rsidR="00BA4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CF"/>
    <w:rsid w:val="00577ECF"/>
    <w:rsid w:val="00605FB1"/>
    <w:rsid w:val="00BA4922"/>
    <w:rsid w:val="00C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2020-03-05T13:23:00Z</dcterms:created>
  <dcterms:modified xsi:type="dcterms:W3CDTF">2020-03-05T13:35:00Z</dcterms:modified>
</cp:coreProperties>
</file>