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F2" w:rsidRPr="00CD2E92" w:rsidRDefault="00DC39F2" w:rsidP="00DC39F2">
      <w:pPr>
        <w:pStyle w:val="1"/>
        <w:keepLines w:val="0"/>
        <w:numPr>
          <w:ilvl w:val="0"/>
          <w:numId w:val="1"/>
        </w:numPr>
        <w:tabs>
          <w:tab w:val="left" w:pos="0"/>
        </w:tabs>
        <w:autoSpaceDE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CD2E92">
        <w:rPr>
          <w:rFonts w:ascii="Times New Roman" w:hAnsi="Times New Roman"/>
          <w:color w:val="000000"/>
          <w:szCs w:val="24"/>
        </w:rPr>
        <w:t xml:space="preserve">АДМИНИСТРАЦИЯ </w:t>
      </w:r>
    </w:p>
    <w:p w:rsidR="00DC39F2" w:rsidRPr="00CD2E92" w:rsidRDefault="00DC39F2" w:rsidP="00DC39F2">
      <w:pPr>
        <w:pStyle w:val="1"/>
        <w:keepLines w:val="0"/>
        <w:numPr>
          <w:ilvl w:val="0"/>
          <w:numId w:val="1"/>
        </w:numPr>
        <w:tabs>
          <w:tab w:val="left" w:pos="0"/>
        </w:tabs>
        <w:autoSpaceDE w:val="0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СТОРОЖЕВСКОГО 2-ГО </w:t>
      </w:r>
      <w:r w:rsidRPr="00CD2E92">
        <w:rPr>
          <w:rFonts w:ascii="Times New Roman" w:hAnsi="Times New Roman"/>
          <w:color w:val="000000"/>
          <w:szCs w:val="24"/>
        </w:rPr>
        <w:t xml:space="preserve"> СЕЛЬСКОГО ПОСЕЛЕНИЯ</w:t>
      </w:r>
    </w:p>
    <w:p w:rsidR="00DC39F2" w:rsidRPr="00CD2E92" w:rsidRDefault="00DC39F2" w:rsidP="00DC39F2">
      <w:pPr>
        <w:pStyle w:val="1"/>
        <w:keepLines w:val="0"/>
        <w:autoSpaceDE w:val="0"/>
        <w:spacing w:before="0"/>
        <w:jc w:val="center"/>
        <w:rPr>
          <w:rFonts w:ascii="Times New Roman" w:hAnsi="Times New Roman"/>
          <w:color w:val="000000"/>
        </w:rPr>
      </w:pPr>
      <w:r w:rsidRPr="00CD2E92">
        <w:rPr>
          <w:rFonts w:ascii="Times New Roman" w:hAnsi="Times New Roman"/>
          <w:color w:val="000000"/>
        </w:rPr>
        <w:t xml:space="preserve">ЛИСКИНСКОГО МУНИЦИПАЛЬНОГО РАЙОНА </w:t>
      </w:r>
    </w:p>
    <w:p w:rsidR="00DC39F2" w:rsidRDefault="00DC39F2" w:rsidP="00DC39F2">
      <w:pPr>
        <w:pStyle w:val="1"/>
        <w:keepLines w:val="0"/>
        <w:pBdr>
          <w:bottom w:val="single" w:sz="12" w:space="1" w:color="auto"/>
        </w:pBdr>
        <w:autoSpaceDE w:val="0"/>
        <w:spacing w:before="0"/>
        <w:ind w:left="284" w:hanging="284"/>
        <w:jc w:val="center"/>
        <w:rPr>
          <w:rFonts w:ascii="Times New Roman" w:hAnsi="Times New Roman"/>
          <w:color w:val="000000"/>
        </w:rPr>
      </w:pPr>
      <w:r w:rsidRPr="00CD2E92">
        <w:rPr>
          <w:rFonts w:ascii="Times New Roman" w:hAnsi="Times New Roman"/>
          <w:color w:val="000000"/>
        </w:rPr>
        <w:t xml:space="preserve">ВОРОНЕЖСКОЙ </w:t>
      </w:r>
      <w:r>
        <w:rPr>
          <w:rFonts w:ascii="Times New Roman" w:hAnsi="Times New Roman"/>
          <w:color w:val="000000"/>
        </w:rPr>
        <w:t>ОБЛ.</w:t>
      </w:r>
      <w:r w:rsidRPr="00CD2E92">
        <w:rPr>
          <w:rFonts w:ascii="Times New Roman" w:hAnsi="Times New Roman"/>
          <w:color w:val="000000"/>
        </w:rPr>
        <w:t>АСТИ</w:t>
      </w:r>
    </w:p>
    <w:p w:rsidR="00DC39F2" w:rsidRPr="00F15FA3" w:rsidRDefault="00DC39F2" w:rsidP="00DC39F2"/>
    <w:p w:rsidR="00DC39F2" w:rsidRDefault="00DC39F2" w:rsidP="00DC39F2">
      <w:pPr>
        <w:jc w:val="center"/>
        <w:rPr>
          <w:b/>
          <w:bCs/>
          <w:color w:val="000000"/>
          <w:sz w:val="32"/>
          <w:szCs w:val="32"/>
        </w:rPr>
      </w:pPr>
      <w:r w:rsidRPr="00F15FA3">
        <w:rPr>
          <w:b/>
          <w:bCs/>
          <w:color w:val="000000"/>
          <w:sz w:val="32"/>
          <w:szCs w:val="32"/>
        </w:rPr>
        <w:t>ПОСТАНОВЛЕНИЕ</w:t>
      </w:r>
    </w:p>
    <w:p w:rsidR="00DC39F2" w:rsidRDefault="00DC39F2" w:rsidP="00DC39F2">
      <w:pPr>
        <w:jc w:val="center"/>
        <w:rPr>
          <w:b/>
          <w:bCs/>
          <w:color w:val="FF0000"/>
          <w:sz w:val="36"/>
          <w:szCs w:val="36"/>
        </w:rPr>
      </w:pPr>
    </w:p>
    <w:p w:rsidR="00A5544A" w:rsidRPr="00A5544A" w:rsidRDefault="00A5544A" w:rsidP="00A5544A">
      <w:pPr>
        <w:rPr>
          <w:b/>
          <w:bCs/>
          <w:color w:val="000000"/>
          <w:spacing w:val="-4"/>
          <w:sz w:val="28"/>
          <w:szCs w:val="28"/>
          <w:u w:val="single"/>
        </w:rPr>
      </w:pPr>
      <w:r w:rsidRPr="00A5544A">
        <w:rPr>
          <w:b/>
          <w:bCs/>
          <w:color w:val="000000"/>
          <w:spacing w:val="-4"/>
          <w:sz w:val="28"/>
          <w:szCs w:val="28"/>
          <w:u w:val="single"/>
        </w:rPr>
        <w:t xml:space="preserve">от «14» августа  2019 года № </w:t>
      </w:r>
      <w:r w:rsidR="005157E9">
        <w:rPr>
          <w:b/>
          <w:bCs/>
          <w:color w:val="000000"/>
          <w:spacing w:val="-4"/>
          <w:sz w:val="28"/>
          <w:szCs w:val="28"/>
          <w:u w:val="single"/>
        </w:rPr>
        <w:t>53</w:t>
      </w:r>
    </w:p>
    <w:p w:rsidR="00A5544A" w:rsidRPr="007D08C7" w:rsidRDefault="00A5544A" w:rsidP="00A5544A">
      <w:pPr>
        <w:rPr>
          <w:b/>
        </w:rPr>
      </w:pPr>
      <w:r>
        <w:rPr>
          <w:bCs/>
          <w:color w:val="000000"/>
          <w:spacing w:val="-4"/>
          <w:sz w:val="18"/>
          <w:szCs w:val="18"/>
        </w:rPr>
        <w:t xml:space="preserve">                                 </w:t>
      </w:r>
      <w:r w:rsidRPr="00F300E5">
        <w:rPr>
          <w:bCs/>
          <w:color w:val="000000"/>
          <w:spacing w:val="-4"/>
          <w:sz w:val="18"/>
          <w:szCs w:val="18"/>
        </w:rPr>
        <w:t xml:space="preserve">с. </w:t>
      </w:r>
      <w:r>
        <w:rPr>
          <w:bCs/>
          <w:color w:val="000000"/>
          <w:spacing w:val="-4"/>
          <w:sz w:val="18"/>
          <w:szCs w:val="18"/>
        </w:rPr>
        <w:t>Сторожевое 2-е</w:t>
      </w:r>
      <w:r w:rsidRPr="00D95B7A">
        <w:tab/>
      </w:r>
      <w:r w:rsidRPr="00D95B7A">
        <w:tab/>
      </w:r>
    </w:p>
    <w:p w:rsidR="00A5544A" w:rsidRDefault="00A5544A" w:rsidP="00ED7452">
      <w:pPr>
        <w:jc w:val="both"/>
        <w:rPr>
          <w:b/>
          <w:sz w:val="28"/>
          <w:szCs w:val="28"/>
        </w:rPr>
      </w:pPr>
    </w:p>
    <w:p w:rsidR="00ED7452" w:rsidRDefault="00ED7452" w:rsidP="00ED7452">
      <w:pPr>
        <w:jc w:val="both"/>
        <w:rPr>
          <w:b/>
          <w:sz w:val="28"/>
          <w:szCs w:val="28"/>
        </w:rPr>
      </w:pPr>
      <w:r w:rsidRPr="00ED7452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разработки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утверждения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  <w:r>
        <w:rPr>
          <w:b/>
          <w:sz w:val="28"/>
          <w:szCs w:val="28"/>
        </w:rPr>
        <w:t xml:space="preserve"> 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регламентов предоставления </w:t>
      </w:r>
    </w:p>
    <w:p w:rsidR="00ED7452" w:rsidRP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</w:p>
    <w:p w:rsidR="00A270FE" w:rsidRDefault="00A270FE" w:rsidP="00187A8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D7452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ED7452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ED7452">
        <w:rPr>
          <w:rFonts w:eastAsia="Calibri"/>
          <w:sz w:val="28"/>
          <w:szCs w:val="28"/>
          <w:lang w:eastAsia="en-US"/>
        </w:rPr>
        <w:t xml:space="preserve"> с Федеральным законом Российской Федерации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28.03.2019 № 28</w:t>
      </w:r>
      <w:r w:rsidRPr="00ED7452">
        <w:rPr>
          <w:sz w:val="28"/>
          <w:szCs w:val="28"/>
        </w:rPr>
        <w:t xml:space="preserve"> администрация </w:t>
      </w:r>
      <w:r w:rsidR="00E75FC2">
        <w:rPr>
          <w:sz w:val="28"/>
          <w:szCs w:val="28"/>
        </w:rPr>
        <w:t>Сторожевского 2-го сельского поселения 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</w:t>
      </w:r>
    </w:p>
    <w:p w:rsidR="00187A8B" w:rsidRPr="00ED7452" w:rsidRDefault="00187A8B" w:rsidP="00ED7452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ED7452">
        <w:rPr>
          <w:b/>
          <w:sz w:val="28"/>
          <w:szCs w:val="28"/>
        </w:rPr>
        <w:t>п</w:t>
      </w:r>
      <w:proofErr w:type="gramEnd"/>
      <w:r w:rsidRPr="00ED7452">
        <w:rPr>
          <w:b/>
          <w:sz w:val="28"/>
          <w:szCs w:val="28"/>
        </w:rPr>
        <w:t xml:space="preserve"> о с т а н о в л я е т</w:t>
      </w:r>
      <w:r w:rsidRPr="00ED7452">
        <w:rPr>
          <w:b/>
          <w:bCs/>
          <w:sz w:val="28"/>
          <w:szCs w:val="28"/>
        </w:rPr>
        <w:t>:</w:t>
      </w:r>
    </w:p>
    <w:p w:rsidR="00187A8B" w:rsidRPr="00ED7452" w:rsidRDefault="00187A8B" w:rsidP="00A5544A">
      <w:pPr>
        <w:spacing w:line="360" w:lineRule="auto"/>
        <w:jc w:val="both"/>
        <w:rPr>
          <w:sz w:val="28"/>
          <w:szCs w:val="28"/>
        </w:rPr>
      </w:pPr>
      <w:r w:rsidRPr="00ED7452">
        <w:rPr>
          <w:sz w:val="28"/>
          <w:szCs w:val="28"/>
        </w:rPr>
        <w:t xml:space="preserve">1. </w:t>
      </w:r>
      <w:r w:rsidRPr="00ED7452">
        <w:rPr>
          <w:rFonts w:eastAsia="Calibri"/>
          <w:sz w:val="28"/>
          <w:szCs w:val="28"/>
          <w:lang w:eastAsia="en-US"/>
        </w:rPr>
        <w:t xml:space="preserve">Утвердить Порядок разработки и утверждения административных регламентов предоставления муниципальных услуг </w:t>
      </w:r>
      <w:r w:rsidRPr="00ED7452">
        <w:rPr>
          <w:sz w:val="28"/>
          <w:szCs w:val="28"/>
        </w:rPr>
        <w:t>(прилагается).</w:t>
      </w:r>
    </w:p>
    <w:p w:rsidR="000667D9" w:rsidRDefault="00187A8B" w:rsidP="00A5544A">
      <w:pPr>
        <w:spacing w:line="360" w:lineRule="auto"/>
        <w:jc w:val="both"/>
        <w:rPr>
          <w:sz w:val="28"/>
          <w:szCs w:val="28"/>
        </w:rPr>
      </w:pPr>
      <w:r w:rsidRPr="00ED7452">
        <w:rPr>
          <w:sz w:val="28"/>
          <w:szCs w:val="28"/>
        </w:rPr>
        <w:t>2. Постановлени</w:t>
      </w:r>
      <w:r w:rsidR="000667D9">
        <w:rPr>
          <w:sz w:val="28"/>
          <w:szCs w:val="28"/>
        </w:rPr>
        <w:t>е</w:t>
      </w:r>
      <w:r w:rsidRPr="00ED7452">
        <w:rPr>
          <w:sz w:val="28"/>
          <w:szCs w:val="28"/>
        </w:rPr>
        <w:t xml:space="preserve"> администрации </w:t>
      </w:r>
      <w:r w:rsidR="00E75FC2">
        <w:rPr>
          <w:sz w:val="28"/>
          <w:szCs w:val="28"/>
        </w:rPr>
        <w:t>Сторожевского 2-го сельского поселения 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 от </w:t>
      </w:r>
      <w:r w:rsidR="00DC39F2">
        <w:rPr>
          <w:sz w:val="28"/>
          <w:szCs w:val="28"/>
        </w:rPr>
        <w:t>06</w:t>
      </w:r>
      <w:r w:rsidRPr="00ED7452">
        <w:rPr>
          <w:sz w:val="28"/>
          <w:szCs w:val="28"/>
        </w:rPr>
        <w:t>.0</w:t>
      </w:r>
      <w:r w:rsidR="000667D9">
        <w:rPr>
          <w:sz w:val="28"/>
          <w:szCs w:val="28"/>
        </w:rPr>
        <w:t>5</w:t>
      </w:r>
      <w:r w:rsidRPr="00ED7452">
        <w:rPr>
          <w:sz w:val="28"/>
          <w:szCs w:val="28"/>
        </w:rPr>
        <w:t>.2015</w:t>
      </w:r>
      <w:r w:rsidR="00DC39F2">
        <w:rPr>
          <w:sz w:val="28"/>
          <w:szCs w:val="28"/>
        </w:rPr>
        <w:t xml:space="preserve">г. </w:t>
      </w:r>
      <w:r w:rsidRPr="00ED7452">
        <w:rPr>
          <w:sz w:val="28"/>
          <w:szCs w:val="28"/>
        </w:rPr>
        <w:t xml:space="preserve"> № </w:t>
      </w:r>
      <w:r w:rsidR="00DC39F2">
        <w:rPr>
          <w:sz w:val="28"/>
          <w:szCs w:val="28"/>
        </w:rPr>
        <w:t>18</w:t>
      </w:r>
      <w:r w:rsidRPr="00ED7452">
        <w:rPr>
          <w:sz w:val="28"/>
          <w:szCs w:val="28"/>
        </w:rPr>
        <w:t xml:space="preserve"> «О порядке разработки и утверждения административных регламентов предос</w:t>
      </w:r>
      <w:r w:rsidR="000667D9">
        <w:rPr>
          <w:sz w:val="28"/>
          <w:szCs w:val="28"/>
        </w:rPr>
        <w:t xml:space="preserve">тавления муниципальных услуг» </w:t>
      </w:r>
      <w:r w:rsidR="000667D9" w:rsidRPr="00ED7452">
        <w:rPr>
          <w:sz w:val="28"/>
          <w:szCs w:val="28"/>
        </w:rPr>
        <w:t>признать утратившим силу</w:t>
      </w:r>
      <w:r w:rsidR="000667D9">
        <w:rPr>
          <w:sz w:val="28"/>
          <w:szCs w:val="28"/>
        </w:rPr>
        <w:t>.</w:t>
      </w:r>
    </w:p>
    <w:p w:rsidR="00A270FE" w:rsidRPr="005903C7" w:rsidRDefault="00DC39F2" w:rsidP="00A5544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187A8B" w:rsidRPr="00ED7452">
        <w:rPr>
          <w:rFonts w:cs="Arial"/>
          <w:sz w:val="28"/>
          <w:szCs w:val="28"/>
        </w:rPr>
        <w:t xml:space="preserve">. </w:t>
      </w:r>
      <w:proofErr w:type="gramStart"/>
      <w:r w:rsidR="00A270FE" w:rsidRPr="005903C7">
        <w:rPr>
          <w:color w:val="000000"/>
          <w:sz w:val="28"/>
          <w:szCs w:val="28"/>
        </w:rPr>
        <w:t>Контроль за</w:t>
      </w:r>
      <w:proofErr w:type="gramEnd"/>
      <w:r w:rsidR="00A270FE" w:rsidRPr="005903C7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5544A" w:rsidRDefault="00DC39F2" w:rsidP="00A5544A">
      <w:pPr>
        <w:spacing w:after="24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A270FE">
        <w:rPr>
          <w:rFonts w:cs="Arial"/>
          <w:sz w:val="28"/>
          <w:szCs w:val="28"/>
        </w:rPr>
        <w:t xml:space="preserve">. </w:t>
      </w:r>
      <w:r w:rsidR="00187A8B" w:rsidRPr="00ED7452">
        <w:rPr>
          <w:rFonts w:cs="Arial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C39F2" w:rsidRDefault="00062911" w:rsidP="00A55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FC2">
        <w:rPr>
          <w:sz w:val="28"/>
          <w:szCs w:val="28"/>
        </w:rPr>
        <w:t>Сторожевского 2-го сельского поселения</w:t>
      </w:r>
      <w:r w:rsidR="00DC39F2">
        <w:rPr>
          <w:sz w:val="28"/>
          <w:szCs w:val="28"/>
        </w:rPr>
        <w:t xml:space="preserve"> </w:t>
      </w:r>
    </w:p>
    <w:p w:rsidR="00187A8B" w:rsidRDefault="00E75FC2" w:rsidP="00A5544A">
      <w:pPr>
        <w:rPr>
          <w:sz w:val="28"/>
          <w:szCs w:val="28"/>
        </w:rPr>
      </w:pPr>
      <w:r>
        <w:rPr>
          <w:sz w:val="28"/>
          <w:szCs w:val="28"/>
        </w:rPr>
        <w:t>Лискинского</w:t>
      </w:r>
      <w:r w:rsidR="00DC39F2">
        <w:rPr>
          <w:sz w:val="28"/>
          <w:szCs w:val="28"/>
        </w:rPr>
        <w:t xml:space="preserve"> </w:t>
      </w:r>
      <w:r w:rsidR="00187A8B" w:rsidRPr="00335799">
        <w:rPr>
          <w:sz w:val="28"/>
          <w:szCs w:val="28"/>
        </w:rPr>
        <w:t xml:space="preserve">муниципального района              </w:t>
      </w:r>
      <w:r w:rsidR="00187A8B">
        <w:rPr>
          <w:sz w:val="28"/>
          <w:szCs w:val="28"/>
        </w:rPr>
        <w:t xml:space="preserve">      </w:t>
      </w:r>
      <w:r w:rsidR="00DC39F2">
        <w:rPr>
          <w:sz w:val="28"/>
          <w:szCs w:val="28"/>
        </w:rPr>
        <w:t xml:space="preserve">                       Н.П.Соколова</w:t>
      </w:r>
      <w:r w:rsidR="00187A8B">
        <w:rPr>
          <w:sz w:val="28"/>
          <w:szCs w:val="28"/>
        </w:rPr>
        <w:t xml:space="preserve">                 </w:t>
      </w:r>
      <w:r w:rsidR="007E4DB3">
        <w:rPr>
          <w:sz w:val="28"/>
          <w:szCs w:val="28"/>
        </w:rPr>
        <w:t xml:space="preserve">     </w:t>
      </w:r>
      <w:r w:rsidR="00DC39F2">
        <w:rPr>
          <w:sz w:val="28"/>
          <w:szCs w:val="28"/>
        </w:rPr>
        <w:t xml:space="preserve">                   </w:t>
      </w:r>
    </w:p>
    <w:p w:rsidR="007D1E14" w:rsidRPr="00DF19B0" w:rsidRDefault="007D1E14" w:rsidP="007D1E14">
      <w:pPr>
        <w:ind w:left="4536"/>
        <w:contextualSpacing/>
        <w:jc w:val="right"/>
      </w:pPr>
      <w:r w:rsidRPr="00DF19B0">
        <w:lastRenderedPageBreak/>
        <w:t>Приложение 1</w:t>
      </w:r>
    </w:p>
    <w:p w:rsidR="007D1E14" w:rsidRDefault="007D1E14" w:rsidP="007D1E14">
      <w:pPr>
        <w:ind w:left="4536"/>
        <w:contextualSpacing/>
        <w:jc w:val="right"/>
      </w:pPr>
      <w:r w:rsidRPr="00DF19B0">
        <w:t xml:space="preserve">к </w:t>
      </w:r>
      <w:r>
        <w:t>постановлению администрации</w:t>
      </w:r>
      <w:r w:rsidRPr="00DF19B0">
        <w:t xml:space="preserve"> Сторожевского 2-го сельского поселения Ли</w:t>
      </w:r>
      <w:r>
        <w:t xml:space="preserve">скинского муниципального района </w:t>
      </w:r>
      <w:r w:rsidRPr="00DF19B0">
        <w:t xml:space="preserve">Воронежской области </w:t>
      </w:r>
    </w:p>
    <w:p w:rsidR="007D1E14" w:rsidRPr="00DF19B0" w:rsidRDefault="007D1E14" w:rsidP="007D1E14">
      <w:pPr>
        <w:ind w:left="4536"/>
        <w:contextualSpacing/>
        <w:jc w:val="right"/>
      </w:pPr>
      <w:r>
        <w:t>от «14</w:t>
      </w:r>
      <w:r w:rsidRPr="00DF19B0">
        <w:t>»</w:t>
      </w:r>
      <w:r>
        <w:t xml:space="preserve"> августа</w:t>
      </w:r>
      <w:r w:rsidRPr="00DF19B0">
        <w:t xml:space="preserve"> 2019 г.</w:t>
      </w:r>
      <w:r>
        <w:t xml:space="preserve"> </w:t>
      </w:r>
      <w:r w:rsidRPr="00DF19B0">
        <w:t>№</w:t>
      </w:r>
      <w:r>
        <w:t xml:space="preserve"> 53</w:t>
      </w:r>
    </w:p>
    <w:p w:rsidR="00A6272D" w:rsidRDefault="00A6272D" w:rsidP="00A6272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272D" w:rsidRDefault="00A6272D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63D8" w:rsidRDefault="008463D8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Порядок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EE28DF" w:rsidRDefault="00A6272D" w:rsidP="00EE28DF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0" w:name="Par88"/>
      <w:bookmarkEnd w:id="0"/>
      <w:r w:rsidRPr="00EE28DF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E75FC2" w:rsidRPr="00E75FC2">
        <w:rPr>
          <w:rFonts w:ascii="Times New Roman" w:hAnsi="Times New Roman"/>
          <w:sz w:val="28"/>
          <w:szCs w:val="28"/>
        </w:rPr>
        <w:t>Сторожевского 2-го сельского поселения Лискинского</w:t>
      </w:r>
      <w:r w:rsidRPr="00E75F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187A8B">
        <w:rPr>
          <w:rFonts w:ascii="Times New Roman" w:hAnsi="Times New Roman"/>
          <w:sz w:val="28"/>
          <w:szCs w:val="28"/>
        </w:rPr>
        <w:t xml:space="preserve">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3. При разработке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187A8B">
        <w:rPr>
          <w:rFonts w:ascii="Times New Roman" w:hAnsi="Times New Roman"/>
          <w:sz w:val="28"/>
          <w:szCs w:val="28"/>
        </w:rPr>
        <w:lastRenderedPageBreak/>
        <w:t>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администрации </w:t>
      </w:r>
      <w:r w:rsidR="00E75FC2">
        <w:rPr>
          <w:rFonts w:ascii="Times New Roman" w:hAnsi="Times New Roman"/>
          <w:sz w:val="28"/>
          <w:szCs w:val="28"/>
        </w:rPr>
        <w:t>Сторожевского 2-го сельского поселения Лискинского</w:t>
      </w:r>
      <w:r w:rsidRPr="00187A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настоящим Порядком, а также с учетом иных требований к порядку предоставления соответствующей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A6272D" w:rsidRPr="00EE28DF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87A8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силу</w:t>
      </w:r>
      <w:r w:rsidR="00B543A9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подлежат </w:t>
      </w:r>
      <w:r w:rsidRPr="00EE28DF">
        <w:rPr>
          <w:rFonts w:ascii="Times New Roman" w:hAnsi="Times New Roman"/>
          <w:sz w:val="28"/>
          <w:szCs w:val="28"/>
        </w:rPr>
        <w:t xml:space="preserve">независимой экспертизе и экспертизе, проводимой </w:t>
      </w:r>
      <w:r w:rsidR="00EE28DF" w:rsidRPr="00E75FC2">
        <w:rPr>
          <w:rFonts w:ascii="Times New Roman" w:hAnsi="Times New Roman"/>
          <w:sz w:val="28"/>
          <w:szCs w:val="28"/>
        </w:rPr>
        <w:t>администраци</w:t>
      </w:r>
      <w:r w:rsidR="00E75FC2">
        <w:rPr>
          <w:rFonts w:ascii="Times New Roman" w:hAnsi="Times New Roman"/>
          <w:sz w:val="28"/>
          <w:szCs w:val="28"/>
        </w:rPr>
        <w:t>ей</w:t>
      </w:r>
      <w:r w:rsidR="00EE28DF" w:rsidRPr="00E75FC2">
        <w:rPr>
          <w:rFonts w:ascii="Times New Roman" w:hAnsi="Times New Roman"/>
          <w:sz w:val="28"/>
          <w:szCs w:val="28"/>
        </w:rPr>
        <w:t xml:space="preserve"> </w:t>
      </w:r>
      <w:r w:rsidR="00E75FC2" w:rsidRPr="00E75FC2">
        <w:rPr>
          <w:rFonts w:ascii="Times New Roman" w:hAnsi="Times New Roman"/>
          <w:sz w:val="28"/>
          <w:szCs w:val="28"/>
        </w:rPr>
        <w:t>Сторожевского 2-го сельского поселения Лискинского</w:t>
      </w:r>
      <w:r w:rsidR="00EE28DF" w:rsidRPr="00E75FC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E75FC2">
        <w:rPr>
          <w:rFonts w:ascii="Times New Roman" w:hAnsi="Times New Roman"/>
          <w:sz w:val="28"/>
          <w:szCs w:val="28"/>
        </w:rPr>
        <w:t>.</w:t>
      </w:r>
      <w:r w:rsidRPr="00EE28D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6272D" w:rsidRPr="00EE28DF" w:rsidRDefault="00A6272D" w:rsidP="00EE28DF">
      <w:pPr>
        <w:pStyle w:val="ConsPlusTitle"/>
        <w:widowControl/>
        <w:ind w:right="-1"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eastAsia="Calibri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</w:t>
      </w:r>
      <w:r w:rsidR="00AB21E1" w:rsidRPr="00EE28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муниципальных услуг, утвержденного постановлением администрации </w:t>
      </w:r>
      <w:r w:rsidR="00E75FC2" w:rsidRPr="00DC39F2">
        <w:rPr>
          <w:rFonts w:ascii="Times New Roman" w:hAnsi="Times New Roman" w:cs="Times New Roman"/>
          <w:b w:val="0"/>
          <w:sz w:val="28"/>
          <w:szCs w:val="28"/>
        </w:rPr>
        <w:t>Сторожевского 2-го сельского поселения Лискинского</w:t>
      </w:r>
      <w:r w:rsidRPr="00DC39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DC39F2" w:rsidRPr="00DC39F2">
        <w:rPr>
          <w:rFonts w:ascii="Times New Roman" w:hAnsi="Times New Roman" w:cs="Times New Roman"/>
          <w:b w:val="0"/>
          <w:sz w:val="28"/>
          <w:szCs w:val="28"/>
        </w:rPr>
        <w:t>24</w:t>
      </w:r>
      <w:r w:rsidR="00AB21E1" w:rsidRPr="00DC39F2">
        <w:rPr>
          <w:rFonts w:ascii="Times New Roman" w:hAnsi="Times New Roman" w:cs="Times New Roman"/>
          <w:b w:val="0"/>
          <w:sz w:val="28"/>
          <w:szCs w:val="28"/>
        </w:rPr>
        <w:t>.05.</w:t>
      </w:r>
      <w:r w:rsidR="00DC39F2" w:rsidRPr="00DC39F2">
        <w:rPr>
          <w:rFonts w:ascii="Times New Roman" w:hAnsi="Times New Roman" w:cs="Times New Roman"/>
          <w:b w:val="0"/>
          <w:sz w:val="28"/>
          <w:szCs w:val="28"/>
        </w:rPr>
        <w:t>2013г.</w:t>
      </w:r>
      <w:r w:rsidR="00B543A9" w:rsidRPr="00DC39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39F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C39F2" w:rsidRPr="00DC39F2">
        <w:rPr>
          <w:rFonts w:ascii="Times New Roman" w:hAnsi="Times New Roman" w:cs="Times New Roman"/>
          <w:b w:val="0"/>
          <w:sz w:val="28"/>
          <w:szCs w:val="28"/>
        </w:rPr>
        <w:t>36</w:t>
      </w:r>
      <w:r w:rsidRPr="00DC39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21E1" w:rsidRPr="00DC39F2">
        <w:rPr>
          <w:rFonts w:ascii="Times New Roman" w:hAnsi="Times New Roman" w:cs="Times New Roman"/>
          <w:b w:val="0"/>
          <w:sz w:val="28"/>
          <w:szCs w:val="28"/>
        </w:rPr>
        <w:t>О порядке проведения экспертизы проектов административных регламентов предоставления муниципальных услуг»,</w:t>
      </w:r>
      <w:r w:rsidRPr="001E5C0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 также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1E1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</w:t>
      </w:r>
      <w:r w:rsidRPr="00187A8B">
        <w:rPr>
          <w:rFonts w:ascii="Times New Roman" w:hAnsi="Times New Roman"/>
          <w:sz w:val="28"/>
          <w:szCs w:val="28"/>
        </w:rPr>
        <w:t xml:space="preserve"> актов по внесению изменений в ранее изданные регламенты, признанию регламентов </w:t>
      </w:r>
      <w:proofErr w:type="gramStart"/>
      <w:r w:rsidRPr="00187A8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силу</w:t>
      </w:r>
      <w:r w:rsidR="00144CA4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Упрощенный порядок внесения изменений в административные регламенты применяется в случаях: 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1) устранения замечаний, указанных в заключениях органов юстиции, актах прокурорского реагирования;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2) исполнения решения судов о признании административного регламента не </w:t>
      </w:r>
      <w:proofErr w:type="gramStart"/>
      <w:r w:rsidRPr="00EE28DF">
        <w:rPr>
          <w:sz w:val="28"/>
          <w:szCs w:val="28"/>
        </w:rPr>
        <w:t>действующим</w:t>
      </w:r>
      <w:proofErr w:type="gramEnd"/>
      <w:r w:rsidRPr="00EE28DF">
        <w:rPr>
          <w:sz w:val="28"/>
          <w:szCs w:val="28"/>
        </w:rPr>
        <w:t xml:space="preserve"> полностью или в части;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3) изменения юридико-технического или редакционно-технического характера;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4) 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 органов, указанных в справочной информации, их штатного расписания, изменения наименования должности лица, ответственного за исполнения административного действия).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</w:t>
      </w:r>
      <w:r w:rsidRPr="00EE28DF">
        <w:rPr>
          <w:sz w:val="28"/>
          <w:szCs w:val="28"/>
        </w:rPr>
        <w:softHyphen/>
        <w:t xml:space="preserve"> - телекоммуникационной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87A8B">
        <w:rPr>
          <w:rFonts w:ascii="Times New Roman" w:hAnsi="Times New Roman"/>
          <w:sz w:val="28"/>
          <w:szCs w:val="28"/>
        </w:rPr>
        <w:t>В случае</w:t>
      </w:r>
      <w:r w:rsidR="00825B35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</w:t>
      </w:r>
      <w:r w:rsidRPr="00187A8B">
        <w:rPr>
          <w:rFonts w:ascii="Times New Roman" w:hAnsi="Times New Roman"/>
          <w:sz w:val="28"/>
          <w:szCs w:val="28"/>
        </w:rPr>
        <w:lastRenderedPageBreak/>
        <w:t>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272D" w:rsidRPr="00EE28DF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8DF">
        <w:rPr>
          <w:rFonts w:ascii="Times New Roman" w:hAnsi="Times New Roman"/>
          <w:b/>
          <w:sz w:val="28"/>
          <w:szCs w:val="28"/>
        </w:rPr>
        <w:t>II. Требования к регламентам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11. В регламент включаются следующие 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общие положения;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4) формы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случае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предмет регулирования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круг заявителей;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6272D" w:rsidRPr="008463D8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</w:t>
      </w:r>
      <w:r w:rsidRPr="008463D8">
        <w:rPr>
          <w:rFonts w:ascii="Times New Roman" w:hAnsi="Times New Roman"/>
          <w:sz w:val="28"/>
          <w:szCs w:val="28"/>
        </w:rPr>
        <w:t>в том числе номер телефона-автоинформатора;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187A8B">
        <w:rPr>
          <w:rFonts w:ascii="Times New Roman" w:hAnsi="Times New Roman"/>
          <w:sz w:val="28"/>
          <w:szCs w:val="28"/>
        </w:rPr>
        <w:t xml:space="preserve"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</w:t>
      </w:r>
      <w:r w:rsidRPr="00187A8B">
        <w:rPr>
          <w:rFonts w:ascii="Times New Roman" w:hAnsi="Times New Roman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описание результата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</w:t>
      </w:r>
      <w:r w:rsidRPr="00187A8B">
        <w:rPr>
          <w:rFonts w:ascii="Times New Roman" w:hAnsi="Times New Roman"/>
          <w:sz w:val="28"/>
          <w:szCs w:val="28"/>
        </w:rPr>
        <w:lastRenderedPageBreak/>
        <w:t>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187A8B">
        <w:rPr>
          <w:rFonts w:ascii="Times New Roman" w:hAnsi="Times New Roman"/>
          <w:sz w:val="28"/>
          <w:szCs w:val="28"/>
        </w:rPr>
        <w:t>8) указание на запрет требовать от заявителя: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</w:t>
      </w:r>
      <w:r w:rsidRPr="00187A8B">
        <w:rPr>
          <w:rFonts w:ascii="Times New Roman" w:hAnsi="Times New Roman"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A8B">
        <w:rPr>
          <w:rFonts w:ascii="Times New Roman" w:hAnsi="Times New Roman"/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187A8B">
        <w:rPr>
          <w:rFonts w:ascii="Times New Roman" w:hAnsi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от 25 июня 2012 г. </w:t>
      </w:r>
      <w:r w:rsidR="005E1233" w:rsidRPr="00187A8B">
        <w:rPr>
          <w:rFonts w:ascii="Times New Roman" w:hAnsi="Times New Roman"/>
          <w:sz w:val="28"/>
          <w:szCs w:val="28"/>
        </w:rPr>
        <w:t>№</w:t>
      </w:r>
      <w:r w:rsidRPr="00187A8B">
        <w:rPr>
          <w:rFonts w:ascii="Times New Roman" w:hAnsi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187A8B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A8B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соответствующем разделе описывается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том числе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</w:t>
      </w:r>
      <w:r w:rsidRPr="00187A8B">
        <w:rPr>
          <w:rFonts w:ascii="Times New Roman" w:hAnsi="Times New Roman"/>
          <w:sz w:val="28"/>
          <w:szCs w:val="28"/>
        </w:rPr>
        <w:lastRenderedPageBreak/>
        <w:t>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187A8B">
        <w:rPr>
          <w:rFonts w:ascii="Times New Roman" w:hAnsi="Times New Roman"/>
          <w:sz w:val="28"/>
          <w:szCs w:val="28"/>
        </w:rPr>
        <w:t>, предоставляющих государственные услуги, и органов, предоставляющих муниципальные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15. Описание каждой административной процедуры предусматривает: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критерии принятия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16. Раздел, касающийся форм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1) порядок осуществления текущего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информация для заявителя о его праве подать жалобу;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предмет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орган местного самоуправления, организации, должностные лица, которым может быть направлена жалоба;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порядок подачи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сроки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6) результат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7) порядок информирования заявителя о результатах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8) порядок обжалования решения по жалобе;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A6272D" w:rsidRPr="00187A8B" w:rsidRDefault="00A6272D" w:rsidP="00EE28DF">
      <w:pPr>
        <w:ind w:right="-1"/>
        <w:rPr>
          <w:sz w:val="28"/>
          <w:szCs w:val="28"/>
        </w:rPr>
      </w:pPr>
    </w:p>
    <w:p w:rsidR="00A6272D" w:rsidRPr="00187A8B" w:rsidRDefault="00A6272D" w:rsidP="00A6272D">
      <w:pPr>
        <w:spacing w:after="200" w:line="276" w:lineRule="auto"/>
        <w:rPr>
          <w:sz w:val="28"/>
          <w:szCs w:val="28"/>
        </w:rPr>
      </w:pPr>
    </w:p>
    <w:p w:rsidR="000C3BA3" w:rsidRPr="00187A8B" w:rsidRDefault="000C3BA3">
      <w:pPr>
        <w:rPr>
          <w:sz w:val="28"/>
          <w:szCs w:val="28"/>
        </w:rPr>
      </w:pPr>
    </w:p>
    <w:sectPr w:rsidR="000C3BA3" w:rsidRPr="00187A8B" w:rsidSect="00BE321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272D"/>
    <w:rsid w:val="00062911"/>
    <w:rsid w:val="000667D9"/>
    <w:rsid w:val="000C3BA3"/>
    <w:rsid w:val="00144CA4"/>
    <w:rsid w:val="00184427"/>
    <w:rsid w:val="00187A8B"/>
    <w:rsid w:val="001E5C04"/>
    <w:rsid w:val="003A32C1"/>
    <w:rsid w:val="003C0E14"/>
    <w:rsid w:val="003D7042"/>
    <w:rsid w:val="005157E9"/>
    <w:rsid w:val="005504C2"/>
    <w:rsid w:val="00596C00"/>
    <w:rsid w:val="005E1233"/>
    <w:rsid w:val="0066633B"/>
    <w:rsid w:val="007D1E14"/>
    <w:rsid w:val="007E4DB3"/>
    <w:rsid w:val="00815F3C"/>
    <w:rsid w:val="00825B35"/>
    <w:rsid w:val="008463D8"/>
    <w:rsid w:val="00A11657"/>
    <w:rsid w:val="00A270FE"/>
    <w:rsid w:val="00A43D6D"/>
    <w:rsid w:val="00A5544A"/>
    <w:rsid w:val="00A6272D"/>
    <w:rsid w:val="00A75A27"/>
    <w:rsid w:val="00AB21E1"/>
    <w:rsid w:val="00AF6AE7"/>
    <w:rsid w:val="00B543A9"/>
    <w:rsid w:val="00BE3210"/>
    <w:rsid w:val="00C53E2F"/>
    <w:rsid w:val="00DC39F2"/>
    <w:rsid w:val="00E37308"/>
    <w:rsid w:val="00E75FC2"/>
    <w:rsid w:val="00ED7452"/>
    <w:rsid w:val="00EE28DF"/>
    <w:rsid w:val="00F073F2"/>
    <w:rsid w:val="00F2373B"/>
    <w:rsid w:val="00F25601"/>
    <w:rsid w:val="00F7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9F2"/>
    <w:pPr>
      <w:keepNext/>
      <w:keepLines/>
      <w:widowControl w:val="0"/>
      <w:suppressAutoHyphens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AB2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B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Знак"/>
    <w:basedOn w:val="a"/>
    <w:rsid w:val="007E4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C39F2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0A6E-A7A6-48CD-92FC-5511143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ksazanov</dc:creator>
  <cp:lastModifiedBy>Admin</cp:lastModifiedBy>
  <cp:revision>45</cp:revision>
  <cp:lastPrinted>2019-09-04T05:44:00Z</cp:lastPrinted>
  <dcterms:created xsi:type="dcterms:W3CDTF">2019-05-30T10:51:00Z</dcterms:created>
  <dcterms:modified xsi:type="dcterms:W3CDTF">2019-09-04T05:45:00Z</dcterms:modified>
</cp:coreProperties>
</file>