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46B86">
        <w:rPr>
          <w:rFonts w:ascii="Arial" w:hAnsi="Arial" w:cs="Arial"/>
          <w:b/>
          <w:bCs/>
          <w:iCs/>
          <w:sz w:val="26"/>
          <w:szCs w:val="26"/>
        </w:rPr>
        <w:t>СОВЕТ НАРОДНЫХ ДЕПУТАТОВ</w:t>
      </w: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СЕМЕНОВСКОГО</w:t>
      </w:r>
      <w:r w:rsidRPr="00346B86">
        <w:rPr>
          <w:rFonts w:ascii="Arial" w:hAnsi="Arial" w:cs="Arial"/>
          <w:b/>
          <w:bCs/>
          <w:iCs/>
          <w:sz w:val="26"/>
          <w:szCs w:val="26"/>
        </w:rPr>
        <w:t xml:space="preserve"> СЕЛЬСКОГО ПОСЕЛЕНИЯ</w:t>
      </w: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46B86">
        <w:rPr>
          <w:rFonts w:ascii="Arial" w:hAnsi="Arial" w:cs="Arial"/>
          <w:b/>
          <w:bCs/>
          <w:iCs/>
          <w:sz w:val="26"/>
          <w:szCs w:val="26"/>
        </w:rPr>
        <w:t xml:space="preserve">КАЛАЧЕЕВСКОГО МУНИЦИПАЛЬНОГО РАЙОНА </w:t>
      </w: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46B86">
        <w:rPr>
          <w:rFonts w:ascii="Arial" w:hAnsi="Arial" w:cs="Arial"/>
          <w:b/>
          <w:bCs/>
          <w:iCs/>
          <w:sz w:val="26"/>
          <w:szCs w:val="26"/>
        </w:rPr>
        <w:t>ВОРОНЕЖСКОЙ ОБЛАСТИ</w:t>
      </w: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 w:rsidRPr="00346B86">
        <w:rPr>
          <w:rFonts w:ascii="Arial" w:hAnsi="Arial" w:cs="Arial"/>
          <w:b/>
          <w:bCs/>
          <w:iCs/>
          <w:sz w:val="26"/>
          <w:szCs w:val="26"/>
        </w:rPr>
        <w:t>Р</w:t>
      </w:r>
      <w:proofErr w:type="gramEnd"/>
      <w:r w:rsidRPr="00346B86">
        <w:rPr>
          <w:rFonts w:ascii="Arial" w:hAnsi="Arial" w:cs="Arial"/>
          <w:b/>
          <w:bCs/>
          <w:iCs/>
          <w:sz w:val="26"/>
          <w:szCs w:val="26"/>
        </w:rPr>
        <w:t xml:space="preserve"> Е Ш Е Н И Е</w:t>
      </w:r>
    </w:p>
    <w:p w:rsidR="00B441EE" w:rsidRPr="00346B86" w:rsidRDefault="00B441EE" w:rsidP="00B441EE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B441EE" w:rsidRPr="00346B86" w:rsidRDefault="00B441EE" w:rsidP="00B441EE">
      <w:pPr>
        <w:rPr>
          <w:rFonts w:ascii="Arial" w:hAnsi="Arial" w:cs="Arial"/>
          <w:sz w:val="26"/>
          <w:szCs w:val="26"/>
          <w:u w:val="single"/>
        </w:rPr>
      </w:pPr>
      <w:r w:rsidRPr="00346B86">
        <w:rPr>
          <w:rFonts w:ascii="Arial" w:hAnsi="Arial" w:cs="Arial"/>
          <w:sz w:val="26"/>
          <w:szCs w:val="26"/>
          <w:u w:val="single"/>
        </w:rPr>
        <w:t>от «</w:t>
      </w:r>
      <w:r>
        <w:rPr>
          <w:rFonts w:ascii="Arial" w:hAnsi="Arial" w:cs="Arial"/>
          <w:sz w:val="26"/>
          <w:szCs w:val="26"/>
          <w:u w:val="single"/>
        </w:rPr>
        <w:t>15</w:t>
      </w:r>
      <w:r w:rsidRPr="00346B86">
        <w:rPr>
          <w:rFonts w:ascii="Arial" w:hAnsi="Arial" w:cs="Arial"/>
          <w:sz w:val="26"/>
          <w:szCs w:val="26"/>
          <w:u w:val="single"/>
        </w:rPr>
        <w:t>» октября 2015 г. № 1</w:t>
      </w:r>
      <w:r>
        <w:rPr>
          <w:rFonts w:ascii="Arial" w:hAnsi="Arial" w:cs="Arial"/>
          <w:sz w:val="26"/>
          <w:szCs w:val="26"/>
          <w:u w:val="single"/>
        </w:rPr>
        <w:t>1</w:t>
      </w:r>
    </w:p>
    <w:p w:rsidR="00B441EE" w:rsidRPr="00346B86" w:rsidRDefault="00B441EE" w:rsidP="00B441EE">
      <w:pPr>
        <w:ind w:left="708" w:firstLine="708"/>
        <w:rPr>
          <w:rFonts w:ascii="Arial" w:hAnsi="Arial" w:cs="Arial"/>
          <w:sz w:val="26"/>
          <w:szCs w:val="26"/>
        </w:rPr>
      </w:pPr>
      <w:proofErr w:type="spellStart"/>
      <w:r w:rsidRPr="00346B86">
        <w:rPr>
          <w:rFonts w:ascii="Arial" w:hAnsi="Arial" w:cs="Arial"/>
          <w:sz w:val="26"/>
          <w:szCs w:val="26"/>
        </w:rPr>
        <w:t>с</w:t>
      </w:r>
      <w:proofErr w:type="gramStart"/>
      <w:r w:rsidRPr="00346B8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>еменовка</w:t>
      </w:r>
      <w:proofErr w:type="spellEnd"/>
    </w:p>
    <w:p w:rsidR="00B441EE" w:rsidRPr="00346B86" w:rsidRDefault="00B441EE" w:rsidP="00B441EE">
      <w:pPr>
        <w:pStyle w:val="ConsPlusNormal"/>
        <w:ind w:right="4854" w:firstLine="0"/>
        <w:jc w:val="both"/>
        <w:rPr>
          <w:rFonts w:cs="Arial"/>
          <w:b/>
          <w:sz w:val="26"/>
          <w:szCs w:val="26"/>
        </w:rPr>
      </w:pPr>
    </w:p>
    <w:p w:rsidR="00B441EE" w:rsidRPr="00346B86" w:rsidRDefault="00B441EE" w:rsidP="00B441EE">
      <w:pPr>
        <w:pStyle w:val="ConsPlusNormal"/>
        <w:ind w:right="4854" w:firstLine="0"/>
        <w:jc w:val="both"/>
        <w:rPr>
          <w:rFonts w:cs="Arial"/>
          <w:b/>
          <w:sz w:val="26"/>
          <w:szCs w:val="26"/>
        </w:rPr>
      </w:pPr>
      <w:r w:rsidRPr="00346B86">
        <w:rPr>
          <w:rFonts w:cs="Arial"/>
          <w:b/>
          <w:sz w:val="26"/>
          <w:szCs w:val="26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rFonts w:cs="Arial"/>
          <w:b/>
          <w:sz w:val="26"/>
          <w:szCs w:val="26"/>
        </w:rPr>
        <w:t>Семеновского</w:t>
      </w:r>
      <w:r w:rsidRPr="00346B86">
        <w:rPr>
          <w:rFonts w:cs="Arial"/>
          <w:b/>
          <w:sz w:val="26"/>
          <w:szCs w:val="26"/>
        </w:rPr>
        <w:t xml:space="preserve"> сельского поселения </w:t>
      </w:r>
      <w:proofErr w:type="spellStart"/>
      <w:r w:rsidRPr="00346B86">
        <w:rPr>
          <w:rFonts w:cs="Arial"/>
          <w:b/>
          <w:sz w:val="26"/>
          <w:szCs w:val="26"/>
        </w:rPr>
        <w:t>Калачеевского</w:t>
      </w:r>
      <w:proofErr w:type="spellEnd"/>
      <w:r w:rsidRPr="00346B86">
        <w:rPr>
          <w:rFonts w:cs="Arial"/>
          <w:b/>
          <w:sz w:val="26"/>
          <w:szCs w:val="26"/>
        </w:rPr>
        <w:t xml:space="preserve"> муниципального района Воронежской области</w:t>
      </w:r>
    </w:p>
    <w:p w:rsidR="00B441EE" w:rsidRPr="00346B86" w:rsidRDefault="00B441EE" w:rsidP="00B441EE">
      <w:pPr>
        <w:pStyle w:val="ConsPlusNormal"/>
        <w:jc w:val="both"/>
        <w:rPr>
          <w:rFonts w:cs="Arial"/>
          <w:b/>
          <w:sz w:val="26"/>
          <w:szCs w:val="26"/>
        </w:rPr>
      </w:pPr>
    </w:p>
    <w:p w:rsidR="00B441EE" w:rsidRPr="00346B86" w:rsidRDefault="00B441EE" w:rsidP="00B441EE">
      <w:pPr>
        <w:pStyle w:val="ConsPlusNormal"/>
        <w:ind w:firstLine="540"/>
        <w:jc w:val="both"/>
        <w:rPr>
          <w:rFonts w:cs="Arial"/>
          <w:sz w:val="26"/>
          <w:szCs w:val="26"/>
        </w:rPr>
      </w:pPr>
    </w:p>
    <w:p w:rsidR="00B441EE" w:rsidRPr="00346B86" w:rsidRDefault="00B441EE" w:rsidP="00B441EE">
      <w:pPr>
        <w:pStyle w:val="ConsPlusNormal"/>
        <w:ind w:firstLine="540"/>
        <w:jc w:val="both"/>
        <w:rPr>
          <w:rFonts w:cs="Arial"/>
          <w:sz w:val="26"/>
          <w:szCs w:val="26"/>
        </w:rPr>
      </w:pPr>
      <w:r w:rsidRPr="00346B86">
        <w:rPr>
          <w:rFonts w:cs="Arial"/>
          <w:sz w:val="26"/>
          <w:szCs w:val="26"/>
        </w:rPr>
        <w:t xml:space="preserve"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г. № 424, Уставом </w:t>
      </w:r>
      <w:r>
        <w:rPr>
          <w:rFonts w:cs="Arial"/>
          <w:sz w:val="26"/>
          <w:szCs w:val="26"/>
        </w:rPr>
        <w:t>Семеновского</w:t>
      </w:r>
      <w:r w:rsidRPr="00346B86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346B86">
        <w:rPr>
          <w:rFonts w:cs="Arial"/>
          <w:sz w:val="26"/>
          <w:szCs w:val="26"/>
        </w:rPr>
        <w:t>Калачеевского</w:t>
      </w:r>
      <w:proofErr w:type="spellEnd"/>
      <w:r w:rsidRPr="00346B86">
        <w:rPr>
          <w:rFonts w:cs="Arial"/>
          <w:sz w:val="26"/>
          <w:szCs w:val="26"/>
        </w:rPr>
        <w:t xml:space="preserve"> муниципального района Воронежской области  Совет народных депутатов </w:t>
      </w:r>
      <w:r>
        <w:rPr>
          <w:rFonts w:cs="Arial"/>
          <w:sz w:val="26"/>
          <w:szCs w:val="26"/>
        </w:rPr>
        <w:t>Семеновского</w:t>
      </w:r>
      <w:r w:rsidRPr="00346B86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346B86">
        <w:rPr>
          <w:rFonts w:cs="Arial"/>
          <w:sz w:val="26"/>
          <w:szCs w:val="26"/>
        </w:rPr>
        <w:t>Калачеевского</w:t>
      </w:r>
      <w:proofErr w:type="spellEnd"/>
      <w:r w:rsidRPr="00346B86">
        <w:rPr>
          <w:rFonts w:cs="Arial"/>
          <w:sz w:val="26"/>
          <w:szCs w:val="26"/>
        </w:rPr>
        <w:t xml:space="preserve"> муниципального района Воронежской области </w:t>
      </w:r>
      <w:proofErr w:type="gramStart"/>
      <w:r w:rsidRPr="00346B86">
        <w:rPr>
          <w:rFonts w:cs="Arial"/>
          <w:b/>
          <w:sz w:val="26"/>
          <w:szCs w:val="26"/>
        </w:rPr>
        <w:t>р</w:t>
      </w:r>
      <w:proofErr w:type="gramEnd"/>
      <w:r w:rsidRPr="00346B86">
        <w:rPr>
          <w:rFonts w:cs="Arial"/>
          <w:b/>
          <w:sz w:val="26"/>
          <w:szCs w:val="26"/>
        </w:rPr>
        <w:t xml:space="preserve"> е ш и л</w:t>
      </w:r>
      <w:r w:rsidRPr="00346B86">
        <w:rPr>
          <w:rFonts w:cs="Arial"/>
          <w:sz w:val="26"/>
          <w:szCs w:val="26"/>
        </w:rPr>
        <w:t>:</w:t>
      </w:r>
    </w:p>
    <w:p w:rsidR="00B441EE" w:rsidRPr="00346B86" w:rsidRDefault="00B441EE" w:rsidP="00B441EE">
      <w:pPr>
        <w:pStyle w:val="ConsPlusNormal"/>
        <w:ind w:firstLine="540"/>
        <w:jc w:val="both"/>
        <w:rPr>
          <w:rFonts w:cs="Arial"/>
          <w:sz w:val="26"/>
          <w:szCs w:val="26"/>
        </w:rPr>
      </w:pPr>
    </w:p>
    <w:p w:rsidR="00B441EE" w:rsidRPr="00346B86" w:rsidRDefault="00B441EE" w:rsidP="00B441EE">
      <w:pPr>
        <w:pStyle w:val="ConsPlusNormal"/>
        <w:ind w:firstLine="540"/>
        <w:jc w:val="both"/>
        <w:rPr>
          <w:rFonts w:cs="Arial"/>
          <w:sz w:val="26"/>
          <w:szCs w:val="26"/>
        </w:rPr>
      </w:pPr>
      <w:r w:rsidRPr="00346B86">
        <w:rPr>
          <w:rFonts w:cs="Arial"/>
          <w:sz w:val="26"/>
          <w:szCs w:val="26"/>
        </w:rPr>
        <w:t xml:space="preserve">1. </w:t>
      </w:r>
      <w:proofErr w:type="gramStart"/>
      <w:r w:rsidRPr="00346B86">
        <w:rPr>
          <w:rFonts w:cs="Arial"/>
          <w:sz w:val="26"/>
          <w:szCs w:val="26"/>
        </w:rPr>
        <w:t xml:space="preserve">Установить первоначальную стоимость движимого имущества при равенстве или превышении которой данные объекты подлежат учету в реестре муниципального имущества </w:t>
      </w:r>
      <w:r>
        <w:rPr>
          <w:rFonts w:cs="Arial"/>
          <w:sz w:val="26"/>
          <w:szCs w:val="26"/>
        </w:rPr>
        <w:t>Семеновского</w:t>
      </w:r>
      <w:r w:rsidRPr="00346B86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346B86">
        <w:rPr>
          <w:rFonts w:cs="Arial"/>
          <w:sz w:val="26"/>
          <w:szCs w:val="26"/>
        </w:rPr>
        <w:t>Калачеевского</w:t>
      </w:r>
      <w:proofErr w:type="spellEnd"/>
      <w:r w:rsidRPr="00346B86">
        <w:rPr>
          <w:rFonts w:cs="Arial"/>
          <w:sz w:val="26"/>
          <w:szCs w:val="26"/>
        </w:rPr>
        <w:t xml:space="preserve"> муниципального района Воронежской области в размере 50000 (пятьдесят тысяч) рублей, за исключением акций, долей (вкладов) в уставном (складочном) капитале хозяйственного общества или товарищества, которые подлежат учету в реестре муниципального имущества </w:t>
      </w:r>
      <w:r>
        <w:rPr>
          <w:rFonts w:cs="Arial"/>
          <w:sz w:val="26"/>
          <w:szCs w:val="26"/>
        </w:rPr>
        <w:t>Семеновского</w:t>
      </w:r>
      <w:r w:rsidRPr="00346B86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346B86">
        <w:rPr>
          <w:rFonts w:cs="Arial"/>
          <w:sz w:val="26"/>
          <w:szCs w:val="26"/>
        </w:rPr>
        <w:t>Калачеевского</w:t>
      </w:r>
      <w:proofErr w:type="spellEnd"/>
      <w:r w:rsidRPr="00346B86">
        <w:rPr>
          <w:rFonts w:cs="Arial"/>
          <w:sz w:val="26"/>
          <w:szCs w:val="26"/>
        </w:rPr>
        <w:t xml:space="preserve"> муниципального района Воронежской области</w:t>
      </w:r>
      <w:proofErr w:type="gramEnd"/>
      <w:r w:rsidRPr="00346B86">
        <w:rPr>
          <w:rFonts w:cs="Arial"/>
          <w:sz w:val="26"/>
          <w:szCs w:val="26"/>
        </w:rPr>
        <w:t>, независимо от их стоимости.</w:t>
      </w:r>
    </w:p>
    <w:p w:rsidR="00B441EE" w:rsidRPr="00346B86" w:rsidRDefault="00B441EE" w:rsidP="00B441EE">
      <w:pPr>
        <w:pStyle w:val="ConsNormal"/>
        <w:ind w:firstLine="567"/>
        <w:jc w:val="both"/>
        <w:rPr>
          <w:sz w:val="26"/>
          <w:szCs w:val="26"/>
        </w:rPr>
      </w:pPr>
      <w:r w:rsidRPr="00346B86">
        <w:rPr>
          <w:sz w:val="26"/>
          <w:szCs w:val="26"/>
        </w:rPr>
        <w:t xml:space="preserve">2. Опубликовать настоящее решение в Вестнике муниципальных правовых актов </w:t>
      </w:r>
      <w:r>
        <w:rPr>
          <w:sz w:val="26"/>
          <w:szCs w:val="26"/>
        </w:rPr>
        <w:t>Семеновского</w:t>
      </w:r>
      <w:bookmarkStart w:id="0" w:name="_GoBack"/>
      <w:bookmarkEnd w:id="0"/>
      <w:r w:rsidRPr="00346B86">
        <w:rPr>
          <w:sz w:val="26"/>
          <w:szCs w:val="26"/>
        </w:rPr>
        <w:t xml:space="preserve"> сельского поселения </w:t>
      </w:r>
      <w:proofErr w:type="spellStart"/>
      <w:r w:rsidRPr="00346B86">
        <w:rPr>
          <w:sz w:val="26"/>
          <w:szCs w:val="26"/>
        </w:rPr>
        <w:t>Калачеевского</w:t>
      </w:r>
      <w:proofErr w:type="spellEnd"/>
      <w:r w:rsidRPr="00346B86">
        <w:rPr>
          <w:sz w:val="26"/>
          <w:szCs w:val="26"/>
        </w:rPr>
        <w:t xml:space="preserve"> муниципального района Воронежской области и на официальном сайте администрации </w:t>
      </w:r>
      <w:r>
        <w:rPr>
          <w:sz w:val="26"/>
          <w:szCs w:val="26"/>
        </w:rPr>
        <w:t>Семеновского</w:t>
      </w:r>
      <w:r w:rsidRPr="00346B86">
        <w:rPr>
          <w:sz w:val="26"/>
          <w:szCs w:val="26"/>
        </w:rPr>
        <w:t xml:space="preserve"> сельского поселения в сети Интернет.</w:t>
      </w:r>
    </w:p>
    <w:p w:rsidR="00B441EE" w:rsidRPr="00346B86" w:rsidRDefault="00B441EE" w:rsidP="00B441EE">
      <w:pPr>
        <w:pStyle w:val="ConsNormal"/>
        <w:ind w:firstLine="567"/>
        <w:jc w:val="both"/>
        <w:rPr>
          <w:sz w:val="26"/>
          <w:szCs w:val="26"/>
        </w:rPr>
      </w:pPr>
      <w:r w:rsidRPr="00346B86">
        <w:rPr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B441EE" w:rsidRPr="00346B86" w:rsidRDefault="00B441EE" w:rsidP="00B441EE">
      <w:pPr>
        <w:ind w:firstLine="567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B441EE" w:rsidRPr="00346B86" w:rsidRDefault="00B441EE" w:rsidP="00B441EE">
      <w:pPr>
        <w:rPr>
          <w:rFonts w:ascii="Arial" w:hAnsi="Arial" w:cs="Arial"/>
          <w:b/>
          <w:sz w:val="26"/>
          <w:szCs w:val="26"/>
        </w:rPr>
      </w:pPr>
      <w:r w:rsidRPr="00346B86">
        <w:rPr>
          <w:rFonts w:ascii="Arial" w:hAnsi="Arial" w:cs="Arial"/>
          <w:b/>
          <w:sz w:val="26"/>
          <w:szCs w:val="26"/>
        </w:rPr>
        <w:t xml:space="preserve">Глава </w:t>
      </w:r>
      <w:proofErr w:type="gramStart"/>
      <w:r>
        <w:rPr>
          <w:rFonts w:ascii="Arial" w:hAnsi="Arial" w:cs="Arial"/>
          <w:b/>
          <w:sz w:val="26"/>
          <w:szCs w:val="26"/>
        </w:rPr>
        <w:t>Семеновского</w:t>
      </w:r>
      <w:proofErr w:type="gramEnd"/>
      <w:r w:rsidRPr="00346B86">
        <w:rPr>
          <w:rFonts w:ascii="Arial" w:hAnsi="Arial" w:cs="Arial"/>
          <w:b/>
          <w:sz w:val="26"/>
          <w:szCs w:val="26"/>
        </w:rPr>
        <w:t xml:space="preserve"> </w:t>
      </w:r>
    </w:p>
    <w:p w:rsidR="00B441EE" w:rsidRPr="00346B86" w:rsidRDefault="00B441EE" w:rsidP="00B441EE">
      <w:pPr>
        <w:rPr>
          <w:rFonts w:ascii="Arial" w:hAnsi="Arial" w:cs="Arial"/>
          <w:b/>
          <w:sz w:val="26"/>
          <w:szCs w:val="26"/>
        </w:rPr>
      </w:pPr>
      <w:r w:rsidRPr="00346B86">
        <w:rPr>
          <w:rFonts w:ascii="Arial" w:hAnsi="Arial" w:cs="Arial"/>
          <w:b/>
          <w:sz w:val="26"/>
          <w:szCs w:val="26"/>
        </w:rPr>
        <w:t>сельского поселения</w:t>
      </w:r>
    </w:p>
    <w:p w:rsidR="00B441EE" w:rsidRDefault="00B441EE" w:rsidP="00B441EE">
      <w:pPr>
        <w:rPr>
          <w:rFonts w:ascii="Arial" w:hAnsi="Arial" w:cs="Arial"/>
          <w:b/>
          <w:sz w:val="26"/>
          <w:szCs w:val="26"/>
        </w:rPr>
      </w:pPr>
      <w:proofErr w:type="spellStart"/>
      <w:r w:rsidRPr="00346B86">
        <w:rPr>
          <w:rFonts w:ascii="Arial" w:hAnsi="Arial" w:cs="Arial"/>
          <w:b/>
          <w:sz w:val="26"/>
          <w:szCs w:val="26"/>
        </w:rPr>
        <w:t>Калачеевского</w:t>
      </w:r>
      <w:proofErr w:type="spellEnd"/>
      <w:r w:rsidRPr="00346B86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B441EE" w:rsidRPr="00346B86" w:rsidRDefault="00B441EE" w:rsidP="00B441EE">
      <w:pPr>
        <w:rPr>
          <w:rFonts w:ascii="Arial" w:hAnsi="Arial" w:cs="Arial"/>
          <w:b/>
          <w:sz w:val="26"/>
          <w:szCs w:val="26"/>
        </w:rPr>
      </w:pPr>
      <w:r w:rsidRPr="00346B86">
        <w:rPr>
          <w:rFonts w:ascii="Arial" w:hAnsi="Arial" w:cs="Arial"/>
          <w:b/>
          <w:sz w:val="26"/>
          <w:szCs w:val="26"/>
        </w:rPr>
        <w:t xml:space="preserve">Воронежской области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346B86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>
        <w:rPr>
          <w:rFonts w:ascii="Arial" w:hAnsi="Arial" w:cs="Arial"/>
          <w:b/>
          <w:sz w:val="26"/>
          <w:szCs w:val="26"/>
        </w:rPr>
        <w:t>В.А.Мельников</w:t>
      </w:r>
      <w:proofErr w:type="spellEnd"/>
    </w:p>
    <w:p w:rsidR="003D0E90" w:rsidRDefault="003D0E90"/>
    <w:sectPr w:rsidR="003D0E90" w:rsidSect="00346B8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EE"/>
    <w:rsid w:val="003D0E90"/>
    <w:rsid w:val="00704590"/>
    <w:rsid w:val="00B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1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B441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41E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1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B441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41E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semenovskoe</dc:creator>
  <cp:lastModifiedBy>semenovskoe</cp:lastModifiedBy>
  <cp:revision>1</cp:revision>
  <cp:lastPrinted>2015-10-15T09:22:00Z</cp:lastPrinted>
  <dcterms:created xsi:type="dcterms:W3CDTF">2015-10-15T09:18:00Z</dcterms:created>
  <dcterms:modified xsi:type="dcterms:W3CDTF">2015-10-15T09:23:00Z</dcterms:modified>
</cp:coreProperties>
</file>