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5A6" w:rsidRPr="00AA2C3C" w:rsidRDefault="000945A6" w:rsidP="000945A6">
      <w:pPr>
        <w:jc w:val="center"/>
        <w:rPr>
          <w:sz w:val="28"/>
          <w:szCs w:val="28"/>
        </w:rPr>
      </w:pPr>
    </w:p>
    <w:p w:rsidR="000945A6" w:rsidRPr="00AA2C3C" w:rsidRDefault="000945A6" w:rsidP="000945A6">
      <w:pPr>
        <w:jc w:val="center"/>
        <w:rPr>
          <w:sz w:val="28"/>
          <w:szCs w:val="28"/>
        </w:rPr>
      </w:pPr>
      <w:r w:rsidRPr="00AA2C3C">
        <w:rPr>
          <w:sz w:val="28"/>
          <w:szCs w:val="28"/>
        </w:rPr>
        <w:t xml:space="preserve">АДМИНИСТРАЦИЯ  МУНИЦИПАЛЬНОГО ОБРАЗОВАНИЯ </w:t>
      </w:r>
    </w:p>
    <w:p w:rsidR="000945A6" w:rsidRPr="00AA2C3C" w:rsidRDefault="000945A6" w:rsidP="000945A6">
      <w:pPr>
        <w:jc w:val="center"/>
        <w:rPr>
          <w:b/>
          <w:sz w:val="28"/>
          <w:szCs w:val="28"/>
        </w:rPr>
      </w:pPr>
      <w:r w:rsidRPr="00AA2C3C">
        <w:rPr>
          <w:b/>
          <w:sz w:val="28"/>
          <w:szCs w:val="28"/>
        </w:rPr>
        <w:t>«ЦЕНОГОРСКОЕ»</w:t>
      </w:r>
    </w:p>
    <w:p w:rsidR="000945A6" w:rsidRPr="00AA2C3C" w:rsidRDefault="003F3B1B" w:rsidP="000945A6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99060</wp:posOffset>
                </wp:positionV>
                <wp:extent cx="6400800" cy="0"/>
                <wp:effectExtent l="9525" t="13335" r="9525" b="5715"/>
                <wp:wrapSquare wrapText="bothSides"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7.8pt" to="486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XSS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">
                <w10:wrap type="square"/>
              </v:line>
            </w:pict>
          </mc:Fallback>
        </mc:AlternateContent>
      </w:r>
      <w:r w:rsidR="000945A6" w:rsidRPr="00AA2C3C">
        <w:rPr>
          <w:sz w:val="28"/>
          <w:szCs w:val="28"/>
        </w:rPr>
        <w:t>164692, с. Ценогора, д.120, Архангельская область, Лешуконский район</w:t>
      </w:r>
    </w:p>
    <w:p w:rsidR="00357B04" w:rsidRDefault="00357B04" w:rsidP="002046A8">
      <w:pPr>
        <w:rPr>
          <w:sz w:val="26"/>
          <w:szCs w:val="26"/>
        </w:rPr>
      </w:pPr>
    </w:p>
    <w:p w:rsidR="00357B04" w:rsidRPr="00202E7D" w:rsidRDefault="00357B04" w:rsidP="002046A8">
      <w:pPr>
        <w:rPr>
          <w:sz w:val="26"/>
          <w:szCs w:val="26"/>
        </w:rPr>
      </w:pPr>
    </w:p>
    <w:p w:rsidR="00357B04" w:rsidRDefault="00357B04" w:rsidP="002046A8">
      <w:pPr>
        <w:pStyle w:val="1"/>
        <w:spacing w:line="360" w:lineRule="auto"/>
        <w:ind w:right="7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 О С Т А Н О В Л</w:t>
      </w:r>
      <w:r w:rsidRPr="00912B8F">
        <w:rPr>
          <w:b/>
          <w:bCs/>
          <w:sz w:val="32"/>
          <w:szCs w:val="32"/>
        </w:rPr>
        <w:t>Е Н И Е</w:t>
      </w:r>
    </w:p>
    <w:p w:rsidR="00357B04" w:rsidRPr="00DA1E1A" w:rsidRDefault="00357B04" w:rsidP="00DA1E1A"/>
    <w:p w:rsidR="00357B04" w:rsidRPr="00410F39" w:rsidRDefault="00357B04" w:rsidP="002046A8">
      <w:pPr>
        <w:rPr>
          <w:sz w:val="16"/>
          <w:szCs w:val="16"/>
        </w:rPr>
      </w:pPr>
    </w:p>
    <w:p w:rsidR="00357B04" w:rsidRDefault="00357B04" w:rsidP="008D2CFB">
      <w:pPr>
        <w:spacing w:line="360" w:lineRule="auto"/>
        <w:ind w:right="70"/>
        <w:jc w:val="center"/>
        <w:rPr>
          <w:b/>
          <w:bCs/>
          <w:sz w:val="28"/>
          <w:szCs w:val="28"/>
        </w:rPr>
      </w:pPr>
      <w:r w:rsidRPr="00DB77C3">
        <w:rPr>
          <w:b/>
          <w:bCs/>
          <w:sz w:val="28"/>
          <w:szCs w:val="28"/>
        </w:rPr>
        <w:t>от</w:t>
      </w:r>
      <w:r>
        <w:rPr>
          <w:b/>
          <w:bCs/>
          <w:sz w:val="28"/>
          <w:szCs w:val="28"/>
        </w:rPr>
        <w:t xml:space="preserve"> </w:t>
      </w:r>
      <w:r w:rsidR="00F91C72">
        <w:rPr>
          <w:b/>
          <w:bCs/>
          <w:sz w:val="28"/>
          <w:szCs w:val="28"/>
        </w:rPr>
        <w:t>16 октября 2020</w:t>
      </w:r>
      <w:r w:rsidRPr="00DB77C3">
        <w:rPr>
          <w:b/>
          <w:bCs/>
          <w:sz w:val="28"/>
          <w:szCs w:val="28"/>
        </w:rPr>
        <w:t xml:space="preserve"> г. </w:t>
      </w:r>
      <w:r>
        <w:rPr>
          <w:b/>
          <w:bCs/>
          <w:sz w:val="28"/>
          <w:szCs w:val="28"/>
        </w:rPr>
        <w:t xml:space="preserve">                                                   №  </w:t>
      </w:r>
      <w:r w:rsidR="00C42493">
        <w:rPr>
          <w:b/>
          <w:bCs/>
          <w:sz w:val="28"/>
          <w:szCs w:val="28"/>
        </w:rPr>
        <w:t>40</w:t>
      </w:r>
    </w:p>
    <w:p w:rsidR="00357B04" w:rsidRDefault="00357B04" w:rsidP="002046A8">
      <w:pPr>
        <w:spacing w:line="360" w:lineRule="auto"/>
        <w:ind w:right="70"/>
        <w:jc w:val="center"/>
        <w:rPr>
          <w:sz w:val="16"/>
          <w:szCs w:val="16"/>
        </w:rPr>
      </w:pPr>
    </w:p>
    <w:p w:rsidR="00357B04" w:rsidRPr="00C614EF" w:rsidRDefault="00357B04" w:rsidP="002046A8">
      <w:pPr>
        <w:spacing w:line="360" w:lineRule="auto"/>
        <w:ind w:right="70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357B04" w:rsidRPr="00C614EF" w:rsidRDefault="00357B04" w:rsidP="00F62702">
      <w:pPr>
        <w:widowControl/>
        <w:jc w:val="center"/>
        <w:rPr>
          <w:b/>
          <w:bCs/>
          <w:sz w:val="28"/>
          <w:szCs w:val="28"/>
        </w:rPr>
      </w:pPr>
      <w:r w:rsidRPr="00C614EF">
        <w:rPr>
          <w:b/>
          <w:bCs/>
          <w:sz w:val="28"/>
          <w:szCs w:val="28"/>
        </w:rPr>
        <w:t xml:space="preserve">Об утверждении </w:t>
      </w:r>
      <w:r>
        <w:rPr>
          <w:b/>
          <w:bCs/>
          <w:sz w:val="28"/>
          <w:szCs w:val="28"/>
        </w:rPr>
        <w:t xml:space="preserve">Порядка разработки и утверждения бюджетного прогноза </w:t>
      </w:r>
      <w:r w:rsidRPr="00C614EF">
        <w:rPr>
          <w:b/>
          <w:bCs/>
          <w:sz w:val="28"/>
          <w:szCs w:val="28"/>
        </w:rPr>
        <w:t>муниципального образования «</w:t>
      </w:r>
      <w:r w:rsidR="00C42493">
        <w:rPr>
          <w:b/>
          <w:bCs/>
          <w:sz w:val="28"/>
          <w:szCs w:val="28"/>
        </w:rPr>
        <w:t>Ценогорское</w:t>
      </w:r>
      <w:r w:rsidRPr="00C614EF">
        <w:rPr>
          <w:b/>
          <w:bCs/>
          <w:sz w:val="28"/>
          <w:szCs w:val="28"/>
        </w:rPr>
        <w:t xml:space="preserve">»  </w:t>
      </w:r>
      <w:r>
        <w:rPr>
          <w:b/>
          <w:bCs/>
          <w:sz w:val="28"/>
          <w:szCs w:val="28"/>
        </w:rPr>
        <w:t>на долгосрочный период</w:t>
      </w:r>
    </w:p>
    <w:p w:rsidR="00357B04" w:rsidRPr="00C614EF" w:rsidRDefault="00357B04" w:rsidP="00F62702">
      <w:pPr>
        <w:widowControl/>
        <w:jc w:val="center"/>
        <w:outlineLvl w:val="0"/>
        <w:rPr>
          <w:b/>
          <w:bCs/>
          <w:sz w:val="28"/>
          <w:szCs w:val="28"/>
        </w:rPr>
      </w:pPr>
    </w:p>
    <w:p w:rsidR="00357B04" w:rsidRPr="00C614EF" w:rsidRDefault="00357B04" w:rsidP="00F62702">
      <w:pPr>
        <w:widowControl/>
        <w:ind w:firstLine="540"/>
        <w:jc w:val="both"/>
        <w:rPr>
          <w:b/>
          <w:bCs/>
          <w:sz w:val="28"/>
          <w:szCs w:val="28"/>
        </w:rPr>
      </w:pPr>
      <w:r w:rsidRPr="00C614EF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пунктом 4 статьи 170.1 </w:t>
      </w:r>
      <w:r w:rsidRPr="00C614EF">
        <w:rPr>
          <w:sz w:val="28"/>
          <w:szCs w:val="28"/>
        </w:rPr>
        <w:t xml:space="preserve"> Бюджетного кодекса Российской Федерации </w:t>
      </w:r>
      <w:r w:rsidRPr="00C614EF">
        <w:rPr>
          <w:color w:val="000000"/>
          <w:sz w:val="28"/>
          <w:szCs w:val="28"/>
        </w:rPr>
        <w:t>администрация муниципального образования «</w:t>
      </w:r>
      <w:r w:rsidR="00C42493">
        <w:rPr>
          <w:color w:val="000000"/>
          <w:sz w:val="28"/>
          <w:szCs w:val="28"/>
        </w:rPr>
        <w:t>Ценогорское</w:t>
      </w:r>
      <w:r w:rsidRPr="00C614EF">
        <w:rPr>
          <w:color w:val="000000"/>
          <w:sz w:val="28"/>
          <w:szCs w:val="28"/>
        </w:rPr>
        <w:t>» постановляет:</w:t>
      </w:r>
    </w:p>
    <w:p w:rsidR="00357B04" w:rsidRPr="00C614EF" w:rsidRDefault="00357B04" w:rsidP="00F62702">
      <w:pPr>
        <w:widowControl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 Утвердить прилагаемый</w:t>
      </w:r>
      <w:r w:rsidRPr="00C614E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порядок разработки и утверждения бюджетного прогноза </w:t>
      </w:r>
      <w:r w:rsidRPr="002E7607">
        <w:rPr>
          <w:sz w:val="28"/>
          <w:szCs w:val="28"/>
        </w:rPr>
        <w:t>муниципального образования «</w:t>
      </w:r>
      <w:r w:rsidR="00C42493">
        <w:rPr>
          <w:sz w:val="28"/>
          <w:szCs w:val="28"/>
        </w:rPr>
        <w:t>Ценогорское</w:t>
      </w:r>
      <w:r w:rsidRPr="002E7607">
        <w:rPr>
          <w:sz w:val="28"/>
          <w:szCs w:val="28"/>
        </w:rPr>
        <w:t xml:space="preserve">»  на </w:t>
      </w:r>
      <w:r>
        <w:rPr>
          <w:sz w:val="28"/>
          <w:szCs w:val="28"/>
        </w:rPr>
        <w:t>долгосрочный период</w:t>
      </w:r>
      <w:r w:rsidRPr="002E7607">
        <w:rPr>
          <w:sz w:val="28"/>
          <w:szCs w:val="28"/>
        </w:rPr>
        <w:t>.</w:t>
      </w:r>
    </w:p>
    <w:p w:rsidR="00357B04" w:rsidRPr="00C614EF" w:rsidRDefault="00357B04" w:rsidP="00D76F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14EF">
        <w:rPr>
          <w:rFonts w:ascii="Times New Roman" w:hAnsi="Times New Roman" w:cs="Times New Roman"/>
          <w:sz w:val="28"/>
          <w:szCs w:val="28"/>
        </w:rPr>
        <w:t xml:space="preserve"> 2.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подписания</w:t>
      </w:r>
      <w:r w:rsidRPr="00C614EF">
        <w:rPr>
          <w:rFonts w:ascii="Times New Roman" w:hAnsi="Times New Roman" w:cs="Times New Roman"/>
          <w:sz w:val="28"/>
          <w:szCs w:val="28"/>
        </w:rPr>
        <w:t>.</w:t>
      </w:r>
    </w:p>
    <w:p w:rsidR="00357B04" w:rsidRDefault="00357B04" w:rsidP="00D76F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7B04" w:rsidRDefault="00357B04" w:rsidP="00D76F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7B04" w:rsidRDefault="00357B04" w:rsidP="00D76F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7B04" w:rsidRPr="00C614EF" w:rsidRDefault="00357B04" w:rsidP="00D76F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7B04" w:rsidRPr="00D76F03" w:rsidRDefault="00357B04" w:rsidP="002E7607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F91C72" w:rsidRDefault="00F91C72" w:rsidP="00D76F0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ВРИО</w:t>
      </w:r>
      <w:r w:rsidR="00357B04" w:rsidRPr="00642E0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</w:t>
      </w:r>
      <w:r w:rsidR="00357B04" w:rsidRPr="00642E0D">
        <w:rPr>
          <w:b/>
          <w:bCs/>
          <w:sz w:val="28"/>
          <w:szCs w:val="28"/>
        </w:rPr>
        <w:t xml:space="preserve">лавы </w:t>
      </w:r>
      <w:r>
        <w:rPr>
          <w:b/>
          <w:bCs/>
          <w:sz w:val="28"/>
          <w:szCs w:val="28"/>
        </w:rPr>
        <w:t xml:space="preserve"> </w:t>
      </w:r>
      <w:r w:rsidR="00357B04" w:rsidRPr="00642E0D">
        <w:rPr>
          <w:b/>
          <w:bCs/>
          <w:sz w:val="28"/>
          <w:szCs w:val="28"/>
        </w:rPr>
        <w:t xml:space="preserve"> </w:t>
      </w:r>
    </w:p>
    <w:p w:rsidR="00357B04" w:rsidRPr="00642E0D" w:rsidRDefault="00357B04" w:rsidP="00D76F03">
      <w:pPr>
        <w:rPr>
          <w:b/>
          <w:bCs/>
          <w:sz w:val="28"/>
          <w:szCs w:val="28"/>
        </w:rPr>
        <w:sectPr w:rsidR="00357B04" w:rsidRPr="00642E0D" w:rsidSect="009A3F5B">
          <w:pgSz w:w="11907" w:h="16840" w:code="9"/>
          <w:pgMar w:top="567" w:right="851" w:bottom="1134" w:left="1701" w:header="709" w:footer="709" w:gutter="0"/>
          <w:cols w:space="708"/>
          <w:docGrid w:linePitch="360"/>
        </w:sectPr>
      </w:pPr>
      <w:r w:rsidRPr="00642E0D">
        <w:rPr>
          <w:b/>
          <w:bCs/>
          <w:sz w:val="28"/>
          <w:szCs w:val="28"/>
        </w:rPr>
        <w:t xml:space="preserve">МО  </w:t>
      </w:r>
      <w:r w:rsidR="00F91C72">
        <w:rPr>
          <w:b/>
          <w:bCs/>
          <w:sz w:val="28"/>
          <w:szCs w:val="28"/>
        </w:rPr>
        <w:t>«</w:t>
      </w:r>
      <w:r w:rsidR="00C42493">
        <w:rPr>
          <w:b/>
          <w:bCs/>
          <w:sz w:val="28"/>
          <w:szCs w:val="28"/>
        </w:rPr>
        <w:t>Ценогорское</w:t>
      </w:r>
      <w:r w:rsidR="00F91C72">
        <w:rPr>
          <w:b/>
          <w:bCs/>
          <w:sz w:val="28"/>
          <w:szCs w:val="28"/>
        </w:rPr>
        <w:t>»</w:t>
      </w:r>
      <w:r w:rsidRPr="00642E0D">
        <w:rPr>
          <w:b/>
          <w:bCs/>
          <w:sz w:val="28"/>
          <w:szCs w:val="28"/>
        </w:rPr>
        <w:t xml:space="preserve">                       </w:t>
      </w:r>
      <w:r>
        <w:rPr>
          <w:b/>
          <w:bCs/>
          <w:sz w:val="28"/>
          <w:szCs w:val="28"/>
        </w:rPr>
        <w:t xml:space="preserve">                 </w:t>
      </w:r>
      <w:r w:rsidRPr="00642E0D">
        <w:rPr>
          <w:b/>
          <w:bCs/>
          <w:sz w:val="28"/>
          <w:szCs w:val="28"/>
        </w:rPr>
        <w:t xml:space="preserve">   </w:t>
      </w:r>
      <w:r w:rsidR="00F91C72">
        <w:rPr>
          <w:b/>
          <w:bCs/>
          <w:sz w:val="28"/>
          <w:szCs w:val="28"/>
        </w:rPr>
        <w:t xml:space="preserve">    </w:t>
      </w:r>
      <w:r w:rsidR="00C42493">
        <w:rPr>
          <w:b/>
          <w:bCs/>
          <w:sz w:val="28"/>
          <w:szCs w:val="28"/>
        </w:rPr>
        <w:t>Г.А.Чурсанова</w:t>
      </w:r>
    </w:p>
    <w:p w:rsidR="00357B04" w:rsidRPr="00D76F03" w:rsidRDefault="00357B04" w:rsidP="00934E5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357B04" w:rsidRPr="00D76F03" w:rsidRDefault="00357B04" w:rsidP="00F91C7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57B04" w:rsidRPr="002F2658" w:rsidRDefault="00357B04" w:rsidP="00150843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bookmarkStart w:id="1" w:name="Par28"/>
      <w:bookmarkEnd w:id="1"/>
      <w:r>
        <w:rPr>
          <w:rFonts w:ascii="Times New Roman" w:hAnsi="Times New Roman" w:cs="Times New Roman"/>
          <w:sz w:val="26"/>
          <w:szCs w:val="26"/>
        </w:rPr>
        <w:t>Утвержден</w:t>
      </w:r>
    </w:p>
    <w:p w:rsidR="00357B04" w:rsidRPr="002F2658" w:rsidRDefault="00357B04" w:rsidP="0015084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F2658">
        <w:rPr>
          <w:rFonts w:ascii="Times New Roman" w:hAnsi="Times New Roman" w:cs="Times New Roman"/>
          <w:sz w:val="26"/>
          <w:szCs w:val="26"/>
        </w:rPr>
        <w:t>постановлением администрации МО</w:t>
      </w:r>
    </w:p>
    <w:p w:rsidR="00357B04" w:rsidRPr="002F2658" w:rsidRDefault="00357B04" w:rsidP="0015084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F2658">
        <w:rPr>
          <w:rFonts w:ascii="Times New Roman" w:hAnsi="Times New Roman" w:cs="Times New Roman"/>
          <w:sz w:val="26"/>
          <w:szCs w:val="26"/>
        </w:rPr>
        <w:t>«</w:t>
      </w:r>
      <w:r w:rsidR="00C42493">
        <w:rPr>
          <w:rFonts w:ascii="Times New Roman" w:hAnsi="Times New Roman" w:cs="Times New Roman"/>
          <w:sz w:val="26"/>
          <w:szCs w:val="26"/>
        </w:rPr>
        <w:t>Ценогорское</w:t>
      </w:r>
      <w:r w:rsidRPr="002F2658">
        <w:rPr>
          <w:rFonts w:ascii="Times New Roman" w:hAnsi="Times New Roman" w:cs="Times New Roman"/>
          <w:sz w:val="26"/>
          <w:szCs w:val="26"/>
        </w:rPr>
        <w:t>»</w:t>
      </w:r>
    </w:p>
    <w:p w:rsidR="00357B04" w:rsidRPr="002F2658" w:rsidRDefault="00357B04" w:rsidP="0015084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F2658">
        <w:rPr>
          <w:rFonts w:ascii="Times New Roman" w:hAnsi="Times New Roman" w:cs="Times New Roman"/>
          <w:sz w:val="26"/>
          <w:szCs w:val="26"/>
        </w:rPr>
        <w:t xml:space="preserve">от </w:t>
      </w:r>
      <w:r w:rsidR="00F91C72">
        <w:rPr>
          <w:rFonts w:ascii="Times New Roman" w:hAnsi="Times New Roman" w:cs="Times New Roman"/>
          <w:sz w:val="26"/>
          <w:szCs w:val="26"/>
        </w:rPr>
        <w:t xml:space="preserve">16.10.2020 </w:t>
      </w:r>
      <w:r w:rsidRPr="002F2658">
        <w:rPr>
          <w:rFonts w:ascii="Times New Roman" w:hAnsi="Times New Roman" w:cs="Times New Roman"/>
          <w:sz w:val="26"/>
          <w:szCs w:val="26"/>
        </w:rPr>
        <w:t xml:space="preserve"> N </w:t>
      </w:r>
      <w:r w:rsidR="00C42493">
        <w:rPr>
          <w:rFonts w:ascii="Times New Roman" w:hAnsi="Times New Roman" w:cs="Times New Roman"/>
          <w:sz w:val="26"/>
          <w:szCs w:val="26"/>
        </w:rPr>
        <w:t>40</w:t>
      </w:r>
    </w:p>
    <w:p w:rsidR="00357B04" w:rsidRPr="002F2658" w:rsidRDefault="00357B04" w:rsidP="0015084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357B04" w:rsidRPr="00033235" w:rsidRDefault="00357B04" w:rsidP="00642E0D">
      <w:pPr>
        <w:pStyle w:val="ConsPlusTitle"/>
        <w:widowControl/>
        <w:jc w:val="center"/>
        <w:rPr>
          <w:rFonts w:ascii="Times New Roman ??????????" w:hAnsi="Times New Roman ??????????" w:cs="Times New Roman ??????????"/>
          <w:spacing w:val="60"/>
          <w:sz w:val="28"/>
          <w:szCs w:val="28"/>
        </w:rPr>
      </w:pPr>
      <w:bookmarkStart w:id="2" w:name="Par33"/>
      <w:bookmarkEnd w:id="2"/>
      <w:r w:rsidRPr="00033235">
        <w:rPr>
          <w:rFonts w:ascii="Times New Roman ??????????" w:hAnsi="Times New Roman ??????????" w:cs="Times New Roman ??????????"/>
          <w:spacing w:val="60"/>
          <w:sz w:val="28"/>
          <w:szCs w:val="28"/>
        </w:rPr>
        <w:t xml:space="preserve">ПОРЯДОК </w:t>
      </w:r>
    </w:p>
    <w:p w:rsidR="00357B04" w:rsidRDefault="00357B04" w:rsidP="00642E0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разработки и утверждения бюджетного прогноза</w:t>
      </w:r>
    </w:p>
    <w:p w:rsidR="00357B04" w:rsidRPr="00267481" w:rsidRDefault="00357B04" w:rsidP="00642E0D">
      <w:pPr>
        <w:pStyle w:val="ConsPlusTitle"/>
        <w:widowControl/>
        <w:jc w:val="center"/>
        <w:rPr>
          <w:rStyle w:val="ab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C42493">
        <w:rPr>
          <w:rFonts w:ascii="Times New Roman" w:hAnsi="Times New Roman" w:cs="Times New Roman"/>
          <w:sz w:val="28"/>
          <w:szCs w:val="28"/>
        </w:rPr>
        <w:t>Ценогорское</w:t>
      </w:r>
      <w:r>
        <w:rPr>
          <w:rFonts w:ascii="Times New Roman" w:hAnsi="Times New Roman" w:cs="Times New Roman"/>
          <w:sz w:val="28"/>
          <w:szCs w:val="28"/>
        </w:rPr>
        <w:t>» на долгосрочный период</w:t>
      </w:r>
    </w:p>
    <w:p w:rsidR="00357B04" w:rsidRPr="00267481" w:rsidRDefault="00357B04" w:rsidP="00642E0D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57B04" w:rsidRPr="00500BE7" w:rsidRDefault="00357B04" w:rsidP="00642E0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</w:t>
      </w:r>
      <w:r w:rsidRPr="00500BE7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Общие положения</w:t>
      </w:r>
      <w:r w:rsidRPr="00500BE7">
        <w:rPr>
          <w:b/>
          <w:bCs/>
          <w:sz w:val="28"/>
          <w:szCs w:val="28"/>
        </w:rPr>
        <w:t xml:space="preserve"> </w:t>
      </w:r>
    </w:p>
    <w:p w:rsidR="00357B04" w:rsidRPr="00500BE7" w:rsidRDefault="00357B04" w:rsidP="00642E0D">
      <w:pPr>
        <w:ind w:firstLine="708"/>
        <w:jc w:val="both"/>
        <w:rPr>
          <w:spacing w:val="-6"/>
          <w:sz w:val="28"/>
          <w:szCs w:val="28"/>
        </w:rPr>
      </w:pPr>
    </w:p>
    <w:p w:rsidR="00357B04" w:rsidRPr="00033235" w:rsidRDefault="00357B04" w:rsidP="00642E0D">
      <w:pPr>
        <w:ind w:firstLine="709"/>
        <w:jc w:val="both"/>
        <w:rPr>
          <w:sz w:val="28"/>
          <w:szCs w:val="28"/>
        </w:rPr>
      </w:pPr>
      <w:r w:rsidRPr="00033235">
        <w:rPr>
          <w:sz w:val="28"/>
          <w:szCs w:val="28"/>
        </w:rPr>
        <w:t>1.  Настоящий Порядок, разработанный в соответствии с пунктом 4</w:t>
      </w:r>
      <w:r>
        <w:rPr>
          <w:spacing w:val="-4"/>
          <w:sz w:val="28"/>
          <w:szCs w:val="28"/>
        </w:rPr>
        <w:t xml:space="preserve"> </w:t>
      </w:r>
      <w:r w:rsidRPr="00033235">
        <w:rPr>
          <w:spacing w:val="-6"/>
          <w:sz w:val="28"/>
          <w:szCs w:val="28"/>
        </w:rPr>
        <w:t xml:space="preserve">статьи 170.1 Бюджетного кодекса Российской Федерации, </w:t>
      </w:r>
      <w:r w:rsidRPr="00033235">
        <w:rPr>
          <w:sz w:val="28"/>
          <w:szCs w:val="28"/>
        </w:rPr>
        <w:t xml:space="preserve">определяет правила разработки и утверждения, период действия, а также требования к составу и содержанию бюджетного прогноза </w:t>
      </w:r>
      <w:r>
        <w:rPr>
          <w:sz w:val="28"/>
          <w:szCs w:val="28"/>
        </w:rPr>
        <w:t>муниципального образования «</w:t>
      </w:r>
      <w:r w:rsidR="00C42493">
        <w:rPr>
          <w:sz w:val="28"/>
          <w:szCs w:val="28"/>
        </w:rPr>
        <w:t>Ценогорское</w:t>
      </w:r>
      <w:r>
        <w:rPr>
          <w:sz w:val="28"/>
          <w:szCs w:val="28"/>
        </w:rPr>
        <w:t>»</w:t>
      </w:r>
      <w:r w:rsidRPr="00033235">
        <w:rPr>
          <w:sz w:val="28"/>
          <w:szCs w:val="28"/>
        </w:rPr>
        <w:t xml:space="preserve"> на долгосрочный период (далее – бюджетный прогноз).</w:t>
      </w:r>
    </w:p>
    <w:p w:rsidR="00357B04" w:rsidRPr="00033235" w:rsidRDefault="00357B04" w:rsidP="00642E0D">
      <w:pPr>
        <w:ind w:firstLine="709"/>
        <w:jc w:val="both"/>
        <w:rPr>
          <w:sz w:val="28"/>
          <w:szCs w:val="28"/>
        </w:rPr>
      </w:pPr>
      <w:r w:rsidRPr="00033235">
        <w:rPr>
          <w:spacing w:val="-8"/>
          <w:sz w:val="28"/>
          <w:szCs w:val="28"/>
        </w:rPr>
        <w:t>2.  Бюджетный прогноз формируется в целях осуществления долгосрочного</w:t>
      </w:r>
      <w:r w:rsidRPr="00033235">
        <w:rPr>
          <w:sz w:val="28"/>
          <w:szCs w:val="28"/>
        </w:rPr>
        <w:t xml:space="preserve"> бюджетного планирования в </w:t>
      </w:r>
      <w:r>
        <w:rPr>
          <w:sz w:val="28"/>
          <w:szCs w:val="28"/>
        </w:rPr>
        <w:t>муниципальном образовании «</w:t>
      </w:r>
      <w:r w:rsidR="00C42493">
        <w:rPr>
          <w:sz w:val="28"/>
          <w:szCs w:val="28"/>
        </w:rPr>
        <w:t>Ценогорское</w:t>
      </w:r>
      <w:r>
        <w:rPr>
          <w:sz w:val="28"/>
          <w:szCs w:val="28"/>
        </w:rPr>
        <w:t>»</w:t>
      </w:r>
      <w:r w:rsidRPr="00033235">
        <w:rPr>
          <w:sz w:val="28"/>
          <w:szCs w:val="28"/>
        </w:rPr>
        <w:t>.</w:t>
      </w:r>
    </w:p>
    <w:p w:rsidR="00357B04" w:rsidRPr="00033235" w:rsidRDefault="00357B04" w:rsidP="00642E0D">
      <w:pPr>
        <w:ind w:firstLine="709"/>
        <w:jc w:val="both"/>
        <w:rPr>
          <w:sz w:val="28"/>
          <w:szCs w:val="28"/>
        </w:rPr>
      </w:pPr>
      <w:r w:rsidRPr="00033235">
        <w:rPr>
          <w:sz w:val="28"/>
          <w:szCs w:val="28"/>
        </w:rPr>
        <w:t>3.</w:t>
      </w:r>
      <w:r>
        <w:rPr>
          <w:sz w:val="28"/>
          <w:szCs w:val="28"/>
        </w:rPr>
        <w:t>  </w:t>
      </w:r>
      <w:r w:rsidRPr="00033235">
        <w:rPr>
          <w:sz w:val="28"/>
          <w:szCs w:val="28"/>
        </w:rPr>
        <w:t xml:space="preserve">Бюджетный прогноз утверждается на </w:t>
      </w:r>
      <w:r>
        <w:rPr>
          <w:sz w:val="28"/>
          <w:szCs w:val="28"/>
        </w:rPr>
        <w:t>шести</w:t>
      </w:r>
      <w:r w:rsidRPr="00033235">
        <w:rPr>
          <w:sz w:val="28"/>
          <w:szCs w:val="28"/>
        </w:rPr>
        <w:t>летний период (начиная с года, следующего за годом разработки бюджетного прогноза).</w:t>
      </w:r>
    </w:p>
    <w:p w:rsidR="00357B04" w:rsidRPr="00033235" w:rsidRDefault="00357B04" w:rsidP="00642E0D">
      <w:pPr>
        <w:ind w:firstLine="709"/>
        <w:jc w:val="center"/>
        <w:outlineLvl w:val="1"/>
        <w:rPr>
          <w:b/>
          <w:bCs/>
          <w:sz w:val="28"/>
          <w:szCs w:val="28"/>
        </w:rPr>
      </w:pPr>
    </w:p>
    <w:p w:rsidR="00357B04" w:rsidRPr="00033235" w:rsidRDefault="00357B04" w:rsidP="00642E0D">
      <w:pPr>
        <w:jc w:val="center"/>
        <w:outlineLvl w:val="1"/>
        <w:rPr>
          <w:b/>
          <w:bCs/>
          <w:sz w:val="28"/>
          <w:szCs w:val="28"/>
        </w:rPr>
      </w:pPr>
      <w:r w:rsidRPr="00033235">
        <w:rPr>
          <w:b/>
          <w:bCs/>
          <w:sz w:val="28"/>
          <w:szCs w:val="28"/>
          <w:lang w:val="en-US"/>
        </w:rPr>
        <w:t>II</w:t>
      </w:r>
      <w:r w:rsidRPr="00033235">
        <w:rPr>
          <w:b/>
          <w:bCs/>
          <w:sz w:val="28"/>
          <w:szCs w:val="28"/>
        </w:rPr>
        <w:t>. Разработка и утверждение бюджетного прогноза</w:t>
      </w:r>
    </w:p>
    <w:p w:rsidR="00357B04" w:rsidRPr="00033235" w:rsidRDefault="00357B04" w:rsidP="00642E0D">
      <w:pPr>
        <w:ind w:firstLine="709"/>
        <w:jc w:val="center"/>
        <w:outlineLvl w:val="1"/>
        <w:rPr>
          <w:b/>
          <w:bCs/>
          <w:sz w:val="28"/>
          <w:szCs w:val="28"/>
        </w:rPr>
      </w:pPr>
    </w:p>
    <w:p w:rsidR="00357B04" w:rsidRPr="00033235" w:rsidRDefault="00357B04" w:rsidP="00642E0D">
      <w:pPr>
        <w:ind w:firstLine="709"/>
        <w:jc w:val="both"/>
        <w:rPr>
          <w:sz w:val="28"/>
          <w:szCs w:val="28"/>
        </w:rPr>
      </w:pPr>
      <w:r w:rsidRPr="00033235">
        <w:rPr>
          <w:sz w:val="28"/>
          <w:szCs w:val="28"/>
        </w:rPr>
        <w:t xml:space="preserve">4. Бюджетный прогноз разрабатывается и утверждается каждые </w:t>
      </w:r>
      <w:r>
        <w:rPr>
          <w:sz w:val="28"/>
          <w:szCs w:val="28"/>
        </w:rPr>
        <w:t>три года</w:t>
      </w:r>
      <w:r w:rsidRPr="00033235">
        <w:rPr>
          <w:sz w:val="28"/>
          <w:szCs w:val="28"/>
        </w:rPr>
        <w:t>.</w:t>
      </w:r>
    </w:p>
    <w:p w:rsidR="00357B04" w:rsidRPr="00033235" w:rsidRDefault="00357B04" w:rsidP="00642E0D">
      <w:pPr>
        <w:ind w:firstLine="709"/>
        <w:jc w:val="both"/>
        <w:rPr>
          <w:sz w:val="28"/>
          <w:szCs w:val="28"/>
        </w:rPr>
      </w:pPr>
      <w:r w:rsidRPr="00033235">
        <w:rPr>
          <w:sz w:val="28"/>
          <w:szCs w:val="28"/>
        </w:rPr>
        <w:t>5.</w:t>
      </w:r>
      <w:r>
        <w:rPr>
          <w:sz w:val="28"/>
          <w:szCs w:val="28"/>
        </w:rPr>
        <w:t>  </w:t>
      </w:r>
      <w:r w:rsidRPr="00033235">
        <w:rPr>
          <w:sz w:val="28"/>
          <w:szCs w:val="28"/>
        </w:rPr>
        <w:t xml:space="preserve">Бюджетный прогноз разрабатывается на основе прогноза социально-экономического развития </w:t>
      </w:r>
      <w:r>
        <w:rPr>
          <w:sz w:val="28"/>
          <w:szCs w:val="28"/>
        </w:rPr>
        <w:t>муниципального образования «</w:t>
      </w:r>
      <w:r w:rsidR="00C42493">
        <w:rPr>
          <w:sz w:val="28"/>
          <w:szCs w:val="28"/>
        </w:rPr>
        <w:t>Ценогорское</w:t>
      </w:r>
      <w:r>
        <w:rPr>
          <w:sz w:val="28"/>
          <w:szCs w:val="28"/>
        </w:rPr>
        <w:t xml:space="preserve">» </w:t>
      </w:r>
      <w:r w:rsidRPr="00033235">
        <w:rPr>
          <w:sz w:val="28"/>
          <w:szCs w:val="28"/>
        </w:rPr>
        <w:t xml:space="preserve"> на соответствующий период.</w:t>
      </w:r>
    </w:p>
    <w:p w:rsidR="00357B04" w:rsidRPr="00033235" w:rsidRDefault="00357B04" w:rsidP="00642E0D">
      <w:pPr>
        <w:ind w:firstLine="709"/>
        <w:jc w:val="both"/>
        <w:rPr>
          <w:sz w:val="28"/>
          <w:szCs w:val="28"/>
        </w:rPr>
      </w:pPr>
      <w:r w:rsidRPr="00033235">
        <w:rPr>
          <w:sz w:val="28"/>
          <w:szCs w:val="28"/>
        </w:rPr>
        <w:t>6.</w:t>
      </w:r>
      <w:r>
        <w:rPr>
          <w:sz w:val="28"/>
          <w:szCs w:val="28"/>
        </w:rPr>
        <w:t>  </w:t>
      </w:r>
      <w:r w:rsidRPr="00033235">
        <w:rPr>
          <w:sz w:val="28"/>
          <w:szCs w:val="28"/>
        </w:rPr>
        <w:t xml:space="preserve">Бюджетный прогноз может быть изменен с учетом изменения </w:t>
      </w:r>
      <w:r w:rsidRPr="00033235">
        <w:rPr>
          <w:spacing w:val="-10"/>
          <w:sz w:val="28"/>
          <w:szCs w:val="28"/>
        </w:rPr>
        <w:t xml:space="preserve">прогноза социально-экономического развития </w:t>
      </w:r>
      <w:r>
        <w:rPr>
          <w:sz w:val="28"/>
          <w:szCs w:val="28"/>
        </w:rPr>
        <w:t>муниципального образования «</w:t>
      </w:r>
      <w:r w:rsidR="00C42493">
        <w:rPr>
          <w:sz w:val="28"/>
          <w:szCs w:val="28"/>
        </w:rPr>
        <w:t>Ценогорское</w:t>
      </w:r>
      <w:r>
        <w:rPr>
          <w:sz w:val="28"/>
          <w:szCs w:val="28"/>
        </w:rPr>
        <w:t>»</w:t>
      </w:r>
      <w:r w:rsidRPr="00033235">
        <w:rPr>
          <w:sz w:val="28"/>
          <w:szCs w:val="28"/>
        </w:rPr>
        <w:t xml:space="preserve"> на соответствующий период и принятого </w:t>
      </w:r>
      <w:r>
        <w:rPr>
          <w:sz w:val="28"/>
          <w:szCs w:val="28"/>
        </w:rPr>
        <w:t>решения о</w:t>
      </w:r>
      <w:r w:rsidRPr="00033235">
        <w:rPr>
          <w:sz w:val="28"/>
          <w:szCs w:val="28"/>
        </w:rPr>
        <w:t xml:space="preserve"> бюджете </w:t>
      </w:r>
      <w:r>
        <w:rPr>
          <w:sz w:val="28"/>
          <w:szCs w:val="28"/>
        </w:rPr>
        <w:t>муниципального образования «</w:t>
      </w:r>
      <w:r w:rsidR="00C42493">
        <w:rPr>
          <w:sz w:val="28"/>
          <w:szCs w:val="28"/>
        </w:rPr>
        <w:t>Ценогорское</w:t>
      </w:r>
      <w:r>
        <w:rPr>
          <w:sz w:val="28"/>
          <w:szCs w:val="28"/>
        </w:rPr>
        <w:t xml:space="preserve">» </w:t>
      </w:r>
      <w:r w:rsidRPr="00033235">
        <w:rPr>
          <w:sz w:val="28"/>
          <w:szCs w:val="28"/>
        </w:rPr>
        <w:t>без продления периода его действия.</w:t>
      </w:r>
    </w:p>
    <w:p w:rsidR="00357B04" w:rsidRPr="00033235" w:rsidRDefault="00357B04" w:rsidP="00642E0D">
      <w:pPr>
        <w:ind w:firstLine="709"/>
        <w:jc w:val="both"/>
        <w:rPr>
          <w:sz w:val="28"/>
          <w:szCs w:val="28"/>
        </w:rPr>
      </w:pPr>
      <w:r w:rsidRPr="00033235">
        <w:rPr>
          <w:sz w:val="28"/>
          <w:szCs w:val="28"/>
        </w:rPr>
        <w:t>7.</w:t>
      </w:r>
      <w:r>
        <w:rPr>
          <w:sz w:val="28"/>
          <w:szCs w:val="28"/>
        </w:rPr>
        <w:t>  </w:t>
      </w:r>
      <w:r w:rsidRPr="00033235">
        <w:rPr>
          <w:sz w:val="28"/>
          <w:szCs w:val="28"/>
        </w:rPr>
        <w:t xml:space="preserve">Проект бюджетного прогноза (проект изменений бюджетного </w:t>
      </w:r>
      <w:r w:rsidRPr="00033235">
        <w:rPr>
          <w:spacing w:val="-4"/>
          <w:sz w:val="28"/>
          <w:szCs w:val="28"/>
        </w:rPr>
        <w:t xml:space="preserve">прогноза) формируется в сроки, установленные распоряжением </w:t>
      </w:r>
      <w:r>
        <w:rPr>
          <w:spacing w:val="-4"/>
          <w:sz w:val="28"/>
          <w:szCs w:val="28"/>
        </w:rPr>
        <w:t xml:space="preserve">администрации </w:t>
      </w:r>
      <w:r>
        <w:rPr>
          <w:sz w:val="28"/>
          <w:szCs w:val="28"/>
        </w:rPr>
        <w:t>муниципального образования «</w:t>
      </w:r>
      <w:r w:rsidR="00C42493">
        <w:rPr>
          <w:sz w:val="28"/>
          <w:szCs w:val="28"/>
        </w:rPr>
        <w:t>Ценогорское</w:t>
      </w:r>
      <w:r>
        <w:rPr>
          <w:sz w:val="28"/>
          <w:szCs w:val="28"/>
        </w:rPr>
        <w:t>»</w:t>
      </w:r>
      <w:r w:rsidRPr="00033235">
        <w:rPr>
          <w:spacing w:val="-4"/>
          <w:sz w:val="28"/>
          <w:szCs w:val="28"/>
        </w:rPr>
        <w:t xml:space="preserve"> о разработке проекта </w:t>
      </w:r>
      <w:r>
        <w:rPr>
          <w:spacing w:val="-4"/>
          <w:sz w:val="28"/>
          <w:szCs w:val="28"/>
        </w:rPr>
        <w:t>решения Со</w:t>
      </w:r>
      <w:r w:rsidR="00F91C72">
        <w:rPr>
          <w:spacing w:val="-4"/>
          <w:sz w:val="28"/>
          <w:szCs w:val="28"/>
        </w:rPr>
        <w:t>вета</w:t>
      </w:r>
      <w:r>
        <w:rPr>
          <w:spacing w:val="-4"/>
          <w:sz w:val="28"/>
          <w:szCs w:val="28"/>
        </w:rPr>
        <w:t xml:space="preserve"> депутатов о </w:t>
      </w:r>
      <w:r w:rsidRPr="00033235">
        <w:rPr>
          <w:sz w:val="28"/>
          <w:szCs w:val="28"/>
        </w:rPr>
        <w:t xml:space="preserve"> бюджете</w:t>
      </w:r>
      <w:r>
        <w:rPr>
          <w:sz w:val="28"/>
          <w:szCs w:val="28"/>
        </w:rPr>
        <w:t xml:space="preserve"> муниципального образования «</w:t>
      </w:r>
      <w:r w:rsidR="00C42493">
        <w:rPr>
          <w:sz w:val="28"/>
          <w:szCs w:val="28"/>
        </w:rPr>
        <w:t>Ценогорское</w:t>
      </w:r>
      <w:r>
        <w:rPr>
          <w:sz w:val="28"/>
          <w:szCs w:val="28"/>
        </w:rPr>
        <w:t>» и среднесрочного финансового плана</w:t>
      </w:r>
      <w:r w:rsidRPr="00033235">
        <w:rPr>
          <w:sz w:val="28"/>
          <w:szCs w:val="28"/>
        </w:rPr>
        <w:t xml:space="preserve">. </w:t>
      </w:r>
    </w:p>
    <w:p w:rsidR="00357B04" w:rsidRPr="00033235" w:rsidRDefault="00357B04" w:rsidP="00642E0D">
      <w:pPr>
        <w:ind w:firstLine="709"/>
        <w:jc w:val="both"/>
        <w:rPr>
          <w:sz w:val="28"/>
          <w:szCs w:val="28"/>
        </w:rPr>
      </w:pPr>
      <w:r w:rsidRPr="00033235">
        <w:rPr>
          <w:spacing w:val="-12"/>
          <w:sz w:val="28"/>
          <w:szCs w:val="28"/>
        </w:rPr>
        <w:t>8.  Непосредственную разработку бюджетного прогноза (проекта бюджетного</w:t>
      </w:r>
      <w:r w:rsidRPr="00033235">
        <w:rPr>
          <w:sz w:val="28"/>
          <w:szCs w:val="28"/>
        </w:rPr>
        <w:t xml:space="preserve"> </w:t>
      </w:r>
      <w:r w:rsidRPr="00033235">
        <w:rPr>
          <w:spacing w:val="-6"/>
          <w:sz w:val="28"/>
          <w:szCs w:val="28"/>
        </w:rPr>
        <w:t xml:space="preserve">прогноза, проекта изменений бюджетного прогноза) осуществляет </w:t>
      </w:r>
      <w:r>
        <w:rPr>
          <w:spacing w:val="-6"/>
          <w:sz w:val="28"/>
          <w:szCs w:val="28"/>
        </w:rPr>
        <w:t>финансов</w:t>
      </w:r>
      <w:r w:rsidR="00F91C72">
        <w:rPr>
          <w:spacing w:val="-6"/>
          <w:sz w:val="28"/>
          <w:szCs w:val="28"/>
        </w:rPr>
        <w:t>ый орган</w:t>
      </w:r>
      <w:r>
        <w:rPr>
          <w:spacing w:val="-6"/>
          <w:sz w:val="28"/>
          <w:szCs w:val="28"/>
        </w:rPr>
        <w:t xml:space="preserve"> администрации муниципального образования «</w:t>
      </w:r>
      <w:r w:rsidR="00C42493">
        <w:rPr>
          <w:spacing w:val="-6"/>
          <w:sz w:val="28"/>
          <w:szCs w:val="28"/>
        </w:rPr>
        <w:t>Ценогорское</w:t>
      </w:r>
      <w:r>
        <w:rPr>
          <w:spacing w:val="-6"/>
          <w:sz w:val="28"/>
          <w:szCs w:val="28"/>
        </w:rPr>
        <w:t>»</w:t>
      </w:r>
      <w:r w:rsidRPr="00033235">
        <w:rPr>
          <w:sz w:val="28"/>
          <w:szCs w:val="28"/>
        </w:rPr>
        <w:t>.</w:t>
      </w:r>
    </w:p>
    <w:p w:rsidR="00357B04" w:rsidRPr="0012152C" w:rsidRDefault="00357B04" w:rsidP="00642E0D">
      <w:pPr>
        <w:ind w:firstLine="709"/>
        <w:jc w:val="both"/>
        <w:rPr>
          <w:color w:val="000000"/>
          <w:sz w:val="28"/>
          <w:szCs w:val="28"/>
        </w:rPr>
      </w:pPr>
      <w:r w:rsidRPr="0012152C">
        <w:rPr>
          <w:color w:val="000000"/>
          <w:sz w:val="28"/>
          <w:szCs w:val="28"/>
        </w:rPr>
        <w:t xml:space="preserve">9.  Проект бюджетного прогноза (проект изменений бюджетного </w:t>
      </w:r>
      <w:r w:rsidRPr="0012152C">
        <w:rPr>
          <w:color w:val="000000"/>
          <w:spacing w:val="-10"/>
          <w:sz w:val="28"/>
          <w:szCs w:val="28"/>
        </w:rPr>
        <w:t>прогноза), за исключением показателей финансового обеспечения муниципальных</w:t>
      </w:r>
      <w:r w:rsidRPr="0012152C">
        <w:rPr>
          <w:color w:val="000000"/>
          <w:sz w:val="28"/>
          <w:szCs w:val="28"/>
        </w:rPr>
        <w:t xml:space="preserve"> </w:t>
      </w:r>
      <w:r w:rsidRPr="0012152C">
        <w:rPr>
          <w:color w:val="000000"/>
          <w:spacing w:val="-6"/>
          <w:sz w:val="28"/>
          <w:szCs w:val="28"/>
        </w:rPr>
        <w:t>программ МО «</w:t>
      </w:r>
      <w:r w:rsidR="00C42493">
        <w:rPr>
          <w:color w:val="000000"/>
          <w:spacing w:val="-6"/>
          <w:sz w:val="28"/>
          <w:szCs w:val="28"/>
        </w:rPr>
        <w:t>Ценогорское</w:t>
      </w:r>
      <w:r w:rsidRPr="0012152C">
        <w:rPr>
          <w:color w:val="000000"/>
          <w:spacing w:val="-6"/>
          <w:sz w:val="28"/>
          <w:szCs w:val="28"/>
        </w:rPr>
        <w:t>», представляется в Со</w:t>
      </w:r>
      <w:r w:rsidR="00F91C72">
        <w:rPr>
          <w:color w:val="000000"/>
          <w:spacing w:val="-6"/>
          <w:sz w:val="28"/>
          <w:szCs w:val="28"/>
        </w:rPr>
        <w:t>вет</w:t>
      </w:r>
      <w:r w:rsidRPr="0012152C">
        <w:rPr>
          <w:color w:val="000000"/>
          <w:spacing w:val="-6"/>
          <w:sz w:val="28"/>
          <w:szCs w:val="28"/>
        </w:rPr>
        <w:t xml:space="preserve"> депутатов МО «</w:t>
      </w:r>
      <w:r w:rsidR="00C42493">
        <w:rPr>
          <w:color w:val="000000"/>
          <w:spacing w:val="-6"/>
          <w:sz w:val="28"/>
          <w:szCs w:val="28"/>
        </w:rPr>
        <w:t>Ценогорское</w:t>
      </w:r>
      <w:r w:rsidRPr="0012152C">
        <w:rPr>
          <w:color w:val="000000"/>
          <w:spacing w:val="-6"/>
          <w:sz w:val="28"/>
          <w:szCs w:val="28"/>
        </w:rPr>
        <w:t xml:space="preserve">» одновременно с проектом решения о </w:t>
      </w:r>
      <w:r w:rsidRPr="0012152C">
        <w:rPr>
          <w:color w:val="000000"/>
          <w:sz w:val="28"/>
          <w:szCs w:val="28"/>
        </w:rPr>
        <w:t xml:space="preserve"> бюджете МО </w:t>
      </w:r>
      <w:r w:rsidRPr="0012152C">
        <w:rPr>
          <w:color w:val="000000"/>
          <w:sz w:val="28"/>
          <w:szCs w:val="28"/>
        </w:rPr>
        <w:lastRenderedPageBreak/>
        <w:t>«</w:t>
      </w:r>
      <w:r w:rsidR="00C42493">
        <w:rPr>
          <w:color w:val="000000"/>
          <w:sz w:val="28"/>
          <w:szCs w:val="28"/>
        </w:rPr>
        <w:t>Ценогорское</w:t>
      </w:r>
      <w:r w:rsidRPr="0012152C">
        <w:rPr>
          <w:color w:val="000000"/>
          <w:sz w:val="28"/>
          <w:szCs w:val="28"/>
        </w:rPr>
        <w:t>».</w:t>
      </w:r>
    </w:p>
    <w:p w:rsidR="00357B04" w:rsidRPr="00033235" w:rsidRDefault="00357B04" w:rsidP="00642E0D">
      <w:pPr>
        <w:ind w:firstLine="709"/>
        <w:jc w:val="both"/>
        <w:rPr>
          <w:sz w:val="28"/>
          <w:szCs w:val="28"/>
        </w:rPr>
      </w:pPr>
      <w:r w:rsidRPr="009C1E68">
        <w:rPr>
          <w:spacing w:val="-10"/>
          <w:sz w:val="28"/>
          <w:szCs w:val="28"/>
        </w:rPr>
        <w:t>10.  Бюджетный прогноз (изменения бюджетного прогноза) утверждается</w:t>
      </w:r>
      <w:r w:rsidRPr="00033235">
        <w:rPr>
          <w:sz w:val="28"/>
          <w:szCs w:val="28"/>
        </w:rPr>
        <w:t xml:space="preserve"> </w:t>
      </w:r>
      <w:r w:rsidRPr="009C1E68">
        <w:rPr>
          <w:spacing w:val="-4"/>
          <w:sz w:val="28"/>
          <w:szCs w:val="28"/>
        </w:rPr>
        <w:t xml:space="preserve">(утверждаются) распоряжением </w:t>
      </w:r>
      <w:r>
        <w:rPr>
          <w:spacing w:val="-4"/>
          <w:sz w:val="28"/>
          <w:szCs w:val="28"/>
        </w:rPr>
        <w:t xml:space="preserve">администрации </w:t>
      </w:r>
      <w:r>
        <w:rPr>
          <w:sz w:val="28"/>
          <w:szCs w:val="28"/>
        </w:rPr>
        <w:t>муниципального образования «</w:t>
      </w:r>
      <w:r w:rsidR="00C42493">
        <w:rPr>
          <w:sz w:val="28"/>
          <w:szCs w:val="28"/>
        </w:rPr>
        <w:t>Ценогорское</w:t>
      </w:r>
      <w:r>
        <w:rPr>
          <w:sz w:val="28"/>
          <w:szCs w:val="28"/>
        </w:rPr>
        <w:t>»</w:t>
      </w:r>
      <w:r w:rsidRPr="009C1E68">
        <w:rPr>
          <w:spacing w:val="-4"/>
          <w:sz w:val="28"/>
          <w:szCs w:val="28"/>
        </w:rPr>
        <w:t xml:space="preserve"> в срок</w:t>
      </w:r>
      <w:r w:rsidRPr="00033235">
        <w:rPr>
          <w:sz w:val="28"/>
          <w:szCs w:val="28"/>
        </w:rPr>
        <w:t xml:space="preserve">, </w:t>
      </w:r>
      <w:r w:rsidRPr="009C1E68">
        <w:rPr>
          <w:spacing w:val="-6"/>
          <w:sz w:val="28"/>
          <w:szCs w:val="28"/>
        </w:rPr>
        <w:t xml:space="preserve">не превышающий двух месяцев со дня официального опубликования </w:t>
      </w:r>
      <w:r>
        <w:rPr>
          <w:spacing w:val="-6"/>
          <w:sz w:val="28"/>
          <w:szCs w:val="28"/>
        </w:rPr>
        <w:t xml:space="preserve">решения о бюджете </w:t>
      </w:r>
      <w:r>
        <w:rPr>
          <w:sz w:val="28"/>
          <w:szCs w:val="28"/>
        </w:rPr>
        <w:t>муниципального образования «</w:t>
      </w:r>
      <w:r w:rsidR="00C42493">
        <w:rPr>
          <w:sz w:val="28"/>
          <w:szCs w:val="28"/>
        </w:rPr>
        <w:t>Ценогорское</w:t>
      </w:r>
      <w:r>
        <w:rPr>
          <w:sz w:val="28"/>
          <w:szCs w:val="28"/>
        </w:rPr>
        <w:t>»</w:t>
      </w:r>
      <w:r w:rsidRPr="00033235">
        <w:rPr>
          <w:sz w:val="28"/>
          <w:szCs w:val="28"/>
        </w:rPr>
        <w:t>.</w:t>
      </w:r>
    </w:p>
    <w:p w:rsidR="00357B04" w:rsidRPr="00033235" w:rsidRDefault="00357B04" w:rsidP="00642E0D">
      <w:pPr>
        <w:pStyle w:val="Style14"/>
        <w:widowControl/>
        <w:spacing w:line="240" w:lineRule="auto"/>
        <w:ind w:firstLine="709"/>
        <w:rPr>
          <w:rStyle w:val="FontStyle33"/>
        </w:rPr>
      </w:pPr>
    </w:p>
    <w:p w:rsidR="00357B04" w:rsidRPr="00033235" w:rsidRDefault="00357B04" w:rsidP="00642E0D">
      <w:pPr>
        <w:jc w:val="center"/>
        <w:outlineLvl w:val="1"/>
        <w:rPr>
          <w:b/>
          <w:bCs/>
          <w:sz w:val="28"/>
          <w:szCs w:val="28"/>
        </w:rPr>
      </w:pPr>
      <w:r w:rsidRPr="00033235">
        <w:rPr>
          <w:b/>
          <w:bCs/>
          <w:sz w:val="28"/>
          <w:szCs w:val="28"/>
          <w:lang w:val="en-US"/>
        </w:rPr>
        <w:t>III</w:t>
      </w:r>
      <w:r w:rsidRPr="00033235">
        <w:rPr>
          <w:b/>
          <w:bCs/>
          <w:sz w:val="28"/>
          <w:szCs w:val="28"/>
        </w:rPr>
        <w:t xml:space="preserve">. Состав и содержание бюджетного прогноза </w:t>
      </w:r>
    </w:p>
    <w:p w:rsidR="00357B04" w:rsidRPr="00033235" w:rsidRDefault="00357B04" w:rsidP="00642E0D">
      <w:pPr>
        <w:ind w:firstLine="709"/>
        <w:jc w:val="center"/>
        <w:outlineLvl w:val="1"/>
        <w:rPr>
          <w:sz w:val="26"/>
          <w:szCs w:val="26"/>
        </w:rPr>
      </w:pPr>
    </w:p>
    <w:p w:rsidR="00357B04" w:rsidRPr="00033235" w:rsidRDefault="00357B04" w:rsidP="00642E0D">
      <w:pPr>
        <w:ind w:firstLine="709"/>
        <w:jc w:val="both"/>
        <w:outlineLvl w:val="1"/>
        <w:rPr>
          <w:sz w:val="28"/>
          <w:szCs w:val="28"/>
        </w:rPr>
      </w:pPr>
      <w:r w:rsidRPr="00033235">
        <w:rPr>
          <w:sz w:val="28"/>
          <w:szCs w:val="28"/>
        </w:rPr>
        <w:t xml:space="preserve">11. </w:t>
      </w:r>
      <w:r>
        <w:rPr>
          <w:sz w:val="28"/>
          <w:szCs w:val="28"/>
        </w:rPr>
        <w:t xml:space="preserve"> </w:t>
      </w:r>
      <w:r w:rsidRPr="00033235">
        <w:rPr>
          <w:sz w:val="28"/>
          <w:szCs w:val="28"/>
        </w:rPr>
        <w:t>Основными  показателями бюджетного прогноза являются:</w:t>
      </w:r>
    </w:p>
    <w:p w:rsidR="00357B04" w:rsidRPr="00033235" w:rsidRDefault="00357B04" w:rsidP="00642E0D">
      <w:pPr>
        <w:ind w:firstLine="709"/>
        <w:jc w:val="both"/>
        <w:outlineLvl w:val="1"/>
        <w:rPr>
          <w:sz w:val="28"/>
          <w:szCs w:val="28"/>
        </w:rPr>
      </w:pPr>
      <w:r w:rsidRPr="005523DF">
        <w:rPr>
          <w:spacing w:val="-8"/>
          <w:sz w:val="28"/>
          <w:szCs w:val="28"/>
        </w:rPr>
        <w:t>1)  основные параметры базового (основного) варианта прогноза социально</w:t>
      </w:r>
      <w:r w:rsidRPr="00033235">
        <w:rPr>
          <w:sz w:val="28"/>
          <w:szCs w:val="28"/>
        </w:rPr>
        <w:t xml:space="preserve">-экономического развития </w:t>
      </w:r>
      <w:r>
        <w:rPr>
          <w:sz w:val="28"/>
          <w:szCs w:val="28"/>
        </w:rPr>
        <w:t>муниципального образования «</w:t>
      </w:r>
      <w:r w:rsidR="00C42493">
        <w:rPr>
          <w:sz w:val="28"/>
          <w:szCs w:val="28"/>
        </w:rPr>
        <w:t>Ценогорское</w:t>
      </w:r>
      <w:r>
        <w:rPr>
          <w:sz w:val="28"/>
          <w:szCs w:val="28"/>
        </w:rPr>
        <w:t xml:space="preserve">» </w:t>
      </w:r>
      <w:r w:rsidRPr="00033235">
        <w:rPr>
          <w:sz w:val="28"/>
          <w:szCs w:val="28"/>
        </w:rPr>
        <w:t xml:space="preserve">на соответствующий период, выбранного для целей долгосрочного бюджетного планирования, </w:t>
      </w:r>
      <w:r>
        <w:rPr>
          <w:sz w:val="28"/>
          <w:szCs w:val="28"/>
        </w:rPr>
        <w:t xml:space="preserve">– </w:t>
      </w:r>
      <w:r w:rsidRPr="00033235">
        <w:rPr>
          <w:sz w:val="28"/>
          <w:szCs w:val="28"/>
        </w:rPr>
        <w:t xml:space="preserve">по форме согласно приложению № 1 к настоящему Порядку; </w:t>
      </w:r>
    </w:p>
    <w:p w:rsidR="00357B04" w:rsidRPr="00033235" w:rsidRDefault="00357B04" w:rsidP="00642E0D">
      <w:pPr>
        <w:ind w:firstLine="709"/>
        <w:jc w:val="both"/>
        <w:outlineLvl w:val="1"/>
        <w:rPr>
          <w:sz w:val="28"/>
          <w:szCs w:val="28"/>
        </w:rPr>
      </w:pPr>
      <w:r w:rsidRPr="00033235">
        <w:rPr>
          <w:sz w:val="28"/>
          <w:szCs w:val="28"/>
        </w:rPr>
        <w:t>2)</w:t>
      </w:r>
      <w:r>
        <w:rPr>
          <w:sz w:val="28"/>
          <w:szCs w:val="28"/>
        </w:rPr>
        <w:t>  </w:t>
      </w:r>
      <w:r w:rsidRPr="00033235">
        <w:rPr>
          <w:sz w:val="28"/>
          <w:szCs w:val="28"/>
        </w:rPr>
        <w:t xml:space="preserve">прогноз основных параметров консолидированного бюджета </w:t>
      </w:r>
      <w:r>
        <w:rPr>
          <w:sz w:val="28"/>
          <w:szCs w:val="28"/>
        </w:rPr>
        <w:t>муниципального образования «</w:t>
      </w:r>
      <w:r w:rsidR="00C42493">
        <w:rPr>
          <w:sz w:val="28"/>
          <w:szCs w:val="28"/>
        </w:rPr>
        <w:t>Ценогорское</w:t>
      </w:r>
      <w:r>
        <w:rPr>
          <w:sz w:val="28"/>
          <w:szCs w:val="28"/>
        </w:rPr>
        <w:t xml:space="preserve">»– </w:t>
      </w:r>
      <w:r w:rsidRPr="00033235">
        <w:rPr>
          <w:sz w:val="28"/>
          <w:szCs w:val="28"/>
        </w:rPr>
        <w:t>по форме согласно приложению № 2 к настоящему Порядку;</w:t>
      </w:r>
    </w:p>
    <w:p w:rsidR="00357B04" w:rsidRPr="00033235" w:rsidRDefault="00357B04" w:rsidP="00642E0D">
      <w:pPr>
        <w:ind w:firstLine="709"/>
        <w:jc w:val="both"/>
        <w:outlineLvl w:val="1"/>
        <w:rPr>
          <w:sz w:val="28"/>
          <w:szCs w:val="28"/>
        </w:rPr>
      </w:pPr>
      <w:r w:rsidRPr="00033235">
        <w:rPr>
          <w:sz w:val="28"/>
          <w:szCs w:val="28"/>
        </w:rPr>
        <w:t>3)</w:t>
      </w:r>
      <w:r>
        <w:rPr>
          <w:sz w:val="28"/>
          <w:szCs w:val="28"/>
        </w:rPr>
        <w:t>  </w:t>
      </w:r>
      <w:r w:rsidRPr="00033235">
        <w:rPr>
          <w:sz w:val="28"/>
          <w:szCs w:val="28"/>
        </w:rPr>
        <w:t xml:space="preserve">прогноз основных параметров бюджета </w:t>
      </w:r>
      <w:r>
        <w:rPr>
          <w:sz w:val="28"/>
          <w:szCs w:val="28"/>
        </w:rPr>
        <w:t>муниципального образования «</w:t>
      </w:r>
      <w:r w:rsidR="00C42493">
        <w:rPr>
          <w:sz w:val="28"/>
          <w:szCs w:val="28"/>
        </w:rPr>
        <w:t>Ценогорское</w:t>
      </w:r>
      <w:r>
        <w:rPr>
          <w:sz w:val="28"/>
          <w:szCs w:val="28"/>
        </w:rPr>
        <w:t xml:space="preserve">» – </w:t>
      </w:r>
      <w:r w:rsidRPr="00033235">
        <w:rPr>
          <w:sz w:val="28"/>
          <w:szCs w:val="28"/>
        </w:rPr>
        <w:t>по форме согласно приложению № 3 к настоящему Порядку;</w:t>
      </w:r>
    </w:p>
    <w:p w:rsidR="00357B04" w:rsidRPr="00033235" w:rsidRDefault="00357B04" w:rsidP="00642E0D">
      <w:pPr>
        <w:ind w:firstLine="709"/>
        <w:jc w:val="both"/>
        <w:outlineLvl w:val="1"/>
        <w:rPr>
          <w:sz w:val="28"/>
          <w:szCs w:val="28"/>
        </w:rPr>
      </w:pPr>
      <w:r w:rsidRPr="00033235">
        <w:rPr>
          <w:sz w:val="28"/>
          <w:szCs w:val="28"/>
        </w:rPr>
        <w:t>4)</w:t>
      </w:r>
      <w:r>
        <w:rPr>
          <w:sz w:val="28"/>
          <w:szCs w:val="28"/>
        </w:rPr>
        <w:t>  </w:t>
      </w:r>
      <w:r w:rsidRPr="00033235">
        <w:rPr>
          <w:sz w:val="28"/>
          <w:szCs w:val="28"/>
        </w:rPr>
        <w:t xml:space="preserve">предельные </w:t>
      </w:r>
      <w:r>
        <w:rPr>
          <w:sz w:val="28"/>
          <w:szCs w:val="28"/>
        </w:rPr>
        <w:t>объемы финансового обеспечения муниципаль</w:t>
      </w:r>
      <w:r w:rsidRPr="00033235">
        <w:rPr>
          <w:sz w:val="28"/>
          <w:szCs w:val="28"/>
        </w:rPr>
        <w:t xml:space="preserve">ных </w:t>
      </w:r>
      <w:r>
        <w:rPr>
          <w:sz w:val="28"/>
          <w:szCs w:val="28"/>
        </w:rPr>
        <w:br/>
      </w:r>
      <w:r w:rsidRPr="00033235">
        <w:rPr>
          <w:sz w:val="28"/>
          <w:szCs w:val="28"/>
        </w:rPr>
        <w:t xml:space="preserve">и иных программ </w:t>
      </w:r>
      <w:r>
        <w:rPr>
          <w:sz w:val="28"/>
          <w:szCs w:val="28"/>
        </w:rPr>
        <w:t>муниципального образования «</w:t>
      </w:r>
      <w:r w:rsidR="00C42493">
        <w:rPr>
          <w:sz w:val="28"/>
          <w:szCs w:val="28"/>
        </w:rPr>
        <w:t>Ценогорское</w:t>
      </w:r>
      <w:r>
        <w:rPr>
          <w:sz w:val="28"/>
          <w:szCs w:val="28"/>
        </w:rPr>
        <w:t xml:space="preserve">» </w:t>
      </w:r>
      <w:r w:rsidRPr="00033235">
        <w:rPr>
          <w:sz w:val="28"/>
          <w:szCs w:val="28"/>
        </w:rPr>
        <w:t xml:space="preserve">на период их действия </w:t>
      </w:r>
      <w:r w:rsidRPr="005523DF">
        <w:rPr>
          <w:spacing w:val="-10"/>
          <w:sz w:val="28"/>
          <w:szCs w:val="28"/>
        </w:rPr>
        <w:t>и непрограммных направлений деятельности – по форме согласно приложению № 4</w:t>
      </w:r>
      <w:r w:rsidRPr="00033235">
        <w:rPr>
          <w:sz w:val="28"/>
          <w:szCs w:val="28"/>
        </w:rPr>
        <w:t xml:space="preserve"> к настоящему Порядку.</w:t>
      </w:r>
    </w:p>
    <w:p w:rsidR="00357B04" w:rsidRPr="00033235" w:rsidRDefault="00357B04" w:rsidP="00642E0D">
      <w:pPr>
        <w:ind w:firstLine="709"/>
        <w:jc w:val="both"/>
        <w:outlineLvl w:val="1"/>
        <w:rPr>
          <w:sz w:val="28"/>
          <w:szCs w:val="28"/>
        </w:rPr>
      </w:pPr>
      <w:r w:rsidRPr="005523DF">
        <w:rPr>
          <w:spacing w:val="-10"/>
          <w:sz w:val="28"/>
          <w:szCs w:val="28"/>
        </w:rPr>
        <w:t>12.  Бюджетный прогноз может включать иные показатели, характеризующие</w:t>
      </w:r>
      <w:r w:rsidRPr="00033235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 xml:space="preserve"> муниципального образования «</w:t>
      </w:r>
      <w:r w:rsidR="00C42493">
        <w:rPr>
          <w:sz w:val="28"/>
          <w:szCs w:val="28"/>
        </w:rPr>
        <w:t>Ценогорское</w:t>
      </w:r>
      <w:r>
        <w:rPr>
          <w:sz w:val="28"/>
          <w:szCs w:val="28"/>
        </w:rPr>
        <w:t>»</w:t>
      </w:r>
      <w:r w:rsidRPr="00033235">
        <w:rPr>
          <w:sz w:val="28"/>
          <w:szCs w:val="28"/>
        </w:rPr>
        <w:t xml:space="preserve"> и консолидированный бюджет </w:t>
      </w:r>
      <w:r>
        <w:rPr>
          <w:sz w:val="28"/>
          <w:szCs w:val="28"/>
        </w:rPr>
        <w:t>муниципального образования «</w:t>
      </w:r>
      <w:r w:rsidR="00C42493">
        <w:rPr>
          <w:sz w:val="28"/>
          <w:szCs w:val="28"/>
        </w:rPr>
        <w:t>Ценогорское</w:t>
      </w:r>
      <w:r>
        <w:rPr>
          <w:sz w:val="28"/>
          <w:szCs w:val="28"/>
        </w:rPr>
        <w:t>»</w:t>
      </w:r>
      <w:r w:rsidRPr="00033235">
        <w:rPr>
          <w:sz w:val="28"/>
          <w:szCs w:val="28"/>
        </w:rPr>
        <w:t xml:space="preserve">. </w:t>
      </w:r>
    </w:p>
    <w:p w:rsidR="00357B04" w:rsidRPr="00033235" w:rsidRDefault="00357B04" w:rsidP="00642E0D">
      <w:pPr>
        <w:ind w:firstLine="709"/>
        <w:jc w:val="both"/>
        <w:outlineLvl w:val="1"/>
        <w:rPr>
          <w:sz w:val="28"/>
          <w:szCs w:val="28"/>
        </w:rPr>
      </w:pPr>
      <w:r w:rsidRPr="00033235">
        <w:rPr>
          <w:sz w:val="28"/>
          <w:szCs w:val="28"/>
        </w:rPr>
        <w:t>13.</w:t>
      </w:r>
      <w:r>
        <w:rPr>
          <w:sz w:val="28"/>
          <w:szCs w:val="28"/>
        </w:rPr>
        <w:t>  </w:t>
      </w:r>
      <w:r w:rsidRPr="00033235">
        <w:rPr>
          <w:sz w:val="28"/>
          <w:szCs w:val="28"/>
        </w:rPr>
        <w:t xml:space="preserve">Бюджетный прогноз содержит описание основных подходов </w:t>
      </w:r>
      <w:r>
        <w:rPr>
          <w:sz w:val="28"/>
          <w:szCs w:val="28"/>
        </w:rPr>
        <w:br/>
      </w:r>
      <w:r w:rsidRPr="00033235">
        <w:rPr>
          <w:sz w:val="28"/>
          <w:szCs w:val="28"/>
        </w:rPr>
        <w:t>к формированию бюджетной политики на долгосрочный период, включая обоснование методологических подходов и принципов к прогнозированию основных показателей бюджетного прогноза.</w:t>
      </w:r>
    </w:p>
    <w:p w:rsidR="00357B04" w:rsidRPr="00033235" w:rsidRDefault="00357B04" w:rsidP="00642E0D">
      <w:pPr>
        <w:ind w:firstLine="709"/>
        <w:jc w:val="both"/>
        <w:outlineLvl w:val="1"/>
        <w:rPr>
          <w:sz w:val="28"/>
          <w:szCs w:val="28"/>
        </w:rPr>
      </w:pPr>
    </w:p>
    <w:p w:rsidR="00357B04" w:rsidRPr="00033235" w:rsidRDefault="00357B04" w:rsidP="00642E0D">
      <w:pPr>
        <w:ind w:firstLine="426"/>
        <w:jc w:val="both"/>
        <w:outlineLvl w:val="1"/>
        <w:rPr>
          <w:sz w:val="28"/>
          <w:szCs w:val="28"/>
        </w:rPr>
      </w:pPr>
    </w:p>
    <w:p w:rsidR="00357B04" w:rsidRDefault="00357B04" w:rsidP="00642E0D">
      <w:pPr>
        <w:jc w:val="center"/>
        <w:rPr>
          <w:sz w:val="28"/>
          <w:szCs w:val="28"/>
        </w:rPr>
        <w:sectPr w:rsidR="00357B04" w:rsidSect="00F91C72">
          <w:pgSz w:w="11906" w:h="16838"/>
          <w:pgMar w:top="426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033235">
        <w:rPr>
          <w:sz w:val="28"/>
          <w:szCs w:val="28"/>
        </w:rPr>
        <w:t>_____________</w:t>
      </w:r>
    </w:p>
    <w:tbl>
      <w:tblPr>
        <w:tblW w:w="0" w:type="auto"/>
        <w:tblInd w:w="4568" w:type="dxa"/>
        <w:tblLook w:val="0000" w:firstRow="0" w:lastRow="0" w:firstColumn="0" w:lastColumn="0" w:noHBand="0" w:noVBand="0"/>
      </w:tblPr>
      <w:tblGrid>
        <w:gridCol w:w="4699"/>
      </w:tblGrid>
      <w:tr w:rsidR="00357B04" w:rsidRPr="00B35D38" w:rsidTr="00885CDE">
        <w:trPr>
          <w:trHeight w:val="1231"/>
        </w:trPr>
        <w:tc>
          <w:tcPr>
            <w:tcW w:w="4699" w:type="dxa"/>
          </w:tcPr>
          <w:p w:rsidR="00357B04" w:rsidRPr="00B35D38" w:rsidRDefault="00357B04" w:rsidP="00D9335A">
            <w:pPr>
              <w:pStyle w:val="aa"/>
              <w:spacing w:before="0" w:beforeAutospacing="0" w:after="0" w:afterAutospacing="0"/>
              <w:jc w:val="both"/>
              <w:rPr>
                <w:rStyle w:val="ab"/>
                <w:b w:val="0"/>
                <w:bCs w:val="0"/>
                <w:sz w:val="24"/>
                <w:szCs w:val="24"/>
              </w:rPr>
            </w:pPr>
            <w:r w:rsidRPr="00B35D38">
              <w:rPr>
                <w:rStyle w:val="ab"/>
                <w:b w:val="0"/>
                <w:bCs w:val="0"/>
                <w:sz w:val="24"/>
                <w:szCs w:val="24"/>
              </w:rPr>
              <w:lastRenderedPageBreak/>
              <w:t>ПРИЛОЖЕНИЕ № 1</w:t>
            </w:r>
          </w:p>
          <w:p w:rsidR="00357B04" w:rsidRPr="00B35D38" w:rsidRDefault="00357B04" w:rsidP="00D9335A">
            <w:pPr>
              <w:pStyle w:val="a8"/>
              <w:spacing w:before="0" w:beforeAutospacing="0" w:after="0" w:afterAutospacing="0"/>
              <w:jc w:val="both"/>
            </w:pPr>
            <w:r w:rsidRPr="00B35D38">
              <w:t>К Порядку разработки и утверждения бюджетного прогноза муниципального образования «</w:t>
            </w:r>
            <w:r w:rsidR="00C42493">
              <w:t>Ценогорское</w:t>
            </w:r>
            <w:r w:rsidRPr="00B35D38">
              <w:t>» на долгосрочный период</w:t>
            </w:r>
          </w:p>
        </w:tc>
      </w:tr>
    </w:tbl>
    <w:p w:rsidR="00357B04" w:rsidRDefault="00357B04" w:rsidP="00D9335A">
      <w:pPr>
        <w:pStyle w:val="a8"/>
        <w:rPr>
          <w:sz w:val="28"/>
          <w:szCs w:val="28"/>
        </w:rPr>
      </w:pPr>
    </w:p>
    <w:p w:rsidR="00357B04" w:rsidRDefault="00357B04" w:rsidP="00D9335A">
      <w:pPr>
        <w:pStyle w:val="a8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ОСНОВНЫЕ ПАРАМЕТРЫ</w:t>
      </w:r>
    </w:p>
    <w:p w:rsidR="00357B04" w:rsidRDefault="00357B04" w:rsidP="00D9335A">
      <w:pPr>
        <w:pStyle w:val="a8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прогноза социально-экономического развития </w:t>
      </w:r>
      <w:r w:rsidRPr="00211714">
        <w:rPr>
          <w:b/>
          <w:bCs/>
          <w:sz w:val="28"/>
          <w:szCs w:val="28"/>
        </w:rPr>
        <w:t xml:space="preserve"> </w:t>
      </w:r>
    </w:p>
    <w:p w:rsidR="00357B04" w:rsidRPr="00D9335A" w:rsidRDefault="00357B04" w:rsidP="00D9335A">
      <w:pPr>
        <w:pStyle w:val="a8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D9335A">
        <w:rPr>
          <w:b/>
          <w:bCs/>
          <w:sz w:val="28"/>
          <w:szCs w:val="28"/>
        </w:rPr>
        <w:t>муниципального образования «</w:t>
      </w:r>
      <w:r w:rsidR="00C42493">
        <w:rPr>
          <w:b/>
          <w:bCs/>
          <w:sz w:val="28"/>
          <w:szCs w:val="28"/>
        </w:rPr>
        <w:t>Ценогорское</w:t>
      </w:r>
      <w:r w:rsidRPr="00D9335A">
        <w:rPr>
          <w:b/>
          <w:bCs/>
          <w:sz w:val="28"/>
          <w:szCs w:val="28"/>
        </w:rPr>
        <w:t>»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1111"/>
        <w:gridCol w:w="1011"/>
        <w:gridCol w:w="1155"/>
        <w:gridCol w:w="1239"/>
        <w:gridCol w:w="1239"/>
        <w:gridCol w:w="540"/>
        <w:gridCol w:w="437"/>
        <w:gridCol w:w="746"/>
      </w:tblGrid>
      <w:tr w:rsidR="00357B04" w:rsidRPr="009B0780">
        <w:tc>
          <w:tcPr>
            <w:tcW w:w="2093" w:type="dxa"/>
          </w:tcPr>
          <w:p w:rsidR="00357B04" w:rsidRPr="009B0780" w:rsidRDefault="00357B04" w:rsidP="00E41D16">
            <w:pPr>
              <w:ind w:left="-113" w:right="-113"/>
              <w:jc w:val="center"/>
              <w:rPr>
                <w:b/>
                <w:bCs/>
                <w:sz w:val="19"/>
                <w:szCs w:val="19"/>
              </w:rPr>
            </w:pPr>
            <w:r w:rsidRPr="009B0780">
              <w:rPr>
                <w:b/>
                <w:bCs/>
                <w:sz w:val="19"/>
                <w:szCs w:val="19"/>
              </w:rPr>
              <w:t>Показатель</w:t>
            </w:r>
          </w:p>
        </w:tc>
        <w:tc>
          <w:tcPr>
            <w:tcW w:w="1111" w:type="dxa"/>
          </w:tcPr>
          <w:p w:rsidR="00357B04" w:rsidRPr="009B0780" w:rsidRDefault="00357B04" w:rsidP="00E41D16">
            <w:pPr>
              <w:ind w:left="-113" w:right="-113"/>
              <w:jc w:val="center"/>
              <w:rPr>
                <w:b/>
                <w:bCs/>
                <w:sz w:val="19"/>
                <w:szCs w:val="19"/>
              </w:rPr>
            </w:pPr>
            <w:r w:rsidRPr="009B0780">
              <w:rPr>
                <w:b/>
                <w:bCs/>
                <w:sz w:val="19"/>
                <w:szCs w:val="19"/>
              </w:rPr>
              <w:t>Отчетный год</w:t>
            </w:r>
          </w:p>
        </w:tc>
        <w:tc>
          <w:tcPr>
            <w:tcW w:w="1011" w:type="dxa"/>
          </w:tcPr>
          <w:p w:rsidR="00357B04" w:rsidRPr="009B0780" w:rsidRDefault="00357B04" w:rsidP="00E41D16">
            <w:pPr>
              <w:ind w:left="-113" w:right="-113"/>
              <w:jc w:val="center"/>
              <w:rPr>
                <w:b/>
                <w:bCs/>
                <w:sz w:val="19"/>
                <w:szCs w:val="19"/>
              </w:rPr>
            </w:pPr>
            <w:r w:rsidRPr="009B0780">
              <w:rPr>
                <w:b/>
                <w:bCs/>
                <w:sz w:val="19"/>
                <w:szCs w:val="19"/>
              </w:rPr>
              <w:t>Текущий год</w:t>
            </w:r>
          </w:p>
        </w:tc>
        <w:tc>
          <w:tcPr>
            <w:tcW w:w="1155" w:type="dxa"/>
          </w:tcPr>
          <w:p w:rsidR="00357B04" w:rsidRPr="009B0780" w:rsidRDefault="00357B04" w:rsidP="00E41D16">
            <w:pPr>
              <w:ind w:left="-113" w:right="-113"/>
              <w:jc w:val="center"/>
              <w:rPr>
                <w:b/>
                <w:bCs/>
                <w:sz w:val="19"/>
                <w:szCs w:val="19"/>
              </w:rPr>
            </w:pPr>
            <w:r w:rsidRPr="009B0780">
              <w:rPr>
                <w:b/>
                <w:bCs/>
                <w:sz w:val="19"/>
                <w:szCs w:val="19"/>
              </w:rPr>
              <w:t>Очередной год</w:t>
            </w:r>
          </w:p>
          <w:p w:rsidR="00357B04" w:rsidRPr="009B0780" w:rsidRDefault="00357B04" w:rsidP="00E41D16">
            <w:pPr>
              <w:ind w:left="-113" w:right="-113"/>
              <w:jc w:val="center"/>
              <w:rPr>
                <w:b/>
                <w:bCs/>
                <w:sz w:val="19"/>
                <w:szCs w:val="19"/>
                <w:lang w:val="en-US"/>
              </w:rPr>
            </w:pPr>
            <w:r w:rsidRPr="009B0780">
              <w:rPr>
                <w:b/>
                <w:bCs/>
                <w:sz w:val="19"/>
                <w:szCs w:val="19"/>
              </w:rPr>
              <w:t>(</w:t>
            </w:r>
            <w:r w:rsidRPr="009B0780">
              <w:rPr>
                <w:b/>
                <w:bCs/>
                <w:sz w:val="19"/>
                <w:szCs w:val="19"/>
                <w:lang w:val="en-US"/>
              </w:rPr>
              <w:t>n)</w:t>
            </w:r>
          </w:p>
        </w:tc>
        <w:tc>
          <w:tcPr>
            <w:tcW w:w="1239" w:type="dxa"/>
          </w:tcPr>
          <w:p w:rsidR="00357B04" w:rsidRPr="009B0780" w:rsidRDefault="00357B04" w:rsidP="00E41D16">
            <w:pPr>
              <w:ind w:left="-113" w:right="-113"/>
              <w:jc w:val="center"/>
              <w:rPr>
                <w:b/>
                <w:bCs/>
                <w:sz w:val="19"/>
                <w:szCs w:val="19"/>
              </w:rPr>
            </w:pPr>
            <w:r w:rsidRPr="009B0780">
              <w:rPr>
                <w:b/>
                <w:bCs/>
                <w:sz w:val="19"/>
                <w:szCs w:val="19"/>
              </w:rPr>
              <w:t>Первый год планового периода (</w:t>
            </w:r>
            <w:r w:rsidRPr="009B0780">
              <w:rPr>
                <w:b/>
                <w:bCs/>
                <w:sz w:val="19"/>
                <w:szCs w:val="19"/>
                <w:lang w:val="en-US"/>
              </w:rPr>
              <w:t>n</w:t>
            </w:r>
            <w:r w:rsidRPr="009B0780">
              <w:rPr>
                <w:b/>
                <w:bCs/>
                <w:sz w:val="19"/>
                <w:szCs w:val="19"/>
              </w:rPr>
              <w:t>+1)</w:t>
            </w:r>
          </w:p>
        </w:tc>
        <w:tc>
          <w:tcPr>
            <w:tcW w:w="1239" w:type="dxa"/>
          </w:tcPr>
          <w:p w:rsidR="00357B04" w:rsidRPr="009B0780" w:rsidRDefault="00357B04" w:rsidP="00E41D16">
            <w:pPr>
              <w:ind w:left="-113" w:right="-113"/>
              <w:jc w:val="center"/>
              <w:rPr>
                <w:b/>
                <w:bCs/>
                <w:sz w:val="19"/>
                <w:szCs w:val="19"/>
              </w:rPr>
            </w:pPr>
            <w:r w:rsidRPr="009B0780">
              <w:rPr>
                <w:b/>
                <w:bCs/>
                <w:sz w:val="19"/>
                <w:szCs w:val="19"/>
              </w:rPr>
              <w:t>Второй год планового периода (</w:t>
            </w:r>
            <w:r w:rsidRPr="009B0780">
              <w:rPr>
                <w:b/>
                <w:bCs/>
                <w:sz w:val="19"/>
                <w:szCs w:val="19"/>
                <w:lang w:val="en-US"/>
              </w:rPr>
              <w:t>n</w:t>
            </w:r>
            <w:r w:rsidRPr="009B0780">
              <w:rPr>
                <w:b/>
                <w:bCs/>
                <w:sz w:val="19"/>
                <w:szCs w:val="19"/>
              </w:rPr>
              <w:t>+2)</w:t>
            </w:r>
          </w:p>
        </w:tc>
        <w:tc>
          <w:tcPr>
            <w:tcW w:w="540" w:type="dxa"/>
          </w:tcPr>
          <w:p w:rsidR="00357B04" w:rsidRPr="009B0780" w:rsidRDefault="00357B04" w:rsidP="00E41D16">
            <w:pPr>
              <w:ind w:left="-113" w:right="-113"/>
              <w:jc w:val="center"/>
              <w:rPr>
                <w:b/>
                <w:bCs/>
                <w:sz w:val="19"/>
                <w:szCs w:val="19"/>
              </w:rPr>
            </w:pPr>
            <w:r w:rsidRPr="009B0780">
              <w:rPr>
                <w:b/>
                <w:bCs/>
                <w:sz w:val="19"/>
                <w:szCs w:val="19"/>
                <w:lang w:val="en-US"/>
              </w:rPr>
              <w:t>n</w:t>
            </w:r>
            <w:r w:rsidRPr="009B0780">
              <w:rPr>
                <w:b/>
                <w:bCs/>
                <w:sz w:val="19"/>
                <w:szCs w:val="19"/>
              </w:rPr>
              <w:t>+3</w:t>
            </w:r>
          </w:p>
        </w:tc>
        <w:tc>
          <w:tcPr>
            <w:tcW w:w="437" w:type="dxa"/>
          </w:tcPr>
          <w:p w:rsidR="00357B04" w:rsidRPr="009B0780" w:rsidRDefault="00357B04" w:rsidP="00E41D16">
            <w:pPr>
              <w:ind w:left="-113" w:right="-113"/>
              <w:jc w:val="center"/>
              <w:rPr>
                <w:b/>
                <w:bCs/>
                <w:sz w:val="19"/>
                <w:szCs w:val="19"/>
              </w:rPr>
            </w:pPr>
            <w:r w:rsidRPr="009B0780">
              <w:rPr>
                <w:b/>
                <w:bCs/>
                <w:sz w:val="19"/>
                <w:szCs w:val="19"/>
                <w:lang w:val="en-US"/>
              </w:rPr>
              <w:t>n</w:t>
            </w:r>
            <w:r w:rsidRPr="009B0780">
              <w:rPr>
                <w:b/>
                <w:bCs/>
                <w:sz w:val="19"/>
                <w:szCs w:val="19"/>
              </w:rPr>
              <w:t>+</w:t>
            </w:r>
            <w:r>
              <w:rPr>
                <w:b/>
                <w:bCs/>
                <w:sz w:val="19"/>
                <w:szCs w:val="19"/>
              </w:rPr>
              <w:t>4</w:t>
            </w:r>
          </w:p>
        </w:tc>
        <w:tc>
          <w:tcPr>
            <w:tcW w:w="746" w:type="dxa"/>
          </w:tcPr>
          <w:p w:rsidR="00357B04" w:rsidRPr="00D9335A" w:rsidRDefault="00357B04" w:rsidP="00E41D16">
            <w:pPr>
              <w:ind w:left="-113" w:right="-113"/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  <w:lang w:val="en-US"/>
              </w:rPr>
              <w:t>n+</w:t>
            </w:r>
            <w:r>
              <w:rPr>
                <w:b/>
                <w:bCs/>
                <w:sz w:val="19"/>
                <w:szCs w:val="19"/>
              </w:rPr>
              <w:t>5</w:t>
            </w:r>
          </w:p>
        </w:tc>
      </w:tr>
      <w:tr w:rsidR="00357B04" w:rsidRPr="00F90A01">
        <w:tc>
          <w:tcPr>
            <w:tcW w:w="2093" w:type="dxa"/>
          </w:tcPr>
          <w:p w:rsidR="00357B04" w:rsidRPr="00F90A01" w:rsidRDefault="00357B04" w:rsidP="00E41D16">
            <w:pPr>
              <w:jc w:val="center"/>
              <w:rPr>
                <w:sz w:val="18"/>
                <w:szCs w:val="18"/>
                <w:lang w:val="en-US"/>
              </w:rPr>
            </w:pPr>
            <w:r w:rsidRPr="00F90A01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111" w:type="dxa"/>
          </w:tcPr>
          <w:p w:rsidR="00357B04" w:rsidRPr="00F90A01" w:rsidRDefault="00357B04" w:rsidP="00E41D16">
            <w:pPr>
              <w:jc w:val="center"/>
              <w:rPr>
                <w:sz w:val="18"/>
                <w:szCs w:val="18"/>
                <w:lang w:val="en-US"/>
              </w:rPr>
            </w:pPr>
            <w:r w:rsidRPr="00F90A01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011" w:type="dxa"/>
          </w:tcPr>
          <w:p w:rsidR="00357B04" w:rsidRPr="00F90A01" w:rsidRDefault="00357B04" w:rsidP="00E41D16">
            <w:pPr>
              <w:jc w:val="center"/>
              <w:rPr>
                <w:sz w:val="18"/>
                <w:szCs w:val="18"/>
                <w:lang w:val="en-US"/>
              </w:rPr>
            </w:pPr>
            <w:r w:rsidRPr="00F90A01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155" w:type="dxa"/>
          </w:tcPr>
          <w:p w:rsidR="00357B04" w:rsidRPr="00F90A01" w:rsidRDefault="00357B04" w:rsidP="00E41D16">
            <w:pPr>
              <w:jc w:val="center"/>
              <w:rPr>
                <w:sz w:val="18"/>
                <w:szCs w:val="18"/>
                <w:lang w:val="en-US"/>
              </w:rPr>
            </w:pPr>
            <w:r w:rsidRPr="00F90A01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1239" w:type="dxa"/>
          </w:tcPr>
          <w:p w:rsidR="00357B04" w:rsidRPr="00F90A01" w:rsidRDefault="00357B04" w:rsidP="00E41D16">
            <w:pPr>
              <w:jc w:val="center"/>
              <w:rPr>
                <w:sz w:val="18"/>
                <w:szCs w:val="18"/>
                <w:lang w:val="en-US"/>
              </w:rPr>
            </w:pPr>
            <w:r w:rsidRPr="00F90A01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1239" w:type="dxa"/>
          </w:tcPr>
          <w:p w:rsidR="00357B04" w:rsidRPr="00F90A01" w:rsidRDefault="00357B04" w:rsidP="00E41D16">
            <w:pPr>
              <w:jc w:val="center"/>
              <w:rPr>
                <w:sz w:val="18"/>
                <w:szCs w:val="18"/>
                <w:lang w:val="en-US"/>
              </w:rPr>
            </w:pPr>
            <w:r w:rsidRPr="00F90A01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540" w:type="dxa"/>
          </w:tcPr>
          <w:p w:rsidR="00357B04" w:rsidRPr="00F90A01" w:rsidRDefault="00357B04" w:rsidP="00E41D16">
            <w:pPr>
              <w:jc w:val="center"/>
              <w:rPr>
                <w:sz w:val="18"/>
                <w:szCs w:val="18"/>
                <w:lang w:val="en-US"/>
              </w:rPr>
            </w:pPr>
            <w:r w:rsidRPr="00F90A01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437" w:type="dxa"/>
          </w:tcPr>
          <w:p w:rsidR="00357B04" w:rsidRPr="00D9335A" w:rsidRDefault="00357B04" w:rsidP="00E41D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46" w:type="dxa"/>
          </w:tcPr>
          <w:p w:rsidR="00357B04" w:rsidRPr="00F90A01" w:rsidRDefault="00357B04" w:rsidP="00E41D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357B04" w:rsidRPr="009B0780">
        <w:tc>
          <w:tcPr>
            <w:tcW w:w="2093" w:type="dxa"/>
          </w:tcPr>
          <w:p w:rsidR="00357B04" w:rsidRPr="009B0780" w:rsidRDefault="00357B04" w:rsidP="00E41D16">
            <w:pPr>
              <w:rPr>
                <w:sz w:val="21"/>
                <w:szCs w:val="21"/>
              </w:rPr>
            </w:pPr>
            <w:r w:rsidRPr="009B0780">
              <w:rPr>
                <w:sz w:val="21"/>
                <w:szCs w:val="21"/>
              </w:rPr>
              <w:t>1. Численность постоянного населения (среднегодовая), тыс. человек</w:t>
            </w:r>
          </w:p>
        </w:tc>
        <w:tc>
          <w:tcPr>
            <w:tcW w:w="1111" w:type="dxa"/>
          </w:tcPr>
          <w:p w:rsidR="00357B04" w:rsidRPr="009B0780" w:rsidRDefault="00357B04" w:rsidP="00E41D16">
            <w:pPr>
              <w:rPr>
                <w:sz w:val="21"/>
                <w:szCs w:val="21"/>
              </w:rPr>
            </w:pPr>
          </w:p>
        </w:tc>
        <w:tc>
          <w:tcPr>
            <w:tcW w:w="1011" w:type="dxa"/>
          </w:tcPr>
          <w:p w:rsidR="00357B04" w:rsidRPr="009B0780" w:rsidRDefault="00357B04" w:rsidP="00E41D16">
            <w:pPr>
              <w:rPr>
                <w:sz w:val="21"/>
                <w:szCs w:val="21"/>
              </w:rPr>
            </w:pPr>
          </w:p>
        </w:tc>
        <w:tc>
          <w:tcPr>
            <w:tcW w:w="1155" w:type="dxa"/>
          </w:tcPr>
          <w:p w:rsidR="00357B04" w:rsidRPr="009B0780" w:rsidRDefault="00357B04" w:rsidP="00E41D16">
            <w:pPr>
              <w:rPr>
                <w:sz w:val="21"/>
                <w:szCs w:val="21"/>
              </w:rPr>
            </w:pPr>
          </w:p>
        </w:tc>
        <w:tc>
          <w:tcPr>
            <w:tcW w:w="1239" w:type="dxa"/>
          </w:tcPr>
          <w:p w:rsidR="00357B04" w:rsidRPr="009B0780" w:rsidRDefault="00357B04" w:rsidP="00E41D16">
            <w:pPr>
              <w:rPr>
                <w:sz w:val="21"/>
                <w:szCs w:val="21"/>
              </w:rPr>
            </w:pPr>
          </w:p>
        </w:tc>
        <w:tc>
          <w:tcPr>
            <w:tcW w:w="1239" w:type="dxa"/>
          </w:tcPr>
          <w:p w:rsidR="00357B04" w:rsidRPr="009B0780" w:rsidRDefault="00357B04" w:rsidP="00E41D16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</w:tcPr>
          <w:p w:rsidR="00357B04" w:rsidRPr="009B0780" w:rsidRDefault="00357B04" w:rsidP="00E41D16">
            <w:pPr>
              <w:rPr>
                <w:sz w:val="21"/>
                <w:szCs w:val="21"/>
              </w:rPr>
            </w:pPr>
          </w:p>
        </w:tc>
        <w:tc>
          <w:tcPr>
            <w:tcW w:w="437" w:type="dxa"/>
          </w:tcPr>
          <w:p w:rsidR="00357B04" w:rsidRPr="009B0780" w:rsidRDefault="00357B04" w:rsidP="00E41D16">
            <w:pPr>
              <w:rPr>
                <w:sz w:val="21"/>
                <w:szCs w:val="21"/>
              </w:rPr>
            </w:pPr>
          </w:p>
        </w:tc>
        <w:tc>
          <w:tcPr>
            <w:tcW w:w="746" w:type="dxa"/>
          </w:tcPr>
          <w:p w:rsidR="00357B04" w:rsidRPr="009B0780" w:rsidRDefault="00357B04" w:rsidP="00E41D16">
            <w:pPr>
              <w:rPr>
                <w:sz w:val="21"/>
                <w:szCs w:val="21"/>
              </w:rPr>
            </w:pPr>
          </w:p>
        </w:tc>
      </w:tr>
      <w:tr w:rsidR="00357B04" w:rsidRPr="009B0780">
        <w:tc>
          <w:tcPr>
            <w:tcW w:w="2093" w:type="dxa"/>
          </w:tcPr>
          <w:p w:rsidR="00357B04" w:rsidRPr="009B0780" w:rsidRDefault="00357B04" w:rsidP="00E41D1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 w:rsidRPr="009B0780">
              <w:rPr>
                <w:sz w:val="21"/>
                <w:szCs w:val="21"/>
              </w:rPr>
              <w:t xml:space="preserve">. Индекс промышленного производства, процентов </w:t>
            </w:r>
            <w:r>
              <w:rPr>
                <w:sz w:val="21"/>
                <w:szCs w:val="21"/>
              </w:rPr>
              <w:br/>
            </w:r>
            <w:r w:rsidRPr="009B0780">
              <w:rPr>
                <w:sz w:val="21"/>
                <w:szCs w:val="21"/>
              </w:rPr>
              <w:t>к предыдущему году</w:t>
            </w:r>
          </w:p>
        </w:tc>
        <w:tc>
          <w:tcPr>
            <w:tcW w:w="1111" w:type="dxa"/>
          </w:tcPr>
          <w:p w:rsidR="00357B04" w:rsidRPr="009B0780" w:rsidRDefault="00357B04" w:rsidP="00E41D16">
            <w:pPr>
              <w:rPr>
                <w:sz w:val="21"/>
                <w:szCs w:val="21"/>
              </w:rPr>
            </w:pPr>
          </w:p>
        </w:tc>
        <w:tc>
          <w:tcPr>
            <w:tcW w:w="1011" w:type="dxa"/>
          </w:tcPr>
          <w:p w:rsidR="00357B04" w:rsidRPr="009B0780" w:rsidRDefault="00357B04" w:rsidP="00E41D16">
            <w:pPr>
              <w:rPr>
                <w:sz w:val="21"/>
                <w:szCs w:val="21"/>
              </w:rPr>
            </w:pPr>
          </w:p>
        </w:tc>
        <w:tc>
          <w:tcPr>
            <w:tcW w:w="1155" w:type="dxa"/>
          </w:tcPr>
          <w:p w:rsidR="00357B04" w:rsidRPr="009B0780" w:rsidRDefault="00357B04" w:rsidP="00E41D16">
            <w:pPr>
              <w:rPr>
                <w:sz w:val="21"/>
                <w:szCs w:val="21"/>
              </w:rPr>
            </w:pPr>
          </w:p>
        </w:tc>
        <w:tc>
          <w:tcPr>
            <w:tcW w:w="1239" w:type="dxa"/>
          </w:tcPr>
          <w:p w:rsidR="00357B04" w:rsidRPr="009B0780" w:rsidRDefault="00357B04" w:rsidP="00E41D16">
            <w:pPr>
              <w:rPr>
                <w:sz w:val="21"/>
                <w:szCs w:val="21"/>
              </w:rPr>
            </w:pPr>
          </w:p>
        </w:tc>
        <w:tc>
          <w:tcPr>
            <w:tcW w:w="1239" w:type="dxa"/>
          </w:tcPr>
          <w:p w:rsidR="00357B04" w:rsidRPr="009B0780" w:rsidRDefault="00357B04" w:rsidP="00E41D16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</w:tcPr>
          <w:p w:rsidR="00357B04" w:rsidRPr="009B0780" w:rsidRDefault="00357B04" w:rsidP="00E41D16">
            <w:pPr>
              <w:rPr>
                <w:sz w:val="21"/>
                <w:szCs w:val="21"/>
              </w:rPr>
            </w:pPr>
          </w:p>
        </w:tc>
        <w:tc>
          <w:tcPr>
            <w:tcW w:w="437" w:type="dxa"/>
          </w:tcPr>
          <w:p w:rsidR="00357B04" w:rsidRPr="009B0780" w:rsidRDefault="00357B04" w:rsidP="00E41D16">
            <w:pPr>
              <w:rPr>
                <w:sz w:val="21"/>
                <w:szCs w:val="21"/>
              </w:rPr>
            </w:pPr>
          </w:p>
        </w:tc>
        <w:tc>
          <w:tcPr>
            <w:tcW w:w="746" w:type="dxa"/>
          </w:tcPr>
          <w:p w:rsidR="00357B04" w:rsidRPr="009B0780" w:rsidRDefault="00357B04" w:rsidP="00E41D16">
            <w:pPr>
              <w:rPr>
                <w:sz w:val="21"/>
                <w:szCs w:val="21"/>
              </w:rPr>
            </w:pPr>
          </w:p>
        </w:tc>
      </w:tr>
      <w:tr w:rsidR="00357B04" w:rsidRPr="009B0780">
        <w:tc>
          <w:tcPr>
            <w:tcW w:w="2093" w:type="dxa"/>
          </w:tcPr>
          <w:p w:rsidR="00357B04" w:rsidRPr="009B0780" w:rsidRDefault="00357B04" w:rsidP="00E41D1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  <w:r w:rsidRPr="009B0780">
              <w:rPr>
                <w:sz w:val="21"/>
                <w:szCs w:val="21"/>
              </w:rPr>
              <w:t xml:space="preserve">. Индекс потребительских цен за период </w:t>
            </w:r>
            <w:r>
              <w:rPr>
                <w:sz w:val="21"/>
                <w:szCs w:val="21"/>
              </w:rPr>
              <w:br/>
            </w:r>
            <w:r w:rsidRPr="009B0780">
              <w:rPr>
                <w:sz w:val="21"/>
                <w:szCs w:val="21"/>
              </w:rPr>
              <w:t xml:space="preserve">с начала года (среднегодовой), </w:t>
            </w:r>
            <w:r>
              <w:rPr>
                <w:sz w:val="21"/>
                <w:szCs w:val="21"/>
              </w:rPr>
              <w:br/>
            </w:r>
            <w:r w:rsidRPr="009B0780">
              <w:rPr>
                <w:sz w:val="21"/>
                <w:szCs w:val="21"/>
              </w:rPr>
              <w:t>к соответствующему периоду предыдущего года, процентов</w:t>
            </w:r>
          </w:p>
        </w:tc>
        <w:tc>
          <w:tcPr>
            <w:tcW w:w="1111" w:type="dxa"/>
          </w:tcPr>
          <w:p w:rsidR="00357B04" w:rsidRPr="009B0780" w:rsidRDefault="00357B04" w:rsidP="00E41D16">
            <w:pPr>
              <w:rPr>
                <w:sz w:val="21"/>
                <w:szCs w:val="21"/>
              </w:rPr>
            </w:pPr>
          </w:p>
        </w:tc>
        <w:tc>
          <w:tcPr>
            <w:tcW w:w="1011" w:type="dxa"/>
          </w:tcPr>
          <w:p w:rsidR="00357B04" w:rsidRPr="009B0780" w:rsidRDefault="00357B04" w:rsidP="00E41D16">
            <w:pPr>
              <w:rPr>
                <w:sz w:val="21"/>
                <w:szCs w:val="21"/>
              </w:rPr>
            </w:pPr>
          </w:p>
        </w:tc>
        <w:tc>
          <w:tcPr>
            <w:tcW w:w="1155" w:type="dxa"/>
          </w:tcPr>
          <w:p w:rsidR="00357B04" w:rsidRPr="009B0780" w:rsidRDefault="00357B04" w:rsidP="00E41D16">
            <w:pPr>
              <w:rPr>
                <w:sz w:val="21"/>
                <w:szCs w:val="21"/>
              </w:rPr>
            </w:pPr>
          </w:p>
        </w:tc>
        <w:tc>
          <w:tcPr>
            <w:tcW w:w="1239" w:type="dxa"/>
          </w:tcPr>
          <w:p w:rsidR="00357B04" w:rsidRPr="009B0780" w:rsidRDefault="00357B04" w:rsidP="00E41D16">
            <w:pPr>
              <w:rPr>
                <w:sz w:val="21"/>
                <w:szCs w:val="21"/>
              </w:rPr>
            </w:pPr>
          </w:p>
        </w:tc>
        <w:tc>
          <w:tcPr>
            <w:tcW w:w="1239" w:type="dxa"/>
          </w:tcPr>
          <w:p w:rsidR="00357B04" w:rsidRPr="009B0780" w:rsidRDefault="00357B04" w:rsidP="00E41D16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</w:tcPr>
          <w:p w:rsidR="00357B04" w:rsidRPr="009B0780" w:rsidRDefault="00357B04" w:rsidP="00E41D16">
            <w:pPr>
              <w:rPr>
                <w:sz w:val="21"/>
                <w:szCs w:val="21"/>
              </w:rPr>
            </w:pPr>
          </w:p>
        </w:tc>
        <w:tc>
          <w:tcPr>
            <w:tcW w:w="437" w:type="dxa"/>
          </w:tcPr>
          <w:p w:rsidR="00357B04" w:rsidRPr="009B0780" w:rsidRDefault="00357B04" w:rsidP="00E41D16">
            <w:pPr>
              <w:rPr>
                <w:sz w:val="21"/>
                <w:szCs w:val="21"/>
              </w:rPr>
            </w:pPr>
          </w:p>
        </w:tc>
        <w:tc>
          <w:tcPr>
            <w:tcW w:w="746" w:type="dxa"/>
          </w:tcPr>
          <w:p w:rsidR="00357B04" w:rsidRPr="009B0780" w:rsidRDefault="00357B04" w:rsidP="00E41D16">
            <w:pPr>
              <w:rPr>
                <w:sz w:val="21"/>
                <w:szCs w:val="21"/>
              </w:rPr>
            </w:pPr>
          </w:p>
        </w:tc>
      </w:tr>
      <w:tr w:rsidR="00357B04" w:rsidRPr="009B0780">
        <w:tc>
          <w:tcPr>
            <w:tcW w:w="2093" w:type="dxa"/>
          </w:tcPr>
          <w:p w:rsidR="00357B04" w:rsidRPr="009B0780" w:rsidRDefault="00357B04" w:rsidP="00E41D1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  <w:r w:rsidRPr="009B0780">
              <w:rPr>
                <w:sz w:val="21"/>
                <w:szCs w:val="21"/>
              </w:rPr>
              <w:t xml:space="preserve">. Объем инвестиций </w:t>
            </w:r>
            <w:r>
              <w:rPr>
                <w:sz w:val="21"/>
                <w:szCs w:val="21"/>
              </w:rPr>
              <w:br/>
            </w:r>
            <w:r w:rsidRPr="009B0780">
              <w:rPr>
                <w:sz w:val="21"/>
                <w:szCs w:val="21"/>
              </w:rPr>
              <w:t>(в основной капитал), млрд. руб.</w:t>
            </w:r>
          </w:p>
        </w:tc>
        <w:tc>
          <w:tcPr>
            <w:tcW w:w="1111" w:type="dxa"/>
          </w:tcPr>
          <w:p w:rsidR="00357B04" w:rsidRPr="009B0780" w:rsidRDefault="00357B04" w:rsidP="00E41D16">
            <w:pPr>
              <w:rPr>
                <w:sz w:val="21"/>
                <w:szCs w:val="21"/>
              </w:rPr>
            </w:pPr>
          </w:p>
        </w:tc>
        <w:tc>
          <w:tcPr>
            <w:tcW w:w="1011" w:type="dxa"/>
          </w:tcPr>
          <w:p w:rsidR="00357B04" w:rsidRPr="009B0780" w:rsidRDefault="00357B04" w:rsidP="00E41D16">
            <w:pPr>
              <w:rPr>
                <w:sz w:val="21"/>
                <w:szCs w:val="21"/>
              </w:rPr>
            </w:pPr>
          </w:p>
        </w:tc>
        <w:tc>
          <w:tcPr>
            <w:tcW w:w="1155" w:type="dxa"/>
          </w:tcPr>
          <w:p w:rsidR="00357B04" w:rsidRPr="009B0780" w:rsidRDefault="00357B04" w:rsidP="00E41D16">
            <w:pPr>
              <w:rPr>
                <w:sz w:val="21"/>
                <w:szCs w:val="21"/>
              </w:rPr>
            </w:pPr>
          </w:p>
        </w:tc>
        <w:tc>
          <w:tcPr>
            <w:tcW w:w="1239" w:type="dxa"/>
          </w:tcPr>
          <w:p w:rsidR="00357B04" w:rsidRPr="009B0780" w:rsidRDefault="00357B04" w:rsidP="00E41D16">
            <w:pPr>
              <w:rPr>
                <w:sz w:val="21"/>
                <w:szCs w:val="21"/>
              </w:rPr>
            </w:pPr>
          </w:p>
        </w:tc>
        <w:tc>
          <w:tcPr>
            <w:tcW w:w="1239" w:type="dxa"/>
          </w:tcPr>
          <w:p w:rsidR="00357B04" w:rsidRPr="009B0780" w:rsidRDefault="00357B04" w:rsidP="00E41D16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</w:tcPr>
          <w:p w:rsidR="00357B04" w:rsidRPr="009B0780" w:rsidRDefault="00357B04" w:rsidP="00E41D16">
            <w:pPr>
              <w:rPr>
                <w:sz w:val="21"/>
                <w:szCs w:val="21"/>
              </w:rPr>
            </w:pPr>
          </w:p>
        </w:tc>
        <w:tc>
          <w:tcPr>
            <w:tcW w:w="437" w:type="dxa"/>
          </w:tcPr>
          <w:p w:rsidR="00357B04" w:rsidRPr="009B0780" w:rsidRDefault="00357B04" w:rsidP="00E41D16">
            <w:pPr>
              <w:rPr>
                <w:sz w:val="21"/>
                <w:szCs w:val="21"/>
              </w:rPr>
            </w:pPr>
          </w:p>
        </w:tc>
        <w:tc>
          <w:tcPr>
            <w:tcW w:w="746" w:type="dxa"/>
          </w:tcPr>
          <w:p w:rsidR="00357B04" w:rsidRPr="009B0780" w:rsidRDefault="00357B04" w:rsidP="00E41D16">
            <w:pPr>
              <w:rPr>
                <w:sz w:val="21"/>
                <w:szCs w:val="21"/>
              </w:rPr>
            </w:pPr>
          </w:p>
        </w:tc>
      </w:tr>
      <w:tr w:rsidR="00357B04" w:rsidRPr="009B0780">
        <w:tc>
          <w:tcPr>
            <w:tcW w:w="2093" w:type="dxa"/>
          </w:tcPr>
          <w:p w:rsidR="00357B04" w:rsidRPr="009B0780" w:rsidRDefault="00357B04" w:rsidP="00E41D1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  <w:r w:rsidRPr="009B0780">
              <w:rPr>
                <w:sz w:val="21"/>
                <w:szCs w:val="21"/>
              </w:rPr>
              <w:t xml:space="preserve">. Фонд начисленной заработной платы всех работников,                      млрд. руб. </w:t>
            </w:r>
          </w:p>
        </w:tc>
        <w:tc>
          <w:tcPr>
            <w:tcW w:w="1111" w:type="dxa"/>
          </w:tcPr>
          <w:p w:rsidR="00357B04" w:rsidRPr="009B0780" w:rsidRDefault="00357B04" w:rsidP="00E41D16">
            <w:pPr>
              <w:rPr>
                <w:sz w:val="21"/>
                <w:szCs w:val="21"/>
              </w:rPr>
            </w:pPr>
          </w:p>
        </w:tc>
        <w:tc>
          <w:tcPr>
            <w:tcW w:w="1011" w:type="dxa"/>
          </w:tcPr>
          <w:p w:rsidR="00357B04" w:rsidRPr="009B0780" w:rsidRDefault="00357B04" w:rsidP="00E41D16">
            <w:pPr>
              <w:rPr>
                <w:sz w:val="21"/>
                <w:szCs w:val="21"/>
              </w:rPr>
            </w:pPr>
          </w:p>
        </w:tc>
        <w:tc>
          <w:tcPr>
            <w:tcW w:w="1155" w:type="dxa"/>
          </w:tcPr>
          <w:p w:rsidR="00357B04" w:rsidRPr="009B0780" w:rsidRDefault="00357B04" w:rsidP="00E41D16">
            <w:pPr>
              <w:rPr>
                <w:sz w:val="21"/>
                <w:szCs w:val="21"/>
              </w:rPr>
            </w:pPr>
          </w:p>
        </w:tc>
        <w:tc>
          <w:tcPr>
            <w:tcW w:w="1239" w:type="dxa"/>
          </w:tcPr>
          <w:p w:rsidR="00357B04" w:rsidRPr="009B0780" w:rsidRDefault="00357B04" w:rsidP="00E41D16">
            <w:pPr>
              <w:rPr>
                <w:sz w:val="21"/>
                <w:szCs w:val="21"/>
              </w:rPr>
            </w:pPr>
          </w:p>
        </w:tc>
        <w:tc>
          <w:tcPr>
            <w:tcW w:w="1239" w:type="dxa"/>
          </w:tcPr>
          <w:p w:rsidR="00357B04" w:rsidRPr="009B0780" w:rsidRDefault="00357B04" w:rsidP="00E41D16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</w:tcPr>
          <w:p w:rsidR="00357B04" w:rsidRPr="009B0780" w:rsidRDefault="00357B04" w:rsidP="00E41D16">
            <w:pPr>
              <w:rPr>
                <w:sz w:val="21"/>
                <w:szCs w:val="21"/>
              </w:rPr>
            </w:pPr>
          </w:p>
        </w:tc>
        <w:tc>
          <w:tcPr>
            <w:tcW w:w="437" w:type="dxa"/>
          </w:tcPr>
          <w:p w:rsidR="00357B04" w:rsidRPr="009B0780" w:rsidRDefault="00357B04" w:rsidP="00E41D16">
            <w:pPr>
              <w:rPr>
                <w:sz w:val="21"/>
                <w:szCs w:val="21"/>
              </w:rPr>
            </w:pPr>
          </w:p>
        </w:tc>
        <w:tc>
          <w:tcPr>
            <w:tcW w:w="746" w:type="dxa"/>
          </w:tcPr>
          <w:p w:rsidR="00357B04" w:rsidRPr="009B0780" w:rsidRDefault="00357B04" w:rsidP="00E41D16">
            <w:pPr>
              <w:rPr>
                <w:sz w:val="21"/>
                <w:szCs w:val="21"/>
              </w:rPr>
            </w:pPr>
          </w:p>
        </w:tc>
      </w:tr>
      <w:tr w:rsidR="00357B04" w:rsidRPr="009B0780">
        <w:tc>
          <w:tcPr>
            <w:tcW w:w="2093" w:type="dxa"/>
          </w:tcPr>
          <w:p w:rsidR="00357B04" w:rsidRPr="009B0780" w:rsidRDefault="00357B04" w:rsidP="00E41D1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  <w:r w:rsidRPr="009B0780">
              <w:rPr>
                <w:sz w:val="21"/>
                <w:szCs w:val="21"/>
              </w:rPr>
              <w:t>. Среднемесячная заработная плата одного работника, руб.</w:t>
            </w:r>
          </w:p>
        </w:tc>
        <w:tc>
          <w:tcPr>
            <w:tcW w:w="1111" w:type="dxa"/>
          </w:tcPr>
          <w:p w:rsidR="00357B04" w:rsidRPr="009B0780" w:rsidRDefault="00357B04" w:rsidP="00E41D16">
            <w:pPr>
              <w:rPr>
                <w:sz w:val="21"/>
                <w:szCs w:val="21"/>
              </w:rPr>
            </w:pPr>
          </w:p>
        </w:tc>
        <w:tc>
          <w:tcPr>
            <w:tcW w:w="1011" w:type="dxa"/>
          </w:tcPr>
          <w:p w:rsidR="00357B04" w:rsidRPr="009B0780" w:rsidRDefault="00357B04" w:rsidP="00E41D16">
            <w:pPr>
              <w:rPr>
                <w:sz w:val="21"/>
                <w:szCs w:val="21"/>
              </w:rPr>
            </w:pPr>
          </w:p>
        </w:tc>
        <w:tc>
          <w:tcPr>
            <w:tcW w:w="1155" w:type="dxa"/>
          </w:tcPr>
          <w:p w:rsidR="00357B04" w:rsidRPr="009B0780" w:rsidRDefault="00357B04" w:rsidP="00E41D16">
            <w:pPr>
              <w:rPr>
                <w:sz w:val="21"/>
                <w:szCs w:val="21"/>
              </w:rPr>
            </w:pPr>
          </w:p>
        </w:tc>
        <w:tc>
          <w:tcPr>
            <w:tcW w:w="1239" w:type="dxa"/>
          </w:tcPr>
          <w:p w:rsidR="00357B04" w:rsidRPr="009B0780" w:rsidRDefault="00357B04" w:rsidP="00E41D16">
            <w:pPr>
              <w:rPr>
                <w:sz w:val="21"/>
                <w:szCs w:val="21"/>
              </w:rPr>
            </w:pPr>
          </w:p>
        </w:tc>
        <w:tc>
          <w:tcPr>
            <w:tcW w:w="1239" w:type="dxa"/>
          </w:tcPr>
          <w:p w:rsidR="00357B04" w:rsidRPr="009B0780" w:rsidRDefault="00357B04" w:rsidP="00E41D16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</w:tcPr>
          <w:p w:rsidR="00357B04" w:rsidRPr="009B0780" w:rsidRDefault="00357B04" w:rsidP="00E41D16">
            <w:pPr>
              <w:rPr>
                <w:sz w:val="21"/>
                <w:szCs w:val="21"/>
              </w:rPr>
            </w:pPr>
          </w:p>
        </w:tc>
        <w:tc>
          <w:tcPr>
            <w:tcW w:w="437" w:type="dxa"/>
          </w:tcPr>
          <w:p w:rsidR="00357B04" w:rsidRPr="009B0780" w:rsidRDefault="00357B04" w:rsidP="00E41D16">
            <w:pPr>
              <w:rPr>
                <w:sz w:val="21"/>
                <w:szCs w:val="21"/>
              </w:rPr>
            </w:pPr>
          </w:p>
        </w:tc>
        <w:tc>
          <w:tcPr>
            <w:tcW w:w="746" w:type="dxa"/>
          </w:tcPr>
          <w:p w:rsidR="00357B04" w:rsidRPr="009B0780" w:rsidRDefault="00357B04" w:rsidP="00E41D16">
            <w:pPr>
              <w:rPr>
                <w:sz w:val="21"/>
                <w:szCs w:val="21"/>
              </w:rPr>
            </w:pPr>
          </w:p>
        </w:tc>
      </w:tr>
    </w:tbl>
    <w:p w:rsidR="00357B04" w:rsidRDefault="00357B04" w:rsidP="00642E0D">
      <w:pPr>
        <w:pStyle w:val="aa"/>
        <w:spacing w:before="0" w:beforeAutospacing="0" w:after="0" w:afterAutospacing="0"/>
        <w:jc w:val="center"/>
        <w:rPr>
          <w:rStyle w:val="ab"/>
          <w:b w:val="0"/>
          <w:bCs w:val="0"/>
          <w:sz w:val="28"/>
          <w:szCs w:val="28"/>
        </w:rPr>
      </w:pPr>
      <w:r>
        <w:rPr>
          <w:rStyle w:val="ab"/>
          <w:b w:val="0"/>
          <w:bCs w:val="0"/>
          <w:sz w:val="28"/>
          <w:szCs w:val="28"/>
        </w:rPr>
        <w:t xml:space="preserve">                                                                 </w:t>
      </w:r>
    </w:p>
    <w:p w:rsidR="00357B04" w:rsidRDefault="00357B04" w:rsidP="00642E0D">
      <w:pPr>
        <w:pStyle w:val="aa"/>
        <w:spacing w:before="0" w:beforeAutospacing="0" w:after="0" w:afterAutospacing="0"/>
        <w:ind w:firstLine="4500"/>
        <w:jc w:val="center"/>
        <w:rPr>
          <w:rStyle w:val="ab"/>
          <w:b w:val="0"/>
          <w:bCs w:val="0"/>
          <w:sz w:val="28"/>
          <w:szCs w:val="28"/>
        </w:rPr>
      </w:pPr>
    </w:p>
    <w:p w:rsidR="00357B04" w:rsidRDefault="00357B04" w:rsidP="00642E0D">
      <w:pPr>
        <w:pStyle w:val="aa"/>
        <w:spacing w:before="0" w:beforeAutospacing="0" w:after="0" w:afterAutospacing="0"/>
        <w:ind w:firstLine="4500"/>
        <w:jc w:val="center"/>
        <w:rPr>
          <w:rStyle w:val="ab"/>
          <w:b w:val="0"/>
          <w:bCs w:val="0"/>
          <w:sz w:val="28"/>
          <w:szCs w:val="28"/>
        </w:rPr>
      </w:pPr>
    </w:p>
    <w:p w:rsidR="00357B04" w:rsidRDefault="00357B04" w:rsidP="00642E0D">
      <w:pPr>
        <w:pStyle w:val="aa"/>
        <w:spacing w:before="0" w:beforeAutospacing="0" w:after="0" w:afterAutospacing="0"/>
        <w:ind w:firstLine="4500"/>
        <w:jc w:val="center"/>
        <w:rPr>
          <w:rStyle w:val="ab"/>
          <w:b w:val="0"/>
          <w:bCs w:val="0"/>
          <w:sz w:val="28"/>
          <w:szCs w:val="28"/>
        </w:rPr>
      </w:pPr>
    </w:p>
    <w:p w:rsidR="00357B04" w:rsidRDefault="00357B04" w:rsidP="00642E0D">
      <w:pPr>
        <w:pStyle w:val="aa"/>
        <w:spacing w:before="0" w:beforeAutospacing="0" w:after="0" w:afterAutospacing="0"/>
        <w:ind w:firstLine="4500"/>
        <w:jc w:val="center"/>
        <w:rPr>
          <w:rStyle w:val="ab"/>
          <w:b w:val="0"/>
          <w:bCs w:val="0"/>
          <w:sz w:val="28"/>
          <w:szCs w:val="28"/>
        </w:rPr>
      </w:pPr>
    </w:p>
    <w:p w:rsidR="00357B04" w:rsidRDefault="00357B04" w:rsidP="00642E0D">
      <w:pPr>
        <w:pStyle w:val="aa"/>
        <w:spacing w:before="0" w:beforeAutospacing="0" w:after="0" w:afterAutospacing="0"/>
        <w:ind w:firstLine="4500"/>
        <w:jc w:val="center"/>
        <w:rPr>
          <w:rStyle w:val="ab"/>
          <w:b w:val="0"/>
          <w:bCs w:val="0"/>
          <w:sz w:val="28"/>
          <w:szCs w:val="28"/>
        </w:rPr>
      </w:pPr>
    </w:p>
    <w:p w:rsidR="00357B04" w:rsidRDefault="00357B04" w:rsidP="00642E0D">
      <w:pPr>
        <w:pStyle w:val="aa"/>
        <w:spacing w:before="0" w:beforeAutospacing="0" w:after="0" w:afterAutospacing="0"/>
        <w:ind w:firstLine="4500"/>
        <w:jc w:val="center"/>
        <w:rPr>
          <w:rStyle w:val="ab"/>
          <w:b w:val="0"/>
          <w:bCs w:val="0"/>
          <w:sz w:val="28"/>
          <w:szCs w:val="28"/>
        </w:rPr>
      </w:pPr>
    </w:p>
    <w:tbl>
      <w:tblPr>
        <w:tblW w:w="0" w:type="auto"/>
        <w:jc w:val="right"/>
        <w:tblLook w:val="0000" w:firstRow="0" w:lastRow="0" w:firstColumn="0" w:lastColumn="0" w:noHBand="0" w:noVBand="0"/>
      </w:tblPr>
      <w:tblGrid>
        <w:gridCol w:w="4680"/>
      </w:tblGrid>
      <w:tr w:rsidR="00357B04" w:rsidTr="00885CDE">
        <w:trPr>
          <w:trHeight w:val="2160"/>
          <w:jc w:val="right"/>
        </w:trPr>
        <w:tc>
          <w:tcPr>
            <w:tcW w:w="4680" w:type="dxa"/>
          </w:tcPr>
          <w:p w:rsidR="00357B04" w:rsidRPr="00B35D38" w:rsidRDefault="00357B04" w:rsidP="00885CDE">
            <w:pPr>
              <w:pStyle w:val="aa"/>
              <w:spacing w:before="0" w:beforeAutospacing="0" w:after="0" w:afterAutospacing="0"/>
              <w:jc w:val="both"/>
              <w:rPr>
                <w:rStyle w:val="ab"/>
                <w:b w:val="0"/>
                <w:bCs w:val="0"/>
                <w:sz w:val="24"/>
                <w:szCs w:val="24"/>
              </w:rPr>
            </w:pPr>
            <w:r w:rsidRPr="00B35D38">
              <w:rPr>
                <w:rStyle w:val="ab"/>
                <w:b w:val="0"/>
                <w:bCs w:val="0"/>
                <w:sz w:val="24"/>
                <w:szCs w:val="24"/>
              </w:rPr>
              <w:lastRenderedPageBreak/>
              <w:t>ПРИЛОЖЕНИЕ № 2</w:t>
            </w:r>
          </w:p>
          <w:p w:rsidR="00357B04" w:rsidRPr="00B35D38" w:rsidRDefault="00357B04" w:rsidP="00885CDE">
            <w:pPr>
              <w:pStyle w:val="aa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B35D38">
              <w:rPr>
                <w:sz w:val="24"/>
                <w:szCs w:val="24"/>
              </w:rPr>
              <w:t>к Порядку разработки и утверждения бюджетного прогноза муниципального образования «</w:t>
            </w:r>
            <w:r w:rsidR="00C42493">
              <w:rPr>
                <w:sz w:val="24"/>
                <w:szCs w:val="24"/>
              </w:rPr>
              <w:t>Ценогорское</w:t>
            </w:r>
            <w:r w:rsidRPr="00B35D38">
              <w:rPr>
                <w:sz w:val="24"/>
                <w:szCs w:val="24"/>
              </w:rPr>
              <w:t>» на долгосрочный период</w:t>
            </w:r>
          </w:p>
          <w:p w:rsidR="00357B04" w:rsidRPr="00B35D38" w:rsidRDefault="00357B04" w:rsidP="00885CDE">
            <w:pPr>
              <w:pStyle w:val="a8"/>
              <w:jc w:val="center"/>
              <w:rPr>
                <w:b/>
                <w:bCs/>
              </w:rPr>
            </w:pPr>
          </w:p>
          <w:p w:rsidR="00357B04" w:rsidRPr="00B35D38" w:rsidRDefault="00357B04" w:rsidP="00885CDE">
            <w:pPr>
              <w:pStyle w:val="a8"/>
              <w:jc w:val="center"/>
              <w:rPr>
                <w:b/>
                <w:bCs/>
              </w:rPr>
            </w:pPr>
          </w:p>
        </w:tc>
      </w:tr>
    </w:tbl>
    <w:p w:rsidR="00357B04" w:rsidRPr="0095201D" w:rsidRDefault="00357B04" w:rsidP="009E259D">
      <w:pPr>
        <w:pStyle w:val="a8"/>
        <w:spacing w:before="0" w:beforeAutospacing="0" w:after="0" w:afterAutospacing="0"/>
        <w:jc w:val="center"/>
        <w:rPr>
          <w:rFonts w:ascii="Times New Roman ??????????" w:hAnsi="Times New Roman ??????????" w:cs="Times New Roman ??????????"/>
          <w:b/>
          <w:bCs/>
          <w:spacing w:val="60"/>
          <w:sz w:val="28"/>
          <w:szCs w:val="28"/>
        </w:rPr>
      </w:pPr>
      <w:r w:rsidRPr="0095201D">
        <w:rPr>
          <w:rFonts w:ascii="Times New Roman ??????????" w:hAnsi="Times New Roman ??????????" w:cs="Times New Roman ??????????"/>
          <w:b/>
          <w:bCs/>
          <w:spacing w:val="60"/>
          <w:sz w:val="28"/>
          <w:szCs w:val="28"/>
        </w:rPr>
        <w:t xml:space="preserve">ПРОГНОЗ </w:t>
      </w:r>
    </w:p>
    <w:p w:rsidR="00357B04" w:rsidRDefault="00357B04" w:rsidP="009E259D">
      <w:pPr>
        <w:pStyle w:val="a8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211714">
        <w:rPr>
          <w:b/>
          <w:bCs/>
          <w:sz w:val="28"/>
          <w:szCs w:val="28"/>
        </w:rPr>
        <w:t xml:space="preserve">основных параметров </w:t>
      </w:r>
      <w:r>
        <w:rPr>
          <w:b/>
          <w:bCs/>
          <w:sz w:val="28"/>
          <w:szCs w:val="28"/>
        </w:rPr>
        <w:t>консолидированного бюджета</w:t>
      </w:r>
      <w:r w:rsidRPr="00211714">
        <w:rPr>
          <w:b/>
          <w:bCs/>
          <w:sz w:val="28"/>
          <w:szCs w:val="28"/>
        </w:rPr>
        <w:t xml:space="preserve"> </w:t>
      </w:r>
    </w:p>
    <w:p w:rsidR="00357B04" w:rsidRDefault="00357B04" w:rsidP="009E259D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 «</w:t>
      </w:r>
      <w:r w:rsidR="00C42493">
        <w:rPr>
          <w:b/>
          <w:bCs/>
          <w:sz w:val="28"/>
          <w:szCs w:val="28"/>
        </w:rPr>
        <w:t>Ценогорское</w:t>
      </w:r>
      <w:r>
        <w:rPr>
          <w:b/>
          <w:bCs/>
          <w:sz w:val="28"/>
          <w:szCs w:val="28"/>
        </w:rPr>
        <w:t>»</w:t>
      </w:r>
    </w:p>
    <w:p w:rsidR="00357B04" w:rsidRPr="009E259D" w:rsidRDefault="00357B04" w:rsidP="009E259D">
      <w:pPr>
        <w:pStyle w:val="a8"/>
        <w:jc w:val="right"/>
      </w:pPr>
      <w:r>
        <w:t>тыс</w:t>
      </w:r>
      <w:r w:rsidRPr="00823614">
        <w:t>. рублей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1101"/>
        <w:gridCol w:w="992"/>
        <w:gridCol w:w="1147"/>
        <w:gridCol w:w="1170"/>
        <w:gridCol w:w="1170"/>
        <w:gridCol w:w="540"/>
        <w:gridCol w:w="509"/>
        <w:gridCol w:w="674"/>
      </w:tblGrid>
      <w:tr w:rsidR="00357B04" w:rsidRPr="0095201D">
        <w:trPr>
          <w:tblHeader/>
        </w:trPr>
        <w:tc>
          <w:tcPr>
            <w:tcW w:w="2268" w:type="dxa"/>
          </w:tcPr>
          <w:p w:rsidR="00357B04" w:rsidRPr="0095201D" w:rsidRDefault="00357B04" w:rsidP="00E41D16">
            <w:pPr>
              <w:ind w:left="-113" w:right="-113"/>
              <w:jc w:val="center"/>
              <w:rPr>
                <w:b/>
                <w:bCs/>
              </w:rPr>
            </w:pPr>
            <w:r w:rsidRPr="0095201D">
              <w:rPr>
                <w:b/>
                <w:bCs/>
              </w:rPr>
              <w:t>Показатель</w:t>
            </w:r>
          </w:p>
        </w:tc>
        <w:tc>
          <w:tcPr>
            <w:tcW w:w="1101" w:type="dxa"/>
          </w:tcPr>
          <w:p w:rsidR="00357B04" w:rsidRPr="0095201D" w:rsidRDefault="00357B04" w:rsidP="00E41D16">
            <w:pPr>
              <w:ind w:left="-113" w:right="-113"/>
              <w:jc w:val="center"/>
              <w:rPr>
                <w:b/>
                <w:bCs/>
              </w:rPr>
            </w:pPr>
            <w:r w:rsidRPr="0095201D">
              <w:rPr>
                <w:b/>
                <w:bCs/>
              </w:rPr>
              <w:t>Отчетный год</w:t>
            </w:r>
          </w:p>
        </w:tc>
        <w:tc>
          <w:tcPr>
            <w:tcW w:w="992" w:type="dxa"/>
          </w:tcPr>
          <w:p w:rsidR="00357B04" w:rsidRPr="0095201D" w:rsidRDefault="00357B04" w:rsidP="00E41D16">
            <w:pPr>
              <w:ind w:left="-113" w:right="-113"/>
              <w:jc w:val="center"/>
              <w:rPr>
                <w:b/>
                <w:bCs/>
              </w:rPr>
            </w:pPr>
            <w:r w:rsidRPr="0095201D">
              <w:rPr>
                <w:b/>
                <w:bCs/>
              </w:rPr>
              <w:t>Текущий год</w:t>
            </w:r>
          </w:p>
        </w:tc>
        <w:tc>
          <w:tcPr>
            <w:tcW w:w="1147" w:type="dxa"/>
          </w:tcPr>
          <w:p w:rsidR="00357B04" w:rsidRPr="0095201D" w:rsidRDefault="00357B04" w:rsidP="00E41D16">
            <w:pPr>
              <w:ind w:left="-113" w:right="-113"/>
              <w:jc w:val="center"/>
              <w:rPr>
                <w:b/>
                <w:bCs/>
              </w:rPr>
            </w:pPr>
            <w:r w:rsidRPr="0095201D">
              <w:rPr>
                <w:b/>
                <w:bCs/>
              </w:rPr>
              <w:t>Очередной год</w:t>
            </w:r>
          </w:p>
          <w:p w:rsidR="00357B04" w:rsidRPr="0095201D" w:rsidRDefault="00357B04" w:rsidP="00E41D16">
            <w:pPr>
              <w:ind w:left="-113" w:right="-113"/>
              <w:jc w:val="center"/>
              <w:rPr>
                <w:b/>
                <w:bCs/>
                <w:lang w:val="en-US"/>
              </w:rPr>
            </w:pPr>
            <w:r w:rsidRPr="0095201D">
              <w:rPr>
                <w:b/>
                <w:bCs/>
              </w:rPr>
              <w:t>(</w:t>
            </w:r>
            <w:r w:rsidRPr="0095201D">
              <w:rPr>
                <w:b/>
                <w:bCs/>
                <w:lang w:val="en-US"/>
              </w:rPr>
              <w:t>n)</w:t>
            </w:r>
          </w:p>
        </w:tc>
        <w:tc>
          <w:tcPr>
            <w:tcW w:w="1170" w:type="dxa"/>
          </w:tcPr>
          <w:p w:rsidR="00357B04" w:rsidRPr="0095201D" w:rsidRDefault="00357B04" w:rsidP="00E41D16">
            <w:pPr>
              <w:ind w:left="-113" w:right="-113"/>
              <w:jc w:val="center"/>
              <w:rPr>
                <w:b/>
                <w:bCs/>
              </w:rPr>
            </w:pPr>
            <w:r w:rsidRPr="0095201D">
              <w:rPr>
                <w:b/>
                <w:bCs/>
              </w:rPr>
              <w:t>Первый год планового периода (</w:t>
            </w:r>
            <w:r w:rsidRPr="0095201D">
              <w:rPr>
                <w:b/>
                <w:bCs/>
                <w:lang w:val="en-US"/>
              </w:rPr>
              <w:t>n</w:t>
            </w:r>
            <w:r w:rsidRPr="0095201D">
              <w:rPr>
                <w:b/>
                <w:bCs/>
              </w:rPr>
              <w:t>+1)</w:t>
            </w:r>
          </w:p>
        </w:tc>
        <w:tc>
          <w:tcPr>
            <w:tcW w:w="1170" w:type="dxa"/>
          </w:tcPr>
          <w:p w:rsidR="00357B04" w:rsidRPr="0095201D" w:rsidRDefault="00357B04" w:rsidP="00E41D16">
            <w:pPr>
              <w:ind w:left="-113" w:right="-113"/>
              <w:jc w:val="center"/>
              <w:rPr>
                <w:b/>
                <w:bCs/>
              </w:rPr>
            </w:pPr>
            <w:r w:rsidRPr="0095201D">
              <w:rPr>
                <w:b/>
                <w:bCs/>
              </w:rPr>
              <w:t>Второй год планового периода (</w:t>
            </w:r>
            <w:r w:rsidRPr="0095201D">
              <w:rPr>
                <w:b/>
                <w:bCs/>
                <w:lang w:val="en-US"/>
              </w:rPr>
              <w:t>n</w:t>
            </w:r>
            <w:r w:rsidRPr="0095201D">
              <w:rPr>
                <w:b/>
                <w:bCs/>
              </w:rPr>
              <w:t>+2)</w:t>
            </w:r>
          </w:p>
        </w:tc>
        <w:tc>
          <w:tcPr>
            <w:tcW w:w="540" w:type="dxa"/>
          </w:tcPr>
          <w:p w:rsidR="00357B04" w:rsidRPr="0095201D" w:rsidRDefault="00357B04" w:rsidP="00E41D16">
            <w:pPr>
              <w:ind w:left="-113" w:right="-113"/>
              <w:jc w:val="center"/>
              <w:rPr>
                <w:b/>
                <w:bCs/>
              </w:rPr>
            </w:pPr>
            <w:r w:rsidRPr="0095201D">
              <w:rPr>
                <w:b/>
                <w:bCs/>
                <w:lang w:val="en-US"/>
              </w:rPr>
              <w:t>n</w:t>
            </w:r>
            <w:r w:rsidRPr="0095201D">
              <w:rPr>
                <w:b/>
                <w:bCs/>
              </w:rPr>
              <w:t>+3</w:t>
            </w:r>
          </w:p>
        </w:tc>
        <w:tc>
          <w:tcPr>
            <w:tcW w:w="509" w:type="dxa"/>
          </w:tcPr>
          <w:p w:rsidR="00357B04" w:rsidRPr="0095201D" w:rsidRDefault="00357B04" w:rsidP="00E41D16">
            <w:pPr>
              <w:ind w:left="-113" w:right="-113"/>
              <w:jc w:val="center"/>
              <w:rPr>
                <w:b/>
                <w:bCs/>
              </w:rPr>
            </w:pPr>
            <w:r w:rsidRPr="0095201D">
              <w:rPr>
                <w:b/>
                <w:bCs/>
                <w:lang w:val="en-US"/>
              </w:rPr>
              <w:t>n</w:t>
            </w:r>
            <w:r w:rsidRPr="0095201D">
              <w:rPr>
                <w:b/>
                <w:bCs/>
              </w:rPr>
              <w:t>+</w:t>
            </w:r>
            <w:r>
              <w:rPr>
                <w:b/>
                <w:bCs/>
              </w:rPr>
              <w:t>4</w:t>
            </w:r>
          </w:p>
        </w:tc>
        <w:tc>
          <w:tcPr>
            <w:tcW w:w="674" w:type="dxa"/>
          </w:tcPr>
          <w:p w:rsidR="00357B04" w:rsidRPr="009E259D" w:rsidRDefault="00357B04" w:rsidP="00E41D16">
            <w:pPr>
              <w:ind w:left="-113" w:right="-113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n+</w:t>
            </w:r>
            <w:r>
              <w:rPr>
                <w:b/>
                <w:bCs/>
              </w:rPr>
              <w:t>5</w:t>
            </w:r>
          </w:p>
        </w:tc>
      </w:tr>
      <w:tr w:rsidR="00357B04" w:rsidRPr="00F90A01">
        <w:trPr>
          <w:tblHeader/>
        </w:trPr>
        <w:tc>
          <w:tcPr>
            <w:tcW w:w="2268" w:type="dxa"/>
          </w:tcPr>
          <w:p w:rsidR="00357B04" w:rsidRPr="00F90A01" w:rsidRDefault="00357B04" w:rsidP="00E41D16">
            <w:pPr>
              <w:jc w:val="center"/>
              <w:rPr>
                <w:sz w:val="18"/>
                <w:szCs w:val="18"/>
                <w:lang w:val="en-US"/>
              </w:rPr>
            </w:pPr>
            <w:r w:rsidRPr="00F90A01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101" w:type="dxa"/>
          </w:tcPr>
          <w:p w:rsidR="00357B04" w:rsidRPr="00F90A01" w:rsidRDefault="00357B04" w:rsidP="00E41D16">
            <w:pPr>
              <w:jc w:val="center"/>
              <w:rPr>
                <w:sz w:val="18"/>
                <w:szCs w:val="18"/>
                <w:lang w:val="en-US"/>
              </w:rPr>
            </w:pPr>
            <w:r w:rsidRPr="00F90A01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992" w:type="dxa"/>
          </w:tcPr>
          <w:p w:rsidR="00357B04" w:rsidRPr="00F90A01" w:rsidRDefault="00357B04" w:rsidP="00E41D16">
            <w:pPr>
              <w:jc w:val="center"/>
              <w:rPr>
                <w:sz w:val="18"/>
                <w:szCs w:val="18"/>
                <w:lang w:val="en-US"/>
              </w:rPr>
            </w:pPr>
            <w:r w:rsidRPr="00F90A01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147" w:type="dxa"/>
          </w:tcPr>
          <w:p w:rsidR="00357B04" w:rsidRPr="00F90A01" w:rsidRDefault="00357B04" w:rsidP="00E41D16">
            <w:pPr>
              <w:jc w:val="center"/>
              <w:rPr>
                <w:sz w:val="18"/>
                <w:szCs w:val="18"/>
                <w:lang w:val="en-US"/>
              </w:rPr>
            </w:pPr>
            <w:r w:rsidRPr="00F90A01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1170" w:type="dxa"/>
          </w:tcPr>
          <w:p w:rsidR="00357B04" w:rsidRPr="00F90A01" w:rsidRDefault="00357B04" w:rsidP="00E41D16">
            <w:pPr>
              <w:jc w:val="center"/>
              <w:rPr>
                <w:sz w:val="18"/>
                <w:szCs w:val="18"/>
                <w:lang w:val="en-US"/>
              </w:rPr>
            </w:pPr>
            <w:r w:rsidRPr="00F90A01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1170" w:type="dxa"/>
          </w:tcPr>
          <w:p w:rsidR="00357B04" w:rsidRPr="00F90A01" w:rsidRDefault="00357B04" w:rsidP="00E41D16">
            <w:pPr>
              <w:jc w:val="center"/>
              <w:rPr>
                <w:sz w:val="18"/>
                <w:szCs w:val="18"/>
                <w:lang w:val="en-US"/>
              </w:rPr>
            </w:pPr>
            <w:r w:rsidRPr="00F90A01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540" w:type="dxa"/>
          </w:tcPr>
          <w:p w:rsidR="00357B04" w:rsidRPr="00F90A01" w:rsidRDefault="00357B04" w:rsidP="00E41D16">
            <w:pPr>
              <w:jc w:val="center"/>
              <w:rPr>
                <w:sz w:val="18"/>
                <w:szCs w:val="18"/>
                <w:lang w:val="en-US"/>
              </w:rPr>
            </w:pPr>
            <w:r w:rsidRPr="00F90A01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509" w:type="dxa"/>
          </w:tcPr>
          <w:p w:rsidR="00357B04" w:rsidRPr="00F90A01" w:rsidRDefault="00357B04" w:rsidP="00E41D16">
            <w:pPr>
              <w:jc w:val="center"/>
              <w:rPr>
                <w:sz w:val="18"/>
                <w:szCs w:val="18"/>
              </w:rPr>
            </w:pPr>
            <w:r w:rsidRPr="00F90A01">
              <w:rPr>
                <w:sz w:val="18"/>
                <w:szCs w:val="18"/>
                <w:lang w:val="en-US"/>
              </w:rPr>
              <w:t>…</w:t>
            </w:r>
          </w:p>
        </w:tc>
        <w:tc>
          <w:tcPr>
            <w:tcW w:w="674" w:type="dxa"/>
          </w:tcPr>
          <w:p w:rsidR="00357B04" w:rsidRPr="00F90A01" w:rsidRDefault="00357B04" w:rsidP="00E41D16">
            <w:pPr>
              <w:jc w:val="center"/>
              <w:rPr>
                <w:sz w:val="18"/>
                <w:szCs w:val="18"/>
              </w:rPr>
            </w:pPr>
            <w:r w:rsidRPr="00F90A01">
              <w:rPr>
                <w:sz w:val="18"/>
                <w:szCs w:val="18"/>
              </w:rPr>
              <w:t>15</w:t>
            </w:r>
          </w:p>
        </w:tc>
      </w:tr>
      <w:tr w:rsidR="00357B04" w:rsidRPr="0095201D">
        <w:trPr>
          <w:trHeight w:val="60"/>
        </w:trPr>
        <w:tc>
          <w:tcPr>
            <w:tcW w:w="2268" w:type="dxa"/>
            <w:vAlign w:val="center"/>
          </w:tcPr>
          <w:p w:rsidR="00357B04" w:rsidRPr="0095201D" w:rsidRDefault="00357B04" w:rsidP="00E41D16">
            <w:pPr>
              <w:rPr>
                <w:b/>
                <w:bCs/>
                <w:sz w:val="22"/>
                <w:szCs w:val="22"/>
              </w:rPr>
            </w:pPr>
            <w:r w:rsidRPr="0095201D">
              <w:rPr>
                <w:b/>
                <w:bCs/>
                <w:sz w:val="22"/>
                <w:szCs w:val="22"/>
              </w:rPr>
              <w:t>Доходы</w:t>
            </w:r>
          </w:p>
        </w:tc>
        <w:tc>
          <w:tcPr>
            <w:tcW w:w="1101" w:type="dxa"/>
            <w:vAlign w:val="center"/>
          </w:tcPr>
          <w:p w:rsidR="00357B04" w:rsidRPr="0095201D" w:rsidRDefault="00357B04" w:rsidP="00E41D1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57B04" w:rsidRPr="0095201D" w:rsidRDefault="00357B04" w:rsidP="00E41D1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47" w:type="dxa"/>
            <w:vAlign w:val="center"/>
          </w:tcPr>
          <w:p w:rsidR="00357B04" w:rsidRPr="0095201D" w:rsidRDefault="00357B04" w:rsidP="00E41D1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357B04" w:rsidRPr="0095201D" w:rsidRDefault="00357B04" w:rsidP="00E41D1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357B04" w:rsidRPr="0095201D" w:rsidRDefault="00357B04" w:rsidP="00E41D1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357B04" w:rsidRPr="0095201D" w:rsidRDefault="00357B04" w:rsidP="00E41D1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9" w:type="dxa"/>
            <w:vAlign w:val="center"/>
          </w:tcPr>
          <w:p w:rsidR="00357B04" w:rsidRPr="0095201D" w:rsidRDefault="00357B04" w:rsidP="00E41D1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4" w:type="dxa"/>
            <w:vAlign w:val="center"/>
          </w:tcPr>
          <w:p w:rsidR="00357B04" w:rsidRPr="0095201D" w:rsidRDefault="00357B04" w:rsidP="00E41D1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57B04" w:rsidRPr="0095201D">
        <w:trPr>
          <w:trHeight w:val="60"/>
        </w:trPr>
        <w:tc>
          <w:tcPr>
            <w:tcW w:w="2268" w:type="dxa"/>
            <w:vAlign w:val="center"/>
          </w:tcPr>
          <w:p w:rsidR="00357B04" w:rsidRPr="0095201D" w:rsidRDefault="00357B04" w:rsidP="00E41D16">
            <w:pPr>
              <w:tabs>
                <w:tab w:val="left" w:pos="338"/>
              </w:tabs>
              <w:rPr>
                <w:sz w:val="22"/>
                <w:szCs w:val="22"/>
              </w:rPr>
            </w:pPr>
            <w:r w:rsidRPr="0095201D">
              <w:rPr>
                <w:sz w:val="22"/>
                <w:szCs w:val="22"/>
              </w:rPr>
              <w:t>в том числе:</w:t>
            </w:r>
          </w:p>
        </w:tc>
        <w:tc>
          <w:tcPr>
            <w:tcW w:w="1101" w:type="dxa"/>
            <w:vAlign w:val="center"/>
          </w:tcPr>
          <w:p w:rsidR="00357B04" w:rsidRPr="0095201D" w:rsidRDefault="00357B04" w:rsidP="00E41D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57B04" w:rsidRPr="0095201D" w:rsidRDefault="00357B04" w:rsidP="00E41D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7" w:type="dxa"/>
            <w:vAlign w:val="center"/>
          </w:tcPr>
          <w:p w:rsidR="00357B04" w:rsidRPr="0095201D" w:rsidRDefault="00357B04" w:rsidP="00E41D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357B04" w:rsidRPr="0095201D" w:rsidRDefault="00357B04" w:rsidP="00E41D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357B04" w:rsidRPr="0095201D" w:rsidRDefault="00357B04" w:rsidP="00E41D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357B04" w:rsidRPr="0095201D" w:rsidRDefault="00357B04" w:rsidP="00E41D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9" w:type="dxa"/>
            <w:vAlign w:val="center"/>
          </w:tcPr>
          <w:p w:rsidR="00357B04" w:rsidRPr="0095201D" w:rsidRDefault="00357B04" w:rsidP="00E41D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4" w:type="dxa"/>
            <w:vAlign w:val="center"/>
          </w:tcPr>
          <w:p w:rsidR="00357B04" w:rsidRPr="0095201D" w:rsidRDefault="00357B04" w:rsidP="00E41D16">
            <w:pPr>
              <w:jc w:val="center"/>
              <w:rPr>
                <w:sz w:val="22"/>
                <w:szCs w:val="22"/>
              </w:rPr>
            </w:pPr>
          </w:p>
        </w:tc>
      </w:tr>
      <w:tr w:rsidR="00357B04" w:rsidRPr="0095201D">
        <w:trPr>
          <w:trHeight w:val="105"/>
        </w:trPr>
        <w:tc>
          <w:tcPr>
            <w:tcW w:w="2268" w:type="dxa"/>
            <w:vAlign w:val="center"/>
          </w:tcPr>
          <w:p w:rsidR="00357B04" w:rsidRDefault="00357B04" w:rsidP="00E41D16">
            <w:pPr>
              <w:rPr>
                <w:sz w:val="22"/>
                <w:szCs w:val="22"/>
              </w:rPr>
            </w:pPr>
            <w:r w:rsidRPr="0095201D">
              <w:rPr>
                <w:sz w:val="22"/>
                <w:szCs w:val="22"/>
              </w:rPr>
              <w:t xml:space="preserve">налоговые </w:t>
            </w:r>
          </w:p>
          <w:p w:rsidR="00357B04" w:rsidRPr="0095201D" w:rsidRDefault="00357B04" w:rsidP="00E41D16">
            <w:pPr>
              <w:rPr>
                <w:sz w:val="22"/>
                <w:szCs w:val="22"/>
              </w:rPr>
            </w:pPr>
            <w:r w:rsidRPr="0095201D">
              <w:rPr>
                <w:sz w:val="22"/>
                <w:szCs w:val="22"/>
              </w:rPr>
              <w:t>и неналоговые доходы</w:t>
            </w:r>
          </w:p>
        </w:tc>
        <w:tc>
          <w:tcPr>
            <w:tcW w:w="1101" w:type="dxa"/>
            <w:vAlign w:val="center"/>
          </w:tcPr>
          <w:p w:rsidR="00357B04" w:rsidRPr="0095201D" w:rsidRDefault="00357B04" w:rsidP="00E41D1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57B04" w:rsidRPr="0095201D" w:rsidRDefault="00357B04" w:rsidP="00E41D16">
            <w:pPr>
              <w:rPr>
                <w:sz w:val="22"/>
                <w:szCs w:val="22"/>
              </w:rPr>
            </w:pPr>
          </w:p>
        </w:tc>
        <w:tc>
          <w:tcPr>
            <w:tcW w:w="1147" w:type="dxa"/>
            <w:vAlign w:val="center"/>
          </w:tcPr>
          <w:p w:rsidR="00357B04" w:rsidRPr="0095201D" w:rsidRDefault="00357B04" w:rsidP="00E41D16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357B04" w:rsidRPr="0095201D" w:rsidRDefault="00357B04" w:rsidP="00E41D16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357B04" w:rsidRPr="0095201D" w:rsidRDefault="00357B04" w:rsidP="00E41D16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357B04" w:rsidRPr="0095201D" w:rsidRDefault="00357B04" w:rsidP="00E41D16">
            <w:pPr>
              <w:rPr>
                <w:sz w:val="22"/>
                <w:szCs w:val="22"/>
              </w:rPr>
            </w:pPr>
          </w:p>
        </w:tc>
        <w:tc>
          <w:tcPr>
            <w:tcW w:w="509" w:type="dxa"/>
            <w:vAlign w:val="center"/>
          </w:tcPr>
          <w:p w:rsidR="00357B04" w:rsidRPr="0095201D" w:rsidRDefault="00357B04" w:rsidP="00E41D16">
            <w:pPr>
              <w:rPr>
                <w:sz w:val="22"/>
                <w:szCs w:val="22"/>
              </w:rPr>
            </w:pPr>
          </w:p>
        </w:tc>
        <w:tc>
          <w:tcPr>
            <w:tcW w:w="674" w:type="dxa"/>
            <w:vAlign w:val="center"/>
          </w:tcPr>
          <w:p w:rsidR="00357B04" w:rsidRPr="0095201D" w:rsidRDefault="00357B04" w:rsidP="00E41D16">
            <w:pPr>
              <w:rPr>
                <w:sz w:val="22"/>
                <w:szCs w:val="22"/>
              </w:rPr>
            </w:pPr>
          </w:p>
        </w:tc>
      </w:tr>
      <w:tr w:rsidR="00357B04" w:rsidRPr="0095201D">
        <w:trPr>
          <w:trHeight w:val="557"/>
        </w:trPr>
        <w:tc>
          <w:tcPr>
            <w:tcW w:w="2268" w:type="dxa"/>
            <w:vAlign w:val="center"/>
          </w:tcPr>
          <w:p w:rsidR="00357B04" w:rsidRPr="0095201D" w:rsidRDefault="00357B04" w:rsidP="00E41D16">
            <w:pPr>
              <w:rPr>
                <w:sz w:val="22"/>
                <w:szCs w:val="22"/>
              </w:rPr>
            </w:pPr>
            <w:r w:rsidRPr="0095201D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101" w:type="dxa"/>
            <w:vAlign w:val="center"/>
          </w:tcPr>
          <w:p w:rsidR="00357B04" w:rsidRPr="0095201D" w:rsidRDefault="00357B04" w:rsidP="00E41D1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57B04" w:rsidRPr="0095201D" w:rsidRDefault="00357B04" w:rsidP="00E41D16">
            <w:pPr>
              <w:rPr>
                <w:sz w:val="22"/>
                <w:szCs w:val="22"/>
              </w:rPr>
            </w:pPr>
          </w:p>
        </w:tc>
        <w:tc>
          <w:tcPr>
            <w:tcW w:w="1147" w:type="dxa"/>
            <w:vAlign w:val="center"/>
          </w:tcPr>
          <w:p w:rsidR="00357B04" w:rsidRPr="0095201D" w:rsidRDefault="00357B04" w:rsidP="00E41D16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357B04" w:rsidRPr="0095201D" w:rsidRDefault="00357B04" w:rsidP="00E41D16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357B04" w:rsidRPr="0095201D" w:rsidRDefault="00357B04" w:rsidP="00E41D16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357B04" w:rsidRPr="0095201D" w:rsidRDefault="00357B04" w:rsidP="00E41D16">
            <w:pPr>
              <w:rPr>
                <w:sz w:val="22"/>
                <w:szCs w:val="22"/>
              </w:rPr>
            </w:pPr>
          </w:p>
        </w:tc>
        <w:tc>
          <w:tcPr>
            <w:tcW w:w="509" w:type="dxa"/>
            <w:vAlign w:val="center"/>
          </w:tcPr>
          <w:p w:rsidR="00357B04" w:rsidRPr="0095201D" w:rsidRDefault="00357B04" w:rsidP="00E41D16">
            <w:pPr>
              <w:rPr>
                <w:sz w:val="22"/>
                <w:szCs w:val="22"/>
              </w:rPr>
            </w:pPr>
          </w:p>
        </w:tc>
        <w:tc>
          <w:tcPr>
            <w:tcW w:w="674" w:type="dxa"/>
            <w:vAlign w:val="center"/>
          </w:tcPr>
          <w:p w:rsidR="00357B04" w:rsidRPr="0095201D" w:rsidRDefault="00357B04" w:rsidP="00E41D16">
            <w:pPr>
              <w:rPr>
                <w:sz w:val="22"/>
                <w:szCs w:val="22"/>
              </w:rPr>
            </w:pPr>
          </w:p>
        </w:tc>
      </w:tr>
      <w:tr w:rsidR="00357B04" w:rsidRPr="0095201D">
        <w:trPr>
          <w:trHeight w:val="60"/>
        </w:trPr>
        <w:tc>
          <w:tcPr>
            <w:tcW w:w="2268" w:type="dxa"/>
            <w:vAlign w:val="center"/>
          </w:tcPr>
          <w:p w:rsidR="00357B04" w:rsidRPr="0095201D" w:rsidRDefault="00357B04" w:rsidP="00E41D16">
            <w:pPr>
              <w:rPr>
                <w:b/>
                <w:bCs/>
                <w:sz w:val="22"/>
                <w:szCs w:val="22"/>
              </w:rPr>
            </w:pPr>
            <w:r w:rsidRPr="0095201D">
              <w:rPr>
                <w:b/>
                <w:bCs/>
                <w:sz w:val="22"/>
                <w:szCs w:val="22"/>
              </w:rPr>
              <w:t>Расходы</w:t>
            </w:r>
          </w:p>
        </w:tc>
        <w:tc>
          <w:tcPr>
            <w:tcW w:w="1101" w:type="dxa"/>
            <w:vAlign w:val="center"/>
          </w:tcPr>
          <w:p w:rsidR="00357B04" w:rsidRPr="0095201D" w:rsidRDefault="00357B04" w:rsidP="00E41D1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57B04" w:rsidRPr="0095201D" w:rsidRDefault="00357B04" w:rsidP="00E41D1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47" w:type="dxa"/>
            <w:vAlign w:val="center"/>
          </w:tcPr>
          <w:p w:rsidR="00357B04" w:rsidRPr="0095201D" w:rsidRDefault="00357B04" w:rsidP="00E41D1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357B04" w:rsidRPr="0095201D" w:rsidRDefault="00357B04" w:rsidP="00E41D1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357B04" w:rsidRPr="0095201D" w:rsidRDefault="00357B04" w:rsidP="00E41D1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357B04" w:rsidRPr="0095201D" w:rsidRDefault="00357B04" w:rsidP="00E41D1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9" w:type="dxa"/>
            <w:vAlign w:val="center"/>
          </w:tcPr>
          <w:p w:rsidR="00357B04" w:rsidRPr="0095201D" w:rsidRDefault="00357B04" w:rsidP="00E41D1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4" w:type="dxa"/>
            <w:vAlign w:val="center"/>
          </w:tcPr>
          <w:p w:rsidR="00357B04" w:rsidRPr="0095201D" w:rsidRDefault="00357B04" w:rsidP="00E41D1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57B04" w:rsidRPr="0095201D">
        <w:trPr>
          <w:trHeight w:val="571"/>
        </w:trPr>
        <w:tc>
          <w:tcPr>
            <w:tcW w:w="2268" w:type="dxa"/>
            <w:vAlign w:val="center"/>
          </w:tcPr>
          <w:p w:rsidR="00357B04" w:rsidRPr="0095201D" w:rsidRDefault="00357B04" w:rsidP="00E41D16">
            <w:pPr>
              <w:rPr>
                <w:b/>
                <w:bCs/>
                <w:sz w:val="22"/>
                <w:szCs w:val="22"/>
              </w:rPr>
            </w:pPr>
            <w:r w:rsidRPr="0095201D">
              <w:rPr>
                <w:b/>
                <w:bCs/>
                <w:sz w:val="22"/>
                <w:szCs w:val="22"/>
              </w:rPr>
              <w:t>Дефицит (–)/ профицит (+)</w:t>
            </w:r>
          </w:p>
        </w:tc>
        <w:tc>
          <w:tcPr>
            <w:tcW w:w="1101" w:type="dxa"/>
            <w:vAlign w:val="center"/>
          </w:tcPr>
          <w:p w:rsidR="00357B04" w:rsidRPr="0095201D" w:rsidRDefault="00357B04" w:rsidP="00E41D1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57B04" w:rsidRPr="0095201D" w:rsidRDefault="00357B04" w:rsidP="00E41D1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47" w:type="dxa"/>
            <w:vAlign w:val="center"/>
          </w:tcPr>
          <w:p w:rsidR="00357B04" w:rsidRPr="0095201D" w:rsidRDefault="00357B04" w:rsidP="00E41D1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357B04" w:rsidRPr="0095201D" w:rsidRDefault="00357B04" w:rsidP="00E41D1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357B04" w:rsidRPr="0095201D" w:rsidRDefault="00357B04" w:rsidP="00E41D1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357B04" w:rsidRPr="0095201D" w:rsidRDefault="00357B04" w:rsidP="00E41D1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9" w:type="dxa"/>
            <w:vAlign w:val="center"/>
          </w:tcPr>
          <w:p w:rsidR="00357B04" w:rsidRPr="0095201D" w:rsidRDefault="00357B04" w:rsidP="00E41D1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4" w:type="dxa"/>
            <w:vAlign w:val="center"/>
          </w:tcPr>
          <w:p w:rsidR="00357B04" w:rsidRPr="0095201D" w:rsidRDefault="00357B04" w:rsidP="00E41D1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357B04" w:rsidRDefault="00357B04" w:rsidP="00642E0D">
      <w:pPr>
        <w:jc w:val="center"/>
      </w:pPr>
    </w:p>
    <w:p w:rsidR="00357B04" w:rsidRDefault="00357B04" w:rsidP="00642E0D">
      <w:pPr>
        <w:jc w:val="center"/>
      </w:pPr>
    </w:p>
    <w:p w:rsidR="00357B04" w:rsidRDefault="00357B04" w:rsidP="00642E0D">
      <w:pPr>
        <w:pStyle w:val="aa"/>
        <w:spacing w:before="0" w:beforeAutospacing="0" w:after="0" w:afterAutospacing="0"/>
        <w:jc w:val="center"/>
        <w:rPr>
          <w:rStyle w:val="ab"/>
          <w:b w:val="0"/>
          <w:bCs w:val="0"/>
          <w:sz w:val="28"/>
          <w:szCs w:val="28"/>
        </w:rPr>
      </w:pPr>
      <w:r>
        <w:rPr>
          <w:rStyle w:val="ab"/>
          <w:b w:val="0"/>
          <w:bCs w:val="0"/>
          <w:sz w:val="28"/>
          <w:szCs w:val="28"/>
        </w:rPr>
        <w:t xml:space="preserve">                                                               </w:t>
      </w:r>
    </w:p>
    <w:p w:rsidR="00357B04" w:rsidRDefault="00357B04" w:rsidP="00642E0D">
      <w:pPr>
        <w:pStyle w:val="aa"/>
        <w:spacing w:before="0" w:beforeAutospacing="0" w:after="0" w:afterAutospacing="0"/>
        <w:jc w:val="center"/>
        <w:rPr>
          <w:rStyle w:val="ab"/>
          <w:b w:val="0"/>
          <w:bCs w:val="0"/>
          <w:sz w:val="28"/>
          <w:szCs w:val="28"/>
        </w:rPr>
        <w:sectPr w:rsidR="00357B04" w:rsidSect="009B0780">
          <w:pgSz w:w="11906" w:h="16838"/>
          <w:pgMar w:top="1134" w:right="850" w:bottom="719" w:left="1701" w:header="708" w:footer="708" w:gutter="0"/>
          <w:pgNumType w:start="1"/>
          <w:cols w:space="708"/>
          <w:titlePg/>
          <w:docGrid w:linePitch="360"/>
        </w:sectPr>
      </w:pPr>
      <w:r>
        <w:rPr>
          <w:rStyle w:val="ab"/>
          <w:b w:val="0"/>
          <w:bCs w:val="0"/>
          <w:sz w:val="28"/>
          <w:szCs w:val="28"/>
        </w:rPr>
        <w:t>____________</w:t>
      </w:r>
    </w:p>
    <w:tbl>
      <w:tblPr>
        <w:tblW w:w="0" w:type="auto"/>
        <w:tblInd w:w="4502" w:type="dxa"/>
        <w:tblLook w:val="0000" w:firstRow="0" w:lastRow="0" w:firstColumn="0" w:lastColumn="0" w:noHBand="0" w:noVBand="0"/>
      </w:tblPr>
      <w:tblGrid>
        <w:gridCol w:w="4860"/>
      </w:tblGrid>
      <w:tr w:rsidR="00357B04" w:rsidTr="00885CDE">
        <w:trPr>
          <w:trHeight w:val="1980"/>
        </w:trPr>
        <w:tc>
          <w:tcPr>
            <w:tcW w:w="4860" w:type="dxa"/>
          </w:tcPr>
          <w:p w:rsidR="00357B04" w:rsidRDefault="00357B04" w:rsidP="00885CDE">
            <w:pPr>
              <w:pStyle w:val="aa"/>
              <w:spacing w:before="0" w:beforeAutospacing="0" w:after="0" w:afterAutospacing="0"/>
              <w:rPr>
                <w:rStyle w:val="ab"/>
                <w:b w:val="0"/>
                <w:bCs w:val="0"/>
                <w:sz w:val="28"/>
                <w:szCs w:val="28"/>
              </w:rPr>
            </w:pPr>
            <w:r>
              <w:rPr>
                <w:rStyle w:val="ab"/>
                <w:b w:val="0"/>
                <w:bCs w:val="0"/>
                <w:sz w:val="28"/>
                <w:szCs w:val="28"/>
              </w:rPr>
              <w:lastRenderedPageBreak/>
              <w:t>ПРИЛОЖЕНИЕ № 3</w:t>
            </w:r>
          </w:p>
          <w:p w:rsidR="00357B04" w:rsidRPr="00885CDE" w:rsidRDefault="00357B04" w:rsidP="00885CDE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885CDE">
              <w:rPr>
                <w:sz w:val="28"/>
                <w:szCs w:val="28"/>
              </w:rPr>
              <w:t>к Порядку разработки и утверждения бюджетного прогноза муниципального образования «</w:t>
            </w:r>
            <w:r w:rsidR="00C42493">
              <w:rPr>
                <w:sz w:val="28"/>
                <w:szCs w:val="28"/>
              </w:rPr>
              <w:t>Ценогорское</w:t>
            </w:r>
            <w:r w:rsidRPr="00885CDE">
              <w:rPr>
                <w:sz w:val="28"/>
                <w:szCs w:val="28"/>
              </w:rPr>
              <w:t>» на долгосрочный период</w:t>
            </w:r>
          </w:p>
          <w:p w:rsidR="00357B04" w:rsidRDefault="00357B04" w:rsidP="00885CDE">
            <w:pPr>
              <w:pStyle w:val="a8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357B04" w:rsidRDefault="00357B04" w:rsidP="00B35D38">
      <w:pPr>
        <w:pStyle w:val="a8"/>
        <w:rPr>
          <w:b/>
          <w:bCs/>
          <w:sz w:val="28"/>
          <w:szCs w:val="28"/>
        </w:rPr>
      </w:pPr>
    </w:p>
    <w:p w:rsidR="00357B04" w:rsidRPr="0095201D" w:rsidRDefault="00357B04" w:rsidP="00642E0D">
      <w:pPr>
        <w:pStyle w:val="a8"/>
        <w:jc w:val="center"/>
        <w:rPr>
          <w:rFonts w:ascii="Times New Roman ??????????" w:hAnsi="Times New Roman ??????????" w:cs="Times New Roman ??????????"/>
          <w:b/>
          <w:bCs/>
          <w:spacing w:val="60"/>
          <w:sz w:val="28"/>
          <w:szCs w:val="28"/>
        </w:rPr>
      </w:pPr>
      <w:r w:rsidRPr="0095201D">
        <w:rPr>
          <w:rFonts w:ascii="Times New Roman ??????????" w:hAnsi="Times New Roman ??????????" w:cs="Times New Roman ??????????"/>
          <w:b/>
          <w:bCs/>
          <w:spacing w:val="60"/>
          <w:sz w:val="28"/>
          <w:szCs w:val="28"/>
        </w:rPr>
        <w:t>ПРОГНОЗ</w:t>
      </w:r>
    </w:p>
    <w:p w:rsidR="00357B04" w:rsidRPr="00B35D38" w:rsidRDefault="00357B04" w:rsidP="00B35D38">
      <w:pPr>
        <w:pStyle w:val="a8"/>
        <w:jc w:val="center"/>
        <w:rPr>
          <w:b/>
          <w:bCs/>
          <w:sz w:val="28"/>
          <w:szCs w:val="28"/>
        </w:rPr>
      </w:pPr>
      <w:r w:rsidRPr="00211714">
        <w:rPr>
          <w:b/>
          <w:bCs/>
          <w:sz w:val="28"/>
          <w:szCs w:val="28"/>
        </w:rPr>
        <w:t>основных параметров</w:t>
      </w:r>
      <w:r>
        <w:rPr>
          <w:b/>
          <w:bCs/>
          <w:sz w:val="28"/>
          <w:szCs w:val="28"/>
        </w:rPr>
        <w:t xml:space="preserve"> бюджета</w:t>
      </w:r>
      <w:r w:rsidRPr="0021171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муниципального образования «</w:t>
      </w:r>
      <w:r w:rsidR="00C42493">
        <w:rPr>
          <w:b/>
          <w:bCs/>
          <w:sz w:val="28"/>
          <w:szCs w:val="28"/>
        </w:rPr>
        <w:t>Ценогорское</w:t>
      </w:r>
    </w:p>
    <w:p w:rsidR="00357B04" w:rsidRPr="00885CDE" w:rsidRDefault="00357B04" w:rsidP="00885CDE">
      <w:pPr>
        <w:pStyle w:val="a8"/>
        <w:jc w:val="right"/>
      </w:pPr>
      <w:r>
        <w:t>тыс</w:t>
      </w:r>
      <w:r w:rsidRPr="00823614">
        <w:t>. рублей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993"/>
        <w:gridCol w:w="992"/>
        <w:gridCol w:w="1162"/>
        <w:gridCol w:w="1162"/>
        <w:gridCol w:w="1163"/>
        <w:gridCol w:w="540"/>
        <w:gridCol w:w="509"/>
        <w:gridCol w:w="674"/>
      </w:tblGrid>
      <w:tr w:rsidR="00357B04" w:rsidRPr="004F4272">
        <w:trPr>
          <w:tblHeader/>
        </w:trPr>
        <w:tc>
          <w:tcPr>
            <w:tcW w:w="2376" w:type="dxa"/>
          </w:tcPr>
          <w:p w:rsidR="00357B04" w:rsidRPr="004F4272" w:rsidRDefault="00357B04" w:rsidP="00E41D16">
            <w:pPr>
              <w:ind w:left="-113" w:right="-113"/>
              <w:jc w:val="center"/>
              <w:rPr>
                <w:b/>
                <w:bCs/>
                <w:sz w:val="19"/>
                <w:szCs w:val="19"/>
              </w:rPr>
            </w:pPr>
            <w:r w:rsidRPr="004F4272">
              <w:rPr>
                <w:b/>
                <w:bCs/>
                <w:sz w:val="19"/>
                <w:szCs w:val="19"/>
              </w:rPr>
              <w:t>Показатель</w:t>
            </w:r>
          </w:p>
        </w:tc>
        <w:tc>
          <w:tcPr>
            <w:tcW w:w="993" w:type="dxa"/>
          </w:tcPr>
          <w:p w:rsidR="00357B04" w:rsidRPr="004F4272" w:rsidRDefault="00357B04" w:rsidP="00E41D16">
            <w:pPr>
              <w:ind w:left="-113" w:right="-113"/>
              <w:jc w:val="center"/>
              <w:rPr>
                <w:b/>
                <w:bCs/>
                <w:sz w:val="19"/>
                <w:szCs w:val="19"/>
              </w:rPr>
            </w:pPr>
            <w:r w:rsidRPr="004F4272">
              <w:rPr>
                <w:b/>
                <w:bCs/>
                <w:sz w:val="19"/>
                <w:szCs w:val="19"/>
              </w:rPr>
              <w:t>Отчетный год</w:t>
            </w:r>
          </w:p>
        </w:tc>
        <w:tc>
          <w:tcPr>
            <w:tcW w:w="992" w:type="dxa"/>
          </w:tcPr>
          <w:p w:rsidR="00357B04" w:rsidRPr="004F4272" w:rsidRDefault="00357B04" w:rsidP="00E41D16">
            <w:pPr>
              <w:ind w:left="-113" w:right="-113"/>
              <w:jc w:val="center"/>
              <w:rPr>
                <w:b/>
                <w:bCs/>
                <w:sz w:val="19"/>
                <w:szCs w:val="19"/>
              </w:rPr>
            </w:pPr>
            <w:r w:rsidRPr="004F4272">
              <w:rPr>
                <w:b/>
                <w:bCs/>
                <w:sz w:val="19"/>
                <w:szCs w:val="19"/>
              </w:rPr>
              <w:t>Текущий год</w:t>
            </w:r>
          </w:p>
        </w:tc>
        <w:tc>
          <w:tcPr>
            <w:tcW w:w="1162" w:type="dxa"/>
          </w:tcPr>
          <w:p w:rsidR="00357B04" w:rsidRPr="004F4272" w:rsidRDefault="00357B04" w:rsidP="00E41D16">
            <w:pPr>
              <w:ind w:left="-113" w:right="-113"/>
              <w:jc w:val="center"/>
              <w:rPr>
                <w:b/>
                <w:bCs/>
                <w:sz w:val="19"/>
                <w:szCs w:val="19"/>
                <w:lang w:val="en-US"/>
              </w:rPr>
            </w:pPr>
            <w:r w:rsidRPr="004F4272">
              <w:rPr>
                <w:b/>
                <w:bCs/>
                <w:sz w:val="19"/>
                <w:szCs w:val="19"/>
              </w:rPr>
              <w:t>Очередной год</w:t>
            </w:r>
            <w:r>
              <w:rPr>
                <w:b/>
                <w:bCs/>
                <w:sz w:val="19"/>
                <w:szCs w:val="19"/>
              </w:rPr>
              <w:t xml:space="preserve"> </w:t>
            </w:r>
            <w:r w:rsidRPr="004F4272">
              <w:rPr>
                <w:b/>
                <w:bCs/>
                <w:sz w:val="19"/>
                <w:szCs w:val="19"/>
              </w:rPr>
              <w:t>(</w:t>
            </w:r>
            <w:r w:rsidRPr="004F4272">
              <w:rPr>
                <w:b/>
                <w:bCs/>
                <w:sz w:val="19"/>
                <w:szCs w:val="19"/>
                <w:lang w:val="en-US"/>
              </w:rPr>
              <w:t>n)</w:t>
            </w:r>
          </w:p>
        </w:tc>
        <w:tc>
          <w:tcPr>
            <w:tcW w:w="1162" w:type="dxa"/>
          </w:tcPr>
          <w:p w:rsidR="00357B04" w:rsidRPr="004F4272" w:rsidRDefault="00357B04" w:rsidP="00E41D16">
            <w:pPr>
              <w:ind w:left="-113" w:right="-113"/>
              <w:jc w:val="center"/>
              <w:rPr>
                <w:b/>
                <w:bCs/>
                <w:sz w:val="19"/>
                <w:szCs w:val="19"/>
              </w:rPr>
            </w:pPr>
            <w:r w:rsidRPr="004F4272">
              <w:rPr>
                <w:b/>
                <w:bCs/>
                <w:sz w:val="19"/>
                <w:szCs w:val="19"/>
              </w:rPr>
              <w:t>Первый год планового периода (</w:t>
            </w:r>
            <w:r w:rsidRPr="004F4272">
              <w:rPr>
                <w:b/>
                <w:bCs/>
                <w:sz w:val="19"/>
                <w:szCs w:val="19"/>
                <w:lang w:val="en-US"/>
              </w:rPr>
              <w:t>n</w:t>
            </w:r>
            <w:r w:rsidRPr="004F4272">
              <w:rPr>
                <w:b/>
                <w:bCs/>
                <w:sz w:val="19"/>
                <w:szCs w:val="19"/>
              </w:rPr>
              <w:t>+1)</w:t>
            </w:r>
          </w:p>
        </w:tc>
        <w:tc>
          <w:tcPr>
            <w:tcW w:w="1163" w:type="dxa"/>
          </w:tcPr>
          <w:p w:rsidR="00357B04" w:rsidRPr="004F4272" w:rsidRDefault="00357B04" w:rsidP="00E41D16">
            <w:pPr>
              <w:ind w:left="-113" w:right="-113"/>
              <w:jc w:val="center"/>
              <w:rPr>
                <w:b/>
                <w:bCs/>
                <w:sz w:val="19"/>
                <w:szCs w:val="19"/>
              </w:rPr>
            </w:pPr>
            <w:r w:rsidRPr="004F4272">
              <w:rPr>
                <w:b/>
                <w:bCs/>
                <w:sz w:val="19"/>
                <w:szCs w:val="19"/>
              </w:rPr>
              <w:t>Второй год планового периода (</w:t>
            </w:r>
            <w:r w:rsidRPr="004F4272">
              <w:rPr>
                <w:b/>
                <w:bCs/>
                <w:sz w:val="19"/>
                <w:szCs w:val="19"/>
                <w:lang w:val="en-US"/>
              </w:rPr>
              <w:t>n</w:t>
            </w:r>
            <w:r w:rsidRPr="004F4272">
              <w:rPr>
                <w:b/>
                <w:bCs/>
                <w:sz w:val="19"/>
                <w:szCs w:val="19"/>
              </w:rPr>
              <w:t>+2)</w:t>
            </w:r>
          </w:p>
        </w:tc>
        <w:tc>
          <w:tcPr>
            <w:tcW w:w="540" w:type="dxa"/>
          </w:tcPr>
          <w:p w:rsidR="00357B04" w:rsidRPr="004F4272" w:rsidRDefault="00357B04" w:rsidP="00E41D16">
            <w:pPr>
              <w:ind w:left="-113" w:right="-113"/>
              <w:jc w:val="center"/>
              <w:rPr>
                <w:b/>
                <w:bCs/>
                <w:sz w:val="19"/>
                <w:szCs w:val="19"/>
              </w:rPr>
            </w:pPr>
            <w:r w:rsidRPr="004F4272">
              <w:rPr>
                <w:b/>
                <w:bCs/>
                <w:sz w:val="19"/>
                <w:szCs w:val="19"/>
                <w:lang w:val="en-US"/>
              </w:rPr>
              <w:t>n</w:t>
            </w:r>
            <w:r w:rsidRPr="004F4272">
              <w:rPr>
                <w:b/>
                <w:bCs/>
                <w:sz w:val="19"/>
                <w:szCs w:val="19"/>
              </w:rPr>
              <w:t>+3</w:t>
            </w:r>
          </w:p>
        </w:tc>
        <w:tc>
          <w:tcPr>
            <w:tcW w:w="509" w:type="dxa"/>
          </w:tcPr>
          <w:p w:rsidR="00357B04" w:rsidRPr="004F4272" w:rsidRDefault="00357B04" w:rsidP="00E41D16">
            <w:pPr>
              <w:ind w:left="-113" w:right="-113"/>
              <w:jc w:val="center"/>
              <w:rPr>
                <w:b/>
                <w:bCs/>
                <w:sz w:val="19"/>
                <w:szCs w:val="19"/>
              </w:rPr>
            </w:pPr>
            <w:r w:rsidRPr="0095201D">
              <w:rPr>
                <w:b/>
                <w:bCs/>
                <w:lang w:val="en-US"/>
              </w:rPr>
              <w:t>n</w:t>
            </w:r>
            <w:r w:rsidRPr="0095201D">
              <w:rPr>
                <w:b/>
                <w:bCs/>
              </w:rPr>
              <w:t>+3</w:t>
            </w:r>
          </w:p>
        </w:tc>
        <w:tc>
          <w:tcPr>
            <w:tcW w:w="674" w:type="dxa"/>
          </w:tcPr>
          <w:p w:rsidR="00357B04" w:rsidRPr="009E259D" w:rsidRDefault="00357B04" w:rsidP="00E41D16">
            <w:pPr>
              <w:ind w:left="-113" w:right="-113"/>
              <w:jc w:val="center"/>
              <w:rPr>
                <w:b/>
                <w:bCs/>
                <w:sz w:val="19"/>
                <w:szCs w:val="19"/>
              </w:rPr>
            </w:pPr>
            <w:r w:rsidRPr="004F4272">
              <w:rPr>
                <w:b/>
                <w:bCs/>
                <w:sz w:val="19"/>
                <w:szCs w:val="19"/>
                <w:lang w:val="en-US"/>
              </w:rPr>
              <w:t>n+</w:t>
            </w:r>
            <w:r>
              <w:rPr>
                <w:b/>
                <w:bCs/>
                <w:sz w:val="19"/>
                <w:szCs w:val="19"/>
              </w:rPr>
              <w:t>5</w:t>
            </w:r>
          </w:p>
        </w:tc>
      </w:tr>
      <w:tr w:rsidR="00357B04" w:rsidRPr="00AC5435">
        <w:tc>
          <w:tcPr>
            <w:tcW w:w="2376" w:type="dxa"/>
          </w:tcPr>
          <w:p w:rsidR="00357B04" w:rsidRPr="00AC5435" w:rsidRDefault="00357B04" w:rsidP="00E41D16">
            <w:pPr>
              <w:rPr>
                <w:b/>
                <w:bCs/>
              </w:rPr>
            </w:pPr>
            <w:r w:rsidRPr="00AC5435">
              <w:rPr>
                <w:b/>
                <w:bCs/>
              </w:rPr>
              <w:t>Доходы</w:t>
            </w:r>
          </w:p>
        </w:tc>
        <w:tc>
          <w:tcPr>
            <w:tcW w:w="993" w:type="dxa"/>
          </w:tcPr>
          <w:p w:rsidR="00357B04" w:rsidRPr="00AC5435" w:rsidRDefault="00357B04" w:rsidP="00E41D16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357B04" w:rsidRPr="00AC5435" w:rsidRDefault="00357B04" w:rsidP="00E41D16">
            <w:pPr>
              <w:jc w:val="center"/>
              <w:rPr>
                <w:b/>
                <w:bCs/>
              </w:rPr>
            </w:pPr>
          </w:p>
        </w:tc>
        <w:tc>
          <w:tcPr>
            <w:tcW w:w="1162" w:type="dxa"/>
          </w:tcPr>
          <w:p w:rsidR="00357B04" w:rsidRPr="00AC5435" w:rsidRDefault="00357B04" w:rsidP="00E41D16">
            <w:pPr>
              <w:jc w:val="center"/>
              <w:rPr>
                <w:b/>
                <w:bCs/>
              </w:rPr>
            </w:pPr>
          </w:p>
        </w:tc>
        <w:tc>
          <w:tcPr>
            <w:tcW w:w="1162" w:type="dxa"/>
          </w:tcPr>
          <w:p w:rsidR="00357B04" w:rsidRPr="00AC5435" w:rsidRDefault="00357B04" w:rsidP="00E41D16">
            <w:pPr>
              <w:jc w:val="center"/>
              <w:rPr>
                <w:b/>
                <w:bCs/>
              </w:rPr>
            </w:pPr>
          </w:p>
        </w:tc>
        <w:tc>
          <w:tcPr>
            <w:tcW w:w="1163" w:type="dxa"/>
          </w:tcPr>
          <w:p w:rsidR="00357B04" w:rsidRPr="00AC5435" w:rsidRDefault="00357B04" w:rsidP="00E41D16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</w:tcPr>
          <w:p w:rsidR="00357B04" w:rsidRPr="00AC5435" w:rsidRDefault="00357B04" w:rsidP="00E41D16">
            <w:pPr>
              <w:jc w:val="center"/>
              <w:rPr>
                <w:b/>
                <w:bCs/>
              </w:rPr>
            </w:pPr>
          </w:p>
        </w:tc>
        <w:tc>
          <w:tcPr>
            <w:tcW w:w="509" w:type="dxa"/>
          </w:tcPr>
          <w:p w:rsidR="00357B04" w:rsidRPr="00AC5435" w:rsidRDefault="00357B04" w:rsidP="00E41D16">
            <w:pPr>
              <w:jc w:val="center"/>
              <w:rPr>
                <w:b/>
                <w:bCs/>
              </w:rPr>
            </w:pPr>
          </w:p>
        </w:tc>
        <w:tc>
          <w:tcPr>
            <w:tcW w:w="674" w:type="dxa"/>
          </w:tcPr>
          <w:p w:rsidR="00357B04" w:rsidRPr="00AC5435" w:rsidRDefault="00357B04" w:rsidP="00E41D16">
            <w:pPr>
              <w:jc w:val="center"/>
              <w:rPr>
                <w:b/>
                <w:bCs/>
              </w:rPr>
            </w:pPr>
          </w:p>
        </w:tc>
      </w:tr>
      <w:tr w:rsidR="00357B04">
        <w:tc>
          <w:tcPr>
            <w:tcW w:w="2376" w:type="dxa"/>
          </w:tcPr>
          <w:p w:rsidR="00357B04" w:rsidRDefault="00357B04" w:rsidP="00E41D16">
            <w:r>
              <w:t>в том числе:</w:t>
            </w:r>
          </w:p>
        </w:tc>
        <w:tc>
          <w:tcPr>
            <w:tcW w:w="993" w:type="dxa"/>
          </w:tcPr>
          <w:p w:rsidR="00357B04" w:rsidRDefault="00357B04" w:rsidP="00E41D16">
            <w:pPr>
              <w:jc w:val="center"/>
            </w:pPr>
          </w:p>
        </w:tc>
        <w:tc>
          <w:tcPr>
            <w:tcW w:w="992" w:type="dxa"/>
          </w:tcPr>
          <w:p w:rsidR="00357B04" w:rsidRDefault="00357B04" w:rsidP="00E41D16">
            <w:pPr>
              <w:jc w:val="center"/>
            </w:pPr>
          </w:p>
        </w:tc>
        <w:tc>
          <w:tcPr>
            <w:tcW w:w="1162" w:type="dxa"/>
          </w:tcPr>
          <w:p w:rsidR="00357B04" w:rsidRDefault="00357B04" w:rsidP="00E41D16">
            <w:pPr>
              <w:jc w:val="center"/>
            </w:pPr>
          </w:p>
        </w:tc>
        <w:tc>
          <w:tcPr>
            <w:tcW w:w="1162" w:type="dxa"/>
          </w:tcPr>
          <w:p w:rsidR="00357B04" w:rsidRDefault="00357B04" w:rsidP="00E41D16">
            <w:pPr>
              <w:jc w:val="center"/>
            </w:pPr>
          </w:p>
        </w:tc>
        <w:tc>
          <w:tcPr>
            <w:tcW w:w="1163" w:type="dxa"/>
          </w:tcPr>
          <w:p w:rsidR="00357B04" w:rsidRDefault="00357B04" w:rsidP="00E41D16">
            <w:pPr>
              <w:jc w:val="center"/>
            </w:pPr>
          </w:p>
        </w:tc>
        <w:tc>
          <w:tcPr>
            <w:tcW w:w="540" w:type="dxa"/>
          </w:tcPr>
          <w:p w:rsidR="00357B04" w:rsidRDefault="00357B04" w:rsidP="00E41D16">
            <w:pPr>
              <w:jc w:val="center"/>
            </w:pPr>
          </w:p>
        </w:tc>
        <w:tc>
          <w:tcPr>
            <w:tcW w:w="509" w:type="dxa"/>
          </w:tcPr>
          <w:p w:rsidR="00357B04" w:rsidRDefault="00357B04" w:rsidP="00E41D16">
            <w:pPr>
              <w:jc w:val="center"/>
            </w:pPr>
          </w:p>
        </w:tc>
        <w:tc>
          <w:tcPr>
            <w:tcW w:w="674" w:type="dxa"/>
          </w:tcPr>
          <w:p w:rsidR="00357B04" w:rsidRDefault="00357B04" w:rsidP="00E41D16">
            <w:pPr>
              <w:jc w:val="center"/>
            </w:pPr>
          </w:p>
        </w:tc>
      </w:tr>
      <w:tr w:rsidR="00357B04">
        <w:tc>
          <w:tcPr>
            <w:tcW w:w="2376" w:type="dxa"/>
          </w:tcPr>
          <w:p w:rsidR="00357B04" w:rsidRDefault="00357B04" w:rsidP="00E41D16">
            <w:r>
              <w:t xml:space="preserve">налоговые </w:t>
            </w:r>
          </w:p>
          <w:p w:rsidR="00357B04" w:rsidRDefault="00357B04" w:rsidP="00E41D16">
            <w:r>
              <w:t>и неналоговые доходы</w:t>
            </w:r>
          </w:p>
        </w:tc>
        <w:tc>
          <w:tcPr>
            <w:tcW w:w="993" w:type="dxa"/>
          </w:tcPr>
          <w:p w:rsidR="00357B04" w:rsidRDefault="00357B04" w:rsidP="00E41D16"/>
        </w:tc>
        <w:tc>
          <w:tcPr>
            <w:tcW w:w="992" w:type="dxa"/>
          </w:tcPr>
          <w:p w:rsidR="00357B04" w:rsidRDefault="00357B04" w:rsidP="00E41D16"/>
        </w:tc>
        <w:tc>
          <w:tcPr>
            <w:tcW w:w="1162" w:type="dxa"/>
          </w:tcPr>
          <w:p w:rsidR="00357B04" w:rsidRDefault="00357B04" w:rsidP="00E41D16"/>
        </w:tc>
        <w:tc>
          <w:tcPr>
            <w:tcW w:w="1162" w:type="dxa"/>
          </w:tcPr>
          <w:p w:rsidR="00357B04" w:rsidRDefault="00357B04" w:rsidP="00E41D16"/>
        </w:tc>
        <w:tc>
          <w:tcPr>
            <w:tcW w:w="1163" w:type="dxa"/>
          </w:tcPr>
          <w:p w:rsidR="00357B04" w:rsidRDefault="00357B04" w:rsidP="00E41D16"/>
        </w:tc>
        <w:tc>
          <w:tcPr>
            <w:tcW w:w="540" w:type="dxa"/>
          </w:tcPr>
          <w:p w:rsidR="00357B04" w:rsidRDefault="00357B04" w:rsidP="00E41D16"/>
        </w:tc>
        <w:tc>
          <w:tcPr>
            <w:tcW w:w="509" w:type="dxa"/>
          </w:tcPr>
          <w:p w:rsidR="00357B04" w:rsidRDefault="00357B04" w:rsidP="00E41D16"/>
        </w:tc>
        <w:tc>
          <w:tcPr>
            <w:tcW w:w="674" w:type="dxa"/>
          </w:tcPr>
          <w:p w:rsidR="00357B04" w:rsidRDefault="00357B04" w:rsidP="00E41D16"/>
        </w:tc>
      </w:tr>
      <w:tr w:rsidR="00357B04">
        <w:tc>
          <w:tcPr>
            <w:tcW w:w="2376" w:type="dxa"/>
          </w:tcPr>
          <w:p w:rsidR="00357B04" w:rsidRDefault="00357B04" w:rsidP="00E41D16">
            <w:r>
              <w:t>безвозмездные поступления</w:t>
            </w:r>
          </w:p>
        </w:tc>
        <w:tc>
          <w:tcPr>
            <w:tcW w:w="993" w:type="dxa"/>
          </w:tcPr>
          <w:p w:rsidR="00357B04" w:rsidRDefault="00357B04" w:rsidP="00E41D16"/>
        </w:tc>
        <w:tc>
          <w:tcPr>
            <w:tcW w:w="992" w:type="dxa"/>
          </w:tcPr>
          <w:p w:rsidR="00357B04" w:rsidRDefault="00357B04" w:rsidP="00E41D16"/>
        </w:tc>
        <w:tc>
          <w:tcPr>
            <w:tcW w:w="1162" w:type="dxa"/>
          </w:tcPr>
          <w:p w:rsidR="00357B04" w:rsidRDefault="00357B04" w:rsidP="00E41D16"/>
        </w:tc>
        <w:tc>
          <w:tcPr>
            <w:tcW w:w="1162" w:type="dxa"/>
          </w:tcPr>
          <w:p w:rsidR="00357B04" w:rsidRDefault="00357B04" w:rsidP="00E41D16"/>
        </w:tc>
        <w:tc>
          <w:tcPr>
            <w:tcW w:w="1163" w:type="dxa"/>
          </w:tcPr>
          <w:p w:rsidR="00357B04" w:rsidRDefault="00357B04" w:rsidP="00E41D16"/>
        </w:tc>
        <w:tc>
          <w:tcPr>
            <w:tcW w:w="540" w:type="dxa"/>
          </w:tcPr>
          <w:p w:rsidR="00357B04" w:rsidRDefault="00357B04" w:rsidP="00E41D16"/>
        </w:tc>
        <w:tc>
          <w:tcPr>
            <w:tcW w:w="509" w:type="dxa"/>
          </w:tcPr>
          <w:p w:rsidR="00357B04" w:rsidRDefault="00357B04" w:rsidP="00E41D16"/>
        </w:tc>
        <w:tc>
          <w:tcPr>
            <w:tcW w:w="674" w:type="dxa"/>
          </w:tcPr>
          <w:p w:rsidR="00357B04" w:rsidRDefault="00357B04" w:rsidP="00E41D16"/>
        </w:tc>
      </w:tr>
      <w:tr w:rsidR="00357B04" w:rsidRPr="00AC5435">
        <w:tc>
          <w:tcPr>
            <w:tcW w:w="2376" w:type="dxa"/>
          </w:tcPr>
          <w:p w:rsidR="00357B04" w:rsidRPr="00AC5435" w:rsidRDefault="00357B04" w:rsidP="00E41D16">
            <w:pPr>
              <w:rPr>
                <w:b/>
                <w:bCs/>
              </w:rPr>
            </w:pPr>
            <w:r w:rsidRPr="00AC5435">
              <w:rPr>
                <w:b/>
                <w:bCs/>
              </w:rPr>
              <w:t>Расходы</w:t>
            </w:r>
          </w:p>
        </w:tc>
        <w:tc>
          <w:tcPr>
            <w:tcW w:w="993" w:type="dxa"/>
          </w:tcPr>
          <w:p w:rsidR="00357B04" w:rsidRPr="00AC5435" w:rsidRDefault="00357B04" w:rsidP="00E41D16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357B04" w:rsidRPr="00AC5435" w:rsidRDefault="00357B04" w:rsidP="00E41D16">
            <w:pPr>
              <w:jc w:val="center"/>
              <w:rPr>
                <w:b/>
                <w:bCs/>
              </w:rPr>
            </w:pPr>
          </w:p>
        </w:tc>
        <w:tc>
          <w:tcPr>
            <w:tcW w:w="1162" w:type="dxa"/>
          </w:tcPr>
          <w:p w:rsidR="00357B04" w:rsidRPr="00AC5435" w:rsidRDefault="00357B04" w:rsidP="00E41D16">
            <w:pPr>
              <w:jc w:val="center"/>
              <w:rPr>
                <w:b/>
                <w:bCs/>
              </w:rPr>
            </w:pPr>
          </w:p>
        </w:tc>
        <w:tc>
          <w:tcPr>
            <w:tcW w:w="1162" w:type="dxa"/>
          </w:tcPr>
          <w:p w:rsidR="00357B04" w:rsidRPr="00AC5435" w:rsidRDefault="00357B04" w:rsidP="00E41D16">
            <w:pPr>
              <w:jc w:val="center"/>
              <w:rPr>
                <w:b/>
                <w:bCs/>
              </w:rPr>
            </w:pPr>
          </w:p>
        </w:tc>
        <w:tc>
          <w:tcPr>
            <w:tcW w:w="1163" w:type="dxa"/>
          </w:tcPr>
          <w:p w:rsidR="00357B04" w:rsidRPr="00AC5435" w:rsidRDefault="00357B04" w:rsidP="00E41D16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</w:tcPr>
          <w:p w:rsidR="00357B04" w:rsidRPr="00AC5435" w:rsidRDefault="00357B04" w:rsidP="00E41D16">
            <w:pPr>
              <w:jc w:val="center"/>
              <w:rPr>
                <w:b/>
                <w:bCs/>
              </w:rPr>
            </w:pPr>
          </w:p>
        </w:tc>
        <w:tc>
          <w:tcPr>
            <w:tcW w:w="509" w:type="dxa"/>
          </w:tcPr>
          <w:p w:rsidR="00357B04" w:rsidRPr="00AC5435" w:rsidRDefault="00357B04" w:rsidP="00E41D16">
            <w:pPr>
              <w:jc w:val="center"/>
              <w:rPr>
                <w:b/>
                <w:bCs/>
              </w:rPr>
            </w:pPr>
          </w:p>
        </w:tc>
        <w:tc>
          <w:tcPr>
            <w:tcW w:w="674" w:type="dxa"/>
          </w:tcPr>
          <w:p w:rsidR="00357B04" w:rsidRPr="00AC5435" w:rsidRDefault="00357B04" w:rsidP="00E41D16">
            <w:pPr>
              <w:jc w:val="center"/>
              <w:rPr>
                <w:b/>
                <w:bCs/>
              </w:rPr>
            </w:pPr>
          </w:p>
        </w:tc>
      </w:tr>
    </w:tbl>
    <w:p w:rsidR="00357B04" w:rsidRDefault="00357B04" w:rsidP="00642E0D"/>
    <w:p w:rsidR="00357B04" w:rsidRDefault="00357B04" w:rsidP="00642E0D"/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993"/>
        <w:gridCol w:w="992"/>
        <w:gridCol w:w="992"/>
        <w:gridCol w:w="1134"/>
        <w:gridCol w:w="1134"/>
        <w:gridCol w:w="709"/>
        <w:gridCol w:w="567"/>
        <w:gridCol w:w="674"/>
      </w:tblGrid>
      <w:tr w:rsidR="00357B04" w:rsidRPr="00AC5435">
        <w:tc>
          <w:tcPr>
            <w:tcW w:w="2376" w:type="dxa"/>
          </w:tcPr>
          <w:p w:rsidR="00357B04" w:rsidRDefault="00357B04" w:rsidP="00E41D16">
            <w:pPr>
              <w:rPr>
                <w:b/>
                <w:bCs/>
              </w:rPr>
            </w:pPr>
            <w:r w:rsidRPr="00AC5435">
              <w:rPr>
                <w:b/>
                <w:bCs/>
              </w:rPr>
              <w:t>Дефицит</w:t>
            </w:r>
            <w:r>
              <w:rPr>
                <w:b/>
                <w:bCs/>
              </w:rPr>
              <w:t xml:space="preserve"> (–)</w:t>
            </w:r>
            <w:r w:rsidRPr="00AC5435">
              <w:rPr>
                <w:b/>
                <w:bCs/>
              </w:rPr>
              <w:t>/</w:t>
            </w:r>
          </w:p>
          <w:p w:rsidR="00357B04" w:rsidRPr="00AC5435" w:rsidRDefault="00357B04" w:rsidP="00E41D16">
            <w:pPr>
              <w:rPr>
                <w:b/>
                <w:bCs/>
              </w:rPr>
            </w:pPr>
            <w:r w:rsidRPr="00AC5435">
              <w:rPr>
                <w:b/>
                <w:bCs/>
              </w:rPr>
              <w:t>профицит</w:t>
            </w:r>
            <w:r>
              <w:rPr>
                <w:b/>
                <w:bCs/>
              </w:rPr>
              <w:t xml:space="preserve"> (+)</w:t>
            </w:r>
          </w:p>
        </w:tc>
        <w:tc>
          <w:tcPr>
            <w:tcW w:w="993" w:type="dxa"/>
          </w:tcPr>
          <w:p w:rsidR="00357B04" w:rsidRPr="00AC5435" w:rsidRDefault="00357B04" w:rsidP="00E41D16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357B04" w:rsidRPr="00AC5435" w:rsidRDefault="00357B04" w:rsidP="00E41D16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357B04" w:rsidRPr="00AC5435" w:rsidRDefault="00357B04" w:rsidP="00E41D1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357B04" w:rsidRPr="00AC5435" w:rsidRDefault="00357B04" w:rsidP="00E41D1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357B04" w:rsidRPr="00AC5435" w:rsidRDefault="00357B04" w:rsidP="00E41D16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357B04" w:rsidRPr="00AC5435" w:rsidRDefault="00357B04" w:rsidP="00E41D16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357B04" w:rsidRPr="00AC5435" w:rsidRDefault="00357B04" w:rsidP="00E41D16">
            <w:pPr>
              <w:jc w:val="center"/>
              <w:rPr>
                <w:b/>
                <w:bCs/>
              </w:rPr>
            </w:pPr>
          </w:p>
        </w:tc>
        <w:tc>
          <w:tcPr>
            <w:tcW w:w="674" w:type="dxa"/>
          </w:tcPr>
          <w:p w:rsidR="00357B04" w:rsidRPr="00AC5435" w:rsidRDefault="00357B04" w:rsidP="00E41D16">
            <w:pPr>
              <w:jc w:val="center"/>
              <w:rPr>
                <w:b/>
                <w:bCs/>
              </w:rPr>
            </w:pPr>
          </w:p>
        </w:tc>
      </w:tr>
      <w:tr w:rsidR="00357B04" w:rsidRPr="009F3EB3">
        <w:tc>
          <w:tcPr>
            <w:tcW w:w="2376" w:type="dxa"/>
          </w:tcPr>
          <w:p w:rsidR="00357B04" w:rsidRPr="009F3EB3" w:rsidRDefault="00357B04" w:rsidP="00E41D16">
            <w:r w:rsidRPr="009D4B4F">
              <w:t>Уровень дефицита</w:t>
            </w:r>
            <w:r>
              <w:t xml:space="preserve"> (–)</w:t>
            </w:r>
            <w:r w:rsidRPr="009D4B4F">
              <w:t>/</w:t>
            </w:r>
            <w:r>
              <w:t xml:space="preserve"> </w:t>
            </w:r>
            <w:r w:rsidRPr="009D4B4F">
              <w:t>профицита</w:t>
            </w:r>
            <w:r>
              <w:t xml:space="preserve"> (+)</w:t>
            </w:r>
            <w:r w:rsidRPr="009D4B4F">
              <w:t>, %</w:t>
            </w:r>
            <w:r>
              <w:t xml:space="preserve"> </w:t>
            </w:r>
          </w:p>
        </w:tc>
        <w:tc>
          <w:tcPr>
            <w:tcW w:w="993" w:type="dxa"/>
          </w:tcPr>
          <w:p w:rsidR="00357B04" w:rsidRPr="009F3EB3" w:rsidRDefault="00357B04" w:rsidP="00E41D16"/>
        </w:tc>
        <w:tc>
          <w:tcPr>
            <w:tcW w:w="992" w:type="dxa"/>
          </w:tcPr>
          <w:p w:rsidR="00357B04" w:rsidRPr="009F3EB3" w:rsidRDefault="00357B04" w:rsidP="00E41D16"/>
        </w:tc>
        <w:tc>
          <w:tcPr>
            <w:tcW w:w="992" w:type="dxa"/>
          </w:tcPr>
          <w:p w:rsidR="00357B04" w:rsidRPr="009F3EB3" w:rsidRDefault="00357B04" w:rsidP="00E41D16"/>
        </w:tc>
        <w:tc>
          <w:tcPr>
            <w:tcW w:w="1134" w:type="dxa"/>
          </w:tcPr>
          <w:p w:rsidR="00357B04" w:rsidRPr="009F3EB3" w:rsidRDefault="00357B04" w:rsidP="00E41D16"/>
        </w:tc>
        <w:tc>
          <w:tcPr>
            <w:tcW w:w="1134" w:type="dxa"/>
          </w:tcPr>
          <w:p w:rsidR="00357B04" w:rsidRPr="009F3EB3" w:rsidRDefault="00357B04" w:rsidP="00E41D16"/>
        </w:tc>
        <w:tc>
          <w:tcPr>
            <w:tcW w:w="709" w:type="dxa"/>
          </w:tcPr>
          <w:p w:rsidR="00357B04" w:rsidRPr="009F3EB3" w:rsidRDefault="00357B04" w:rsidP="00E41D16"/>
        </w:tc>
        <w:tc>
          <w:tcPr>
            <w:tcW w:w="567" w:type="dxa"/>
          </w:tcPr>
          <w:p w:rsidR="00357B04" w:rsidRPr="009F3EB3" w:rsidRDefault="00357B04" w:rsidP="00E41D16"/>
        </w:tc>
        <w:tc>
          <w:tcPr>
            <w:tcW w:w="674" w:type="dxa"/>
          </w:tcPr>
          <w:p w:rsidR="00357B04" w:rsidRPr="009F3EB3" w:rsidRDefault="00357B04" w:rsidP="00E41D16"/>
        </w:tc>
      </w:tr>
      <w:tr w:rsidR="00357B04" w:rsidRPr="009F3EB3">
        <w:tc>
          <w:tcPr>
            <w:tcW w:w="2376" w:type="dxa"/>
          </w:tcPr>
          <w:p w:rsidR="00357B04" w:rsidRPr="009F3EB3" w:rsidRDefault="00357B04" w:rsidP="00E41D16">
            <w:pPr>
              <w:rPr>
                <w:b/>
                <w:bCs/>
              </w:rPr>
            </w:pPr>
            <w:r>
              <w:rPr>
                <w:b/>
                <w:bCs/>
              </w:rPr>
              <w:t>Источники финансирования дефицита/ направление профицита районного бюджета</w:t>
            </w:r>
          </w:p>
        </w:tc>
        <w:tc>
          <w:tcPr>
            <w:tcW w:w="993" w:type="dxa"/>
          </w:tcPr>
          <w:p w:rsidR="00357B04" w:rsidRPr="009F3EB3" w:rsidRDefault="00357B04" w:rsidP="00E41D16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357B04" w:rsidRPr="009F3EB3" w:rsidRDefault="00357B04" w:rsidP="00E41D16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357B04" w:rsidRPr="009F3EB3" w:rsidRDefault="00357B04" w:rsidP="00E41D1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357B04" w:rsidRPr="009F3EB3" w:rsidRDefault="00357B04" w:rsidP="00E41D1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357B04" w:rsidRPr="009F3EB3" w:rsidRDefault="00357B04" w:rsidP="00E41D16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357B04" w:rsidRPr="009F3EB3" w:rsidRDefault="00357B04" w:rsidP="00E41D16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357B04" w:rsidRPr="009F3EB3" w:rsidRDefault="00357B04" w:rsidP="00E41D16">
            <w:pPr>
              <w:jc w:val="center"/>
              <w:rPr>
                <w:b/>
                <w:bCs/>
              </w:rPr>
            </w:pPr>
          </w:p>
        </w:tc>
        <w:tc>
          <w:tcPr>
            <w:tcW w:w="674" w:type="dxa"/>
          </w:tcPr>
          <w:p w:rsidR="00357B04" w:rsidRPr="009F3EB3" w:rsidRDefault="00357B04" w:rsidP="00E41D16">
            <w:pPr>
              <w:jc w:val="center"/>
              <w:rPr>
                <w:b/>
                <w:bCs/>
              </w:rPr>
            </w:pPr>
          </w:p>
        </w:tc>
      </w:tr>
      <w:tr w:rsidR="00357B04" w:rsidRPr="009D4B4F">
        <w:tc>
          <w:tcPr>
            <w:tcW w:w="2376" w:type="dxa"/>
          </w:tcPr>
          <w:p w:rsidR="00357B04" w:rsidRPr="009D4B4F" w:rsidRDefault="00357B04" w:rsidP="00E41D16">
            <w:r w:rsidRPr="009D4B4F">
              <w:t>в том числе:</w:t>
            </w:r>
          </w:p>
        </w:tc>
        <w:tc>
          <w:tcPr>
            <w:tcW w:w="993" w:type="dxa"/>
          </w:tcPr>
          <w:p w:rsidR="00357B04" w:rsidRPr="009D4B4F" w:rsidRDefault="00357B04" w:rsidP="00E41D16"/>
        </w:tc>
        <w:tc>
          <w:tcPr>
            <w:tcW w:w="992" w:type="dxa"/>
          </w:tcPr>
          <w:p w:rsidR="00357B04" w:rsidRPr="009D4B4F" w:rsidRDefault="00357B04" w:rsidP="00E41D16"/>
        </w:tc>
        <w:tc>
          <w:tcPr>
            <w:tcW w:w="992" w:type="dxa"/>
          </w:tcPr>
          <w:p w:rsidR="00357B04" w:rsidRPr="009D4B4F" w:rsidRDefault="00357B04" w:rsidP="00E41D16"/>
        </w:tc>
        <w:tc>
          <w:tcPr>
            <w:tcW w:w="1134" w:type="dxa"/>
          </w:tcPr>
          <w:p w:rsidR="00357B04" w:rsidRPr="009D4B4F" w:rsidRDefault="00357B04" w:rsidP="00E41D16"/>
        </w:tc>
        <w:tc>
          <w:tcPr>
            <w:tcW w:w="1134" w:type="dxa"/>
          </w:tcPr>
          <w:p w:rsidR="00357B04" w:rsidRPr="009D4B4F" w:rsidRDefault="00357B04" w:rsidP="00E41D16"/>
        </w:tc>
        <w:tc>
          <w:tcPr>
            <w:tcW w:w="709" w:type="dxa"/>
          </w:tcPr>
          <w:p w:rsidR="00357B04" w:rsidRPr="009D4B4F" w:rsidRDefault="00357B04" w:rsidP="00E41D16"/>
        </w:tc>
        <w:tc>
          <w:tcPr>
            <w:tcW w:w="567" w:type="dxa"/>
          </w:tcPr>
          <w:p w:rsidR="00357B04" w:rsidRPr="009D4B4F" w:rsidRDefault="00357B04" w:rsidP="00E41D16"/>
        </w:tc>
        <w:tc>
          <w:tcPr>
            <w:tcW w:w="674" w:type="dxa"/>
          </w:tcPr>
          <w:p w:rsidR="00357B04" w:rsidRPr="009D4B4F" w:rsidRDefault="00357B04" w:rsidP="00E41D16"/>
        </w:tc>
      </w:tr>
      <w:tr w:rsidR="00357B04" w:rsidRPr="009D4B4F">
        <w:tc>
          <w:tcPr>
            <w:tcW w:w="2376" w:type="dxa"/>
          </w:tcPr>
          <w:p w:rsidR="00357B04" w:rsidRPr="009D4B4F" w:rsidRDefault="00357B04" w:rsidP="00E41D16">
            <w:r w:rsidRPr="009D4B4F">
              <w:t>кредиты кредитных организаций</w:t>
            </w:r>
          </w:p>
        </w:tc>
        <w:tc>
          <w:tcPr>
            <w:tcW w:w="993" w:type="dxa"/>
          </w:tcPr>
          <w:p w:rsidR="00357B04" w:rsidRPr="009D4B4F" w:rsidRDefault="00357B04" w:rsidP="00E41D16"/>
        </w:tc>
        <w:tc>
          <w:tcPr>
            <w:tcW w:w="992" w:type="dxa"/>
          </w:tcPr>
          <w:p w:rsidR="00357B04" w:rsidRPr="009D4B4F" w:rsidRDefault="00357B04" w:rsidP="00E41D16"/>
        </w:tc>
        <w:tc>
          <w:tcPr>
            <w:tcW w:w="992" w:type="dxa"/>
          </w:tcPr>
          <w:p w:rsidR="00357B04" w:rsidRPr="009D4B4F" w:rsidRDefault="00357B04" w:rsidP="00E41D16"/>
        </w:tc>
        <w:tc>
          <w:tcPr>
            <w:tcW w:w="1134" w:type="dxa"/>
          </w:tcPr>
          <w:p w:rsidR="00357B04" w:rsidRPr="009D4B4F" w:rsidRDefault="00357B04" w:rsidP="00E41D16"/>
        </w:tc>
        <w:tc>
          <w:tcPr>
            <w:tcW w:w="1134" w:type="dxa"/>
          </w:tcPr>
          <w:p w:rsidR="00357B04" w:rsidRPr="009D4B4F" w:rsidRDefault="00357B04" w:rsidP="00E41D16"/>
        </w:tc>
        <w:tc>
          <w:tcPr>
            <w:tcW w:w="709" w:type="dxa"/>
          </w:tcPr>
          <w:p w:rsidR="00357B04" w:rsidRPr="009D4B4F" w:rsidRDefault="00357B04" w:rsidP="00E41D16"/>
        </w:tc>
        <w:tc>
          <w:tcPr>
            <w:tcW w:w="567" w:type="dxa"/>
          </w:tcPr>
          <w:p w:rsidR="00357B04" w:rsidRPr="009D4B4F" w:rsidRDefault="00357B04" w:rsidP="00E41D16"/>
        </w:tc>
        <w:tc>
          <w:tcPr>
            <w:tcW w:w="674" w:type="dxa"/>
          </w:tcPr>
          <w:p w:rsidR="00357B04" w:rsidRPr="009D4B4F" w:rsidRDefault="00357B04" w:rsidP="00E41D16"/>
        </w:tc>
      </w:tr>
      <w:tr w:rsidR="00357B04" w:rsidRPr="009D4B4F">
        <w:tc>
          <w:tcPr>
            <w:tcW w:w="2376" w:type="dxa"/>
          </w:tcPr>
          <w:p w:rsidR="00357B04" w:rsidRPr="009D4B4F" w:rsidRDefault="00357B04" w:rsidP="00E41D16">
            <w:r w:rsidRPr="009D4B4F">
              <w:t xml:space="preserve">бюджетные кредиты </w:t>
            </w:r>
          </w:p>
        </w:tc>
        <w:tc>
          <w:tcPr>
            <w:tcW w:w="993" w:type="dxa"/>
          </w:tcPr>
          <w:p w:rsidR="00357B04" w:rsidRPr="009D4B4F" w:rsidRDefault="00357B04" w:rsidP="00E41D16"/>
        </w:tc>
        <w:tc>
          <w:tcPr>
            <w:tcW w:w="992" w:type="dxa"/>
          </w:tcPr>
          <w:p w:rsidR="00357B04" w:rsidRPr="009D4B4F" w:rsidRDefault="00357B04" w:rsidP="00E41D16"/>
        </w:tc>
        <w:tc>
          <w:tcPr>
            <w:tcW w:w="992" w:type="dxa"/>
          </w:tcPr>
          <w:p w:rsidR="00357B04" w:rsidRPr="009D4B4F" w:rsidRDefault="00357B04" w:rsidP="00E41D16"/>
        </w:tc>
        <w:tc>
          <w:tcPr>
            <w:tcW w:w="1134" w:type="dxa"/>
          </w:tcPr>
          <w:p w:rsidR="00357B04" w:rsidRPr="009D4B4F" w:rsidRDefault="00357B04" w:rsidP="00E41D16"/>
        </w:tc>
        <w:tc>
          <w:tcPr>
            <w:tcW w:w="1134" w:type="dxa"/>
          </w:tcPr>
          <w:p w:rsidR="00357B04" w:rsidRPr="009D4B4F" w:rsidRDefault="00357B04" w:rsidP="00E41D16"/>
        </w:tc>
        <w:tc>
          <w:tcPr>
            <w:tcW w:w="709" w:type="dxa"/>
          </w:tcPr>
          <w:p w:rsidR="00357B04" w:rsidRPr="009D4B4F" w:rsidRDefault="00357B04" w:rsidP="00E41D16"/>
        </w:tc>
        <w:tc>
          <w:tcPr>
            <w:tcW w:w="567" w:type="dxa"/>
          </w:tcPr>
          <w:p w:rsidR="00357B04" w:rsidRPr="009D4B4F" w:rsidRDefault="00357B04" w:rsidP="00E41D16"/>
        </w:tc>
        <w:tc>
          <w:tcPr>
            <w:tcW w:w="674" w:type="dxa"/>
          </w:tcPr>
          <w:p w:rsidR="00357B04" w:rsidRPr="009D4B4F" w:rsidRDefault="00357B04" w:rsidP="00E41D16"/>
        </w:tc>
      </w:tr>
      <w:tr w:rsidR="00357B04" w:rsidRPr="009D4B4F">
        <w:tc>
          <w:tcPr>
            <w:tcW w:w="2376" w:type="dxa"/>
          </w:tcPr>
          <w:p w:rsidR="00357B04" w:rsidRPr="009D4B4F" w:rsidRDefault="00357B04" w:rsidP="00E41D16">
            <w:r w:rsidRPr="009D4B4F">
              <w:t>иные источники</w:t>
            </w:r>
          </w:p>
        </w:tc>
        <w:tc>
          <w:tcPr>
            <w:tcW w:w="993" w:type="dxa"/>
          </w:tcPr>
          <w:p w:rsidR="00357B04" w:rsidRPr="009D4B4F" w:rsidRDefault="00357B04" w:rsidP="00E41D16"/>
        </w:tc>
        <w:tc>
          <w:tcPr>
            <w:tcW w:w="992" w:type="dxa"/>
          </w:tcPr>
          <w:p w:rsidR="00357B04" w:rsidRPr="009D4B4F" w:rsidRDefault="00357B04" w:rsidP="00E41D16"/>
        </w:tc>
        <w:tc>
          <w:tcPr>
            <w:tcW w:w="992" w:type="dxa"/>
          </w:tcPr>
          <w:p w:rsidR="00357B04" w:rsidRPr="009D4B4F" w:rsidRDefault="00357B04" w:rsidP="00E41D16"/>
        </w:tc>
        <w:tc>
          <w:tcPr>
            <w:tcW w:w="1134" w:type="dxa"/>
          </w:tcPr>
          <w:p w:rsidR="00357B04" w:rsidRPr="009D4B4F" w:rsidRDefault="00357B04" w:rsidP="00E41D16"/>
        </w:tc>
        <w:tc>
          <w:tcPr>
            <w:tcW w:w="1134" w:type="dxa"/>
          </w:tcPr>
          <w:p w:rsidR="00357B04" w:rsidRPr="009D4B4F" w:rsidRDefault="00357B04" w:rsidP="00E41D16"/>
        </w:tc>
        <w:tc>
          <w:tcPr>
            <w:tcW w:w="709" w:type="dxa"/>
          </w:tcPr>
          <w:p w:rsidR="00357B04" w:rsidRPr="009D4B4F" w:rsidRDefault="00357B04" w:rsidP="00E41D16"/>
        </w:tc>
        <w:tc>
          <w:tcPr>
            <w:tcW w:w="567" w:type="dxa"/>
          </w:tcPr>
          <w:p w:rsidR="00357B04" w:rsidRPr="009D4B4F" w:rsidRDefault="00357B04" w:rsidP="00E41D16"/>
        </w:tc>
        <w:tc>
          <w:tcPr>
            <w:tcW w:w="674" w:type="dxa"/>
          </w:tcPr>
          <w:p w:rsidR="00357B04" w:rsidRPr="009D4B4F" w:rsidRDefault="00357B04" w:rsidP="00E41D16"/>
        </w:tc>
      </w:tr>
      <w:tr w:rsidR="00357B04" w:rsidRPr="009F3EB3">
        <w:tc>
          <w:tcPr>
            <w:tcW w:w="2376" w:type="dxa"/>
          </w:tcPr>
          <w:p w:rsidR="00357B04" w:rsidRPr="009F3EB3" w:rsidRDefault="00357B04" w:rsidP="00E41D1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Муниципальный долг </w:t>
            </w:r>
            <w:r w:rsidRPr="009F3EB3">
              <w:rPr>
                <w:b/>
                <w:bCs/>
              </w:rPr>
              <w:t>на конец года</w:t>
            </w:r>
          </w:p>
        </w:tc>
        <w:tc>
          <w:tcPr>
            <w:tcW w:w="993" w:type="dxa"/>
          </w:tcPr>
          <w:p w:rsidR="00357B04" w:rsidRPr="009F3EB3" w:rsidRDefault="00357B04" w:rsidP="00E41D16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357B04" w:rsidRPr="009F3EB3" w:rsidRDefault="00357B04" w:rsidP="00E41D16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357B04" w:rsidRPr="009F3EB3" w:rsidRDefault="00357B04" w:rsidP="00E41D1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357B04" w:rsidRPr="009F3EB3" w:rsidRDefault="00357B04" w:rsidP="00E41D1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357B04" w:rsidRPr="009F3EB3" w:rsidRDefault="00357B04" w:rsidP="00E41D16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357B04" w:rsidRPr="009F3EB3" w:rsidRDefault="00357B04" w:rsidP="00E41D16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357B04" w:rsidRPr="009F3EB3" w:rsidRDefault="00357B04" w:rsidP="00E41D16">
            <w:pPr>
              <w:jc w:val="center"/>
              <w:rPr>
                <w:b/>
                <w:bCs/>
              </w:rPr>
            </w:pPr>
          </w:p>
        </w:tc>
        <w:tc>
          <w:tcPr>
            <w:tcW w:w="674" w:type="dxa"/>
          </w:tcPr>
          <w:p w:rsidR="00357B04" w:rsidRPr="009F3EB3" w:rsidRDefault="00357B04" w:rsidP="00E41D16">
            <w:pPr>
              <w:jc w:val="center"/>
              <w:rPr>
                <w:b/>
                <w:bCs/>
              </w:rPr>
            </w:pPr>
          </w:p>
        </w:tc>
      </w:tr>
    </w:tbl>
    <w:p w:rsidR="00357B04" w:rsidRDefault="00357B04" w:rsidP="00642E0D">
      <w:pPr>
        <w:pStyle w:val="a8"/>
        <w:jc w:val="center"/>
        <w:rPr>
          <w:b/>
          <w:bCs/>
          <w:sz w:val="28"/>
          <w:szCs w:val="28"/>
        </w:rPr>
      </w:pPr>
    </w:p>
    <w:p w:rsidR="00357B04" w:rsidRDefault="00357B04" w:rsidP="00642E0D">
      <w:pPr>
        <w:pStyle w:val="aa"/>
        <w:spacing w:before="0" w:beforeAutospacing="0" w:after="0" w:afterAutospacing="0"/>
        <w:jc w:val="center"/>
        <w:rPr>
          <w:rStyle w:val="ab"/>
          <w:b w:val="0"/>
          <w:bCs w:val="0"/>
          <w:sz w:val="28"/>
          <w:szCs w:val="28"/>
        </w:rPr>
      </w:pPr>
      <w:r>
        <w:rPr>
          <w:rStyle w:val="ab"/>
          <w:b w:val="0"/>
          <w:bCs w:val="0"/>
          <w:sz w:val="28"/>
          <w:szCs w:val="28"/>
        </w:rPr>
        <w:t xml:space="preserve">                                                                 </w:t>
      </w:r>
    </w:p>
    <w:p w:rsidR="00357B04" w:rsidRDefault="00357B04" w:rsidP="00642E0D">
      <w:pPr>
        <w:pStyle w:val="aa"/>
        <w:spacing w:before="0" w:beforeAutospacing="0" w:after="0" w:afterAutospacing="0"/>
        <w:jc w:val="center"/>
        <w:rPr>
          <w:rStyle w:val="ab"/>
          <w:b w:val="0"/>
          <w:bCs w:val="0"/>
          <w:sz w:val="28"/>
          <w:szCs w:val="28"/>
        </w:rPr>
        <w:sectPr w:rsidR="00357B04" w:rsidSect="009B0780">
          <w:pgSz w:w="11906" w:h="16838"/>
          <w:pgMar w:top="1134" w:right="850" w:bottom="719" w:left="1701" w:header="708" w:footer="708" w:gutter="0"/>
          <w:pgNumType w:start="1"/>
          <w:cols w:space="708"/>
          <w:titlePg/>
          <w:docGrid w:linePitch="360"/>
        </w:sectPr>
      </w:pPr>
      <w:r>
        <w:rPr>
          <w:rStyle w:val="ab"/>
          <w:b w:val="0"/>
          <w:bCs w:val="0"/>
          <w:sz w:val="28"/>
          <w:szCs w:val="28"/>
        </w:rPr>
        <w:t>____________</w:t>
      </w:r>
    </w:p>
    <w:tbl>
      <w:tblPr>
        <w:tblW w:w="0" w:type="auto"/>
        <w:tblInd w:w="4682" w:type="dxa"/>
        <w:tblLook w:val="0000" w:firstRow="0" w:lastRow="0" w:firstColumn="0" w:lastColumn="0" w:noHBand="0" w:noVBand="0"/>
      </w:tblPr>
      <w:tblGrid>
        <w:gridCol w:w="4680"/>
      </w:tblGrid>
      <w:tr w:rsidR="00357B04" w:rsidTr="00B02717">
        <w:trPr>
          <w:trHeight w:val="1260"/>
        </w:trPr>
        <w:tc>
          <w:tcPr>
            <w:tcW w:w="4680" w:type="dxa"/>
          </w:tcPr>
          <w:p w:rsidR="00357B04" w:rsidRPr="00F91C72" w:rsidRDefault="00357B04" w:rsidP="00B02717">
            <w:pPr>
              <w:pStyle w:val="aa"/>
              <w:spacing w:before="0" w:beforeAutospacing="0" w:after="0" w:afterAutospacing="0"/>
              <w:jc w:val="both"/>
              <w:rPr>
                <w:rStyle w:val="ab"/>
                <w:b w:val="0"/>
                <w:bCs w:val="0"/>
                <w:sz w:val="18"/>
                <w:szCs w:val="18"/>
              </w:rPr>
            </w:pPr>
            <w:r w:rsidRPr="00F91C72">
              <w:rPr>
                <w:rStyle w:val="ab"/>
                <w:b w:val="0"/>
                <w:bCs w:val="0"/>
                <w:sz w:val="18"/>
                <w:szCs w:val="18"/>
              </w:rPr>
              <w:lastRenderedPageBreak/>
              <w:t>ПРИЛОЖЕНИЕ № 4</w:t>
            </w:r>
          </w:p>
          <w:p w:rsidR="00357B04" w:rsidRPr="00F91C72" w:rsidRDefault="00357B04" w:rsidP="00B02717">
            <w:pPr>
              <w:pStyle w:val="aa"/>
              <w:spacing w:before="0" w:beforeAutospacing="0" w:after="0" w:afterAutospacing="0"/>
              <w:jc w:val="both"/>
              <w:rPr>
                <w:rStyle w:val="ab"/>
                <w:b w:val="0"/>
                <w:bCs w:val="0"/>
                <w:sz w:val="18"/>
                <w:szCs w:val="18"/>
              </w:rPr>
            </w:pPr>
            <w:r w:rsidRPr="00F91C72">
              <w:rPr>
                <w:sz w:val="18"/>
                <w:szCs w:val="18"/>
              </w:rPr>
              <w:t>к Порядку разработки и утверждения бюджетного прогноза муниципального образования «</w:t>
            </w:r>
            <w:r w:rsidR="00C42493">
              <w:rPr>
                <w:sz w:val="18"/>
                <w:szCs w:val="18"/>
              </w:rPr>
              <w:t>Ценогорское</w:t>
            </w:r>
            <w:r w:rsidRPr="00F91C72">
              <w:rPr>
                <w:sz w:val="18"/>
                <w:szCs w:val="18"/>
              </w:rPr>
              <w:t>» на долгосрочный период</w:t>
            </w:r>
          </w:p>
          <w:p w:rsidR="00357B04" w:rsidRPr="00F91C72" w:rsidRDefault="00357B04" w:rsidP="00B02717">
            <w:pPr>
              <w:pStyle w:val="a8"/>
              <w:jc w:val="center"/>
              <w:rPr>
                <w:rStyle w:val="ab"/>
                <w:b w:val="0"/>
                <w:bCs w:val="0"/>
                <w:sz w:val="18"/>
                <w:szCs w:val="18"/>
              </w:rPr>
            </w:pPr>
            <w:r w:rsidRPr="00F91C72">
              <w:rPr>
                <w:rStyle w:val="ab"/>
                <w:b w:val="0"/>
                <w:bCs w:val="0"/>
                <w:sz w:val="18"/>
                <w:szCs w:val="18"/>
              </w:rPr>
              <w:t xml:space="preserve">                                                                </w:t>
            </w:r>
          </w:p>
        </w:tc>
      </w:tr>
    </w:tbl>
    <w:p w:rsidR="00357B04" w:rsidRPr="00B02717" w:rsidRDefault="00357B04" w:rsidP="00F91C72">
      <w:pPr>
        <w:pStyle w:val="a8"/>
        <w:spacing w:before="0" w:beforeAutospacing="0"/>
        <w:rPr>
          <w:sz w:val="28"/>
          <w:szCs w:val="28"/>
        </w:rPr>
      </w:pPr>
    </w:p>
    <w:p w:rsidR="00357B04" w:rsidRDefault="00357B04" w:rsidP="00B02717">
      <w:pPr>
        <w:pStyle w:val="a8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211714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РЕДЕЛЬНЫЕ ОБЪЕМЫ</w:t>
      </w:r>
    </w:p>
    <w:p w:rsidR="00357B04" w:rsidRDefault="00357B04" w:rsidP="00B02717">
      <w:pPr>
        <w:pStyle w:val="a8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211714">
        <w:rPr>
          <w:b/>
          <w:bCs/>
          <w:sz w:val="28"/>
          <w:szCs w:val="28"/>
        </w:rPr>
        <w:t xml:space="preserve">финансового обеспечения </w:t>
      </w:r>
      <w:r>
        <w:rPr>
          <w:b/>
          <w:bCs/>
          <w:sz w:val="28"/>
          <w:szCs w:val="28"/>
        </w:rPr>
        <w:t>муниципаль</w:t>
      </w:r>
      <w:r w:rsidRPr="00211714">
        <w:rPr>
          <w:b/>
          <w:bCs/>
          <w:sz w:val="28"/>
          <w:szCs w:val="28"/>
        </w:rPr>
        <w:t>ных</w:t>
      </w:r>
      <w:r>
        <w:rPr>
          <w:b/>
          <w:bCs/>
          <w:sz w:val="28"/>
          <w:szCs w:val="28"/>
        </w:rPr>
        <w:t xml:space="preserve"> и иных</w:t>
      </w:r>
      <w:r w:rsidRPr="00211714">
        <w:rPr>
          <w:b/>
          <w:bCs/>
          <w:sz w:val="28"/>
          <w:szCs w:val="28"/>
        </w:rPr>
        <w:t xml:space="preserve"> программ</w:t>
      </w:r>
    </w:p>
    <w:p w:rsidR="00357B04" w:rsidRDefault="00357B04" w:rsidP="00B35D38">
      <w:pPr>
        <w:pStyle w:val="a8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21171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муниципального образования «</w:t>
      </w:r>
      <w:r w:rsidR="00C42493">
        <w:rPr>
          <w:b/>
          <w:bCs/>
          <w:sz w:val="28"/>
          <w:szCs w:val="28"/>
        </w:rPr>
        <w:t>Ценогорское</w:t>
      </w:r>
      <w:r>
        <w:rPr>
          <w:b/>
          <w:bCs/>
          <w:sz w:val="28"/>
          <w:szCs w:val="28"/>
        </w:rPr>
        <w:t>» и непрограммных направлений деятельности</w:t>
      </w:r>
    </w:p>
    <w:p w:rsidR="00357B04" w:rsidRPr="00B02717" w:rsidRDefault="00357B04" w:rsidP="00B02717">
      <w:pPr>
        <w:pStyle w:val="a8"/>
        <w:jc w:val="right"/>
      </w:pPr>
      <w:r>
        <w:t>тыс</w:t>
      </w:r>
      <w:r w:rsidRPr="00823614">
        <w:t>. рублей</w:t>
      </w:r>
    </w:p>
    <w:tbl>
      <w:tblPr>
        <w:tblW w:w="982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1014"/>
        <w:gridCol w:w="1015"/>
        <w:gridCol w:w="1014"/>
        <w:gridCol w:w="1015"/>
        <w:gridCol w:w="1015"/>
        <w:gridCol w:w="540"/>
        <w:gridCol w:w="360"/>
        <w:gridCol w:w="1620"/>
      </w:tblGrid>
      <w:tr w:rsidR="00357B04" w:rsidRPr="00EE132B" w:rsidTr="0012152C">
        <w:trPr>
          <w:trHeight w:val="363"/>
        </w:trPr>
        <w:tc>
          <w:tcPr>
            <w:tcW w:w="2235" w:type="dxa"/>
            <w:vMerge w:val="restart"/>
          </w:tcPr>
          <w:p w:rsidR="00357B04" w:rsidRPr="00EE132B" w:rsidRDefault="00357B04" w:rsidP="00E41D16">
            <w:pPr>
              <w:ind w:left="-113" w:right="-113"/>
              <w:jc w:val="center"/>
              <w:rPr>
                <w:b/>
                <w:bCs/>
                <w:sz w:val="19"/>
                <w:szCs w:val="19"/>
              </w:rPr>
            </w:pPr>
            <w:r w:rsidRPr="00EE132B">
              <w:rPr>
                <w:b/>
                <w:bCs/>
                <w:sz w:val="19"/>
                <w:szCs w:val="19"/>
              </w:rPr>
              <w:t>Показатель</w:t>
            </w:r>
          </w:p>
        </w:tc>
        <w:tc>
          <w:tcPr>
            <w:tcW w:w="7593" w:type="dxa"/>
            <w:gridSpan w:val="8"/>
          </w:tcPr>
          <w:p w:rsidR="00357B04" w:rsidRDefault="00357B04" w:rsidP="00E41D16">
            <w:pPr>
              <w:ind w:left="-113" w:right="-113"/>
              <w:jc w:val="center"/>
              <w:rPr>
                <w:b/>
                <w:bCs/>
                <w:sz w:val="19"/>
                <w:szCs w:val="19"/>
              </w:rPr>
            </w:pPr>
            <w:r w:rsidRPr="00EE132B">
              <w:rPr>
                <w:b/>
                <w:bCs/>
                <w:sz w:val="19"/>
                <w:szCs w:val="19"/>
              </w:rPr>
              <w:t xml:space="preserve">Объем расходов </w:t>
            </w:r>
            <w:r>
              <w:rPr>
                <w:b/>
                <w:bCs/>
                <w:sz w:val="19"/>
                <w:szCs w:val="19"/>
              </w:rPr>
              <w:t>районного</w:t>
            </w:r>
            <w:r w:rsidRPr="00EE132B">
              <w:rPr>
                <w:b/>
                <w:bCs/>
                <w:sz w:val="19"/>
                <w:szCs w:val="19"/>
              </w:rPr>
              <w:t xml:space="preserve"> бюджета без учета расходов, осуществляемых </w:t>
            </w:r>
          </w:p>
          <w:p w:rsidR="00357B04" w:rsidRDefault="00357B04" w:rsidP="00E41D16">
            <w:pPr>
              <w:ind w:left="-113" w:right="-113"/>
              <w:jc w:val="center"/>
              <w:rPr>
                <w:b/>
                <w:bCs/>
                <w:sz w:val="19"/>
                <w:szCs w:val="19"/>
              </w:rPr>
            </w:pPr>
            <w:r w:rsidRPr="00EE132B">
              <w:rPr>
                <w:b/>
                <w:bCs/>
                <w:sz w:val="19"/>
                <w:szCs w:val="19"/>
              </w:rPr>
              <w:t xml:space="preserve">за счет целевых поступлений от других бюджетов бюджетной системы </w:t>
            </w:r>
          </w:p>
          <w:p w:rsidR="00357B04" w:rsidRPr="00EE132B" w:rsidRDefault="00357B04" w:rsidP="00E41D16">
            <w:pPr>
              <w:ind w:left="-113" w:right="-113"/>
              <w:jc w:val="center"/>
              <w:rPr>
                <w:b/>
                <w:bCs/>
                <w:sz w:val="19"/>
                <w:szCs w:val="19"/>
              </w:rPr>
            </w:pPr>
            <w:r w:rsidRPr="00EE132B">
              <w:rPr>
                <w:b/>
                <w:bCs/>
                <w:sz w:val="19"/>
                <w:szCs w:val="19"/>
              </w:rPr>
              <w:t>Российской Федерации и от государственной корпорации – Фонда содействия реформированию жилищно-коммунального хозяйства</w:t>
            </w:r>
          </w:p>
        </w:tc>
      </w:tr>
      <w:tr w:rsidR="00357B04" w:rsidRPr="00EE132B" w:rsidTr="0012152C">
        <w:tc>
          <w:tcPr>
            <w:tcW w:w="2235" w:type="dxa"/>
            <w:vMerge/>
          </w:tcPr>
          <w:p w:rsidR="00357B04" w:rsidRPr="00EE132B" w:rsidRDefault="00357B04" w:rsidP="00E41D16">
            <w:pPr>
              <w:ind w:left="-113" w:right="-113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014" w:type="dxa"/>
          </w:tcPr>
          <w:p w:rsidR="00357B04" w:rsidRPr="00EE132B" w:rsidRDefault="00357B04" w:rsidP="00E41D16">
            <w:pPr>
              <w:ind w:left="-113" w:right="-113"/>
              <w:jc w:val="center"/>
              <w:rPr>
                <w:b/>
                <w:bCs/>
                <w:sz w:val="19"/>
                <w:szCs w:val="19"/>
              </w:rPr>
            </w:pPr>
            <w:r w:rsidRPr="00EE132B">
              <w:rPr>
                <w:b/>
                <w:bCs/>
                <w:sz w:val="19"/>
                <w:szCs w:val="19"/>
              </w:rPr>
              <w:t>отчетный год</w:t>
            </w:r>
          </w:p>
        </w:tc>
        <w:tc>
          <w:tcPr>
            <w:tcW w:w="1015" w:type="dxa"/>
          </w:tcPr>
          <w:p w:rsidR="00357B04" w:rsidRPr="00EE132B" w:rsidRDefault="00357B04" w:rsidP="00E41D16">
            <w:pPr>
              <w:ind w:left="-113" w:right="-113"/>
              <w:jc w:val="center"/>
              <w:rPr>
                <w:b/>
                <w:bCs/>
                <w:sz w:val="19"/>
                <w:szCs w:val="19"/>
              </w:rPr>
            </w:pPr>
            <w:r w:rsidRPr="00EE132B">
              <w:rPr>
                <w:b/>
                <w:bCs/>
                <w:sz w:val="19"/>
                <w:szCs w:val="19"/>
              </w:rPr>
              <w:t>текущий год</w:t>
            </w:r>
          </w:p>
        </w:tc>
        <w:tc>
          <w:tcPr>
            <w:tcW w:w="1014" w:type="dxa"/>
          </w:tcPr>
          <w:p w:rsidR="00357B04" w:rsidRPr="00EE132B" w:rsidRDefault="00357B04" w:rsidP="00E41D16">
            <w:pPr>
              <w:ind w:left="-113" w:right="-113"/>
              <w:jc w:val="center"/>
              <w:rPr>
                <w:b/>
                <w:bCs/>
                <w:sz w:val="19"/>
                <w:szCs w:val="19"/>
                <w:lang w:val="en-US"/>
              </w:rPr>
            </w:pPr>
            <w:r w:rsidRPr="00EE132B">
              <w:rPr>
                <w:b/>
                <w:bCs/>
                <w:sz w:val="19"/>
                <w:szCs w:val="19"/>
              </w:rPr>
              <w:t>очередной год (</w:t>
            </w:r>
            <w:r w:rsidRPr="00EE132B">
              <w:rPr>
                <w:b/>
                <w:bCs/>
                <w:sz w:val="19"/>
                <w:szCs w:val="19"/>
                <w:lang w:val="en-US"/>
              </w:rPr>
              <w:t>n)</w:t>
            </w:r>
          </w:p>
        </w:tc>
        <w:tc>
          <w:tcPr>
            <w:tcW w:w="1015" w:type="dxa"/>
          </w:tcPr>
          <w:p w:rsidR="00357B04" w:rsidRDefault="00357B04" w:rsidP="00E41D16">
            <w:pPr>
              <w:ind w:left="-113" w:right="-113"/>
              <w:jc w:val="center"/>
              <w:rPr>
                <w:b/>
                <w:bCs/>
                <w:sz w:val="19"/>
                <w:szCs w:val="19"/>
              </w:rPr>
            </w:pPr>
            <w:r w:rsidRPr="00EE132B">
              <w:rPr>
                <w:b/>
                <w:bCs/>
                <w:sz w:val="19"/>
                <w:szCs w:val="19"/>
              </w:rPr>
              <w:t xml:space="preserve">первый </w:t>
            </w:r>
          </w:p>
          <w:p w:rsidR="00357B04" w:rsidRPr="00EE132B" w:rsidRDefault="00357B04" w:rsidP="00E41D16">
            <w:pPr>
              <w:ind w:left="-113" w:right="-113"/>
              <w:jc w:val="center"/>
              <w:rPr>
                <w:b/>
                <w:bCs/>
                <w:sz w:val="19"/>
                <w:szCs w:val="19"/>
              </w:rPr>
            </w:pPr>
            <w:r w:rsidRPr="00EE132B">
              <w:rPr>
                <w:b/>
                <w:bCs/>
                <w:sz w:val="19"/>
                <w:szCs w:val="19"/>
              </w:rPr>
              <w:t>год планового периода (</w:t>
            </w:r>
            <w:r w:rsidRPr="00EE132B">
              <w:rPr>
                <w:b/>
                <w:bCs/>
                <w:sz w:val="19"/>
                <w:szCs w:val="19"/>
                <w:lang w:val="en-US"/>
              </w:rPr>
              <w:t>n</w:t>
            </w:r>
            <w:r w:rsidRPr="00EE132B">
              <w:rPr>
                <w:b/>
                <w:bCs/>
                <w:sz w:val="19"/>
                <w:szCs w:val="19"/>
              </w:rPr>
              <w:t>+1)</w:t>
            </w:r>
          </w:p>
        </w:tc>
        <w:tc>
          <w:tcPr>
            <w:tcW w:w="1015" w:type="dxa"/>
          </w:tcPr>
          <w:p w:rsidR="00357B04" w:rsidRDefault="00357B04" w:rsidP="00E41D16">
            <w:pPr>
              <w:ind w:left="-113" w:right="-113"/>
              <w:jc w:val="center"/>
              <w:rPr>
                <w:b/>
                <w:bCs/>
                <w:sz w:val="19"/>
                <w:szCs w:val="19"/>
              </w:rPr>
            </w:pPr>
            <w:r w:rsidRPr="00EE132B">
              <w:rPr>
                <w:b/>
                <w:bCs/>
                <w:sz w:val="19"/>
                <w:szCs w:val="19"/>
              </w:rPr>
              <w:t xml:space="preserve">второй </w:t>
            </w:r>
          </w:p>
          <w:p w:rsidR="00357B04" w:rsidRPr="00EE132B" w:rsidRDefault="00357B04" w:rsidP="00E41D16">
            <w:pPr>
              <w:ind w:left="-113" w:right="-113"/>
              <w:jc w:val="center"/>
              <w:rPr>
                <w:b/>
                <w:bCs/>
                <w:sz w:val="19"/>
                <w:szCs w:val="19"/>
              </w:rPr>
            </w:pPr>
            <w:r w:rsidRPr="00EE132B">
              <w:rPr>
                <w:b/>
                <w:bCs/>
                <w:sz w:val="19"/>
                <w:szCs w:val="19"/>
              </w:rPr>
              <w:t>год планового периода (</w:t>
            </w:r>
            <w:r w:rsidRPr="00EE132B">
              <w:rPr>
                <w:b/>
                <w:bCs/>
                <w:sz w:val="19"/>
                <w:szCs w:val="19"/>
                <w:lang w:val="en-US"/>
              </w:rPr>
              <w:t>n</w:t>
            </w:r>
            <w:r w:rsidRPr="00EE132B">
              <w:rPr>
                <w:b/>
                <w:bCs/>
                <w:sz w:val="19"/>
                <w:szCs w:val="19"/>
              </w:rPr>
              <w:t>+2)</w:t>
            </w:r>
          </w:p>
        </w:tc>
        <w:tc>
          <w:tcPr>
            <w:tcW w:w="540" w:type="dxa"/>
          </w:tcPr>
          <w:p w:rsidR="00357B04" w:rsidRPr="00EE132B" w:rsidRDefault="00357B04" w:rsidP="00E41D16">
            <w:pPr>
              <w:ind w:left="-113" w:right="-113"/>
              <w:jc w:val="center"/>
              <w:rPr>
                <w:b/>
                <w:bCs/>
                <w:sz w:val="19"/>
                <w:szCs w:val="19"/>
              </w:rPr>
            </w:pPr>
            <w:r w:rsidRPr="00EE132B">
              <w:rPr>
                <w:b/>
                <w:bCs/>
                <w:sz w:val="19"/>
                <w:szCs w:val="19"/>
                <w:lang w:val="en-US"/>
              </w:rPr>
              <w:t>n</w:t>
            </w:r>
            <w:r w:rsidRPr="00EE132B">
              <w:rPr>
                <w:b/>
                <w:bCs/>
                <w:sz w:val="19"/>
                <w:szCs w:val="19"/>
              </w:rPr>
              <w:t>+3</w:t>
            </w:r>
          </w:p>
        </w:tc>
        <w:tc>
          <w:tcPr>
            <w:tcW w:w="360" w:type="dxa"/>
          </w:tcPr>
          <w:p w:rsidR="00357B04" w:rsidRPr="00EE132B" w:rsidRDefault="00357B04" w:rsidP="00E41D16">
            <w:pPr>
              <w:ind w:left="-113" w:right="-113"/>
              <w:jc w:val="center"/>
              <w:rPr>
                <w:b/>
                <w:bCs/>
                <w:sz w:val="19"/>
                <w:szCs w:val="19"/>
              </w:rPr>
            </w:pPr>
            <w:r w:rsidRPr="00EE132B">
              <w:rPr>
                <w:b/>
                <w:bCs/>
                <w:sz w:val="19"/>
                <w:szCs w:val="19"/>
              </w:rPr>
              <w:t>…</w:t>
            </w:r>
          </w:p>
        </w:tc>
        <w:tc>
          <w:tcPr>
            <w:tcW w:w="1620" w:type="dxa"/>
          </w:tcPr>
          <w:p w:rsidR="00357B04" w:rsidRDefault="00357B04" w:rsidP="00E41D16">
            <w:pPr>
              <w:ind w:left="-113" w:right="-113"/>
              <w:jc w:val="center"/>
              <w:rPr>
                <w:b/>
                <w:bCs/>
                <w:sz w:val="19"/>
                <w:szCs w:val="19"/>
              </w:rPr>
            </w:pPr>
            <w:r w:rsidRPr="00EE132B">
              <w:rPr>
                <w:b/>
                <w:bCs/>
                <w:sz w:val="19"/>
                <w:szCs w:val="19"/>
              </w:rPr>
              <w:t xml:space="preserve">последний </w:t>
            </w:r>
          </w:p>
          <w:p w:rsidR="00357B04" w:rsidRDefault="00357B04" w:rsidP="00E41D16">
            <w:pPr>
              <w:ind w:left="-113" w:right="-113"/>
              <w:jc w:val="center"/>
              <w:rPr>
                <w:b/>
                <w:bCs/>
                <w:sz w:val="19"/>
                <w:szCs w:val="19"/>
              </w:rPr>
            </w:pPr>
            <w:r w:rsidRPr="00EE132B">
              <w:rPr>
                <w:b/>
                <w:bCs/>
                <w:sz w:val="19"/>
                <w:szCs w:val="19"/>
              </w:rPr>
              <w:t xml:space="preserve">год действия </w:t>
            </w:r>
            <w:r>
              <w:rPr>
                <w:b/>
                <w:bCs/>
                <w:sz w:val="19"/>
                <w:szCs w:val="19"/>
              </w:rPr>
              <w:t>муниципальных</w:t>
            </w:r>
            <w:r w:rsidRPr="00EE132B">
              <w:rPr>
                <w:b/>
                <w:bCs/>
                <w:sz w:val="19"/>
                <w:szCs w:val="19"/>
              </w:rPr>
              <w:t xml:space="preserve"> </w:t>
            </w:r>
          </w:p>
          <w:p w:rsidR="00357B04" w:rsidRPr="00EE132B" w:rsidRDefault="00357B04" w:rsidP="00E41D16">
            <w:pPr>
              <w:ind w:left="-113" w:right="-113"/>
              <w:jc w:val="center"/>
              <w:rPr>
                <w:b/>
                <w:bCs/>
                <w:sz w:val="19"/>
                <w:szCs w:val="19"/>
              </w:rPr>
            </w:pPr>
            <w:r w:rsidRPr="00EE132B">
              <w:rPr>
                <w:b/>
                <w:bCs/>
                <w:sz w:val="19"/>
                <w:szCs w:val="19"/>
              </w:rPr>
              <w:t xml:space="preserve">и иных программ </w:t>
            </w:r>
            <w:r>
              <w:rPr>
                <w:b/>
                <w:bCs/>
                <w:sz w:val="19"/>
                <w:szCs w:val="19"/>
              </w:rPr>
              <w:t>МО «</w:t>
            </w:r>
            <w:r w:rsidR="00C42493">
              <w:rPr>
                <w:b/>
                <w:bCs/>
                <w:sz w:val="19"/>
                <w:szCs w:val="19"/>
              </w:rPr>
              <w:t>Ценогорское</w:t>
            </w:r>
            <w:r>
              <w:rPr>
                <w:b/>
                <w:bCs/>
                <w:sz w:val="19"/>
                <w:szCs w:val="19"/>
              </w:rPr>
              <w:t>»</w:t>
            </w:r>
          </w:p>
        </w:tc>
      </w:tr>
      <w:tr w:rsidR="00357B04" w:rsidRPr="00F90A01" w:rsidTr="0012152C">
        <w:tc>
          <w:tcPr>
            <w:tcW w:w="2235" w:type="dxa"/>
          </w:tcPr>
          <w:p w:rsidR="00357B04" w:rsidRPr="00F90A01" w:rsidRDefault="00357B04" w:rsidP="00E41D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14" w:type="dxa"/>
          </w:tcPr>
          <w:p w:rsidR="00357B04" w:rsidRPr="00F90A01" w:rsidRDefault="00357B04" w:rsidP="00E41D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15" w:type="dxa"/>
          </w:tcPr>
          <w:p w:rsidR="00357B04" w:rsidRPr="00F90A01" w:rsidRDefault="00357B04" w:rsidP="00E41D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14" w:type="dxa"/>
          </w:tcPr>
          <w:p w:rsidR="00357B04" w:rsidRPr="00F90A01" w:rsidRDefault="00357B04" w:rsidP="00E41D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15" w:type="dxa"/>
          </w:tcPr>
          <w:p w:rsidR="00357B04" w:rsidRPr="00F90A01" w:rsidRDefault="00357B04" w:rsidP="00E41D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15" w:type="dxa"/>
          </w:tcPr>
          <w:p w:rsidR="00357B04" w:rsidRPr="00F90A01" w:rsidRDefault="00357B04" w:rsidP="00E41D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40" w:type="dxa"/>
          </w:tcPr>
          <w:p w:rsidR="00357B04" w:rsidRPr="00F90A01" w:rsidRDefault="00357B04" w:rsidP="00E41D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60" w:type="dxa"/>
          </w:tcPr>
          <w:p w:rsidR="00357B04" w:rsidRPr="00F90A01" w:rsidRDefault="00357B04" w:rsidP="00E41D16">
            <w:pPr>
              <w:jc w:val="center"/>
              <w:rPr>
                <w:sz w:val="18"/>
                <w:szCs w:val="18"/>
              </w:rPr>
            </w:pPr>
            <w:r w:rsidRPr="00DD13C2">
              <w:rPr>
                <w:sz w:val="18"/>
                <w:szCs w:val="18"/>
              </w:rPr>
              <w:t>…</w:t>
            </w:r>
          </w:p>
        </w:tc>
        <w:tc>
          <w:tcPr>
            <w:tcW w:w="1620" w:type="dxa"/>
          </w:tcPr>
          <w:p w:rsidR="00357B04" w:rsidRPr="003D1F43" w:rsidRDefault="00357B04" w:rsidP="00E41D1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</w:t>
            </w:r>
          </w:p>
        </w:tc>
      </w:tr>
      <w:tr w:rsidR="00357B04" w:rsidRPr="00F23335" w:rsidTr="0012152C">
        <w:tc>
          <w:tcPr>
            <w:tcW w:w="2235" w:type="dxa"/>
          </w:tcPr>
          <w:p w:rsidR="00357B04" w:rsidRPr="00F23335" w:rsidRDefault="00357B04" w:rsidP="00E41D16">
            <w:pPr>
              <w:rPr>
                <w:b/>
                <w:bCs/>
              </w:rPr>
            </w:pPr>
            <w:r>
              <w:rPr>
                <w:b/>
                <w:bCs/>
              </w:rPr>
              <w:t>Расходы районного бюджета, ВСЕГО</w:t>
            </w:r>
          </w:p>
        </w:tc>
        <w:tc>
          <w:tcPr>
            <w:tcW w:w="1014" w:type="dxa"/>
          </w:tcPr>
          <w:p w:rsidR="00357B04" w:rsidRPr="00F23335" w:rsidRDefault="00357B04" w:rsidP="00E41D16">
            <w:pPr>
              <w:rPr>
                <w:b/>
                <w:bCs/>
              </w:rPr>
            </w:pPr>
          </w:p>
        </w:tc>
        <w:tc>
          <w:tcPr>
            <w:tcW w:w="1015" w:type="dxa"/>
          </w:tcPr>
          <w:p w:rsidR="00357B04" w:rsidRPr="00F23335" w:rsidRDefault="00357B04" w:rsidP="00E41D16">
            <w:pPr>
              <w:rPr>
                <w:b/>
                <w:bCs/>
              </w:rPr>
            </w:pPr>
          </w:p>
        </w:tc>
        <w:tc>
          <w:tcPr>
            <w:tcW w:w="1014" w:type="dxa"/>
          </w:tcPr>
          <w:p w:rsidR="00357B04" w:rsidRPr="00F23335" w:rsidRDefault="00357B04" w:rsidP="00E41D16">
            <w:pPr>
              <w:rPr>
                <w:b/>
                <w:bCs/>
              </w:rPr>
            </w:pPr>
          </w:p>
        </w:tc>
        <w:tc>
          <w:tcPr>
            <w:tcW w:w="1015" w:type="dxa"/>
          </w:tcPr>
          <w:p w:rsidR="00357B04" w:rsidRPr="00F23335" w:rsidRDefault="00357B04" w:rsidP="00E41D16">
            <w:pPr>
              <w:rPr>
                <w:b/>
                <w:bCs/>
              </w:rPr>
            </w:pPr>
          </w:p>
        </w:tc>
        <w:tc>
          <w:tcPr>
            <w:tcW w:w="1015" w:type="dxa"/>
          </w:tcPr>
          <w:p w:rsidR="00357B04" w:rsidRPr="00F23335" w:rsidRDefault="00357B04" w:rsidP="00E41D16">
            <w:pPr>
              <w:rPr>
                <w:b/>
                <w:bCs/>
              </w:rPr>
            </w:pPr>
          </w:p>
        </w:tc>
        <w:tc>
          <w:tcPr>
            <w:tcW w:w="540" w:type="dxa"/>
          </w:tcPr>
          <w:p w:rsidR="00357B04" w:rsidRPr="00F23335" w:rsidRDefault="00357B04" w:rsidP="00E41D16">
            <w:pPr>
              <w:rPr>
                <w:b/>
                <w:bCs/>
              </w:rPr>
            </w:pPr>
          </w:p>
        </w:tc>
        <w:tc>
          <w:tcPr>
            <w:tcW w:w="360" w:type="dxa"/>
          </w:tcPr>
          <w:p w:rsidR="00357B04" w:rsidRPr="00F23335" w:rsidRDefault="00357B04" w:rsidP="00E41D16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:rsidR="00357B04" w:rsidRPr="00F23335" w:rsidRDefault="00357B04" w:rsidP="00E41D16">
            <w:pPr>
              <w:rPr>
                <w:b/>
                <w:bCs/>
              </w:rPr>
            </w:pPr>
          </w:p>
        </w:tc>
      </w:tr>
      <w:tr w:rsidR="00357B04" w:rsidTr="0012152C">
        <w:tc>
          <w:tcPr>
            <w:tcW w:w="2235" w:type="dxa"/>
          </w:tcPr>
          <w:p w:rsidR="00357B04" w:rsidRDefault="00357B04" w:rsidP="00E41D16">
            <w:r>
              <w:t>из них:</w:t>
            </w:r>
          </w:p>
        </w:tc>
        <w:tc>
          <w:tcPr>
            <w:tcW w:w="1014" w:type="dxa"/>
          </w:tcPr>
          <w:p w:rsidR="00357B04" w:rsidRDefault="00357B04" w:rsidP="00E41D16"/>
        </w:tc>
        <w:tc>
          <w:tcPr>
            <w:tcW w:w="1015" w:type="dxa"/>
          </w:tcPr>
          <w:p w:rsidR="00357B04" w:rsidRDefault="00357B04" w:rsidP="00E41D16"/>
        </w:tc>
        <w:tc>
          <w:tcPr>
            <w:tcW w:w="1014" w:type="dxa"/>
          </w:tcPr>
          <w:p w:rsidR="00357B04" w:rsidRDefault="00357B04" w:rsidP="00E41D16"/>
        </w:tc>
        <w:tc>
          <w:tcPr>
            <w:tcW w:w="1015" w:type="dxa"/>
          </w:tcPr>
          <w:p w:rsidR="00357B04" w:rsidRDefault="00357B04" w:rsidP="00E41D16"/>
        </w:tc>
        <w:tc>
          <w:tcPr>
            <w:tcW w:w="1015" w:type="dxa"/>
          </w:tcPr>
          <w:p w:rsidR="00357B04" w:rsidRDefault="00357B04" w:rsidP="00E41D16"/>
        </w:tc>
        <w:tc>
          <w:tcPr>
            <w:tcW w:w="540" w:type="dxa"/>
          </w:tcPr>
          <w:p w:rsidR="00357B04" w:rsidRDefault="00357B04" w:rsidP="00E41D16"/>
        </w:tc>
        <w:tc>
          <w:tcPr>
            <w:tcW w:w="360" w:type="dxa"/>
          </w:tcPr>
          <w:p w:rsidR="00357B04" w:rsidRDefault="00357B04" w:rsidP="00E41D16"/>
        </w:tc>
        <w:tc>
          <w:tcPr>
            <w:tcW w:w="1620" w:type="dxa"/>
          </w:tcPr>
          <w:p w:rsidR="00357B04" w:rsidRDefault="00357B04" w:rsidP="00E41D16"/>
        </w:tc>
      </w:tr>
      <w:tr w:rsidR="00357B04" w:rsidRPr="00191377" w:rsidTr="0012152C">
        <w:tc>
          <w:tcPr>
            <w:tcW w:w="2235" w:type="dxa"/>
          </w:tcPr>
          <w:p w:rsidR="00357B04" w:rsidRPr="00191377" w:rsidRDefault="00357B04" w:rsidP="00E41D16">
            <w:r>
              <w:t xml:space="preserve">объем </w:t>
            </w:r>
            <w:r w:rsidRPr="00191377">
              <w:t>условно утвержд</w:t>
            </w:r>
            <w:r>
              <w:t>аемых расходов</w:t>
            </w:r>
          </w:p>
        </w:tc>
        <w:tc>
          <w:tcPr>
            <w:tcW w:w="1014" w:type="dxa"/>
          </w:tcPr>
          <w:p w:rsidR="00357B04" w:rsidRPr="00191377" w:rsidRDefault="00357B04" w:rsidP="00E41D16"/>
        </w:tc>
        <w:tc>
          <w:tcPr>
            <w:tcW w:w="1015" w:type="dxa"/>
          </w:tcPr>
          <w:p w:rsidR="00357B04" w:rsidRPr="00191377" w:rsidRDefault="00357B04" w:rsidP="00E41D16"/>
        </w:tc>
        <w:tc>
          <w:tcPr>
            <w:tcW w:w="1014" w:type="dxa"/>
          </w:tcPr>
          <w:p w:rsidR="00357B04" w:rsidRPr="00191377" w:rsidRDefault="00357B04" w:rsidP="00E41D16"/>
        </w:tc>
        <w:tc>
          <w:tcPr>
            <w:tcW w:w="1015" w:type="dxa"/>
          </w:tcPr>
          <w:p w:rsidR="00357B04" w:rsidRPr="00191377" w:rsidRDefault="00357B04" w:rsidP="00E41D16"/>
        </w:tc>
        <w:tc>
          <w:tcPr>
            <w:tcW w:w="1015" w:type="dxa"/>
          </w:tcPr>
          <w:p w:rsidR="00357B04" w:rsidRPr="00191377" w:rsidRDefault="00357B04" w:rsidP="00E41D16"/>
        </w:tc>
        <w:tc>
          <w:tcPr>
            <w:tcW w:w="540" w:type="dxa"/>
          </w:tcPr>
          <w:p w:rsidR="00357B04" w:rsidRPr="00191377" w:rsidRDefault="00357B04" w:rsidP="00E41D16"/>
        </w:tc>
        <w:tc>
          <w:tcPr>
            <w:tcW w:w="360" w:type="dxa"/>
          </w:tcPr>
          <w:p w:rsidR="00357B04" w:rsidRPr="00191377" w:rsidRDefault="00357B04" w:rsidP="00E41D16"/>
        </w:tc>
        <w:tc>
          <w:tcPr>
            <w:tcW w:w="1620" w:type="dxa"/>
          </w:tcPr>
          <w:p w:rsidR="00357B04" w:rsidRPr="00191377" w:rsidRDefault="00357B04" w:rsidP="00E41D16"/>
        </w:tc>
      </w:tr>
      <w:tr w:rsidR="00357B04" w:rsidRPr="00191377" w:rsidTr="0012152C">
        <w:tc>
          <w:tcPr>
            <w:tcW w:w="2235" w:type="dxa"/>
          </w:tcPr>
          <w:p w:rsidR="00357B04" w:rsidRPr="00191377" w:rsidRDefault="00357B04" w:rsidP="00E41D16">
            <w:pPr>
              <w:ind w:left="142"/>
            </w:pPr>
            <w:r w:rsidRPr="00191377">
              <w:t>% к общему объему расходов</w:t>
            </w:r>
          </w:p>
        </w:tc>
        <w:tc>
          <w:tcPr>
            <w:tcW w:w="1014" w:type="dxa"/>
          </w:tcPr>
          <w:p w:rsidR="00357B04" w:rsidRPr="00191377" w:rsidRDefault="00357B04" w:rsidP="00E41D16"/>
        </w:tc>
        <w:tc>
          <w:tcPr>
            <w:tcW w:w="1015" w:type="dxa"/>
          </w:tcPr>
          <w:p w:rsidR="00357B04" w:rsidRPr="00191377" w:rsidRDefault="00357B04" w:rsidP="00E41D16"/>
        </w:tc>
        <w:tc>
          <w:tcPr>
            <w:tcW w:w="1014" w:type="dxa"/>
          </w:tcPr>
          <w:p w:rsidR="00357B04" w:rsidRPr="00191377" w:rsidRDefault="00357B04" w:rsidP="00E41D16"/>
        </w:tc>
        <w:tc>
          <w:tcPr>
            <w:tcW w:w="1015" w:type="dxa"/>
          </w:tcPr>
          <w:p w:rsidR="00357B04" w:rsidRPr="00191377" w:rsidRDefault="00357B04" w:rsidP="00E41D16"/>
        </w:tc>
        <w:tc>
          <w:tcPr>
            <w:tcW w:w="1015" w:type="dxa"/>
          </w:tcPr>
          <w:p w:rsidR="00357B04" w:rsidRPr="00191377" w:rsidRDefault="00357B04" w:rsidP="00E41D16"/>
        </w:tc>
        <w:tc>
          <w:tcPr>
            <w:tcW w:w="540" w:type="dxa"/>
          </w:tcPr>
          <w:p w:rsidR="00357B04" w:rsidRPr="00191377" w:rsidRDefault="00357B04" w:rsidP="00E41D16"/>
        </w:tc>
        <w:tc>
          <w:tcPr>
            <w:tcW w:w="360" w:type="dxa"/>
          </w:tcPr>
          <w:p w:rsidR="00357B04" w:rsidRPr="00191377" w:rsidRDefault="00357B04" w:rsidP="00E41D16"/>
        </w:tc>
        <w:tc>
          <w:tcPr>
            <w:tcW w:w="1620" w:type="dxa"/>
          </w:tcPr>
          <w:p w:rsidR="00357B04" w:rsidRPr="00191377" w:rsidRDefault="00357B04" w:rsidP="00E41D16"/>
        </w:tc>
      </w:tr>
      <w:tr w:rsidR="00357B04" w:rsidRPr="00F23335" w:rsidTr="0012152C">
        <w:tc>
          <w:tcPr>
            <w:tcW w:w="2235" w:type="dxa"/>
          </w:tcPr>
          <w:p w:rsidR="00357B04" w:rsidRPr="00F23335" w:rsidRDefault="00357B04" w:rsidP="00E41D16">
            <w:pPr>
              <w:rPr>
                <w:b/>
                <w:bCs/>
              </w:rPr>
            </w:pPr>
            <w:r>
              <w:rPr>
                <w:b/>
                <w:bCs/>
              </w:rPr>
              <w:t>Расходы районного бюджета без учета условно утверждаемых расходов</w:t>
            </w:r>
          </w:p>
        </w:tc>
        <w:tc>
          <w:tcPr>
            <w:tcW w:w="1014" w:type="dxa"/>
          </w:tcPr>
          <w:p w:rsidR="00357B04" w:rsidRPr="00F23335" w:rsidRDefault="00357B04" w:rsidP="00E41D16">
            <w:pPr>
              <w:rPr>
                <w:b/>
                <w:bCs/>
              </w:rPr>
            </w:pPr>
          </w:p>
        </w:tc>
        <w:tc>
          <w:tcPr>
            <w:tcW w:w="1015" w:type="dxa"/>
          </w:tcPr>
          <w:p w:rsidR="00357B04" w:rsidRPr="00F23335" w:rsidRDefault="00357B04" w:rsidP="00E41D16">
            <w:pPr>
              <w:rPr>
                <w:b/>
                <w:bCs/>
              </w:rPr>
            </w:pPr>
          </w:p>
        </w:tc>
        <w:tc>
          <w:tcPr>
            <w:tcW w:w="1014" w:type="dxa"/>
          </w:tcPr>
          <w:p w:rsidR="00357B04" w:rsidRPr="00F23335" w:rsidRDefault="00357B04" w:rsidP="00E41D16">
            <w:pPr>
              <w:rPr>
                <w:b/>
                <w:bCs/>
              </w:rPr>
            </w:pPr>
          </w:p>
        </w:tc>
        <w:tc>
          <w:tcPr>
            <w:tcW w:w="1015" w:type="dxa"/>
          </w:tcPr>
          <w:p w:rsidR="00357B04" w:rsidRPr="00F23335" w:rsidRDefault="00357B04" w:rsidP="00E41D16">
            <w:pPr>
              <w:rPr>
                <w:b/>
                <w:bCs/>
              </w:rPr>
            </w:pPr>
          </w:p>
        </w:tc>
        <w:tc>
          <w:tcPr>
            <w:tcW w:w="1015" w:type="dxa"/>
          </w:tcPr>
          <w:p w:rsidR="00357B04" w:rsidRPr="00F23335" w:rsidRDefault="00357B04" w:rsidP="00E41D16">
            <w:pPr>
              <w:rPr>
                <w:b/>
                <w:bCs/>
              </w:rPr>
            </w:pPr>
          </w:p>
        </w:tc>
        <w:tc>
          <w:tcPr>
            <w:tcW w:w="540" w:type="dxa"/>
          </w:tcPr>
          <w:p w:rsidR="00357B04" w:rsidRPr="00F23335" w:rsidRDefault="00357B04" w:rsidP="00E41D16">
            <w:pPr>
              <w:rPr>
                <w:b/>
                <w:bCs/>
              </w:rPr>
            </w:pPr>
          </w:p>
        </w:tc>
        <w:tc>
          <w:tcPr>
            <w:tcW w:w="360" w:type="dxa"/>
          </w:tcPr>
          <w:p w:rsidR="00357B04" w:rsidRPr="00F23335" w:rsidRDefault="00357B04" w:rsidP="00E41D16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:rsidR="00357B04" w:rsidRPr="00F23335" w:rsidRDefault="00357B04" w:rsidP="00E41D16">
            <w:pPr>
              <w:rPr>
                <w:b/>
                <w:bCs/>
              </w:rPr>
            </w:pPr>
          </w:p>
        </w:tc>
      </w:tr>
      <w:tr w:rsidR="00357B04" w:rsidRPr="00F23335" w:rsidTr="0012152C">
        <w:tc>
          <w:tcPr>
            <w:tcW w:w="2235" w:type="dxa"/>
          </w:tcPr>
          <w:p w:rsidR="00357B04" w:rsidRDefault="00357B04" w:rsidP="00E41D16">
            <w:pPr>
              <w:rPr>
                <w:b/>
                <w:bCs/>
              </w:rPr>
            </w:pPr>
            <w:r>
              <w:rPr>
                <w:b/>
                <w:bCs/>
              </w:rPr>
              <w:t>Предельные р</w:t>
            </w:r>
            <w:r w:rsidRPr="00F23335">
              <w:rPr>
                <w:b/>
                <w:bCs/>
              </w:rPr>
              <w:t xml:space="preserve">асходы на реализацию </w:t>
            </w:r>
            <w:r>
              <w:rPr>
                <w:b/>
                <w:bCs/>
              </w:rPr>
              <w:t>муниципальных</w:t>
            </w:r>
          </w:p>
          <w:p w:rsidR="00357B04" w:rsidRPr="00F23335" w:rsidRDefault="00357B04" w:rsidP="00E41D1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и иных </w:t>
            </w:r>
            <w:r w:rsidRPr="00F23335">
              <w:rPr>
                <w:b/>
                <w:bCs/>
              </w:rPr>
              <w:t xml:space="preserve">программ </w:t>
            </w:r>
            <w:r>
              <w:rPr>
                <w:b/>
                <w:bCs/>
              </w:rPr>
              <w:t>МО «</w:t>
            </w:r>
            <w:r w:rsidR="00C42493">
              <w:rPr>
                <w:b/>
                <w:bCs/>
              </w:rPr>
              <w:t>Ценогорское</w:t>
            </w:r>
            <w:r>
              <w:rPr>
                <w:b/>
                <w:bCs/>
              </w:rPr>
              <w:t>»</w:t>
            </w:r>
            <w:r w:rsidRPr="00F23335">
              <w:rPr>
                <w:b/>
                <w:bCs/>
              </w:rPr>
              <w:t>, ВСЕГО</w:t>
            </w:r>
          </w:p>
        </w:tc>
        <w:tc>
          <w:tcPr>
            <w:tcW w:w="1014" w:type="dxa"/>
          </w:tcPr>
          <w:p w:rsidR="00357B04" w:rsidRPr="00F23335" w:rsidRDefault="00357B04" w:rsidP="00E41D16">
            <w:pPr>
              <w:rPr>
                <w:b/>
                <w:bCs/>
              </w:rPr>
            </w:pPr>
          </w:p>
        </w:tc>
        <w:tc>
          <w:tcPr>
            <w:tcW w:w="1015" w:type="dxa"/>
          </w:tcPr>
          <w:p w:rsidR="00357B04" w:rsidRPr="00F23335" w:rsidRDefault="00357B04" w:rsidP="00E41D16">
            <w:pPr>
              <w:rPr>
                <w:b/>
                <w:bCs/>
              </w:rPr>
            </w:pPr>
          </w:p>
        </w:tc>
        <w:tc>
          <w:tcPr>
            <w:tcW w:w="1014" w:type="dxa"/>
          </w:tcPr>
          <w:p w:rsidR="00357B04" w:rsidRPr="00F23335" w:rsidRDefault="00357B04" w:rsidP="00E41D16">
            <w:pPr>
              <w:rPr>
                <w:b/>
                <w:bCs/>
              </w:rPr>
            </w:pPr>
          </w:p>
        </w:tc>
        <w:tc>
          <w:tcPr>
            <w:tcW w:w="1015" w:type="dxa"/>
          </w:tcPr>
          <w:p w:rsidR="00357B04" w:rsidRPr="00F23335" w:rsidRDefault="00357B04" w:rsidP="00E41D16">
            <w:pPr>
              <w:rPr>
                <w:b/>
                <w:bCs/>
              </w:rPr>
            </w:pPr>
          </w:p>
        </w:tc>
        <w:tc>
          <w:tcPr>
            <w:tcW w:w="1015" w:type="dxa"/>
          </w:tcPr>
          <w:p w:rsidR="00357B04" w:rsidRPr="00F23335" w:rsidRDefault="00357B04" w:rsidP="00E41D16">
            <w:pPr>
              <w:rPr>
                <w:b/>
                <w:bCs/>
              </w:rPr>
            </w:pPr>
          </w:p>
        </w:tc>
        <w:tc>
          <w:tcPr>
            <w:tcW w:w="540" w:type="dxa"/>
          </w:tcPr>
          <w:p w:rsidR="00357B04" w:rsidRPr="00F23335" w:rsidRDefault="00357B04" w:rsidP="00E41D16">
            <w:pPr>
              <w:rPr>
                <w:b/>
                <w:bCs/>
              </w:rPr>
            </w:pPr>
          </w:p>
        </w:tc>
        <w:tc>
          <w:tcPr>
            <w:tcW w:w="360" w:type="dxa"/>
          </w:tcPr>
          <w:p w:rsidR="00357B04" w:rsidRPr="00F23335" w:rsidRDefault="00357B04" w:rsidP="00E41D16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:rsidR="00357B04" w:rsidRPr="00F23335" w:rsidRDefault="00357B04" w:rsidP="00E41D16">
            <w:pPr>
              <w:rPr>
                <w:b/>
                <w:bCs/>
              </w:rPr>
            </w:pPr>
          </w:p>
        </w:tc>
      </w:tr>
      <w:tr w:rsidR="00357B04" w:rsidTr="0012152C">
        <w:tc>
          <w:tcPr>
            <w:tcW w:w="2235" w:type="dxa"/>
          </w:tcPr>
          <w:p w:rsidR="00357B04" w:rsidRDefault="00357B04" w:rsidP="00E41D16">
            <w:r>
              <w:t>Муниципальная программа 1</w:t>
            </w:r>
          </w:p>
        </w:tc>
        <w:tc>
          <w:tcPr>
            <w:tcW w:w="1014" w:type="dxa"/>
          </w:tcPr>
          <w:p w:rsidR="00357B04" w:rsidRDefault="00357B04" w:rsidP="00E41D16">
            <w:pPr>
              <w:jc w:val="center"/>
            </w:pPr>
          </w:p>
        </w:tc>
        <w:tc>
          <w:tcPr>
            <w:tcW w:w="1015" w:type="dxa"/>
          </w:tcPr>
          <w:p w:rsidR="00357B04" w:rsidRDefault="00357B04" w:rsidP="00E41D16">
            <w:pPr>
              <w:jc w:val="center"/>
            </w:pPr>
          </w:p>
        </w:tc>
        <w:tc>
          <w:tcPr>
            <w:tcW w:w="1014" w:type="dxa"/>
          </w:tcPr>
          <w:p w:rsidR="00357B04" w:rsidRDefault="00357B04" w:rsidP="00E41D16">
            <w:pPr>
              <w:jc w:val="center"/>
            </w:pPr>
          </w:p>
        </w:tc>
        <w:tc>
          <w:tcPr>
            <w:tcW w:w="1015" w:type="dxa"/>
          </w:tcPr>
          <w:p w:rsidR="00357B04" w:rsidRDefault="00357B04" w:rsidP="00E41D16">
            <w:pPr>
              <w:jc w:val="center"/>
            </w:pPr>
          </w:p>
        </w:tc>
        <w:tc>
          <w:tcPr>
            <w:tcW w:w="1015" w:type="dxa"/>
          </w:tcPr>
          <w:p w:rsidR="00357B04" w:rsidRDefault="00357B04" w:rsidP="00E41D16">
            <w:pPr>
              <w:jc w:val="center"/>
            </w:pPr>
          </w:p>
        </w:tc>
        <w:tc>
          <w:tcPr>
            <w:tcW w:w="540" w:type="dxa"/>
          </w:tcPr>
          <w:p w:rsidR="00357B04" w:rsidRDefault="00357B04" w:rsidP="00E41D16">
            <w:pPr>
              <w:jc w:val="center"/>
            </w:pPr>
          </w:p>
        </w:tc>
        <w:tc>
          <w:tcPr>
            <w:tcW w:w="360" w:type="dxa"/>
          </w:tcPr>
          <w:p w:rsidR="00357B04" w:rsidRDefault="00357B04" w:rsidP="00E41D16">
            <w:pPr>
              <w:jc w:val="center"/>
            </w:pPr>
          </w:p>
        </w:tc>
        <w:tc>
          <w:tcPr>
            <w:tcW w:w="1620" w:type="dxa"/>
          </w:tcPr>
          <w:p w:rsidR="00357B04" w:rsidRDefault="00357B04" w:rsidP="00E41D16">
            <w:pPr>
              <w:jc w:val="center"/>
            </w:pPr>
          </w:p>
        </w:tc>
      </w:tr>
      <w:tr w:rsidR="00357B04" w:rsidTr="0012152C">
        <w:tc>
          <w:tcPr>
            <w:tcW w:w="2235" w:type="dxa"/>
          </w:tcPr>
          <w:p w:rsidR="00357B04" w:rsidRDefault="00357B04" w:rsidP="00E41D16">
            <w:r>
              <w:t>Муниципальная программа 2</w:t>
            </w:r>
          </w:p>
        </w:tc>
        <w:tc>
          <w:tcPr>
            <w:tcW w:w="1014" w:type="dxa"/>
          </w:tcPr>
          <w:p w:rsidR="00357B04" w:rsidRDefault="00357B04" w:rsidP="00E41D16">
            <w:pPr>
              <w:jc w:val="center"/>
            </w:pPr>
          </w:p>
        </w:tc>
        <w:tc>
          <w:tcPr>
            <w:tcW w:w="1015" w:type="dxa"/>
          </w:tcPr>
          <w:p w:rsidR="00357B04" w:rsidRDefault="00357B04" w:rsidP="00E41D16">
            <w:pPr>
              <w:jc w:val="center"/>
            </w:pPr>
          </w:p>
        </w:tc>
        <w:tc>
          <w:tcPr>
            <w:tcW w:w="1014" w:type="dxa"/>
          </w:tcPr>
          <w:p w:rsidR="00357B04" w:rsidRDefault="00357B04" w:rsidP="00E41D16">
            <w:pPr>
              <w:jc w:val="center"/>
            </w:pPr>
          </w:p>
        </w:tc>
        <w:tc>
          <w:tcPr>
            <w:tcW w:w="1015" w:type="dxa"/>
          </w:tcPr>
          <w:p w:rsidR="00357B04" w:rsidRDefault="00357B04" w:rsidP="00E41D16">
            <w:pPr>
              <w:jc w:val="center"/>
            </w:pPr>
          </w:p>
        </w:tc>
        <w:tc>
          <w:tcPr>
            <w:tcW w:w="1015" w:type="dxa"/>
          </w:tcPr>
          <w:p w:rsidR="00357B04" w:rsidRDefault="00357B04" w:rsidP="00E41D16">
            <w:pPr>
              <w:jc w:val="center"/>
            </w:pPr>
          </w:p>
        </w:tc>
        <w:tc>
          <w:tcPr>
            <w:tcW w:w="540" w:type="dxa"/>
          </w:tcPr>
          <w:p w:rsidR="00357B04" w:rsidRDefault="00357B04" w:rsidP="00E41D16">
            <w:pPr>
              <w:jc w:val="center"/>
            </w:pPr>
          </w:p>
        </w:tc>
        <w:tc>
          <w:tcPr>
            <w:tcW w:w="360" w:type="dxa"/>
          </w:tcPr>
          <w:p w:rsidR="00357B04" w:rsidRDefault="00357B04" w:rsidP="00E41D16">
            <w:pPr>
              <w:jc w:val="center"/>
            </w:pPr>
          </w:p>
        </w:tc>
        <w:tc>
          <w:tcPr>
            <w:tcW w:w="1620" w:type="dxa"/>
          </w:tcPr>
          <w:p w:rsidR="00357B04" w:rsidRDefault="00357B04" w:rsidP="00E41D16">
            <w:pPr>
              <w:jc w:val="center"/>
            </w:pPr>
          </w:p>
        </w:tc>
      </w:tr>
      <w:tr w:rsidR="00357B04" w:rsidTr="0012152C">
        <w:tc>
          <w:tcPr>
            <w:tcW w:w="2235" w:type="dxa"/>
          </w:tcPr>
          <w:p w:rsidR="00357B04" w:rsidRDefault="00357B04" w:rsidP="00E41D16">
            <w:r>
              <w:t>Муниципальная программа 3</w:t>
            </w:r>
          </w:p>
        </w:tc>
        <w:tc>
          <w:tcPr>
            <w:tcW w:w="1014" w:type="dxa"/>
          </w:tcPr>
          <w:p w:rsidR="00357B04" w:rsidRDefault="00357B04" w:rsidP="00E41D16">
            <w:pPr>
              <w:jc w:val="center"/>
            </w:pPr>
          </w:p>
        </w:tc>
        <w:tc>
          <w:tcPr>
            <w:tcW w:w="1015" w:type="dxa"/>
          </w:tcPr>
          <w:p w:rsidR="00357B04" w:rsidRDefault="00357B04" w:rsidP="00E41D16">
            <w:pPr>
              <w:jc w:val="center"/>
            </w:pPr>
          </w:p>
        </w:tc>
        <w:tc>
          <w:tcPr>
            <w:tcW w:w="1014" w:type="dxa"/>
          </w:tcPr>
          <w:p w:rsidR="00357B04" w:rsidRDefault="00357B04" w:rsidP="00E41D16">
            <w:pPr>
              <w:jc w:val="center"/>
            </w:pPr>
          </w:p>
        </w:tc>
        <w:tc>
          <w:tcPr>
            <w:tcW w:w="1015" w:type="dxa"/>
          </w:tcPr>
          <w:p w:rsidR="00357B04" w:rsidRDefault="00357B04" w:rsidP="00E41D16">
            <w:pPr>
              <w:jc w:val="center"/>
            </w:pPr>
          </w:p>
        </w:tc>
        <w:tc>
          <w:tcPr>
            <w:tcW w:w="1015" w:type="dxa"/>
          </w:tcPr>
          <w:p w:rsidR="00357B04" w:rsidRDefault="00357B04" w:rsidP="00E41D16">
            <w:pPr>
              <w:jc w:val="center"/>
            </w:pPr>
          </w:p>
        </w:tc>
        <w:tc>
          <w:tcPr>
            <w:tcW w:w="540" w:type="dxa"/>
          </w:tcPr>
          <w:p w:rsidR="00357B04" w:rsidRDefault="00357B04" w:rsidP="00E41D16">
            <w:pPr>
              <w:jc w:val="center"/>
            </w:pPr>
          </w:p>
        </w:tc>
        <w:tc>
          <w:tcPr>
            <w:tcW w:w="360" w:type="dxa"/>
          </w:tcPr>
          <w:p w:rsidR="00357B04" w:rsidRDefault="00357B04" w:rsidP="00E41D16">
            <w:pPr>
              <w:jc w:val="center"/>
            </w:pPr>
          </w:p>
        </w:tc>
        <w:tc>
          <w:tcPr>
            <w:tcW w:w="1620" w:type="dxa"/>
          </w:tcPr>
          <w:p w:rsidR="00357B04" w:rsidRDefault="00357B04" w:rsidP="00E41D16">
            <w:pPr>
              <w:jc w:val="center"/>
            </w:pPr>
          </w:p>
        </w:tc>
      </w:tr>
      <w:tr w:rsidR="00357B04" w:rsidTr="0012152C">
        <w:tc>
          <w:tcPr>
            <w:tcW w:w="2235" w:type="dxa"/>
          </w:tcPr>
          <w:p w:rsidR="00357B04" w:rsidRDefault="00357B04" w:rsidP="00E41D16">
            <w:pPr>
              <w:jc w:val="center"/>
            </w:pPr>
            <w:r>
              <w:t>…</w:t>
            </w:r>
          </w:p>
        </w:tc>
        <w:tc>
          <w:tcPr>
            <w:tcW w:w="1014" w:type="dxa"/>
          </w:tcPr>
          <w:p w:rsidR="00357B04" w:rsidRDefault="00357B04" w:rsidP="00E41D16">
            <w:pPr>
              <w:jc w:val="center"/>
            </w:pPr>
          </w:p>
        </w:tc>
        <w:tc>
          <w:tcPr>
            <w:tcW w:w="1015" w:type="dxa"/>
          </w:tcPr>
          <w:p w:rsidR="00357B04" w:rsidRDefault="00357B04" w:rsidP="00E41D16">
            <w:pPr>
              <w:jc w:val="center"/>
            </w:pPr>
          </w:p>
        </w:tc>
        <w:tc>
          <w:tcPr>
            <w:tcW w:w="1014" w:type="dxa"/>
          </w:tcPr>
          <w:p w:rsidR="00357B04" w:rsidRDefault="00357B04" w:rsidP="00E41D16">
            <w:pPr>
              <w:jc w:val="center"/>
            </w:pPr>
          </w:p>
        </w:tc>
        <w:tc>
          <w:tcPr>
            <w:tcW w:w="1015" w:type="dxa"/>
          </w:tcPr>
          <w:p w:rsidR="00357B04" w:rsidRDefault="00357B04" w:rsidP="00E41D16">
            <w:pPr>
              <w:jc w:val="center"/>
            </w:pPr>
          </w:p>
        </w:tc>
        <w:tc>
          <w:tcPr>
            <w:tcW w:w="1015" w:type="dxa"/>
          </w:tcPr>
          <w:p w:rsidR="00357B04" w:rsidRDefault="00357B04" w:rsidP="00E41D16">
            <w:pPr>
              <w:jc w:val="center"/>
            </w:pPr>
          </w:p>
        </w:tc>
        <w:tc>
          <w:tcPr>
            <w:tcW w:w="540" w:type="dxa"/>
          </w:tcPr>
          <w:p w:rsidR="00357B04" w:rsidRDefault="00357B04" w:rsidP="00E41D16">
            <w:pPr>
              <w:jc w:val="center"/>
            </w:pPr>
          </w:p>
        </w:tc>
        <w:tc>
          <w:tcPr>
            <w:tcW w:w="360" w:type="dxa"/>
          </w:tcPr>
          <w:p w:rsidR="00357B04" w:rsidRDefault="00357B04" w:rsidP="00E41D16">
            <w:pPr>
              <w:jc w:val="center"/>
            </w:pPr>
          </w:p>
        </w:tc>
        <w:tc>
          <w:tcPr>
            <w:tcW w:w="1620" w:type="dxa"/>
          </w:tcPr>
          <w:p w:rsidR="00357B04" w:rsidRDefault="00357B04" w:rsidP="00E41D16">
            <w:pPr>
              <w:jc w:val="center"/>
            </w:pPr>
          </w:p>
        </w:tc>
      </w:tr>
      <w:tr w:rsidR="00357B04" w:rsidRPr="00F23335" w:rsidTr="0012152C">
        <w:tc>
          <w:tcPr>
            <w:tcW w:w="2235" w:type="dxa"/>
          </w:tcPr>
          <w:p w:rsidR="00357B04" w:rsidRPr="00F23335" w:rsidRDefault="00357B04" w:rsidP="00E41D16">
            <w:pPr>
              <w:rPr>
                <w:b/>
                <w:bCs/>
              </w:rPr>
            </w:pPr>
            <w:r>
              <w:rPr>
                <w:b/>
                <w:bCs/>
              </w:rPr>
              <w:t>Предельные расходы на н</w:t>
            </w:r>
            <w:r w:rsidRPr="00F23335">
              <w:rPr>
                <w:b/>
                <w:bCs/>
              </w:rPr>
              <w:t>епрогра</w:t>
            </w:r>
            <w:r>
              <w:rPr>
                <w:b/>
                <w:bCs/>
              </w:rPr>
              <w:t>ммные направления деятельности, ВСЕГО</w:t>
            </w:r>
          </w:p>
        </w:tc>
        <w:tc>
          <w:tcPr>
            <w:tcW w:w="1014" w:type="dxa"/>
          </w:tcPr>
          <w:p w:rsidR="00357B04" w:rsidRPr="00F23335" w:rsidRDefault="00357B04" w:rsidP="00E41D16">
            <w:pPr>
              <w:rPr>
                <w:b/>
                <w:bCs/>
              </w:rPr>
            </w:pPr>
          </w:p>
        </w:tc>
        <w:tc>
          <w:tcPr>
            <w:tcW w:w="1015" w:type="dxa"/>
          </w:tcPr>
          <w:p w:rsidR="00357B04" w:rsidRPr="00F23335" w:rsidRDefault="00357B04" w:rsidP="00E41D16">
            <w:pPr>
              <w:rPr>
                <w:b/>
                <w:bCs/>
              </w:rPr>
            </w:pPr>
          </w:p>
        </w:tc>
        <w:tc>
          <w:tcPr>
            <w:tcW w:w="1014" w:type="dxa"/>
          </w:tcPr>
          <w:p w:rsidR="00357B04" w:rsidRPr="00F23335" w:rsidRDefault="00357B04" w:rsidP="00E41D16">
            <w:pPr>
              <w:rPr>
                <w:b/>
                <w:bCs/>
              </w:rPr>
            </w:pPr>
          </w:p>
        </w:tc>
        <w:tc>
          <w:tcPr>
            <w:tcW w:w="1015" w:type="dxa"/>
          </w:tcPr>
          <w:p w:rsidR="00357B04" w:rsidRPr="00F23335" w:rsidRDefault="00357B04" w:rsidP="00E41D16">
            <w:pPr>
              <w:rPr>
                <w:b/>
                <w:bCs/>
              </w:rPr>
            </w:pPr>
          </w:p>
        </w:tc>
        <w:tc>
          <w:tcPr>
            <w:tcW w:w="1015" w:type="dxa"/>
          </w:tcPr>
          <w:p w:rsidR="00357B04" w:rsidRPr="00F23335" w:rsidRDefault="00357B04" w:rsidP="00E41D16">
            <w:pPr>
              <w:rPr>
                <w:b/>
                <w:bCs/>
              </w:rPr>
            </w:pPr>
          </w:p>
        </w:tc>
        <w:tc>
          <w:tcPr>
            <w:tcW w:w="540" w:type="dxa"/>
          </w:tcPr>
          <w:p w:rsidR="00357B04" w:rsidRPr="00F23335" w:rsidRDefault="00357B04" w:rsidP="00E41D16">
            <w:pPr>
              <w:rPr>
                <w:b/>
                <w:bCs/>
              </w:rPr>
            </w:pPr>
          </w:p>
        </w:tc>
        <w:tc>
          <w:tcPr>
            <w:tcW w:w="360" w:type="dxa"/>
          </w:tcPr>
          <w:p w:rsidR="00357B04" w:rsidRPr="00F23335" w:rsidRDefault="00357B04" w:rsidP="00E41D16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:rsidR="00357B04" w:rsidRPr="00F23335" w:rsidRDefault="00357B04" w:rsidP="00E41D16">
            <w:pPr>
              <w:rPr>
                <w:b/>
                <w:bCs/>
              </w:rPr>
            </w:pPr>
          </w:p>
        </w:tc>
      </w:tr>
      <w:tr w:rsidR="00357B04" w:rsidRPr="00F23335" w:rsidTr="0012152C">
        <w:tc>
          <w:tcPr>
            <w:tcW w:w="2235" w:type="dxa"/>
          </w:tcPr>
          <w:p w:rsidR="00357B04" w:rsidRDefault="00357B04" w:rsidP="00E41D16">
            <w:pPr>
              <w:rPr>
                <w:b/>
                <w:bCs/>
              </w:rPr>
            </w:pPr>
            <w:r>
              <w:rPr>
                <w:b/>
                <w:bCs/>
              </w:rPr>
              <w:t>Нераспределенный резерв</w:t>
            </w:r>
          </w:p>
        </w:tc>
        <w:tc>
          <w:tcPr>
            <w:tcW w:w="1014" w:type="dxa"/>
          </w:tcPr>
          <w:p w:rsidR="00357B04" w:rsidRPr="00F23335" w:rsidRDefault="00357B04" w:rsidP="00E41D16">
            <w:pPr>
              <w:rPr>
                <w:b/>
                <w:bCs/>
              </w:rPr>
            </w:pPr>
          </w:p>
        </w:tc>
        <w:tc>
          <w:tcPr>
            <w:tcW w:w="1015" w:type="dxa"/>
          </w:tcPr>
          <w:p w:rsidR="00357B04" w:rsidRPr="00F23335" w:rsidRDefault="00357B04" w:rsidP="00E41D16">
            <w:pPr>
              <w:rPr>
                <w:b/>
                <w:bCs/>
              </w:rPr>
            </w:pPr>
          </w:p>
        </w:tc>
        <w:tc>
          <w:tcPr>
            <w:tcW w:w="1014" w:type="dxa"/>
          </w:tcPr>
          <w:p w:rsidR="00357B04" w:rsidRPr="00F23335" w:rsidRDefault="00357B04" w:rsidP="00E41D16">
            <w:pPr>
              <w:rPr>
                <w:b/>
                <w:bCs/>
              </w:rPr>
            </w:pPr>
          </w:p>
        </w:tc>
        <w:tc>
          <w:tcPr>
            <w:tcW w:w="1015" w:type="dxa"/>
          </w:tcPr>
          <w:p w:rsidR="00357B04" w:rsidRPr="00F23335" w:rsidRDefault="00357B04" w:rsidP="00E41D16">
            <w:pPr>
              <w:rPr>
                <w:b/>
                <w:bCs/>
              </w:rPr>
            </w:pPr>
          </w:p>
        </w:tc>
        <w:tc>
          <w:tcPr>
            <w:tcW w:w="1015" w:type="dxa"/>
          </w:tcPr>
          <w:p w:rsidR="00357B04" w:rsidRPr="00F23335" w:rsidRDefault="00357B04" w:rsidP="00E41D16">
            <w:pPr>
              <w:rPr>
                <w:b/>
                <w:bCs/>
              </w:rPr>
            </w:pPr>
          </w:p>
        </w:tc>
        <w:tc>
          <w:tcPr>
            <w:tcW w:w="540" w:type="dxa"/>
          </w:tcPr>
          <w:p w:rsidR="00357B04" w:rsidRPr="00F23335" w:rsidRDefault="00357B04" w:rsidP="00E41D16">
            <w:pPr>
              <w:rPr>
                <w:b/>
                <w:bCs/>
              </w:rPr>
            </w:pPr>
          </w:p>
        </w:tc>
        <w:tc>
          <w:tcPr>
            <w:tcW w:w="360" w:type="dxa"/>
          </w:tcPr>
          <w:p w:rsidR="00357B04" w:rsidRPr="00F23335" w:rsidRDefault="00357B04" w:rsidP="00E41D16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:rsidR="00357B04" w:rsidRPr="00F23335" w:rsidRDefault="00357B04" w:rsidP="00E41D16">
            <w:pPr>
              <w:rPr>
                <w:b/>
                <w:bCs/>
              </w:rPr>
            </w:pPr>
          </w:p>
        </w:tc>
      </w:tr>
    </w:tbl>
    <w:p w:rsidR="00357B04" w:rsidRPr="002F2658" w:rsidRDefault="00357B04" w:rsidP="00642E0D">
      <w:pPr>
        <w:widowControl/>
        <w:jc w:val="center"/>
      </w:pPr>
    </w:p>
    <w:sectPr w:rsidR="00357B04" w:rsidRPr="002F2658" w:rsidSect="00202E7D">
      <w:pgSz w:w="11907" w:h="16840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51261"/>
    <w:multiLevelType w:val="multilevel"/>
    <w:tmpl w:val="F65E1D02"/>
    <w:lvl w:ilvl="0">
      <w:start w:val="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49D4AA7"/>
    <w:multiLevelType w:val="multilevel"/>
    <w:tmpl w:val="F65E1D02"/>
    <w:lvl w:ilvl="0">
      <w:start w:val="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A0A551F"/>
    <w:multiLevelType w:val="multilevel"/>
    <w:tmpl w:val="F65E1D02"/>
    <w:lvl w:ilvl="0">
      <w:start w:val="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6A8"/>
    <w:rsid w:val="0000104B"/>
    <w:rsid w:val="000158C0"/>
    <w:rsid w:val="0003287F"/>
    <w:rsid w:val="00033235"/>
    <w:rsid w:val="00035949"/>
    <w:rsid w:val="00042B54"/>
    <w:rsid w:val="00043592"/>
    <w:rsid w:val="000621BD"/>
    <w:rsid w:val="000945A6"/>
    <w:rsid w:val="000B7955"/>
    <w:rsid w:val="000E5201"/>
    <w:rsid w:val="000E7F03"/>
    <w:rsid w:val="000F32C9"/>
    <w:rsid w:val="000F3D87"/>
    <w:rsid w:val="001057E5"/>
    <w:rsid w:val="0012152C"/>
    <w:rsid w:val="0013414A"/>
    <w:rsid w:val="00142073"/>
    <w:rsid w:val="00146B58"/>
    <w:rsid w:val="00146B66"/>
    <w:rsid w:val="00150843"/>
    <w:rsid w:val="00191377"/>
    <w:rsid w:val="001A2AB1"/>
    <w:rsid w:val="001B2160"/>
    <w:rsid w:val="00202E7D"/>
    <w:rsid w:val="002046A8"/>
    <w:rsid w:val="00211714"/>
    <w:rsid w:val="00232AF4"/>
    <w:rsid w:val="00241685"/>
    <w:rsid w:val="002561DA"/>
    <w:rsid w:val="002568E3"/>
    <w:rsid w:val="00267481"/>
    <w:rsid w:val="00275260"/>
    <w:rsid w:val="00277588"/>
    <w:rsid w:val="0028423C"/>
    <w:rsid w:val="002E7176"/>
    <w:rsid w:val="002E7607"/>
    <w:rsid w:val="002F259D"/>
    <w:rsid w:val="002F2658"/>
    <w:rsid w:val="00327EF6"/>
    <w:rsid w:val="00344755"/>
    <w:rsid w:val="00357B04"/>
    <w:rsid w:val="003652F6"/>
    <w:rsid w:val="003A66EE"/>
    <w:rsid w:val="003A7E1F"/>
    <w:rsid w:val="003B161D"/>
    <w:rsid w:val="003B33D7"/>
    <w:rsid w:val="003B596D"/>
    <w:rsid w:val="003C5BC4"/>
    <w:rsid w:val="003D1F43"/>
    <w:rsid w:val="003D79FF"/>
    <w:rsid w:val="003E05AA"/>
    <w:rsid w:val="003F3B1B"/>
    <w:rsid w:val="00410F39"/>
    <w:rsid w:val="0044021D"/>
    <w:rsid w:val="004442A7"/>
    <w:rsid w:val="00457CFA"/>
    <w:rsid w:val="00480101"/>
    <w:rsid w:val="004F4272"/>
    <w:rsid w:val="004F5E0F"/>
    <w:rsid w:val="00500BE7"/>
    <w:rsid w:val="005044AE"/>
    <w:rsid w:val="00521B2E"/>
    <w:rsid w:val="00531618"/>
    <w:rsid w:val="00537E18"/>
    <w:rsid w:val="005523DF"/>
    <w:rsid w:val="00573A8A"/>
    <w:rsid w:val="00587B77"/>
    <w:rsid w:val="005A63F2"/>
    <w:rsid w:val="005A78CF"/>
    <w:rsid w:val="005C1A5D"/>
    <w:rsid w:val="005C2740"/>
    <w:rsid w:val="005D715D"/>
    <w:rsid w:val="005E63AE"/>
    <w:rsid w:val="005F30B1"/>
    <w:rsid w:val="006217A2"/>
    <w:rsid w:val="00626D09"/>
    <w:rsid w:val="00642E0D"/>
    <w:rsid w:val="006876B5"/>
    <w:rsid w:val="00691762"/>
    <w:rsid w:val="006A6B41"/>
    <w:rsid w:val="006B07DD"/>
    <w:rsid w:val="006D4CB8"/>
    <w:rsid w:val="006E3820"/>
    <w:rsid w:val="0070208B"/>
    <w:rsid w:val="007928C1"/>
    <w:rsid w:val="007A0363"/>
    <w:rsid w:val="007D4A40"/>
    <w:rsid w:val="007E3EF8"/>
    <w:rsid w:val="00814E89"/>
    <w:rsid w:val="00823614"/>
    <w:rsid w:val="00826648"/>
    <w:rsid w:val="0084097A"/>
    <w:rsid w:val="0084639C"/>
    <w:rsid w:val="00853A06"/>
    <w:rsid w:val="00866B97"/>
    <w:rsid w:val="00883D40"/>
    <w:rsid w:val="00884638"/>
    <w:rsid w:val="00885CDE"/>
    <w:rsid w:val="008B0304"/>
    <w:rsid w:val="008D2CFB"/>
    <w:rsid w:val="008E0227"/>
    <w:rsid w:val="008E31A9"/>
    <w:rsid w:val="008F6DD1"/>
    <w:rsid w:val="009014FA"/>
    <w:rsid w:val="00912B8F"/>
    <w:rsid w:val="00933D59"/>
    <w:rsid w:val="00934E54"/>
    <w:rsid w:val="0095201D"/>
    <w:rsid w:val="009807B8"/>
    <w:rsid w:val="00997EE2"/>
    <w:rsid w:val="009A19F6"/>
    <w:rsid w:val="009A3F5B"/>
    <w:rsid w:val="009B0780"/>
    <w:rsid w:val="009B541D"/>
    <w:rsid w:val="009C1E68"/>
    <w:rsid w:val="009C3100"/>
    <w:rsid w:val="009C6CFC"/>
    <w:rsid w:val="009D4B4F"/>
    <w:rsid w:val="009E259D"/>
    <w:rsid w:val="009F3EB3"/>
    <w:rsid w:val="00A13134"/>
    <w:rsid w:val="00A23DCB"/>
    <w:rsid w:val="00A316F2"/>
    <w:rsid w:val="00A415D1"/>
    <w:rsid w:val="00A809A1"/>
    <w:rsid w:val="00A85972"/>
    <w:rsid w:val="00A87DD6"/>
    <w:rsid w:val="00A93542"/>
    <w:rsid w:val="00A9742E"/>
    <w:rsid w:val="00AA11F8"/>
    <w:rsid w:val="00AB7255"/>
    <w:rsid w:val="00AC5435"/>
    <w:rsid w:val="00AD0060"/>
    <w:rsid w:val="00AE0170"/>
    <w:rsid w:val="00AE2291"/>
    <w:rsid w:val="00AE5FA9"/>
    <w:rsid w:val="00B02717"/>
    <w:rsid w:val="00B02B50"/>
    <w:rsid w:val="00B35D38"/>
    <w:rsid w:val="00B423AA"/>
    <w:rsid w:val="00B527F9"/>
    <w:rsid w:val="00B63565"/>
    <w:rsid w:val="00B73890"/>
    <w:rsid w:val="00B77843"/>
    <w:rsid w:val="00B85AD4"/>
    <w:rsid w:val="00C0258A"/>
    <w:rsid w:val="00C11F55"/>
    <w:rsid w:val="00C42493"/>
    <w:rsid w:val="00C44E9F"/>
    <w:rsid w:val="00C47223"/>
    <w:rsid w:val="00C479D0"/>
    <w:rsid w:val="00C614EF"/>
    <w:rsid w:val="00C938A4"/>
    <w:rsid w:val="00CA09E3"/>
    <w:rsid w:val="00CB3B26"/>
    <w:rsid w:val="00D02A69"/>
    <w:rsid w:val="00D05F70"/>
    <w:rsid w:val="00D30FB9"/>
    <w:rsid w:val="00D44886"/>
    <w:rsid w:val="00D504FB"/>
    <w:rsid w:val="00D53548"/>
    <w:rsid w:val="00D61B4A"/>
    <w:rsid w:val="00D70D32"/>
    <w:rsid w:val="00D76F03"/>
    <w:rsid w:val="00D82E93"/>
    <w:rsid w:val="00D9335A"/>
    <w:rsid w:val="00D941AC"/>
    <w:rsid w:val="00DA1E1A"/>
    <w:rsid w:val="00DA379B"/>
    <w:rsid w:val="00DB0FDC"/>
    <w:rsid w:val="00DB77C3"/>
    <w:rsid w:val="00DD13C2"/>
    <w:rsid w:val="00DE37BC"/>
    <w:rsid w:val="00E04115"/>
    <w:rsid w:val="00E0660B"/>
    <w:rsid w:val="00E17FAE"/>
    <w:rsid w:val="00E405C3"/>
    <w:rsid w:val="00E41D16"/>
    <w:rsid w:val="00E7731B"/>
    <w:rsid w:val="00E8401C"/>
    <w:rsid w:val="00E8676E"/>
    <w:rsid w:val="00EA45A1"/>
    <w:rsid w:val="00EC2829"/>
    <w:rsid w:val="00EC3782"/>
    <w:rsid w:val="00EE132B"/>
    <w:rsid w:val="00EF42D3"/>
    <w:rsid w:val="00F22FB5"/>
    <w:rsid w:val="00F23335"/>
    <w:rsid w:val="00F2778B"/>
    <w:rsid w:val="00F51971"/>
    <w:rsid w:val="00F52E69"/>
    <w:rsid w:val="00F62702"/>
    <w:rsid w:val="00F723BE"/>
    <w:rsid w:val="00F90A01"/>
    <w:rsid w:val="00F91889"/>
    <w:rsid w:val="00F91C72"/>
    <w:rsid w:val="00FA4BED"/>
    <w:rsid w:val="00FB3E8A"/>
    <w:rsid w:val="00FC1C55"/>
    <w:rsid w:val="00FD502A"/>
    <w:rsid w:val="00FE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6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046A8"/>
    <w:pPr>
      <w:keepNext/>
      <w:widowControl/>
      <w:autoSpaceDE/>
      <w:autoSpaceDN/>
      <w:adjustRightInd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046A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2046A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">
    <w:name w:val="Body Text Indent 2"/>
    <w:basedOn w:val="a"/>
    <w:link w:val="20"/>
    <w:uiPriority w:val="99"/>
    <w:rsid w:val="002046A8"/>
    <w:pPr>
      <w:widowControl/>
      <w:autoSpaceDE/>
      <w:autoSpaceDN/>
      <w:adjustRightInd/>
      <w:ind w:right="4" w:firstLine="708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2046A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2046A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2046A8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2046A8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Cell">
    <w:name w:val="ConsCell"/>
    <w:uiPriority w:val="99"/>
    <w:rsid w:val="002046A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2046A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Body Text"/>
    <w:basedOn w:val="a"/>
    <w:link w:val="a4"/>
    <w:uiPriority w:val="99"/>
    <w:rsid w:val="002046A8"/>
    <w:pPr>
      <w:widowControl/>
      <w:autoSpaceDE/>
      <w:autoSpaceDN/>
      <w:adjustRightInd/>
      <w:jc w:val="center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2046A8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EC28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C2829"/>
    <w:rPr>
      <w:rFonts w:ascii="Tahoma" w:hAnsi="Tahoma" w:cs="Tahoma"/>
      <w:sz w:val="16"/>
      <w:szCs w:val="16"/>
      <w:lang w:eastAsia="ru-RU"/>
    </w:rPr>
  </w:style>
  <w:style w:type="paragraph" w:customStyle="1" w:styleId="11">
    <w:name w:val="Знак1"/>
    <w:basedOn w:val="a"/>
    <w:uiPriority w:val="99"/>
    <w:rsid w:val="008E0227"/>
    <w:pPr>
      <w:widowControl/>
      <w:autoSpaceDE/>
      <w:autoSpaceDN/>
      <w:adjustRightInd/>
      <w:spacing w:after="160" w:line="240" w:lineRule="exact"/>
      <w:jc w:val="both"/>
    </w:pPr>
    <w:rPr>
      <w:rFonts w:ascii="Verdana" w:eastAsia="Calibri" w:hAnsi="Verdana" w:cs="Verdana"/>
      <w:lang w:val="en-US" w:eastAsia="en-US"/>
    </w:rPr>
  </w:style>
  <w:style w:type="paragraph" w:customStyle="1" w:styleId="ConsPlusTitleTimesNewRoman14">
    <w:name w:val="Стиль ConsPlusTitle + Times New Roman 14 пт не полужирный"/>
    <w:basedOn w:val="a"/>
    <w:link w:val="ConsPlusTitleTimesNewRoman140"/>
    <w:uiPriority w:val="99"/>
    <w:rsid w:val="008E0227"/>
    <w:rPr>
      <w:rFonts w:eastAsia="Calibri"/>
      <w:sz w:val="28"/>
      <w:szCs w:val="28"/>
    </w:rPr>
  </w:style>
  <w:style w:type="character" w:customStyle="1" w:styleId="ConsPlusTitleTimesNewRoman140">
    <w:name w:val="Стиль ConsPlusTitle + Times New Roman 14 пт не полужирный Знак"/>
    <w:basedOn w:val="a0"/>
    <w:link w:val="ConsPlusTitleTimesNewRoman14"/>
    <w:uiPriority w:val="99"/>
    <w:locked/>
    <w:rsid w:val="008E0227"/>
    <w:rPr>
      <w:sz w:val="28"/>
      <w:szCs w:val="28"/>
      <w:lang w:val="ru-RU" w:eastAsia="ru-RU"/>
    </w:rPr>
  </w:style>
  <w:style w:type="character" w:styleId="a7">
    <w:name w:val="Hyperlink"/>
    <w:basedOn w:val="a0"/>
    <w:uiPriority w:val="99"/>
    <w:rsid w:val="00D504FB"/>
    <w:rPr>
      <w:color w:val="0000FF"/>
      <w:u w:val="single"/>
    </w:rPr>
  </w:style>
  <w:style w:type="paragraph" w:styleId="a8">
    <w:name w:val="Normal (Web)"/>
    <w:basedOn w:val="a"/>
    <w:uiPriority w:val="99"/>
    <w:rsid w:val="00D504FB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9">
    <w:name w:val="Основной текст_"/>
    <w:basedOn w:val="a0"/>
    <w:link w:val="12"/>
    <w:uiPriority w:val="99"/>
    <w:locked/>
    <w:rsid w:val="006B07DD"/>
    <w:rPr>
      <w:spacing w:val="-5"/>
      <w:sz w:val="26"/>
      <w:szCs w:val="26"/>
      <w:shd w:val="clear" w:color="auto" w:fill="FFFFFF"/>
    </w:rPr>
  </w:style>
  <w:style w:type="character" w:customStyle="1" w:styleId="21">
    <w:name w:val="Основной текст (2)_"/>
    <w:basedOn w:val="a0"/>
    <w:link w:val="22"/>
    <w:uiPriority w:val="99"/>
    <w:locked/>
    <w:rsid w:val="006B07DD"/>
    <w:rPr>
      <w:b/>
      <w:bCs/>
      <w:spacing w:val="-4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9"/>
    <w:uiPriority w:val="99"/>
    <w:rsid w:val="006B07DD"/>
    <w:pPr>
      <w:shd w:val="clear" w:color="auto" w:fill="FFFFFF"/>
      <w:autoSpaceDE/>
      <w:autoSpaceDN/>
      <w:adjustRightInd/>
      <w:spacing w:line="322" w:lineRule="exact"/>
      <w:jc w:val="right"/>
    </w:pPr>
    <w:rPr>
      <w:rFonts w:eastAsia="Calibri"/>
      <w:noProof/>
      <w:spacing w:val="-5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6B07DD"/>
    <w:pPr>
      <w:shd w:val="clear" w:color="auto" w:fill="FFFFFF"/>
      <w:autoSpaceDE/>
      <w:autoSpaceDN/>
      <w:adjustRightInd/>
      <w:spacing w:before="300" w:line="322" w:lineRule="exact"/>
      <w:jc w:val="center"/>
    </w:pPr>
    <w:rPr>
      <w:rFonts w:eastAsia="Calibri"/>
      <w:b/>
      <w:bCs/>
      <w:noProof/>
      <w:spacing w:val="-4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6B07DD"/>
    <w:rPr>
      <w:b/>
      <w:bCs/>
      <w:spacing w:val="-9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6B07DD"/>
    <w:pPr>
      <w:shd w:val="clear" w:color="auto" w:fill="FFFFFF"/>
      <w:autoSpaceDE/>
      <w:autoSpaceDN/>
      <w:adjustRightInd/>
      <w:spacing w:before="120" w:line="240" w:lineRule="atLeast"/>
      <w:jc w:val="both"/>
    </w:pPr>
    <w:rPr>
      <w:rFonts w:eastAsia="Calibri"/>
      <w:b/>
      <w:bCs/>
      <w:noProof/>
      <w:spacing w:val="-9"/>
      <w:sz w:val="25"/>
      <w:szCs w:val="25"/>
      <w:shd w:val="clear" w:color="auto" w:fill="FFFFFF"/>
    </w:rPr>
  </w:style>
  <w:style w:type="paragraph" w:customStyle="1" w:styleId="ConsPlusTitle">
    <w:name w:val="ConsPlusTitle"/>
    <w:uiPriority w:val="99"/>
    <w:rsid w:val="00642E0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aa">
    <w:name w:val="Стиль"/>
    <w:basedOn w:val="a"/>
    <w:next w:val="a8"/>
    <w:uiPriority w:val="99"/>
    <w:rsid w:val="00642E0D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5"/>
      <w:szCs w:val="25"/>
    </w:rPr>
  </w:style>
  <w:style w:type="character" w:styleId="ab">
    <w:name w:val="Strong"/>
    <w:basedOn w:val="a0"/>
    <w:uiPriority w:val="99"/>
    <w:qFormat/>
    <w:locked/>
    <w:rsid w:val="00642E0D"/>
    <w:rPr>
      <w:b/>
      <w:bCs/>
    </w:rPr>
  </w:style>
  <w:style w:type="paragraph" w:customStyle="1" w:styleId="Style14">
    <w:name w:val="Style14"/>
    <w:basedOn w:val="a"/>
    <w:uiPriority w:val="99"/>
    <w:rsid w:val="00642E0D"/>
    <w:pPr>
      <w:spacing w:line="324" w:lineRule="exact"/>
      <w:ind w:firstLine="1166"/>
    </w:pPr>
    <w:rPr>
      <w:rFonts w:eastAsia="Calibri"/>
      <w:sz w:val="24"/>
      <w:szCs w:val="24"/>
    </w:rPr>
  </w:style>
  <w:style w:type="character" w:customStyle="1" w:styleId="FontStyle33">
    <w:name w:val="Font Style33"/>
    <w:uiPriority w:val="99"/>
    <w:rsid w:val="00642E0D"/>
    <w:rPr>
      <w:rFonts w:ascii="Times New Roman" w:hAnsi="Times New Roman" w:cs="Times New Roman"/>
      <w:sz w:val="26"/>
      <w:szCs w:val="26"/>
    </w:rPr>
  </w:style>
  <w:style w:type="character" w:customStyle="1" w:styleId="ConsPlusNormal0">
    <w:name w:val="ConsPlusNormal Знак"/>
    <w:link w:val="ConsPlusNormal"/>
    <w:uiPriority w:val="99"/>
    <w:locked/>
    <w:rsid w:val="00642E0D"/>
    <w:rPr>
      <w:rFonts w:ascii="Arial" w:hAnsi="Arial" w:cs="Arial"/>
      <w:sz w:val="22"/>
      <w:szCs w:val="2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6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046A8"/>
    <w:pPr>
      <w:keepNext/>
      <w:widowControl/>
      <w:autoSpaceDE/>
      <w:autoSpaceDN/>
      <w:adjustRightInd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046A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2046A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">
    <w:name w:val="Body Text Indent 2"/>
    <w:basedOn w:val="a"/>
    <w:link w:val="20"/>
    <w:uiPriority w:val="99"/>
    <w:rsid w:val="002046A8"/>
    <w:pPr>
      <w:widowControl/>
      <w:autoSpaceDE/>
      <w:autoSpaceDN/>
      <w:adjustRightInd/>
      <w:ind w:right="4" w:firstLine="708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2046A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2046A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2046A8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2046A8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Cell">
    <w:name w:val="ConsCell"/>
    <w:uiPriority w:val="99"/>
    <w:rsid w:val="002046A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2046A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Body Text"/>
    <w:basedOn w:val="a"/>
    <w:link w:val="a4"/>
    <w:uiPriority w:val="99"/>
    <w:rsid w:val="002046A8"/>
    <w:pPr>
      <w:widowControl/>
      <w:autoSpaceDE/>
      <w:autoSpaceDN/>
      <w:adjustRightInd/>
      <w:jc w:val="center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2046A8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EC28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C2829"/>
    <w:rPr>
      <w:rFonts w:ascii="Tahoma" w:hAnsi="Tahoma" w:cs="Tahoma"/>
      <w:sz w:val="16"/>
      <w:szCs w:val="16"/>
      <w:lang w:eastAsia="ru-RU"/>
    </w:rPr>
  </w:style>
  <w:style w:type="paragraph" w:customStyle="1" w:styleId="11">
    <w:name w:val="Знак1"/>
    <w:basedOn w:val="a"/>
    <w:uiPriority w:val="99"/>
    <w:rsid w:val="008E0227"/>
    <w:pPr>
      <w:widowControl/>
      <w:autoSpaceDE/>
      <w:autoSpaceDN/>
      <w:adjustRightInd/>
      <w:spacing w:after="160" w:line="240" w:lineRule="exact"/>
      <w:jc w:val="both"/>
    </w:pPr>
    <w:rPr>
      <w:rFonts w:ascii="Verdana" w:eastAsia="Calibri" w:hAnsi="Verdana" w:cs="Verdana"/>
      <w:lang w:val="en-US" w:eastAsia="en-US"/>
    </w:rPr>
  </w:style>
  <w:style w:type="paragraph" w:customStyle="1" w:styleId="ConsPlusTitleTimesNewRoman14">
    <w:name w:val="Стиль ConsPlusTitle + Times New Roman 14 пт не полужирный"/>
    <w:basedOn w:val="a"/>
    <w:link w:val="ConsPlusTitleTimesNewRoman140"/>
    <w:uiPriority w:val="99"/>
    <w:rsid w:val="008E0227"/>
    <w:rPr>
      <w:rFonts w:eastAsia="Calibri"/>
      <w:sz w:val="28"/>
      <w:szCs w:val="28"/>
    </w:rPr>
  </w:style>
  <w:style w:type="character" w:customStyle="1" w:styleId="ConsPlusTitleTimesNewRoman140">
    <w:name w:val="Стиль ConsPlusTitle + Times New Roman 14 пт не полужирный Знак"/>
    <w:basedOn w:val="a0"/>
    <w:link w:val="ConsPlusTitleTimesNewRoman14"/>
    <w:uiPriority w:val="99"/>
    <w:locked/>
    <w:rsid w:val="008E0227"/>
    <w:rPr>
      <w:sz w:val="28"/>
      <w:szCs w:val="28"/>
      <w:lang w:val="ru-RU" w:eastAsia="ru-RU"/>
    </w:rPr>
  </w:style>
  <w:style w:type="character" w:styleId="a7">
    <w:name w:val="Hyperlink"/>
    <w:basedOn w:val="a0"/>
    <w:uiPriority w:val="99"/>
    <w:rsid w:val="00D504FB"/>
    <w:rPr>
      <w:color w:val="0000FF"/>
      <w:u w:val="single"/>
    </w:rPr>
  </w:style>
  <w:style w:type="paragraph" w:styleId="a8">
    <w:name w:val="Normal (Web)"/>
    <w:basedOn w:val="a"/>
    <w:uiPriority w:val="99"/>
    <w:rsid w:val="00D504FB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9">
    <w:name w:val="Основной текст_"/>
    <w:basedOn w:val="a0"/>
    <w:link w:val="12"/>
    <w:uiPriority w:val="99"/>
    <w:locked/>
    <w:rsid w:val="006B07DD"/>
    <w:rPr>
      <w:spacing w:val="-5"/>
      <w:sz w:val="26"/>
      <w:szCs w:val="26"/>
      <w:shd w:val="clear" w:color="auto" w:fill="FFFFFF"/>
    </w:rPr>
  </w:style>
  <w:style w:type="character" w:customStyle="1" w:styleId="21">
    <w:name w:val="Основной текст (2)_"/>
    <w:basedOn w:val="a0"/>
    <w:link w:val="22"/>
    <w:uiPriority w:val="99"/>
    <w:locked/>
    <w:rsid w:val="006B07DD"/>
    <w:rPr>
      <w:b/>
      <w:bCs/>
      <w:spacing w:val="-4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9"/>
    <w:uiPriority w:val="99"/>
    <w:rsid w:val="006B07DD"/>
    <w:pPr>
      <w:shd w:val="clear" w:color="auto" w:fill="FFFFFF"/>
      <w:autoSpaceDE/>
      <w:autoSpaceDN/>
      <w:adjustRightInd/>
      <w:spacing w:line="322" w:lineRule="exact"/>
      <w:jc w:val="right"/>
    </w:pPr>
    <w:rPr>
      <w:rFonts w:eastAsia="Calibri"/>
      <w:noProof/>
      <w:spacing w:val="-5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6B07DD"/>
    <w:pPr>
      <w:shd w:val="clear" w:color="auto" w:fill="FFFFFF"/>
      <w:autoSpaceDE/>
      <w:autoSpaceDN/>
      <w:adjustRightInd/>
      <w:spacing w:before="300" w:line="322" w:lineRule="exact"/>
      <w:jc w:val="center"/>
    </w:pPr>
    <w:rPr>
      <w:rFonts w:eastAsia="Calibri"/>
      <w:b/>
      <w:bCs/>
      <w:noProof/>
      <w:spacing w:val="-4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6B07DD"/>
    <w:rPr>
      <w:b/>
      <w:bCs/>
      <w:spacing w:val="-9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6B07DD"/>
    <w:pPr>
      <w:shd w:val="clear" w:color="auto" w:fill="FFFFFF"/>
      <w:autoSpaceDE/>
      <w:autoSpaceDN/>
      <w:adjustRightInd/>
      <w:spacing w:before="120" w:line="240" w:lineRule="atLeast"/>
      <w:jc w:val="both"/>
    </w:pPr>
    <w:rPr>
      <w:rFonts w:eastAsia="Calibri"/>
      <w:b/>
      <w:bCs/>
      <w:noProof/>
      <w:spacing w:val="-9"/>
      <w:sz w:val="25"/>
      <w:szCs w:val="25"/>
      <w:shd w:val="clear" w:color="auto" w:fill="FFFFFF"/>
    </w:rPr>
  </w:style>
  <w:style w:type="paragraph" w:customStyle="1" w:styleId="ConsPlusTitle">
    <w:name w:val="ConsPlusTitle"/>
    <w:uiPriority w:val="99"/>
    <w:rsid w:val="00642E0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aa">
    <w:name w:val="Стиль"/>
    <w:basedOn w:val="a"/>
    <w:next w:val="a8"/>
    <w:uiPriority w:val="99"/>
    <w:rsid w:val="00642E0D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5"/>
      <w:szCs w:val="25"/>
    </w:rPr>
  </w:style>
  <w:style w:type="character" w:styleId="ab">
    <w:name w:val="Strong"/>
    <w:basedOn w:val="a0"/>
    <w:uiPriority w:val="99"/>
    <w:qFormat/>
    <w:locked/>
    <w:rsid w:val="00642E0D"/>
    <w:rPr>
      <w:b/>
      <w:bCs/>
    </w:rPr>
  </w:style>
  <w:style w:type="paragraph" w:customStyle="1" w:styleId="Style14">
    <w:name w:val="Style14"/>
    <w:basedOn w:val="a"/>
    <w:uiPriority w:val="99"/>
    <w:rsid w:val="00642E0D"/>
    <w:pPr>
      <w:spacing w:line="324" w:lineRule="exact"/>
      <w:ind w:firstLine="1166"/>
    </w:pPr>
    <w:rPr>
      <w:rFonts w:eastAsia="Calibri"/>
      <w:sz w:val="24"/>
      <w:szCs w:val="24"/>
    </w:rPr>
  </w:style>
  <w:style w:type="character" w:customStyle="1" w:styleId="FontStyle33">
    <w:name w:val="Font Style33"/>
    <w:uiPriority w:val="99"/>
    <w:rsid w:val="00642E0D"/>
    <w:rPr>
      <w:rFonts w:ascii="Times New Roman" w:hAnsi="Times New Roman" w:cs="Times New Roman"/>
      <w:sz w:val="26"/>
      <w:szCs w:val="26"/>
    </w:rPr>
  </w:style>
  <w:style w:type="character" w:customStyle="1" w:styleId="ConsPlusNormal0">
    <w:name w:val="ConsPlusNormal Знак"/>
    <w:link w:val="ConsPlusNormal"/>
    <w:uiPriority w:val="99"/>
    <w:locked/>
    <w:rsid w:val="00642E0D"/>
    <w:rPr>
      <w:rFonts w:ascii="Arial" w:hAnsi="Arial" w:cs="Arial"/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1276</Words>
  <Characters>7277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8536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Александр</dc:creator>
  <cp:keywords/>
  <dc:description/>
  <cp:lastModifiedBy>Ценогора</cp:lastModifiedBy>
  <cp:revision>2</cp:revision>
  <cp:lastPrinted>2015-07-31T09:15:00Z</cp:lastPrinted>
  <dcterms:created xsi:type="dcterms:W3CDTF">2020-10-20T06:49:00Z</dcterms:created>
  <dcterms:modified xsi:type="dcterms:W3CDTF">2020-10-20T06:49:00Z</dcterms:modified>
</cp:coreProperties>
</file>