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C0" w:rsidRPr="006C7398" w:rsidRDefault="002141C0" w:rsidP="002141C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A3372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-253365</wp:posOffset>
            </wp:positionV>
            <wp:extent cx="695325" cy="809625"/>
            <wp:effectExtent l="19050" t="0" r="9525" b="0"/>
            <wp:wrapNone/>
            <wp:docPr id="8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141C0" w:rsidRDefault="002141C0" w:rsidP="002141C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548F" w:rsidRPr="006C7398" w:rsidRDefault="00FC548F" w:rsidP="00FC548F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548F" w:rsidRPr="006C7398" w:rsidRDefault="00FC548F" w:rsidP="00FC548F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АДМИНИСТРАЦИЯ</w:t>
      </w:r>
    </w:p>
    <w:p w:rsidR="00FC548F" w:rsidRPr="006C7398" w:rsidRDefault="00FC548F" w:rsidP="00FC548F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548F" w:rsidRPr="006C7398" w:rsidRDefault="00FC548F" w:rsidP="00FC548F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FC548F" w:rsidRPr="006C7398" w:rsidRDefault="00FC548F" w:rsidP="00FC548F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ВОРОНЕЖСКОЙ ОБЛАСТИ</w:t>
      </w:r>
    </w:p>
    <w:p w:rsidR="00FC548F" w:rsidRPr="006C7398" w:rsidRDefault="00FC548F" w:rsidP="00FC548F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C548F" w:rsidRPr="006C7398" w:rsidRDefault="00FC548F" w:rsidP="00FC548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C548F" w:rsidRPr="006C7398" w:rsidRDefault="00FC548F" w:rsidP="00FC548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«05</w:t>
      </w:r>
      <w:r w:rsidRPr="006C7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6C7398">
        <w:rPr>
          <w:rFonts w:ascii="Times New Roman" w:hAnsi="Times New Roman"/>
          <w:sz w:val="28"/>
          <w:szCs w:val="28"/>
        </w:rPr>
        <w:t xml:space="preserve"> 2018 г. № </w:t>
      </w:r>
      <w:r w:rsidR="001B5321">
        <w:rPr>
          <w:rFonts w:ascii="Times New Roman" w:hAnsi="Times New Roman"/>
          <w:sz w:val="28"/>
          <w:szCs w:val="28"/>
        </w:rPr>
        <w:t>46</w:t>
      </w:r>
    </w:p>
    <w:p w:rsidR="00FC548F" w:rsidRPr="006C7398" w:rsidRDefault="00FC548F" w:rsidP="00FC548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Дьяченково</w:t>
      </w:r>
    </w:p>
    <w:p w:rsidR="00FC548F" w:rsidRPr="006C7398" w:rsidRDefault="00FC548F" w:rsidP="00FC548F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FC548F" w:rsidRPr="006C7398" w:rsidRDefault="00FC548F" w:rsidP="00FC548F">
      <w:pPr>
        <w:pStyle w:val="a3"/>
        <w:ind w:right="3968" w:firstLine="0"/>
        <w:rPr>
          <w:rFonts w:ascii="Times New Roman" w:hAnsi="Times New Roman"/>
          <w:b/>
          <w:sz w:val="28"/>
          <w:szCs w:val="28"/>
        </w:rPr>
      </w:pPr>
      <w:r w:rsidRPr="006C7398">
        <w:rPr>
          <w:rFonts w:ascii="Times New Roman" w:hAnsi="Times New Roman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r>
        <w:rPr>
          <w:rFonts w:ascii="Times New Roman" w:hAnsi="Times New Roman"/>
          <w:b/>
          <w:sz w:val="28"/>
          <w:szCs w:val="28"/>
        </w:rPr>
        <w:t>Дьяченковского</w:t>
      </w:r>
      <w:r w:rsidRPr="006C739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C548F" w:rsidRPr="006C7398" w:rsidRDefault="00FC548F" w:rsidP="00FC548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C548F" w:rsidRPr="006C7398" w:rsidRDefault="00FC548F" w:rsidP="00FC548F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C7398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законами от 31.05.1996 № 61-Ф3 «Об обороне», от 26.02.1997 № 31-Ф3 «О мобилизационной подготовке и мобилизации Российской Федерации», от 28.03.1998 № 53-Ф3 «О воинской обязанности и военной службе»,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Уставом</w:t>
      </w:r>
      <w:r>
        <w:rPr>
          <w:rFonts w:ascii="Times New Roman" w:hAnsi="Times New Roman"/>
          <w:sz w:val="28"/>
          <w:szCs w:val="28"/>
        </w:rPr>
        <w:t xml:space="preserve"> Дьяченковского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</w:t>
      </w:r>
      <w:r w:rsidRPr="006C739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FC548F" w:rsidRPr="006C7398" w:rsidRDefault="00FC548F" w:rsidP="00FC548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1. Утвердить Положение об организации и осуществлению первичного воинского учета на территории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(прилагается)</w:t>
      </w:r>
      <w:r w:rsidRPr="006C7398">
        <w:rPr>
          <w:rFonts w:ascii="Times New Roman" w:hAnsi="Times New Roman"/>
          <w:sz w:val="28"/>
          <w:szCs w:val="28"/>
        </w:rPr>
        <w:t>.</w:t>
      </w:r>
    </w:p>
    <w:p w:rsidR="00FC548F" w:rsidRPr="006C7398" w:rsidRDefault="00FC548F" w:rsidP="00FC548F">
      <w:pPr>
        <w:numPr>
          <w:ilvl w:val="12"/>
          <w:numId w:val="0"/>
        </w:num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73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C7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73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C73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C548F" w:rsidRDefault="00FC548F" w:rsidP="00FC548F">
      <w:pPr>
        <w:ind w:firstLine="709"/>
        <w:rPr>
          <w:rFonts w:ascii="Times New Roman" w:hAnsi="Times New Roman"/>
          <w:sz w:val="28"/>
          <w:szCs w:val="28"/>
        </w:rPr>
      </w:pPr>
    </w:p>
    <w:p w:rsidR="00FC548F" w:rsidRDefault="00FC548F" w:rsidP="00FC548F">
      <w:pPr>
        <w:ind w:firstLine="709"/>
        <w:rPr>
          <w:rFonts w:ascii="Times New Roman" w:hAnsi="Times New Roman"/>
          <w:sz w:val="28"/>
          <w:szCs w:val="28"/>
        </w:rPr>
      </w:pPr>
    </w:p>
    <w:p w:rsidR="00FC548F" w:rsidRDefault="00FC548F" w:rsidP="00FC548F">
      <w:pPr>
        <w:ind w:firstLine="709"/>
        <w:rPr>
          <w:rFonts w:ascii="Times New Roman" w:hAnsi="Times New Roman"/>
          <w:sz w:val="28"/>
          <w:szCs w:val="28"/>
        </w:rPr>
      </w:pPr>
    </w:p>
    <w:p w:rsidR="00FC548F" w:rsidRDefault="00FC548F" w:rsidP="00FC548F">
      <w:pPr>
        <w:ind w:firstLine="709"/>
        <w:rPr>
          <w:rFonts w:ascii="Times New Roman" w:hAnsi="Times New Roman"/>
          <w:sz w:val="28"/>
          <w:szCs w:val="28"/>
        </w:rPr>
      </w:pPr>
    </w:p>
    <w:p w:rsidR="00FC548F" w:rsidRDefault="00FC548F" w:rsidP="00FC548F">
      <w:pPr>
        <w:ind w:firstLine="709"/>
        <w:rPr>
          <w:rFonts w:ascii="Times New Roman" w:hAnsi="Times New Roman"/>
          <w:sz w:val="28"/>
          <w:szCs w:val="28"/>
        </w:rPr>
      </w:pPr>
    </w:p>
    <w:p w:rsidR="00FC548F" w:rsidRPr="006C7398" w:rsidRDefault="00FC548F" w:rsidP="00FC548F">
      <w:pPr>
        <w:ind w:firstLine="709"/>
        <w:rPr>
          <w:rFonts w:ascii="Times New Roman" w:hAnsi="Times New Roman"/>
          <w:sz w:val="28"/>
          <w:szCs w:val="28"/>
        </w:rPr>
      </w:pPr>
    </w:p>
    <w:p w:rsidR="00FC548F" w:rsidRDefault="00FC548F" w:rsidP="00FC548F">
      <w:pPr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7398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6C7398">
        <w:rPr>
          <w:rFonts w:ascii="Times New Roman" w:hAnsi="Times New Roman"/>
          <w:sz w:val="28"/>
          <w:szCs w:val="28"/>
        </w:rPr>
        <w:t xml:space="preserve"> </w:t>
      </w:r>
    </w:p>
    <w:p w:rsidR="00FC548F" w:rsidRDefault="00FC548F" w:rsidP="00FC548F">
      <w:pPr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В.И.Сыкалов</w:t>
      </w:r>
      <w:proofErr w:type="spellEnd"/>
    </w:p>
    <w:p w:rsidR="00FC548F" w:rsidRDefault="00FC548F" w:rsidP="00FC548F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548F" w:rsidRPr="006C7398" w:rsidRDefault="00FC548F" w:rsidP="00FC548F">
      <w:pPr>
        <w:ind w:firstLine="709"/>
        <w:rPr>
          <w:rFonts w:ascii="Times New Roman" w:hAnsi="Times New Roman"/>
          <w:sz w:val="28"/>
          <w:szCs w:val="28"/>
        </w:rPr>
      </w:pPr>
    </w:p>
    <w:p w:rsidR="00FC548F" w:rsidRPr="00FC548F" w:rsidRDefault="00FC548F" w:rsidP="00FC548F">
      <w:pPr>
        <w:pStyle w:val="a3"/>
        <w:ind w:firstLine="709"/>
        <w:jc w:val="right"/>
        <w:rPr>
          <w:rFonts w:ascii="Times New Roman" w:hAnsi="Times New Roman"/>
        </w:rPr>
      </w:pPr>
      <w:r w:rsidRPr="00FC548F">
        <w:rPr>
          <w:rFonts w:ascii="Times New Roman" w:hAnsi="Times New Roman"/>
        </w:rPr>
        <w:t xml:space="preserve">Приложение </w:t>
      </w:r>
    </w:p>
    <w:p w:rsidR="00FC548F" w:rsidRPr="00FC548F" w:rsidRDefault="00FC548F" w:rsidP="00FC548F">
      <w:pPr>
        <w:pStyle w:val="a3"/>
        <w:ind w:firstLine="709"/>
        <w:jc w:val="right"/>
        <w:rPr>
          <w:rFonts w:ascii="Times New Roman" w:hAnsi="Times New Roman"/>
        </w:rPr>
      </w:pPr>
      <w:r w:rsidRPr="00FC548F">
        <w:rPr>
          <w:rFonts w:ascii="Times New Roman" w:hAnsi="Times New Roman"/>
        </w:rPr>
        <w:t xml:space="preserve">к постановлению администрации </w:t>
      </w:r>
    </w:p>
    <w:p w:rsidR="00FC548F" w:rsidRPr="00FC548F" w:rsidRDefault="00FC548F" w:rsidP="00FC548F">
      <w:pPr>
        <w:pStyle w:val="a3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Дьяченковского</w:t>
      </w:r>
      <w:r w:rsidRPr="00FC548F">
        <w:rPr>
          <w:rFonts w:ascii="Times New Roman" w:hAnsi="Times New Roman"/>
        </w:rPr>
        <w:t xml:space="preserve"> сельского поселения</w:t>
      </w:r>
    </w:p>
    <w:p w:rsidR="00FC548F" w:rsidRPr="00FC548F" w:rsidRDefault="00FC548F" w:rsidP="00FC548F">
      <w:pPr>
        <w:pStyle w:val="a3"/>
        <w:ind w:firstLine="709"/>
        <w:jc w:val="right"/>
        <w:rPr>
          <w:rFonts w:ascii="Times New Roman" w:hAnsi="Times New Roman"/>
        </w:rPr>
      </w:pPr>
      <w:r w:rsidRPr="00FC548F">
        <w:rPr>
          <w:rFonts w:ascii="Times New Roman" w:hAnsi="Times New Roman"/>
        </w:rPr>
        <w:t>от 05.06. 2018 №</w:t>
      </w:r>
      <w:r w:rsidR="001B5321">
        <w:rPr>
          <w:rFonts w:ascii="Times New Roman" w:hAnsi="Times New Roman"/>
        </w:rPr>
        <w:t xml:space="preserve"> 46</w:t>
      </w:r>
      <w:r w:rsidRPr="00FC548F">
        <w:rPr>
          <w:rFonts w:ascii="Times New Roman" w:hAnsi="Times New Roman"/>
        </w:rPr>
        <w:t xml:space="preserve"> </w:t>
      </w:r>
    </w:p>
    <w:p w:rsidR="00FC548F" w:rsidRPr="00FC548F" w:rsidRDefault="00FC548F" w:rsidP="00FC548F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C548F" w:rsidRPr="00FC548F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548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C548F" w:rsidRPr="00FC548F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548F">
        <w:rPr>
          <w:rFonts w:ascii="Times New Roman" w:hAnsi="Times New Roman"/>
          <w:b/>
          <w:sz w:val="28"/>
          <w:szCs w:val="28"/>
        </w:rPr>
        <w:t>об организации и осуществлению первичного воинского учета на территории Дьяченковского сельского поселения.</w:t>
      </w:r>
    </w:p>
    <w:p w:rsidR="00FC548F" w:rsidRPr="00FC548F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548F" w:rsidRPr="00FC548F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548F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D422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FC548F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C7398">
        <w:rPr>
          <w:rFonts w:ascii="Times New Roman" w:hAnsi="Times New Roman"/>
          <w:sz w:val="28"/>
          <w:szCs w:val="28"/>
        </w:rPr>
        <w:t xml:space="preserve"> Организация и осуществление первичного воинского учета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6C7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возлагается на освобожденного</w:t>
      </w:r>
      <w:r>
        <w:rPr>
          <w:rFonts w:ascii="Times New Roman" w:hAnsi="Times New Roman"/>
          <w:sz w:val="28"/>
          <w:szCs w:val="28"/>
        </w:rPr>
        <w:t xml:space="preserve"> (по совместительству)</w:t>
      </w:r>
      <w:r w:rsidRPr="006C7398">
        <w:rPr>
          <w:rFonts w:ascii="Times New Roman" w:hAnsi="Times New Roman"/>
          <w:sz w:val="28"/>
          <w:szCs w:val="28"/>
        </w:rPr>
        <w:t xml:space="preserve"> работника, осуществляющего воинский учет военно-учетного работника. Военно-учетный работник входит в состав работников администрации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C7398">
        <w:rPr>
          <w:rFonts w:ascii="Times New Roman" w:hAnsi="Times New Roman"/>
          <w:sz w:val="28"/>
          <w:szCs w:val="28"/>
        </w:rPr>
        <w:t>Военно-учетный работник в своей работе руководствуется Конституцией Российской Федерации, Федеральными законами от 31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6C7398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C7398">
        <w:rPr>
          <w:rFonts w:ascii="Times New Roman" w:hAnsi="Times New Roman"/>
          <w:sz w:val="28"/>
          <w:szCs w:val="28"/>
        </w:rPr>
        <w:t xml:space="preserve"> № 61-Ф3 «Об оборон</w:t>
      </w:r>
      <w:r>
        <w:rPr>
          <w:rFonts w:ascii="Times New Roman" w:hAnsi="Times New Roman"/>
          <w:sz w:val="28"/>
          <w:szCs w:val="28"/>
        </w:rPr>
        <w:t>е</w:t>
      </w:r>
      <w:r w:rsidRPr="006C7398">
        <w:rPr>
          <w:rFonts w:ascii="Times New Roman" w:hAnsi="Times New Roman"/>
          <w:sz w:val="28"/>
          <w:szCs w:val="28"/>
        </w:rPr>
        <w:t>», от 26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6C7398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C7398">
        <w:rPr>
          <w:rFonts w:ascii="Times New Roman" w:hAnsi="Times New Roman"/>
          <w:sz w:val="28"/>
          <w:szCs w:val="28"/>
        </w:rPr>
        <w:t xml:space="preserve"> № 31-Ф3 «О мобилизационной подготовке и мобилизации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6C7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C7398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6C7398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C7398">
        <w:rPr>
          <w:rFonts w:ascii="Times New Roman" w:hAnsi="Times New Roman"/>
          <w:sz w:val="28"/>
          <w:szCs w:val="28"/>
        </w:rPr>
        <w:t xml:space="preserve"> № 53-Ф3 «О воинской обязанности и военной службе», Положения о воинском учете,</w:t>
      </w:r>
      <w:r>
        <w:rPr>
          <w:rFonts w:ascii="Times New Roman" w:hAnsi="Times New Roman"/>
          <w:sz w:val="28"/>
          <w:szCs w:val="28"/>
        </w:rPr>
        <w:t xml:space="preserve"> утвержденным П</w:t>
      </w:r>
      <w:r w:rsidRPr="006C7398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27</w:t>
      </w:r>
      <w:r>
        <w:rPr>
          <w:rFonts w:ascii="Times New Roman" w:hAnsi="Times New Roman"/>
          <w:sz w:val="28"/>
          <w:szCs w:val="28"/>
        </w:rPr>
        <w:t xml:space="preserve"> ноября 2006 г. № 719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6C7398">
        <w:rPr>
          <w:rFonts w:ascii="Times New Roman" w:hAnsi="Times New Roman"/>
          <w:sz w:val="28"/>
          <w:szCs w:val="28"/>
        </w:rPr>
        <w:t>«</w:t>
      </w:r>
      <w:proofErr w:type="gramStart"/>
      <w:r w:rsidRPr="006C7398">
        <w:rPr>
          <w:rFonts w:ascii="Times New Roman" w:hAnsi="Times New Roman"/>
          <w:sz w:val="28"/>
          <w:szCs w:val="28"/>
        </w:rPr>
        <w:t>Инструкцией по бронированию</w:t>
      </w:r>
      <w:r>
        <w:rPr>
          <w:rFonts w:ascii="Times New Roman" w:hAnsi="Times New Roman"/>
          <w:sz w:val="28"/>
          <w:szCs w:val="28"/>
        </w:rPr>
        <w:t xml:space="preserve"> граждан Российской Федерации,</w:t>
      </w:r>
      <w:r w:rsidRPr="006C7398">
        <w:rPr>
          <w:rFonts w:ascii="Times New Roman" w:hAnsi="Times New Roman"/>
          <w:sz w:val="28"/>
          <w:szCs w:val="28"/>
        </w:rPr>
        <w:t xml:space="preserve">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организациях на период мобилизации и на военное время»</w:t>
      </w:r>
      <w:r w:rsidRPr="006C73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поселения, иными правовыми актами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поселения, а так же настоящим Положением.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C7398">
        <w:rPr>
          <w:rFonts w:ascii="Times New Roman" w:hAnsi="Times New Roman"/>
          <w:sz w:val="28"/>
          <w:szCs w:val="28"/>
        </w:rPr>
        <w:t>Положение об организации и осуществлении первичного воинского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утверждается главой </w:t>
      </w:r>
      <w:r>
        <w:rPr>
          <w:rFonts w:ascii="Times New Roman" w:hAnsi="Times New Roman"/>
          <w:sz w:val="28"/>
          <w:szCs w:val="28"/>
        </w:rPr>
        <w:t xml:space="preserve">Дьяченковского 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548F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FC548F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33737">
        <w:rPr>
          <w:rFonts w:ascii="Times New Roman" w:hAnsi="Times New Roman"/>
          <w:b/>
          <w:bCs/>
          <w:sz w:val="28"/>
          <w:szCs w:val="28"/>
        </w:rPr>
        <w:t>. ОСНОВНЫЕ ЗАДАЧИ</w:t>
      </w:r>
    </w:p>
    <w:p w:rsidR="00FC548F" w:rsidRPr="00A33737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48F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2.1. Основными задачами военно-учетного работника являются: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-документальное оформление сведений воинского учета о гражданах</w:t>
      </w:r>
      <w:r>
        <w:rPr>
          <w:rFonts w:ascii="Times New Roman" w:hAnsi="Times New Roman"/>
          <w:sz w:val="28"/>
          <w:szCs w:val="28"/>
        </w:rPr>
        <w:t>,</w:t>
      </w:r>
      <w:r w:rsidRPr="006C7398">
        <w:rPr>
          <w:rFonts w:ascii="Times New Roman" w:hAnsi="Times New Roman"/>
          <w:sz w:val="28"/>
          <w:szCs w:val="28"/>
        </w:rPr>
        <w:t xml:space="preserve"> состоящих на воинском учете;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C7398">
        <w:rPr>
          <w:rFonts w:ascii="Times New Roman" w:hAnsi="Times New Roman"/>
          <w:sz w:val="28"/>
          <w:szCs w:val="28"/>
        </w:rPr>
        <w:lastRenderedPageBreak/>
        <w:t xml:space="preserve">-проведение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C548F" w:rsidRDefault="00FC548F" w:rsidP="00FC548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373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33737">
        <w:rPr>
          <w:rFonts w:ascii="Times New Roman" w:hAnsi="Times New Roman"/>
          <w:b/>
          <w:bCs/>
          <w:sz w:val="28"/>
          <w:szCs w:val="28"/>
        </w:rPr>
        <w:t>. ФУНКЦИИ</w:t>
      </w:r>
    </w:p>
    <w:p w:rsidR="00FC548F" w:rsidRPr="00A33737" w:rsidRDefault="00FC548F" w:rsidP="00FC548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6C7398">
        <w:rPr>
          <w:rFonts w:ascii="Times New Roman" w:hAnsi="Times New Roman"/>
          <w:sz w:val="28"/>
          <w:szCs w:val="28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 сельского поселения.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C548F" w:rsidRPr="006176D3" w:rsidRDefault="00FC548F" w:rsidP="00FC548F">
      <w:pPr>
        <w:ind w:firstLine="709"/>
        <w:rPr>
          <w:rStyle w:val="blk"/>
          <w:rFonts w:ascii="Times New Roman" w:hAnsi="Times New Roman"/>
          <w:sz w:val="28"/>
          <w:szCs w:val="28"/>
        </w:rPr>
      </w:pPr>
      <w:r w:rsidRPr="006176D3">
        <w:rPr>
          <w:rFonts w:ascii="Times New Roman" w:hAnsi="Times New Roman"/>
          <w:sz w:val="28"/>
          <w:szCs w:val="28"/>
        </w:rPr>
        <w:t>3.3.</w:t>
      </w:r>
      <w:r w:rsidRPr="006176D3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176D3">
        <w:rPr>
          <w:rStyle w:val="blk"/>
          <w:rFonts w:ascii="Times New Roman" w:hAnsi="Times New Roman"/>
          <w:sz w:val="28"/>
          <w:szCs w:val="28"/>
        </w:rPr>
        <w:t xml:space="preserve">Выявлять совместно с органами внутренних дел граждан, </w:t>
      </w:r>
      <w:r>
        <w:rPr>
          <w:rStyle w:val="blk"/>
          <w:rFonts w:ascii="Times New Roman" w:hAnsi="Times New Roman"/>
          <w:sz w:val="28"/>
          <w:szCs w:val="28"/>
        </w:rPr>
        <w:t xml:space="preserve">постоянно или временно </w:t>
      </w:r>
      <w:r w:rsidRPr="006176D3">
        <w:rPr>
          <w:rStyle w:val="blk"/>
          <w:rFonts w:ascii="Times New Roman" w:hAnsi="Times New Roman"/>
          <w:sz w:val="28"/>
          <w:szCs w:val="28"/>
        </w:rPr>
        <w:t xml:space="preserve">проживающих </w:t>
      </w:r>
      <w:r>
        <w:rPr>
          <w:rStyle w:val="blk"/>
          <w:rFonts w:ascii="Times New Roman" w:hAnsi="Times New Roman"/>
          <w:sz w:val="28"/>
          <w:szCs w:val="28"/>
        </w:rPr>
        <w:t>на территории, на которой осуществляет свою деятельность администрация сельского поселения, обязанных состоять на воинском учете</w:t>
      </w:r>
      <w:r w:rsidRPr="006176D3">
        <w:rPr>
          <w:rStyle w:val="blk"/>
          <w:rFonts w:ascii="Times New Roman" w:hAnsi="Times New Roman"/>
          <w:sz w:val="28"/>
          <w:szCs w:val="28"/>
        </w:rPr>
        <w:t>.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администрация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поселения, и контролировать ведение в них воинского учета. 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с военным комиссариатом Богучарского района Воронежской области, организаций, а также с карточками регистрации или домовыми книгами.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3.6. По указанию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военного комиссариата Богучарского района Воронежской области оповещать граждан о вызовах в военный комиссариат Богучарского района Воронежской области 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6C7398">
        <w:rPr>
          <w:rFonts w:ascii="Times New Roman" w:hAnsi="Times New Roman"/>
          <w:sz w:val="28"/>
          <w:szCs w:val="28"/>
        </w:rPr>
        <w:t xml:space="preserve"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</w:t>
      </w:r>
      <w:r>
        <w:rPr>
          <w:rFonts w:ascii="Times New Roman" w:hAnsi="Times New Roman"/>
          <w:sz w:val="28"/>
          <w:szCs w:val="28"/>
        </w:rPr>
        <w:t xml:space="preserve">комиссариат </w:t>
      </w:r>
      <w:r w:rsidRPr="006C7398">
        <w:rPr>
          <w:rFonts w:ascii="Times New Roman" w:hAnsi="Times New Roman"/>
          <w:sz w:val="28"/>
          <w:szCs w:val="28"/>
        </w:rPr>
        <w:t>Богучарского района Воронежской области.</w:t>
      </w:r>
      <w:proofErr w:type="gramEnd"/>
    </w:p>
    <w:p w:rsidR="00FC548F" w:rsidRDefault="00FC548F" w:rsidP="00FC548F">
      <w:pPr>
        <w:ind w:firstLine="709"/>
        <w:rPr>
          <w:rFonts w:ascii="Times New Roman" w:hAnsi="Times New Roman"/>
          <w:sz w:val="28"/>
          <w:szCs w:val="28"/>
        </w:rPr>
      </w:pPr>
      <w:r w:rsidRPr="006176D3">
        <w:rPr>
          <w:rFonts w:ascii="Times New Roman" w:hAnsi="Times New Roman"/>
          <w:sz w:val="28"/>
          <w:szCs w:val="28"/>
        </w:rPr>
        <w:t xml:space="preserve">3.8. Представлять в военный комиссариат </w:t>
      </w:r>
      <w:r w:rsidRPr="006C7398">
        <w:rPr>
          <w:rFonts w:ascii="Times New Roman" w:hAnsi="Times New Roman"/>
          <w:sz w:val="28"/>
          <w:szCs w:val="28"/>
        </w:rPr>
        <w:t xml:space="preserve">Богучарского района </w:t>
      </w:r>
      <w:r w:rsidRPr="006176D3">
        <w:rPr>
          <w:rFonts w:ascii="Times New Roman" w:hAnsi="Times New Roman"/>
          <w:sz w:val="28"/>
          <w:szCs w:val="28"/>
        </w:rPr>
        <w:t xml:space="preserve">ежегодно </w:t>
      </w:r>
      <w:proofErr w:type="gramStart"/>
      <w:r w:rsidRPr="006176D3">
        <w:rPr>
          <w:rFonts w:ascii="Times New Roman" w:hAnsi="Times New Roman"/>
          <w:sz w:val="28"/>
          <w:szCs w:val="28"/>
        </w:rPr>
        <w:t>до</w:t>
      </w:r>
      <w:proofErr w:type="gramEnd"/>
      <w:r w:rsidRPr="006176D3">
        <w:rPr>
          <w:rFonts w:ascii="Times New Roman" w:hAnsi="Times New Roman"/>
          <w:sz w:val="28"/>
          <w:szCs w:val="28"/>
        </w:rPr>
        <w:t xml:space="preserve"> </w:t>
      </w:r>
    </w:p>
    <w:p w:rsidR="00FC548F" w:rsidRPr="006176D3" w:rsidRDefault="00FC548F" w:rsidP="00FC548F">
      <w:pPr>
        <w:ind w:firstLine="0"/>
        <w:rPr>
          <w:rFonts w:ascii="Times New Roman" w:hAnsi="Times New Roman"/>
          <w:sz w:val="28"/>
          <w:szCs w:val="28"/>
        </w:rPr>
      </w:pPr>
      <w:r w:rsidRPr="006176D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ноября</w:t>
      </w:r>
      <w:r w:rsidRPr="006176D3">
        <w:rPr>
          <w:rFonts w:ascii="Times New Roman" w:hAnsi="Times New Roman"/>
          <w:sz w:val="28"/>
          <w:szCs w:val="28"/>
        </w:rPr>
        <w:t xml:space="preserve"> списки </w:t>
      </w:r>
      <w:r>
        <w:rPr>
          <w:rFonts w:ascii="Times New Roman" w:hAnsi="Times New Roman"/>
          <w:sz w:val="28"/>
          <w:szCs w:val="28"/>
        </w:rPr>
        <w:t xml:space="preserve">юношей 15-ти и 16-ти летнего возраста, </w:t>
      </w:r>
      <w:r w:rsidRPr="006176D3">
        <w:rPr>
          <w:rFonts w:ascii="Times New Roman" w:hAnsi="Times New Roman"/>
          <w:sz w:val="28"/>
          <w:szCs w:val="28"/>
        </w:rPr>
        <w:t xml:space="preserve">а до 1 </w:t>
      </w:r>
      <w:r>
        <w:rPr>
          <w:rFonts w:ascii="Times New Roman" w:hAnsi="Times New Roman"/>
          <w:sz w:val="28"/>
          <w:szCs w:val="28"/>
        </w:rPr>
        <w:t>октября</w:t>
      </w:r>
      <w:r w:rsidRPr="006176D3">
        <w:rPr>
          <w:rFonts w:ascii="Times New Roman" w:hAnsi="Times New Roman"/>
          <w:sz w:val="28"/>
          <w:szCs w:val="28"/>
        </w:rPr>
        <w:t xml:space="preserve"> - списки </w:t>
      </w:r>
      <w:r>
        <w:rPr>
          <w:rFonts w:ascii="Times New Roman" w:hAnsi="Times New Roman"/>
          <w:sz w:val="28"/>
          <w:szCs w:val="28"/>
        </w:rPr>
        <w:t>юношей</w:t>
      </w:r>
      <w:r w:rsidRPr="006176D3">
        <w:rPr>
          <w:rFonts w:ascii="Times New Roman" w:hAnsi="Times New Roman"/>
          <w:sz w:val="28"/>
          <w:szCs w:val="28"/>
        </w:rPr>
        <w:t>, подлежащих первоначальной постановке на</w:t>
      </w:r>
      <w:r>
        <w:rPr>
          <w:rFonts w:ascii="Times New Roman" w:hAnsi="Times New Roman"/>
          <w:sz w:val="28"/>
          <w:szCs w:val="28"/>
        </w:rPr>
        <w:t xml:space="preserve"> воинский учёт в следующем году.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C7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7398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FC548F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C548F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C40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FC6C40">
        <w:rPr>
          <w:rFonts w:ascii="Times New Roman" w:hAnsi="Times New Roman"/>
          <w:b/>
          <w:bCs/>
          <w:sz w:val="28"/>
          <w:szCs w:val="28"/>
        </w:rPr>
        <w:t>. ПРАВА</w:t>
      </w:r>
    </w:p>
    <w:p w:rsidR="00FC548F" w:rsidRPr="00FC6C40" w:rsidRDefault="00FC548F" w:rsidP="00FC5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lastRenderedPageBreak/>
        <w:t xml:space="preserve">4.1. Для плановой и целенаправленной работы военно-учетный работник имеет право: 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Воронежской области, органов местного самоуправления Богучарского муниципального района, а также от учреждений и организаций независимо от организационно-правовых форм и форм собственности;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запрашивать и получать от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proofErr w:type="spellStart"/>
      <w:r>
        <w:rPr>
          <w:rFonts w:ascii="Times New Roman" w:hAnsi="Times New Roman"/>
          <w:sz w:val="28"/>
          <w:szCs w:val="28"/>
        </w:rPr>
        <w:t>военн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учетного работника</w:t>
      </w:r>
      <w:r w:rsidRPr="006C7398">
        <w:rPr>
          <w:rFonts w:ascii="Times New Roman" w:hAnsi="Times New Roman"/>
          <w:sz w:val="28"/>
          <w:szCs w:val="28"/>
        </w:rPr>
        <w:t xml:space="preserve"> задач;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создавать информационные базы данных</w:t>
      </w:r>
      <w:r w:rsidRPr="006C7398">
        <w:rPr>
          <w:rFonts w:ascii="Times New Roman" w:hAnsi="Times New Roman"/>
          <w:bCs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по вопросам воинского учета;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выносить на рассмотрение главой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 вопросы о привлечении на договорной основе специалистов для осуществления отдельных работ;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Воронежской области, органами местного самоуправления Богучарского муниципального района, общественными объединениями, а также организациями по вопросам</w:t>
      </w:r>
      <w:r>
        <w:rPr>
          <w:rFonts w:ascii="Times New Roman" w:hAnsi="Times New Roman"/>
          <w:sz w:val="28"/>
          <w:szCs w:val="28"/>
        </w:rPr>
        <w:t>,</w:t>
      </w:r>
      <w:r w:rsidRPr="006C7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отнесенным к компетенции военно-учетного работника.</w:t>
      </w:r>
    </w:p>
    <w:p w:rsidR="00FC548F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FC548F" w:rsidRDefault="00FC548F" w:rsidP="00FC548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C4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C6C40">
        <w:rPr>
          <w:rFonts w:ascii="Times New Roman" w:hAnsi="Times New Roman"/>
          <w:b/>
          <w:bCs/>
          <w:sz w:val="28"/>
          <w:szCs w:val="28"/>
        </w:rPr>
        <w:t>. РУКОВОДСТВО</w:t>
      </w:r>
    </w:p>
    <w:p w:rsidR="00FC548F" w:rsidRPr="00FC6C40" w:rsidRDefault="00FC548F" w:rsidP="00FC548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5.1. Военно-учетный работник назначается на должность и освобождается от должности главой </w:t>
      </w:r>
      <w:r>
        <w:rPr>
          <w:rFonts w:ascii="Times New Roman" w:hAnsi="Times New Roman"/>
          <w:sz w:val="28"/>
          <w:szCs w:val="28"/>
        </w:rPr>
        <w:t xml:space="preserve">Дьяченковского 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548F" w:rsidRPr="006C7398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C7398">
        <w:rPr>
          <w:rFonts w:ascii="Times New Roman" w:hAnsi="Times New Roman"/>
          <w:sz w:val="28"/>
          <w:szCs w:val="28"/>
        </w:rPr>
        <w:t xml:space="preserve">Военно-учетный работник находится в непосредственном подчинении главы </w:t>
      </w:r>
      <w:r>
        <w:rPr>
          <w:rFonts w:ascii="Times New Roman" w:hAnsi="Times New Roman"/>
          <w:sz w:val="28"/>
          <w:szCs w:val="28"/>
        </w:rPr>
        <w:t xml:space="preserve">Дьяченковского 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FC548F" w:rsidRDefault="00FC548F" w:rsidP="00FC54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</w:t>
      </w:r>
      <w:r w:rsidR="001B5321">
        <w:rPr>
          <w:rFonts w:ascii="Times New Roman" w:hAnsi="Times New Roman"/>
          <w:sz w:val="28"/>
          <w:szCs w:val="28"/>
        </w:rPr>
        <w:t xml:space="preserve"> инспектор </w:t>
      </w:r>
      <w:r w:rsidRPr="006C7398">
        <w:rPr>
          <w:rFonts w:ascii="Times New Roman" w:hAnsi="Times New Roman"/>
          <w:sz w:val="28"/>
          <w:szCs w:val="28"/>
        </w:rPr>
        <w:t xml:space="preserve"> администрации </w:t>
      </w:r>
      <w:r w:rsidR="001B5321">
        <w:rPr>
          <w:rFonts w:ascii="Times New Roman" w:hAnsi="Times New Roman"/>
          <w:sz w:val="28"/>
          <w:szCs w:val="28"/>
        </w:rPr>
        <w:t>Дьяченковского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548F" w:rsidRPr="006C7398" w:rsidRDefault="00FC548F" w:rsidP="00FC548F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141C0" w:rsidRDefault="002141C0" w:rsidP="002141C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2141C0" w:rsidSect="00AC2CF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C0"/>
    <w:rsid w:val="001B5321"/>
    <w:rsid w:val="002141C0"/>
    <w:rsid w:val="00821546"/>
    <w:rsid w:val="008449AA"/>
    <w:rsid w:val="00F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14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2018-06-05T08:51:00Z</dcterms:created>
  <dcterms:modified xsi:type="dcterms:W3CDTF">2018-06-05T10:20:00Z</dcterms:modified>
</cp:coreProperties>
</file>