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B1" w:rsidRPr="000911B1" w:rsidRDefault="000911B1" w:rsidP="000911B1">
      <w:pPr>
        <w:keepNext/>
        <w:tabs>
          <w:tab w:val="num" w:pos="432"/>
        </w:tabs>
        <w:suppressAutoHyphens/>
        <w:outlineLvl w:val="0"/>
        <w:rPr>
          <w:rFonts w:eastAsia="Calibri" w:cs="Times New Roman"/>
          <w:szCs w:val="24"/>
          <w:lang w:eastAsia="zh-CN"/>
        </w:rPr>
      </w:pPr>
      <w:r>
        <w:t xml:space="preserve"> </w:t>
      </w:r>
      <w:r>
        <w:rPr>
          <w:rFonts w:eastAsia="Calibri" w:cs="Times New Roman"/>
          <w:b/>
          <w:bCs/>
          <w:sz w:val="24"/>
          <w:szCs w:val="24"/>
          <w:lang w:eastAsia="zh-CN"/>
        </w:rPr>
        <w:t>СОБРАНИЕ</w:t>
      </w:r>
      <w:r>
        <w:rPr>
          <w:rFonts w:eastAsia="Calibri" w:cs="Times New Roman"/>
          <w:b/>
          <w:bCs/>
          <w:sz w:val="24"/>
          <w:szCs w:val="24"/>
          <w:lang w:eastAsia="zh-CN"/>
        </w:rPr>
        <w:t xml:space="preserve"> </w:t>
      </w:r>
      <w:r w:rsidRPr="00072DEE">
        <w:rPr>
          <w:rFonts w:eastAsia="Calibri" w:cs="Times New Roman"/>
          <w:b/>
          <w:bCs/>
          <w:sz w:val="24"/>
          <w:szCs w:val="24"/>
          <w:lang w:eastAsia="zh-CN"/>
        </w:rPr>
        <w:t>ПРЕДСТАВИТЕЛЕЙ</w:t>
      </w:r>
      <w:r>
        <w:rPr>
          <w:rFonts w:eastAsia="Calibri" w:cs="Times New Roman"/>
          <w:b/>
          <w:bCs/>
          <w:sz w:val="24"/>
          <w:szCs w:val="24"/>
          <w:lang w:eastAsia="zh-CN"/>
        </w:rPr>
        <w:tab/>
      </w:r>
    </w:p>
    <w:p w:rsidR="000911B1" w:rsidRPr="00072DEE" w:rsidRDefault="000911B1" w:rsidP="000911B1">
      <w:pPr>
        <w:suppressAutoHyphens/>
        <w:spacing w:after="0" w:line="240" w:lineRule="auto"/>
        <w:rPr>
          <w:rFonts w:eastAsia="Calibri" w:cs="Times New Roman"/>
          <w:b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  <w:t xml:space="preserve">         </w:t>
      </w:r>
      <w:r w:rsidRPr="00733A13">
        <w:rPr>
          <w:rFonts w:eastAsia="Calibri" w:cs="Times New Roman"/>
          <w:szCs w:val="24"/>
          <w:lang w:eastAsia="zh-CN"/>
        </w:rPr>
        <w:t>сельского</w:t>
      </w:r>
      <w:r w:rsidRPr="00072DEE">
        <w:rPr>
          <w:rFonts w:eastAsia="Calibri" w:cs="Times New Roman"/>
          <w:szCs w:val="24"/>
          <w:lang w:eastAsia="zh-CN"/>
        </w:rPr>
        <w:t xml:space="preserve"> поселения</w:t>
      </w:r>
    </w:p>
    <w:p w:rsidR="000911B1" w:rsidRPr="00072DEE" w:rsidRDefault="000911B1" w:rsidP="000911B1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b/>
          <w:szCs w:val="24"/>
          <w:lang w:eastAsia="zh-CN"/>
        </w:rPr>
        <w:t xml:space="preserve">                 </w:t>
      </w:r>
      <w:r w:rsidRPr="00072DEE">
        <w:rPr>
          <w:rFonts w:eastAsia="Calibri" w:cs="Times New Roman"/>
          <w:b/>
          <w:szCs w:val="24"/>
          <w:lang w:eastAsia="zh-CN"/>
        </w:rPr>
        <w:t>САВРУХА</w:t>
      </w:r>
    </w:p>
    <w:p w:rsidR="000911B1" w:rsidRPr="00072DEE" w:rsidRDefault="000911B1" w:rsidP="000911B1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 xml:space="preserve"> </w:t>
      </w:r>
      <w:r w:rsidRPr="00072DEE">
        <w:rPr>
          <w:rFonts w:eastAsia="Calibri" w:cs="Times New Roman"/>
          <w:sz w:val="24"/>
          <w:szCs w:val="24"/>
          <w:lang w:eastAsia="zh-CN"/>
        </w:rPr>
        <w:t>МУНИЦИПАЛЬНОГО РАЙОНА</w:t>
      </w:r>
    </w:p>
    <w:p w:rsidR="000911B1" w:rsidRPr="00072DEE" w:rsidRDefault="000911B1" w:rsidP="000911B1">
      <w:pPr>
        <w:tabs>
          <w:tab w:val="left" w:pos="7575"/>
        </w:tabs>
        <w:suppressAutoHyphens/>
        <w:spacing w:after="0" w:line="240" w:lineRule="auto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 xml:space="preserve">          </w:t>
      </w:r>
      <w:r w:rsidRPr="00072DEE">
        <w:rPr>
          <w:rFonts w:eastAsia="Calibri" w:cs="Times New Roman"/>
          <w:sz w:val="24"/>
          <w:szCs w:val="24"/>
          <w:lang w:eastAsia="zh-CN"/>
        </w:rPr>
        <w:t>ПОХВИСТНЕВСКИЙ</w:t>
      </w:r>
    </w:p>
    <w:p w:rsidR="000911B1" w:rsidRPr="00072DEE" w:rsidRDefault="000911B1" w:rsidP="000911B1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 xml:space="preserve">            </w:t>
      </w:r>
      <w:r w:rsidRPr="00072DEE">
        <w:rPr>
          <w:rFonts w:eastAsia="Calibri" w:cs="Times New Roman"/>
          <w:sz w:val="24"/>
          <w:szCs w:val="24"/>
          <w:lang w:eastAsia="zh-CN"/>
        </w:rPr>
        <w:t>Самарской области</w:t>
      </w:r>
    </w:p>
    <w:p w:rsidR="000911B1" w:rsidRPr="00072DEE" w:rsidRDefault="000911B1" w:rsidP="000911B1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 xml:space="preserve">             </w:t>
      </w:r>
      <w:r w:rsidRPr="00072DEE">
        <w:rPr>
          <w:rFonts w:eastAsia="Calibri" w:cs="Times New Roman"/>
          <w:sz w:val="24"/>
          <w:szCs w:val="24"/>
          <w:lang w:eastAsia="zh-CN"/>
        </w:rPr>
        <w:t>четвертого созыва</w:t>
      </w:r>
    </w:p>
    <w:p w:rsidR="000911B1" w:rsidRPr="00072DEE" w:rsidRDefault="000911B1" w:rsidP="000911B1">
      <w:pPr>
        <w:suppressAutoHyphens/>
        <w:spacing w:after="0" w:line="240" w:lineRule="auto"/>
        <w:rPr>
          <w:rFonts w:eastAsia="Calibri" w:cs="Times New Roman"/>
          <w:b/>
          <w:szCs w:val="24"/>
          <w:lang w:eastAsia="zh-CN"/>
        </w:rPr>
      </w:pPr>
      <w:r>
        <w:rPr>
          <w:rFonts w:eastAsia="Calibri" w:cs="Times New Roman"/>
          <w:b/>
          <w:szCs w:val="24"/>
          <w:lang w:eastAsia="zh-CN"/>
        </w:rPr>
        <w:t xml:space="preserve">           </w:t>
      </w:r>
      <w:proofErr w:type="gramStart"/>
      <w:r w:rsidRPr="00072DEE">
        <w:rPr>
          <w:rFonts w:eastAsia="Calibri" w:cs="Times New Roman"/>
          <w:b/>
          <w:szCs w:val="24"/>
          <w:lang w:eastAsia="zh-CN"/>
        </w:rPr>
        <w:t>Р</w:t>
      </w:r>
      <w:proofErr w:type="gramEnd"/>
      <w:r w:rsidRPr="00072DEE">
        <w:rPr>
          <w:rFonts w:eastAsia="Calibri" w:cs="Times New Roman"/>
          <w:b/>
          <w:szCs w:val="24"/>
          <w:lang w:eastAsia="zh-CN"/>
        </w:rPr>
        <w:t xml:space="preserve"> Е Ш Е Н И Е</w:t>
      </w:r>
    </w:p>
    <w:p w:rsidR="000911B1" w:rsidRDefault="000911B1" w:rsidP="000911B1">
      <w:pPr>
        <w:tabs>
          <w:tab w:val="left" w:pos="405"/>
        </w:tabs>
        <w:jc w:val="both"/>
      </w:pPr>
      <w:r>
        <w:t xml:space="preserve">        15.0</w:t>
      </w:r>
      <w:r>
        <w:t>2</w:t>
      </w:r>
      <w:r>
        <w:t>.2021г   №</w:t>
      </w:r>
      <w:r>
        <w:t>37</w:t>
      </w:r>
    </w:p>
    <w:p w:rsidR="00192CFD" w:rsidRPr="00192CFD" w:rsidRDefault="00192CFD" w:rsidP="00192CF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192CFD">
        <w:rPr>
          <w:rFonts w:eastAsia="Times New Roman" w:cs="Times New Roman"/>
          <w:sz w:val="24"/>
          <w:szCs w:val="24"/>
        </w:rPr>
        <w:t>О внесении  изменений в Решение</w:t>
      </w:r>
    </w:p>
    <w:p w:rsidR="00192CFD" w:rsidRPr="00192CFD" w:rsidRDefault="00192CFD" w:rsidP="00192CF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192CFD">
        <w:rPr>
          <w:rFonts w:eastAsia="Times New Roman" w:cs="Times New Roman"/>
          <w:sz w:val="24"/>
          <w:szCs w:val="24"/>
        </w:rPr>
        <w:t xml:space="preserve">Собрания представителей сельского </w:t>
      </w:r>
    </w:p>
    <w:p w:rsidR="00192CFD" w:rsidRPr="00192CFD" w:rsidRDefault="00192CFD" w:rsidP="00192CFD">
      <w:pPr>
        <w:spacing w:after="0" w:line="240" w:lineRule="auto"/>
        <w:ind w:right="5215"/>
        <w:rPr>
          <w:rFonts w:eastAsia="Times New Roman" w:cs="Times New Roman"/>
          <w:sz w:val="24"/>
          <w:szCs w:val="24"/>
        </w:rPr>
      </w:pPr>
      <w:r w:rsidRPr="00192CFD">
        <w:rPr>
          <w:rFonts w:eastAsia="Times New Roman" w:cs="Times New Roman"/>
          <w:sz w:val="24"/>
          <w:szCs w:val="24"/>
        </w:rPr>
        <w:t xml:space="preserve">поселения </w:t>
      </w:r>
      <w:proofErr w:type="spellStart"/>
      <w:r w:rsidRPr="00192CFD">
        <w:rPr>
          <w:rFonts w:eastAsia="Times New Roman" w:cs="Times New Roman"/>
          <w:sz w:val="24"/>
          <w:szCs w:val="24"/>
        </w:rPr>
        <w:t>Савруха</w:t>
      </w:r>
      <w:proofErr w:type="spellEnd"/>
      <w:r w:rsidRPr="00192CFD">
        <w:rPr>
          <w:rFonts w:eastAsia="Times New Roman" w:cs="Times New Roman"/>
          <w:sz w:val="24"/>
          <w:szCs w:val="24"/>
        </w:rPr>
        <w:t xml:space="preserve"> от 25. 08. 2016  </w:t>
      </w:r>
    </w:p>
    <w:p w:rsidR="00192CFD" w:rsidRPr="00192CFD" w:rsidRDefault="00192CFD" w:rsidP="00192CFD">
      <w:pPr>
        <w:spacing w:after="0" w:line="240" w:lineRule="auto"/>
        <w:ind w:right="5215"/>
        <w:rPr>
          <w:rFonts w:eastAsia="Times New Roman" w:cs="Times New Roman"/>
          <w:sz w:val="24"/>
          <w:szCs w:val="24"/>
        </w:rPr>
      </w:pPr>
      <w:r w:rsidRPr="00192CFD">
        <w:rPr>
          <w:rFonts w:eastAsia="Times New Roman" w:cs="Times New Roman"/>
          <w:sz w:val="24"/>
          <w:szCs w:val="24"/>
        </w:rPr>
        <w:t xml:space="preserve">№ 41а «О муниципальной службе в сельском поселении </w:t>
      </w:r>
      <w:proofErr w:type="spellStart"/>
      <w:r w:rsidRPr="00192CFD">
        <w:rPr>
          <w:rFonts w:eastAsia="Times New Roman" w:cs="Times New Roman"/>
          <w:sz w:val="24"/>
          <w:szCs w:val="24"/>
        </w:rPr>
        <w:t>Савруха</w:t>
      </w:r>
      <w:proofErr w:type="spellEnd"/>
      <w:r w:rsidRPr="00192CFD">
        <w:rPr>
          <w:rFonts w:eastAsia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92CFD">
        <w:rPr>
          <w:rFonts w:eastAsia="Times New Roman" w:cs="Times New Roman"/>
          <w:sz w:val="24"/>
          <w:szCs w:val="24"/>
        </w:rPr>
        <w:t>Похвистневский</w:t>
      </w:r>
      <w:proofErr w:type="spellEnd"/>
      <w:r w:rsidRPr="00192CFD">
        <w:rPr>
          <w:rFonts w:eastAsia="Times New Roman" w:cs="Times New Roman"/>
          <w:sz w:val="24"/>
          <w:szCs w:val="24"/>
        </w:rPr>
        <w:t xml:space="preserve"> Самарской области»</w:t>
      </w:r>
    </w:p>
    <w:p w:rsidR="00192CFD" w:rsidRDefault="00192CFD" w:rsidP="00192CFD">
      <w:pPr>
        <w:widowControl w:val="0"/>
        <w:autoSpaceDE w:val="0"/>
        <w:autoSpaceDN w:val="0"/>
        <w:adjustRightInd w:val="0"/>
        <w:ind w:firstLine="708"/>
        <w:jc w:val="both"/>
        <w:outlineLvl w:val="0"/>
      </w:pPr>
    </w:p>
    <w:p w:rsidR="00192CFD" w:rsidRDefault="00192CFD" w:rsidP="00192CFD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sz w:val="32"/>
        </w:rPr>
      </w:pPr>
      <w:r>
        <w:rPr>
          <w:sz w:val="32"/>
        </w:rPr>
        <w:t xml:space="preserve">         </w:t>
      </w:r>
    </w:p>
    <w:p w:rsidR="000911B1" w:rsidRPr="00192CFD" w:rsidRDefault="00192CFD" w:rsidP="00192CFD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 w:cs="Times New Roman"/>
          <w:szCs w:val="24"/>
        </w:rPr>
      </w:pPr>
      <w:r>
        <w:rPr>
          <w:sz w:val="32"/>
        </w:rPr>
        <w:t xml:space="preserve">             </w:t>
      </w:r>
      <w:r w:rsidR="000911B1" w:rsidRPr="00192CFD">
        <w:t xml:space="preserve">В соответствии со статьей 10 Федерального закона от 25.12.2008 № 273-ФЗ «О противодействии коррупции»,  Федеральным законом  от 27.12.2020 № 347-ФЗ «О внесении изменений в Федеральный закон от 02.03.2007 №25-Фз «О муниципальной службе» в Российской Федерации,  </w:t>
      </w:r>
      <w:r w:rsidR="000911B1" w:rsidRPr="00192CFD">
        <w:rPr>
          <w:rFonts w:eastAsia="Times New Roman" w:cs="Times New Roman"/>
          <w:szCs w:val="24"/>
        </w:rPr>
        <w:t xml:space="preserve">руководствуясь Уставом сельского поселения </w:t>
      </w:r>
      <w:proofErr w:type="spellStart"/>
      <w:r w:rsidR="000911B1" w:rsidRPr="00192CFD">
        <w:rPr>
          <w:rFonts w:eastAsia="Times New Roman" w:cs="Times New Roman"/>
          <w:szCs w:val="24"/>
        </w:rPr>
        <w:t>Савруха</w:t>
      </w:r>
      <w:proofErr w:type="spellEnd"/>
      <w:r w:rsidR="000911B1" w:rsidRPr="00192CFD">
        <w:rPr>
          <w:rFonts w:eastAsia="Times New Roman" w:cs="Times New Roman"/>
          <w:szCs w:val="24"/>
        </w:rPr>
        <w:t xml:space="preserve"> муниципального района </w:t>
      </w:r>
      <w:proofErr w:type="spellStart"/>
      <w:r w:rsidR="000911B1" w:rsidRPr="00192CFD">
        <w:rPr>
          <w:rFonts w:eastAsia="Times New Roman" w:cs="Times New Roman"/>
          <w:szCs w:val="24"/>
        </w:rPr>
        <w:t>Похвистневский</w:t>
      </w:r>
      <w:proofErr w:type="spellEnd"/>
      <w:r w:rsidR="000911B1" w:rsidRPr="00192CFD">
        <w:rPr>
          <w:rFonts w:eastAsia="Times New Roman" w:cs="Times New Roman"/>
          <w:szCs w:val="24"/>
        </w:rPr>
        <w:t xml:space="preserve"> Самарской области, Собрание представителей поселения</w:t>
      </w:r>
    </w:p>
    <w:p w:rsidR="000911B1" w:rsidRPr="00192CFD" w:rsidRDefault="000911B1" w:rsidP="00192CFD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eastAsia="Times New Roman" w:cs="Times New Roman"/>
          <w:sz w:val="24"/>
          <w:szCs w:val="24"/>
        </w:rPr>
      </w:pPr>
      <w:r w:rsidRPr="00192CFD">
        <w:rPr>
          <w:rFonts w:eastAsia="Times New Roman" w:cs="Times New Roman"/>
          <w:sz w:val="24"/>
          <w:szCs w:val="24"/>
        </w:rPr>
        <w:t>РЕШИЛО:</w:t>
      </w:r>
    </w:p>
    <w:p w:rsidR="000911B1" w:rsidRDefault="000911B1" w:rsidP="00091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0911B1">
        <w:rPr>
          <w:rFonts w:eastAsia="Times New Roman" w:cs="Times New Roman"/>
          <w:szCs w:val="24"/>
        </w:rPr>
        <w:t xml:space="preserve">        1.Внести изменения в Решение Собрания представителей сельского поселения </w:t>
      </w:r>
      <w:proofErr w:type="spellStart"/>
      <w:r w:rsidRPr="000911B1">
        <w:rPr>
          <w:rFonts w:eastAsia="Times New Roman" w:cs="Times New Roman"/>
          <w:szCs w:val="24"/>
        </w:rPr>
        <w:t>Савруха</w:t>
      </w:r>
      <w:proofErr w:type="spellEnd"/>
      <w:r w:rsidRPr="000911B1">
        <w:rPr>
          <w:rFonts w:eastAsia="Times New Roman" w:cs="Times New Roman"/>
          <w:szCs w:val="24"/>
        </w:rPr>
        <w:t xml:space="preserve"> муниципального района </w:t>
      </w:r>
      <w:proofErr w:type="spellStart"/>
      <w:r w:rsidRPr="000911B1">
        <w:rPr>
          <w:rFonts w:eastAsia="Times New Roman" w:cs="Times New Roman"/>
          <w:szCs w:val="24"/>
        </w:rPr>
        <w:t>Похвистневский</w:t>
      </w:r>
      <w:proofErr w:type="spellEnd"/>
      <w:r w:rsidRPr="000911B1">
        <w:rPr>
          <w:rFonts w:eastAsia="Times New Roman" w:cs="Times New Roman"/>
          <w:szCs w:val="24"/>
        </w:rPr>
        <w:t xml:space="preserve"> от 25.08.2016</w:t>
      </w:r>
    </w:p>
    <w:p w:rsidR="000911B1" w:rsidRDefault="000911B1" w:rsidP="00091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0911B1">
        <w:rPr>
          <w:rFonts w:eastAsia="Times New Roman" w:cs="Times New Roman"/>
          <w:szCs w:val="24"/>
        </w:rPr>
        <w:t xml:space="preserve"> № 41а  «О муниципальной службе в сельском поселении </w:t>
      </w:r>
      <w:proofErr w:type="spellStart"/>
      <w:r w:rsidRPr="000911B1">
        <w:rPr>
          <w:rFonts w:eastAsia="Times New Roman" w:cs="Times New Roman"/>
          <w:szCs w:val="24"/>
        </w:rPr>
        <w:t>Савруха</w:t>
      </w:r>
      <w:proofErr w:type="spellEnd"/>
      <w:r w:rsidRPr="000911B1">
        <w:rPr>
          <w:rFonts w:eastAsia="Times New Roman" w:cs="Times New Roman"/>
          <w:szCs w:val="24"/>
        </w:rPr>
        <w:t xml:space="preserve"> муниципального района </w:t>
      </w:r>
      <w:proofErr w:type="spellStart"/>
      <w:r w:rsidRPr="000911B1">
        <w:rPr>
          <w:rFonts w:eastAsia="Times New Roman" w:cs="Times New Roman"/>
          <w:szCs w:val="24"/>
        </w:rPr>
        <w:t>Похвистневский</w:t>
      </w:r>
      <w:proofErr w:type="spellEnd"/>
      <w:r w:rsidRPr="000911B1">
        <w:rPr>
          <w:rFonts w:eastAsia="Times New Roman" w:cs="Times New Roman"/>
          <w:szCs w:val="24"/>
        </w:rPr>
        <w:t xml:space="preserve"> Самарской области»:</w:t>
      </w:r>
    </w:p>
    <w:p w:rsidR="00733A13" w:rsidRDefault="00733A13" w:rsidP="00091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911B1" w:rsidRDefault="000911B1" w:rsidP="00091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1.1. </w:t>
      </w:r>
      <w:r w:rsidR="00C02F87"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zCs w:val="24"/>
        </w:rPr>
        <w:t>бзац</w:t>
      </w:r>
      <w:r w:rsidR="00C02F8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2 пункта 2 статьи 9 изложить в новой редакции:</w:t>
      </w:r>
    </w:p>
    <w:p w:rsidR="000911B1" w:rsidRDefault="000911B1" w:rsidP="00091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«Под конфликтом интересов понимается ситуация, при которой личная заинтересованность (прямая или косвенная) </w:t>
      </w:r>
      <w:r w:rsidR="00C02F87">
        <w:rPr>
          <w:rFonts w:eastAsia="Times New Roman" w:cs="Times New Roman"/>
          <w:szCs w:val="24"/>
        </w:rPr>
        <w:t>муниципального служащего</w:t>
      </w:r>
      <w:r>
        <w:rPr>
          <w:rFonts w:eastAsia="Times New Roman" w:cs="Times New Roman"/>
          <w:szCs w:val="24"/>
        </w:rPr>
        <w:t xml:space="preserve"> </w:t>
      </w:r>
      <w:r w:rsidR="00C02F87">
        <w:rPr>
          <w:rFonts w:eastAsia="Times New Roman" w:cs="Times New Roman"/>
          <w:szCs w:val="24"/>
        </w:rPr>
        <w:t xml:space="preserve"> влияет или может повлиять на надлежащее, объективное и беспристрастное исполнение им должностных (служебных) обязанно</w:t>
      </w:r>
      <w:r w:rsidR="00733A13">
        <w:rPr>
          <w:rFonts w:eastAsia="Times New Roman" w:cs="Times New Roman"/>
          <w:szCs w:val="24"/>
        </w:rPr>
        <w:t>стей (осуществление полномочий)».</w:t>
      </w:r>
    </w:p>
    <w:p w:rsidR="00733A13" w:rsidRDefault="00733A13" w:rsidP="00091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33A13" w:rsidRDefault="00733A13" w:rsidP="00091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1.2. Статью 11  дополнить пунктом 3 следующего содержания:</w:t>
      </w:r>
    </w:p>
    <w:p w:rsidR="00733A13" w:rsidRDefault="00733A13" w:rsidP="00091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«3.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 указанного муниципального служащего в целях исключения конфликта  интересов не могут представлять интересы </w:t>
      </w:r>
      <w:r>
        <w:rPr>
          <w:rFonts w:eastAsia="Times New Roman" w:cs="Times New Roman"/>
          <w:szCs w:val="24"/>
        </w:rPr>
        <w:lastRenderedPageBreak/>
        <w:t>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должности».</w:t>
      </w:r>
    </w:p>
    <w:p w:rsidR="00733A13" w:rsidRDefault="00733A13" w:rsidP="00091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33A13" w:rsidRPr="00733A13" w:rsidRDefault="00733A13" w:rsidP="00733A13">
      <w:pPr>
        <w:spacing w:after="0" w:line="240" w:lineRule="auto"/>
        <w:ind w:firstLine="540"/>
        <w:jc w:val="both"/>
        <w:rPr>
          <w:rFonts w:eastAsia="Times New Roman" w:cs="Times New Roman"/>
          <w:szCs w:val="24"/>
        </w:rPr>
      </w:pPr>
      <w:r w:rsidRPr="00733A13">
        <w:rPr>
          <w:rFonts w:eastAsia="Times New Roman" w:cs="Times New Roman"/>
          <w:szCs w:val="24"/>
        </w:rPr>
        <w:t>2. Опубликовать настоящее Решение в газете «</w:t>
      </w:r>
      <w:proofErr w:type="spellStart"/>
      <w:r w:rsidRPr="00733A13">
        <w:rPr>
          <w:rFonts w:eastAsia="Times New Roman" w:cs="Times New Roman"/>
          <w:szCs w:val="24"/>
        </w:rPr>
        <w:t>Саврушский</w:t>
      </w:r>
      <w:proofErr w:type="spellEnd"/>
      <w:r w:rsidRPr="00733A13">
        <w:rPr>
          <w:rFonts w:eastAsia="Times New Roman" w:cs="Times New Roman"/>
          <w:szCs w:val="24"/>
        </w:rPr>
        <w:t xml:space="preserve"> вестник».</w:t>
      </w:r>
    </w:p>
    <w:p w:rsidR="00192CFD" w:rsidRPr="00192CFD" w:rsidRDefault="00733A13" w:rsidP="00192C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733A13">
        <w:rPr>
          <w:rFonts w:eastAsia="Times New Roman" w:cs="Times New Roman"/>
          <w:szCs w:val="24"/>
        </w:rPr>
        <w:t>3. Настоящее Решение вступает в силу со дня его официального опубликования</w:t>
      </w:r>
      <w:r w:rsidR="00192CFD">
        <w:rPr>
          <w:rFonts w:eastAsia="Times New Roman" w:cs="Times New Roman"/>
          <w:szCs w:val="24"/>
        </w:rPr>
        <w:t xml:space="preserve"> и </w:t>
      </w:r>
      <w:r w:rsidR="00192CFD" w:rsidRPr="00192CFD">
        <w:rPr>
          <w:rFonts w:eastAsia="Times New Roman" w:cs="Times New Roman"/>
          <w:szCs w:val="24"/>
        </w:rPr>
        <w:t xml:space="preserve">распространяет свое действие на правоотношение, возникшее с </w:t>
      </w:r>
      <w:r w:rsidR="00192CFD">
        <w:rPr>
          <w:rFonts w:eastAsia="Times New Roman" w:cs="Times New Roman"/>
          <w:szCs w:val="24"/>
        </w:rPr>
        <w:t>07</w:t>
      </w:r>
      <w:r w:rsidR="00192CFD" w:rsidRPr="00192CFD">
        <w:rPr>
          <w:rFonts w:eastAsia="Times New Roman" w:cs="Times New Roman"/>
          <w:szCs w:val="24"/>
        </w:rPr>
        <w:t>.1</w:t>
      </w:r>
      <w:r w:rsidR="00192CFD">
        <w:rPr>
          <w:rFonts w:eastAsia="Times New Roman" w:cs="Times New Roman"/>
          <w:szCs w:val="24"/>
        </w:rPr>
        <w:t>1</w:t>
      </w:r>
      <w:r w:rsidR="00192CFD" w:rsidRPr="00192CFD">
        <w:rPr>
          <w:rFonts w:eastAsia="Times New Roman" w:cs="Times New Roman"/>
          <w:szCs w:val="24"/>
        </w:rPr>
        <w:t>.20</w:t>
      </w:r>
      <w:r w:rsidR="00192CFD">
        <w:rPr>
          <w:rFonts w:eastAsia="Times New Roman" w:cs="Times New Roman"/>
          <w:szCs w:val="24"/>
        </w:rPr>
        <w:t>20</w:t>
      </w:r>
      <w:bookmarkStart w:id="0" w:name="_GoBack"/>
      <w:bookmarkEnd w:id="0"/>
      <w:r w:rsidR="00192CFD" w:rsidRPr="00192CFD">
        <w:rPr>
          <w:rFonts w:eastAsia="Times New Roman" w:cs="Times New Roman"/>
          <w:szCs w:val="24"/>
        </w:rPr>
        <w:t xml:space="preserve"> г.</w:t>
      </w:r>
    </w:p>
    <w:p w:rsidR="00192CFD" w:rsidRPr="00192CFD" w:rsidRDefault="00192CFD" w:rsidP="00192CFD">
      <w:pPr>
        <w:spacing w:after="0" w:line="240" w:lineRule="auto"/>
        <w:jc w:val="both"/>
        <w:rPr>
          <w:rFonts w:eastAsia="Times New Roman" w:cs="Times New Roman"/>
          <w:position w:val="6"/>
          <w:sz w:val="24"/>
          <w:szCs w:val="24"/>
        </w:rPr>
      </w:pPr>
    </w:p>
    <w:p w:rsidR="00733A13" w:rsidRPr="00733A13" w:rsidRDefault="00733A13" w:rsidP="00733A13">
      <w:pPr>
        <w:spacing w:after="0" w:line="240" w:lineRule="auto"/>
        <w:ind w:firstLine="540"/>
        <w:jc w:val="both"/>
        <w:rPr>
          <w:rFonts w:eastAsia="Times New Roman" w:cs="Times New Roman"/>
          <w:szCs w:val="24"/>
        </w:rPr>
      </w:pPr>
    </w:p>
    <w:p w:rsidR="00733A13" w:rsidRPr="000911B1" w:rsidRDefault="00733A13" w:rsidP="00091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911B1" w:rsidRPr="000911B1" w:rsidRDefault="000911B1" w:rsidP="000911B1">
      <w:pPr>
        <w:widowControl w:val="0"/>
        <w:autoSpaceDE w:val="0"/>
        <w:autoSpaceDN w:val="0"/>
        <w:adjustRightInd w:val="0"/>
        <w:ind w:firstLine="540"/>
        <w:outlineLvl w:val="0"/>
        <w:rPr>
          <w:rFonts w:eastAsia="Times New Roman" w:cs="Times New Roman"/>
          <w:b/>
          <w:sz w:val="32"/>
          <w:szCs w:val="24"/>
        </w:rPr>
      </w:pPr>
    </w:p>
    <w:p w:rsidR="000911B1" w:rsidRPr="000911B1" w:rsidRDefault="000911B1" w:rsidP="000911B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192CFD" w:rsidRPr="00192CFD" w:rsidRDefault="00192CFD" w:rsidP="00192C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92CFD" w:rsidRPr="00192CFD" w:rsidRDefault="00192CFD" w:rsidP="00192CFD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192CFD" w:rsidRPr="00192CFD" w:rsidRDefault="00192CFD" w:rsidP="00192CF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92CFD">
        <w:rPr>
          <w:rFonts w:eastAsia="Times New Roman" w:cs="Times New Roman"/>
          <w:szCs w:val="24"/>
          <w:lang w:eastAsia="ru-RU"/>
        </w:rPr>
        <w:t xml:space="preserve">Глава сельского поселения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</w:t>
      </w:r>
      <w:proofErr w:type="spellStart"/>
      <w:r w:rsidRPr="00192CFD">
        <w:rPr>
          <w:rFonts w:eastAsia="Times New Roman" w:cs="Times New Roman"/>
          <w:szCs w:val="24"/>
          <w:lang w:eastAsia="ru-RU"/>
        </w:rPr>
        <w:t>Н.А.Панфилов</w:t>
      </w:r>
      <w:proofErr w:type="spellEnd"/>
    </w:p>
    <w:p w:rsidR="00192CFD" w:rsidRPr="00192CFD" w:rsidRDefault="00192CFD" w:rsidP="00192CF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192CFD" w:rsidRPr="00192CFD" w:rsidRDefault="00192CFD" w:rsidP="00192C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92CFD">
        <w:rPr>
          <w:rFonts w:eastAsia="Times New Roman" w:cs="Times New Roman"/>
          <w:szCs w:val="24"/>
          <w:lang w:eastAsia="ru-RU"/>
        </w:rPr>
        <w:t xml:space="preserve">   </w:t>
      </w:r>
      <w:r w:rsidRPr="00192CFD">
        <w:rPr>
          <w:rFonts w:eastAsia="Times New Roman" w:cs="Times New Roman"/>
          <w:szCs w:val="24"/>
          <w:lang w:eastAsia="ru-RU"/>
        </w:rPr>
        <w:tab/>
        <w:t>Председатель Собрания</w:t>
      </w:r>
    </w:p>
    <w:p w:rsidR="00192CFD" w:rsidRPr="00192CFD" w:rsidRDefault="00192CFD" w:rsidP="00192CF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92CFD">
        <w:rPr>
          <w:rFonts w:eastAsia="Times New Roman" w:cs="Times New Roman"/>
          <w:szCs w:val="24"/>
          <w:lang w:eastAsia="ru-RU"/>
        </w:rPr>
        <w:t xml:space="preserve">представителей поселения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</w:t>
      </w:r>
      <w:proofErr w:type="spellStart"/>
      <w:r>
        <w:rPr>
          <w:rFonts w:eastAsia="Times New Roman" w:cs="Times New Roman"/>
          <w:szCs w:val="24"/>
          <w:lang w:eastAsia="ru-RU"/>
        </w:rPr>
        <w:t>Н.И.Келлер</w:t>
      </w:r>
      <w:proofErr w:type="spellEnd"/>
    </w:p>
    <w:p w:rsidR="00192CFD" w:rsidRPr="00192CFD" w:rsidRDefault="00192CFD" w:rsidP="00192CF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92CFD">
        <w:rPr>
          <w:rFonts w:eastAsia="Times New Roman" w:cs="Times New Roman"/>
          <w:sz w:val="24"/>
          <w:szCs w:val="24"/>
          <w:lang w:eastAsia="ru-RU"/>
        </w:rPr>
        <w:tab/>
      </w:r>
    </w:p>
    <w:p w:rsidR="00D95417" w:rsidRPr="000911B1" w:rsidRDefault="00192CFD" w:rsidP="000911B1">
      <w:pPr>
        <w:tabs>
          <w:tab w:val="left" w:pos="1275"/>
        </w:tabs>
      </w:pPr>
    </w:p>
    <w:sectPr w:rsidR="00D95417" w:rsidRPr="000911B1" w:rsidSect="00192CFD"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F4"/>
    <w:rsid w:val="000911B1"/>
    <w:rsid w:val="00192CFD"/>
    <w:rsid w:val="00733A13"/>
    <w:rsid w:val="009D3E2F"/>
    <w:rsid w:val="00C02F87"/>
    <w:rsid w:val="00DA36F4"/>
    <w:rsid w:val="00E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B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B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2</cp:revision>
  <cp:lastPrinted>2021-02-16T10:31:00Z</cp:lastPrinted>
  <dcterms:created xsi:type="dcterms:W3CDTF">2021-02-16T09:39:00Z</dcterms:created>
  <dcterms:modified xsi:type="dcterms:W3CDTF">2021-02-16T10:33:00Z</dcterms:modified>
</cp:coreProperties>
</file>