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5A" w:rsidRPr="00F469BB" w:rsidRDefault="007D565A" w:rsidP="007D565A">
      <w:pPr>
        <w:jc w:val="center"/>
        <w:rPr>
          <w:b/>
          <w:sz w:val="28"/>
          <w:szCs w:val="28"/>
        </w:rPr>
      </w:pPr>
      <w:r w:rsidRPr="00F469BB">
        <w:rPr>
          <w:b/>
          <w:sz w:val="28"/>
          <w:szCs w:val="28"/>
        </w:rPr>
        <w:t>ПАМЯТКА ДЛЯ НАСЕЛЕНИЯ</w:t>
      </w:r>
    </w:p>
    <w:p w:rsidR="007D565A" w:rsidRPr="00511E18" w:rsidRDefault="007D565A" w:rsidP="007D565A">
      <w:pPr>
        <w:jc w:val="center"/>
        <w:rPr>
          <w:b/>
          <w:sz w:val="28"/>
          <w:szCs w:val="28"/>
        </w:rPr>
      </w:pPr>
      <w:r w:rsidRPr="00511E18">
        <w:rPr>
          <w:b/>
          <w:sz w:val="28"/>
          <w:szCs w:val="28"/>
        </w:rPr>
        <w:t>о перемещении, хранении, переработке и утилизации биологических отходов</w:t>
      </w:r>
    </w:p>
    <w:p w:rsidR="007D565A" w:rsidRPr="00C65EC5" w:rsidRDefault="007D565A" w:rsidP="007D565A">
      <w:pPr>
        <w:rPr>
          <w:sz w:val="24"/>
          <w:szCs w:val="28"/>
        </w:rPr>
      </w:pPr>
    </w:p>
    <w:p w:rsidR="007D565A" w:rsidRPr="00C65EC5" w:rsidRDefault="007D565A" w:rsidP="007D565A">
      <w:pPr>
        <w:ind w:firstLine="720"/>
        <w:jc w:val="both"/>
        <w:rPr>
          <w:sz w:val="24"/>
          <w:szCs w:val="28"/>
        </w:rPr>
      </w:pPr>
      <w:r w:rsidRPr="00C65EC5">
        <w:rPr>
          <w:sz w:val="24"/>
          <w:szCs w:val="28"/>
        </w:rPr>
        <w:t xml:space="preserve">С 1 января 2021 года вступают в действие новые Правила перемещения, хранения, переработки и утилизации биологических отходов, утвержденные приказом Министерства сельского хозяйства Российской Федерации от 26.10.2020 № 626 (далее - Правила). </w:t>
      </w:r>
    </w:p>
    <w:p w:rsidR="007D565A" w:rsidRPr="00C65EC5" w:rsidRDefault="007D565A" w:rsidP="007D565A">
      <w:pPr>
        <w:ind w:firstLine="720"/>
        <w:jc w:val="both"/>
        <w:rPr>
          <w:sz w:val="24"/>
          <w:szCs w:val="28"/>
        </w:rPr>
      </w:pPr>
      <w:r w:rsidRPr="00C65EC5">
        <w:rPr>
          <w:sz w:val="24"/>
          <w:szCs w:val="28"/>
        </w:rPr>
        <w:t>Правила устанавливают обязательные для исполнения физическими лицами требования при перемещении, хранении, переработке и утилизации биологических отходов.</w:t>
      </w:r>
    </w:p>
    <w:p w:rsidR="007D565A" w:rsidRPr="00C65EC5" w:rsidRDefault="007D565A" w:rsidP="007D565A">
      <w:pPr>
        <w:ind w:firstLine="720"/>
        <w:jc w:val="both"/>
        <w:rPr>
          <w:sz w:val="24"/>
          <w:szCs w:val="28"/>
        </w:rPr>
      </w:pPr>
      <w:r w:rsidRPr="00C65EC5">
        <w:rPr>
          <w:sz w:val="24"/>
          <w:szCs w:val="28"/>
        </w:rPr>
        <w:t xml:space="preserve">Биологическими отходами являются трупы животных и птиц, абортированные </w:t>
      </w:r>
      <w:r>
        <w:rPr>
          <w:sz w:val="24"/>
          <w:szCs w:val="28"/>
        </w:rPr>
        <w:br/>
      </w:r>
      <w:r w:rsidRPr="00C65EC5">
        <w:rPr>
          <w:sz w:val="24"/>
          <w:szCs w:val="28"/>
        </w:rPr>
        <w:t xml:space="preserve">и мертворожденные плоды, ветеринарные </w:t>
      </w:r>
      <w:proofErr w:type="spellStart"/>
      <w:r w:rsidRPr="00C65EC5">
        <w:rPr>
          <w:sz w:val="24"/>
          <w:szCs w:val="28"/>
        </w:rPr>
        <w:t>конфискаты</w:t>
      </w:r>
      <w:proofErr w:type="spellEnd"/>
      <w:r w:rsidRPr="00C65EC5">
        <w:rPr>
          <w:sz w:val="24"/>
          <w:szCs w:val="28"/>
        </w:rPr>
        <w:t xml:space="preserve">, другие отходы, непригодные в пищу людям </w:t>
      </w:r>
      <w:r>
        <w:rPr>
          <w:sz w:val="24"/>
          <w:szCs w:val="28"/>
        </w:rPr>
        <w:br/>
      </w:r>
      <w:r w:rsidRPr="00C65EC5">
        <w:rPr>
          <w:sz w:val="24"/>
          <w:szCs w:val="28"/>
        </w:rPr>
        <w:t>и на корм животным.</w:t>
      </w:r>
    </w:p>
    <w:p w:rsidR="007D565A" w:rsidRPr="00C65EC5" w:rsidRDefault="007D565A" w:rsidP="007D565A">
      <w:pPr>
        <w:ind w:firstLine="720"/>
        <w:jc w:val="both"/>
        <w:rPr>
          <w:sz w:val="24"/>
          <w:szCs w:val="28"/>
        </w:rPr>
      </w:pPr>
      <w:r w:rsidRPr="00C65EC5">
        <w:rPr>
          <w:sz w:val="24"/>
          <w:szCs w:val="28"/>
        </w:rPr>
        <w:t>Биологические отходы подразделяются на 2 категории:</w:t>
      </w:r>
    </w:p>
    <w:p w:rsidR="007D565A" w:rsidRPr="00C65EC5" w:rsidRDefault="007D565A" w:rsidP="007D565A">
      <w:pPr>
        <w:ind w:firstLine="720"/>
        <w:jc w:val="both"/>
        <w:rPr>
          <w:b/>
          <w:sz w:val="24"/>
          <w:szCs w:val="28"/>
        </w:rPr>
      </w:pPr>
      <w:r w:rsidRPr="00C65EC5">
        <w:rPr>
          <w:b/>
          <w:sz w:val="24"/>
          <w:szCs w:val="28"/>
        </w:rPr>
        <w:t>умеренно опасные биологические отходы:</w:t>
      </w:r>
    </w:p>
    <w:p w:rsidR="007D565A" w:rsidRPr="00C65EC5" w:rsidRDefault="007D565A" w:rsidP="007D565A">
      <w:pPr>
        <w:ind w:firstLine="720"/>
        <w:jc w:val="both"/>
        <w:rPr>
          <w:sz w:val="24"/>
          <w:szCs w:val="28"/>
        </w:rPr>
      </w:pPr>
      <w:r w:rsidRPr="00C65EC5">
        <w:rPr>
          <w:sz w:val="24"/>
          <w:szCs w:val="28"/>
        </w:rPr>
        <w:t xml:space="preserve">- трупы животных, мертворожденные, абортированные плоды животных, органы, ткани животных или их фрагменты, образовавшиеся в ходе ветеринарных манипуляций, ветеринарно-биологических экспериментов, патологоанатомического вскрытия трупов животных </w:t>
      </w:r>
      <w:r>
        <w:rPr>
          <w:sz w:val="24"/>
          <w:szCs w:val="28"/>
        </w:rPr>
        <w:br/>
      </w:r>
      <w:r w:rsidRPr="00C65EC5">
        <w:rPr>
          <w:sz w:val="24"/>
          <w:szCs w:val="28"/>
        </w:rPr>
        <w:t xml:space="preserve">и </w:t>
      </w:r>
      <w:proofErr w:type="spellStart"/>
      <w:r w:rsidRPr="00C65EC5">
        <w:rPr>
          <w:sz w:val="24"/>
          <w:szCs w:val="28"/>
        </w:rPr>
        <w:t>ихтиопатологических</w:t>
      </w:r>
      <w:proofErr w:type="spellEnd"/>
      <w:r w:rsidRPr="00C65EC5">
        <w:rPr>
          <w:sz w:val="24"/>
          <w:szCs w:val="28"/>
        </w:rPr>
        <w:t xml:space="preserve"> исследований; </w:t>
      </w:r>
    </w:p>
    <w:p w:rsidR="007D565A" w:rsidRPr="00C65EC5" w:rsidRDefault="007D565A" w:rsidP="007D565A">
      <w:pPr>
        <w:ind w:firstLine="720"/>
        <w:jc w:val="both"/>
        <w:rPr>
          <w:sz w:val="24"/>
          <w:szCs w:val="28"/>
        </w:rPr>
      </w:pPr>
      <w:r w:rsidRPr="00C65EC5">
        <w:rPr>
          <w:sz w:val="24"/>
          <w:szCs w:val="28"/>
        </w:rPr>
        <w:t xml:space="preserve">- остатки проб патологического и биологического материала животных, пробы продукции животного происхождения после проведения ветеринарно-санитарной экспертизы, пробы патологического и биологического материала животных или продукции животного происхождения, непригодные для лабораторных исследований или для проведения ветеринарно-санитарной экспертизы; </w:t>
      </w:r>
    </w:p>
    <w:p w:rsidR="007D565A" w:rsidRPr="00C65EC5" w:rsidRDefault="007D565A" w:rsidP="007D565A">
      <w:pPr>
        <w:ind w:firstLine="720"/>
        <w:jc w:val="both"/>
        <w:rPr>
          <w:sz w:val="24"/>
          <w:szCs w:val="28"/>
        </w:rPr>
      </w:pPr>
      <w:r w:rsidRPr="00C65EC5">
        <w:rPr>
          <w:sz w:val="24"/>
          <w:szCs w:val="28"/>
        </w:rPr>
        <w:t xml:space="preserve">- отходы инкубации и рыбопосадочного материала; </w:t>
      </w:r>
    </w:p>
    <w:p w:rsidR="007D565A" w:rsidRPr="00C65EC5" w:rsidRDefault="007D565A" w:rsidP="007D565A">
      <w:pPr>
        <w:ind w:firstLine="720"/>
        <w:jc w:val="both"/>
        <w:rPr>
          <w:sz w:val="24"/>
          <w:szCs w:val="28"/>
        </w:rPr>
      </w:pPr>
      <w:r w:rsidRPr="00C65EC5">
        <w:rPr>
          <w:sz w:val="24"/>
          <w:szCs w:val="28"/>
        </w:rPr>
        <w:t xml:space="preserve">- корма и кормовые добавки животного происхождения, непригодные для кормления (поения) животных; </w:t>
      </w:r>
    </w:p>
    <w:p w:rsidR="007D565A" w:rsidRPr="00C65EC5" w:rsidRDefault="007D565A" w:rsidP="007D565A">
      <w:pPr>
        <w:ind w:firstLine="720"/>
        <w:jc w:val="both"/>
        <w:rPr>
          <w:sz w:val="24"/>
          <w:szCs w:val="28"/>
        </w:rPr>
      </w:pPr>
      <w:r w:rsidRPr="00C65EC5">
        <w:rPr>
          <w:sz w:val="24"/>
          <w:szCs w:val="28"/>
        </w:rPr>
        <w:t xml:space="preserve">- отходы убоя животных; </w:t>
      </w:r>
    </w:p>
    <w:p w:rsidR="007D565A" w:rsidRPr="00C65EC5" w:rsidRDefault="007D565A" w:rsidP="007D565A">
      <w:pPr>
        <w:ind w:firstLine="720"/>
        <w:jc w:val="both"/>
        <w:rPr>
          <w:sz w:val="24"/>
          <w:szCs w:val="28"/>
        </w:rPr>
      </w:pPr>
      <w:r w:rsidRPr="00C65EC5">
        <w:rPr>
          <w:sz w:val="24"/>
          <w:szCs w:val="28"/>
        </w:rPr>
        <w:t>- отходы, получаемые при переработке сырья животного происхождения;</w:t>
      </w:r>
    </w:p>
    <w:p w:rsidR="007D565A" w:rsidRPr="00C65EC5" w:rsidRDefault="007D565A" w:rsidP="007D565A">
      <w:pPr>
        <w:ind w:firstLine="720"/>
        <w:jc w:val="both"/>
        <w:rPr>
          <w:sz w:val="24"/>
          <w:szCs w:val="28"/>
        </w:rPr>
      </w:pPr>
      <w:r w:rsidRPr="00C65EC5">
        <w:rPr>
          <w:b/>
          <w:sz w:val="24"/>
          <w:szCs w:val="28"/>
        </w:rPr>
        <w:t>особо опасные биологические отходы:</w:t>
      </w:r>
    </w:p>
    <w:p w:rsidR="007D565A" w:rsidRPr="00C65EC5" w:rsidRDefault="007D565A" w:rsidP="007D565A">
      <w:pPr>
        <w:ind w:firstLine="720"/>
        <w:jc w:val="both"/>
        <w:rPr>
          <w:sz w:val="24"/>
          <w:szCs w:val="28"/>
        </w:rPr>
      </w:pPr>
      <w:r w:rsidRPr="00C65EC5">
        <w:rPr>
          <w:sz w:val="24"/>
          <w:szCs w:val="28"/>
        </w:rPr>
        <w:t xml:space="preserve">- биологические отходы инфицированные возбудителями африканской чумы свиней, бешенства, </w:t>
      </w:r>
      <w:proofErr w:type="spellStart"/>
      <w:r w:rsidRPr="00C65EC5">
        <w:rPr>
          <w:sz w:val="24"/>
          <w:szCs w:val="28"/>
        </w:rPr>
        <w:t>блютанга</w:t>
      </w:r>
      <w:proofErr w:type="spellEnd"/>
      <w:r w:rsidRPr="00C65EC5">
        <w:rPr>
          <w:sz w:val="24"/>
          <w:szCs w:val="28"/>
        </w:rPr>
        <w:t xml:space="preserve">, </w:t>
      </w:r>
      <w:proofErr w:type="spellStart"/>
      <w:r w:rsidRPr="00C65EC5">
        <w:rPr>
          <w:sz w:val="24"/>
          <w:szCs w:val="28"/>
        </w:rPr>
        <w:t>высокопатогенного</w:t>
      </w:r>
      <w:proofErr w:type="spellEnd"/>
      <w:r w:rsidRPr="00C65EC5">
        <w:rPr>
          <w:sz w:val="24"/>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C65EC5">
        <w:rPr>
          <w:sz w:val="24"/>
          <w:szCs w:val="28"/>
        </w:rPr>
        <w:t>эмкара</w:t>
      </w:r>
      <w:proofErr w:type="spellEnd"/>
      <w:r w:rsidRPr="00C65EC5">
        <w:rPr>
          <w:sz w:val="24"/>
          <w:szCs w:val="28"/>
        </w:rPr>
        <w:t>), ящура и возбудителями болезней животных, впервые выявленными</w:t>
      </w:r>
      <w:r>
        <w:rPr>
          <w:sz w:val="24"/>
          <w:szCs w:val="28"/>
        </w:rPr>
        <w:t xml:space="preserve"> </w:t>
      </w:r>
      <w:r w:rsidRPr="00C65EC5">
        <w:rPr>
          <w:sz w:val="24"/>
          <w:szCs w:val="28"/>
        </w:rPr>
        <w:t>на территории Российской Федерации, или в отношении которых невозможно подтвердить их происхождение, или владелец которых не установлен.</w:t>
      </w:r>
    </w:p>
    <w:p w:rsidR="007D565A" w:rsidRPr="00C65EC5" w:rsidRDefault="007D565A" w:rsidP="007D565A">
      <w:pPr>
        <w:ind w:firstLine="720"/>
        <w:jc w:val="both"/>
        <w:rPr>
          <w:sz w:val="24"/>
          <w:szCs w:val="28"/>
        </w:rPr>
      </w:pPr>
      <w:r w:rsidRPr="00C65EC5">
        <w:rPr>
          <w:sz w:val="24"/>
          <w:szCs w:val="28"/>
        </w:rPr>
        <w:t xml:space="preserve">Правилами </w:t>
      </w:r>
      <w:r w:rsidRPr="00C65EC5">
        <w:rPr>
          <w:b/>
          <w:sz w:val="24"/>
          <w:szCs w:val="28"/>
        </w:rPr>
        <w:t>запрещается</w:t>
      </w:r>
      <w:r w:rsidRPr="00C65EC5">
        <w:rPr>
          <w:sz w:val="24"/>
          <w:szCs w:val="28"/>
        </w:rPr>
        <w:t xml:space="preserve"> захоронение биологических отходов в землю, вывоз их на свалки, сброс в бытовые мусорные контейнеры, в поля, леса, овраги, водные объекты.</w:t>
      </w:r>
    </w:p>
    <w:p w:rsidR="007D565A" w:rsidRPr="00C65EC5" w:rsidRDefault="007D565A" w:rsidP="007D565A">
      <w:pPr>
        <w:ind w:firstLine="709"/>
        <w:jc w:val="both"/>
        <w:rPr>
          <w:sz w:val="24"/>
          <w:szCs w:val="28"/>
        </w:rPr>
      </w:pPr>
      <w:r w:rsidRPr="00C65EC5">
        <w:rPr>
          <w:sz w:val="24"/>
          <w:szCs w:val="28"/>
        </w:rPr>
        <w:t>Перемещение биологических отходов к местам их хранения, переработки или утилизации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w:t>
      </w:r>
      <w:r>
        <w:rPr>
          <w:sz w:val="24"/>
          <w:szCs w:val="28"/>
        </w:rPr>
        <w:t xml:space="preserve"> </w:t>
      </w:r>
      <w:r w:rsidRPr="00C65EC5">
        <w:rPr>
          <w:sz w:val="24"/>
          <w:szCs w:val="28"/>
        </w:rPr>
        <w:t xml:space="preserve">не допускает их самопроизвольного открывания, </w:t>
      </w:r>
      <w:r>
        <w:rPr>
          <w:sz w:val="24"/>
          <w:szCs w:val="28"/>
        </w:rPr>
        <w:br/>
      </w:r>
      <w:r w:rsidRPr="00C65EC5">
        <w:rPr>
          <w:sz w:val="24"/>
          <w:szCs w:val="28"/>
        </w:rPr>
        <w:t>или в одноразовых полиэтиленовых или пластиковых пакетах, устойчивых к прокалыванию.</w:t>
      </w:r>
    </w:p>
    <w:p w:rsidR="007D565A" w:rsidRDefault="007D565A" w:rsidP="007D565A">
      <w:pPr>
        <w:widowControl w:val="0"/>
        <w:autoSpaceDE w:val="0"/>
        <w:autoSpaceDN w:val="0"/>
        <w:adjustRightInd w:val="0"/>
        <w:ind w:firstLine="709"/>
        <w:jc w:val="both"/>
        <w:rPr>
          <w:sz w:val="24"/>
          <w:szCs w:val="28"/>
        </w:rPr>
      </w:pPr>
      <w:r w:rsidRPr="00C65EC5">
        <w:rPr>
          <w:sz w:val="24"/>
          <w:szCs w:val="28"/>
        </w:rPr>
        <w:t xml:space="preserve">Для перемещения умеренно опасных биологических отходов должны использоваться емкости для биологических отходов с надписью «умеренно опасные </w:t>
      </w:r>
      <w:proofErr w:type="spellStart"/>
      <w:r w:rsidRPr="00C65EC5">
        <w:rPr>
          <w:sz w:val="24"/>
          <w:szCs w:val="28"/>
        </w:rPr>
        <w:t>биоотходы</w:t>
      </w:r>
      <w:proofErr w:type="spellEnd"/>
      <w:r w:rsidRPr="00C65EC5">
        <w:rPr>
          <w:sz w:val="24"/>
          <w:szCs w:val="28"/>
        </w:rPr>
        <w:t xml:space="preserve">», </w:t>
      </w:r>
      <w:r>
        <w:rPr>
          <w:sz w:val="24"/>
          <w:szCs w:val="28"/>
        </w:rPr>
        <w:br/>
      </w:r>
      <w:r w:rsidRPr="00C65EC5">
        <w:rPr>
          <w:sz w:val="24"/>
          <w:szCs w:val="28"/>
        </w:rPr>
        <w:lastRenderedPageBreak/>
        <w:t xml:space="preserve">для перемещения особо опасных биологических отходов должны использоваться емкости </w:t>
      </w:r>
      <w:r>
        <w:rPr>
          <w:sz w:val="24"/>
          <w:szCs w:val="28"/>
        </w:rPr>
        <w:br/>
      </w:r>
      <w:r w:rsidRPr="00C65EC5">
        <w:rPr>
          <w:sz w:val="24"/>
          <w:szCs w:val="28"/>
        </w:rPr>
        <w:t xml:space="preserve">для биологических отходов с надписью «особо опасные </w:t>
      </w:r>
      <w:proofErr w:type="spellStart"/>
      <w:r w:rsidRPr="00C65EC5">
        <w:rPr>
          <w:sz w:val="24"/>
          <w:szCs w:val="28"/>
        </w:rPr>
        <w:t>биоотходы</w:t>
      </w:r>
      <w:proofErr w:type="spellEnd"/>
      <w:r w:rsidRPr="00C65EC5">
        <w:rPr>
          <w:sz w:val="24"/>
          <w:szCs w:val="28"/>
        </w:rPr>
        <w:t>».</w:t>
      </w:r>
      <w:r w:rsidRPr="008574E7">
        <w:rPr>
          <w:sz w:val="24"/>
          <w:szCs w:val="28"/>
        </w:rPr>
        <w:t xml:space="preserve"> </w:t>
      </w:r>
    </w:p>
    <w:p w:rsidR="007D565A" w:rsidRPr="00C65EC5" w:rsidRDefault="007D565A" w:rsidP="007D565A">
      <w:pPr>
        <w:widowControl w:val="0"/>
        <w:autoSpaceDE w:val="0"/>
        <w:autoSpaceDN w:val="0"/>
        <w:adjustRightInd w:val="0"/>
        <w:ind w:firstLine="709"/>
        <w:jc w:val="both"/>
        <w:rPr>
          <w:sz w:val="24"/>
          <w:szCs w:val="28"/>
        </w:rPr>
      </w:pPr>
      <w:r w:rsidRPr="00C65EC5">
        <w:rPr>
          <w:sz w:val="24"/>
          <w:szCs w:val="28"/>
        </w:rPr>
        <w:t xml:space="preserve">Полиэтиленовые и пластиковые пакеты при перемещении биологических отходов должны быть заполнены не более чем </w:t>
      </w:r>
      <w:proofErr w:type="gramStart"/>
      <w:r w:rsidRPr="00C65EC5">
        <w:rPr>
          <w:sz w:val="24"/>
          <w:szCs w:val="28"/>
        </w:rPr>
        <w:t xml:space="preserve">на </w:t>
      </w:r>
      <w:r w:rsidRPr="00C65EC5">
        <w:rPr>
          <w:noProof/>
          <w:position w:val="-11"/>
          <w:sz w:val="24"/>
          <w:szCs w:val="28"/>
        </w:rPr>
        <w:drawing>
          <wp:inline distT="0" distB="0" distL="0" distR="0">
            <wp:extent cx="1905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C65EC5">
        <w:rPr>
          <w:sz w:val="24"/>
          <w:szCs w:val="28"/>
        </w:rPr>
        <w:t xml:space="preserve"> и</w:t>
      </w:r>
      <w:proofErr w:type="gramEnd"/>
      <w:r w:rsidRPr="00C65EC5">
        <w:rPr>
          <w:sz w:val="24"/>
          <w:szCs w:val="28"/>
        </w:rPr>
        <w:t xml:space="preserve"> закрыты с помощью бирок-стяжек или другим способом, исключающим высыпание, утечку биологических отходов.</w:t>
      </w:r>
    </w:p>
    <w:p w:rsidR="007D565A" w:rsidRDefault="007D565A" w:rsidP="007D565A">
      <w:pPr>
        <w:widowControl w:val="0"/>
        <w:autoSpaceDE w:val="0"/>
        <w:autoSpaceDN w:val="0"/>
        <w:adjustRightInd w:val="0"/>
        <w:ind w:firstLine="709"/>
        <w:jc w:val="both"/>
        <w:rPr>
          <w:sz w:val="24"/>
          <w:szCs w:val="28"/>
        </w:rPr>
      </w:pPr>
      <w:r w:rsidRPr="00C65EC5">
        <w:rPr>
          <w:sz w:val="24"/>
          <w:szCs w:val="28"/>
        </w:rPr>
        <w:t>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7D565A" w:rsidRDefault="007D565A" w:rsidP="007D565A">
      <w:pPr>
        <w:widowControl w:val="0"/>
        <w:autoSpaceDE w:val="0"/>
        <w:autoSpaceDN w:val="0"/>
        <w:adjustRightInd w:val="0"/>
        <w:ind w:firstLine="709"/>
        <w:jc w:val="both"/>
        <w:rPr>
          <w:sz w:val="24"/>
          <w:szCs w:val="28"/>
        </w:rPr>
      </w:pPr>
      <w:r w:rsidRPr="00C65EC5">
        <w:rPr>
          <w:sz w:val="24"/>
          <w:szCs w:val="28"/>
        </w:rPr>
        <w:t>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7D565A" w:rsidRPr="00C65EC5" w:rsidRDefault="007D565A" w:rsidP="007D565A">
      <w:pPr>
        <w:widowControl w:val="0"/>
        <w:autoSpaceDE w:val="0"/>
        <w:autoSpaceDN w:val="0"/>
        <w:adjustRightInd w:val="0"/>
        <w:ind w:firstLine="709"/>
        <w:jc w:val="both"/>
        <w:rPr>
          <w:sz w:val="24"/>
          <w:szCs w:val="28"/>
        </w:rPr>
      </w:pPr>
      <w:r w:rsidRPr="008574E7">
        <w:rPr>
          <w:sz w:val="24"/>
          <w:szCs w:val="28"/>
        </w:rPr>
        <w:t xml:space="preserve">Перемещение трупов животных, масса каждого из которых составляет более 25 кг, </w:t>
      </w:r>
      <w:r>
        <w:rPr>
          <w:sz w:val="24"/>
          <w:szCs w:val="28"/>
        </w:rPr>
        <w:br/>
      </w:r>
      <w:r w:rsidRPr="008574E7">
        <w:rPr>
          <w:sz w:val="24"/>
          <w:szCs w:val="28"/>
        </w:rPr>
        <w:t xml:space="preserve">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w:t>
      </w:r>
      <w:r>
        <w:rPr>
          <w:sz w:val="24"/>
          <w:szCs w:val="28"/>
        </w:rPr>
        <w:br/>
      </w:r>
      <w:r w:rsidRPr="008574E7">
        <w:rPr>
          <w:sz w:val="24"/>
          <w:szCs w:val="28"/>
        </w:rPr>
        <w:t>для биологических отходов в кузовах транспортных средств</w:t>
      </w:r>
      <w:r w:rsidRPr="004A2487">
        <w:rPr>
          <w:sz w:val="24"/>
          <w:szCs w:val="28"/>
        </w:rPr>
        <w:t xml:space="preserve"> </w:t>
      </w:r>
      <w:r w:rsidRPr="00C65EC5">
        <w:rPr>
          <w:sz w:val="24"/>
          <w:szCs w:val="28"/>
        </w:rPr>
        <w:t>устойчивы</w:t>
      </w:r>
      <w:r>
        <w:rPr>
          <w:sz w:val="24"/>
          <w:szCs w:val="28"/>
        </w:rPr>
        <w:t>х</w:t>
      </w:r>
      <w:r w:rsidRPr="00C65EC5">
        <w:rPr>
          <w:sz w:val="24"/>
          <w:szCs w:val="28"/>
        </w:rPr>
        <w:t xml:space="preserve"> к воздействию моющих </w:t>
      </w:r>
      <w:r>
        <w:rPr>
          <w:sz w:val="24"/>
          <w:szCs w:val="28"/>
        </w:rPr>
        <w:br/>
      </w:r>
      <w:r w:rsidRPr="00C65EC5">
        <w:rPr>
          <w:sz w:val="24"/>
          <w:szCs w:val="28"/>
        </w:rPr>
        <w:t>и дезинфицирующих средств</w:t>
      </w:r>
      <w:r>
        <w:rPr>
          <w:sz w:val="24"/>
          <w:szCs w:val="28"/>
        </w:rPr>
        <w:t>,</w:t>
      </w:r>
      <w:r w:rsidRPr="007556E8">
        <w:rPr>
          <w:sz w:val="24"/>
          <w:szCs w:val="28"/>
        </w:rPr>
        <w:t xml:space="preserve"> </w:t>
      </w:r>
      <w:r w:rsidRPr="00C65EC5">
        <w:rPr>
          <w:sz w:val="24"/>
          <w:szCs w:val="28"/>
        </w:rPr>
        <w:t>способами, исключающими вытекание (высыпание) биологических отходов</w:t>
      </w:r>
      <w:r>
        <w:rPr>
          <w:sz w:val="24"/>
          <w:szCs w:val="28"/>
        </w:rPr>
        <w:t>.</w:t>
      </w:r>
    </w:p>
    <w:p w:rsidR="007D565A" w:rsidRDefault="007D565A" w:rsidP="007D565A">
      <w:pPr>
        <w:widowControl w:val="0"/>
        <w:autoSpaceDE w:val="0"/>
        <w:autoSpaceDN w:val="0"/>
        <w:adjustRightInd w:val="0"/>
        <w:ind w:firstLine="709"/>
        <w:jc w:val="both"/>
        <w:rPr>
          <w:sz w:val="24"/>
          <w:szCs w:val="28"/>
        </w:rPr>
      </w:pPr>
      <w:r w:rsidRPr="00C65EC5">
        <w:rPr>
          <w:sz w:val="24"/>
          <w:szCs w:val="28"/>
        </w:rPr>
        <w:t xml:space="preserve">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w:t>
      </w:r>
    </w:p>
    <w:p w:rsidR="007D565A" w:rsidRDefault="007D565A" w:rsidP="007D565A">
      <w:pPr>
        <w:widowControl w:val="0"/>
        <w:autoSpaceDE w:val="0"/>
        <w:autoSpaceDN w:val="0"/>
        <w:adjustRightInd w:val="0"/>
        <w:ind w:firstLine="709"/>
        <w:jc w:val="both"/>
        <w:rPr>
          <w:sz w:val="24"/>
          <w:szCs w:val="28"/>
        </w:rPr>
      </w:pPr>
      <w:r w:rsidRPr="00C65EC5">
        <w:rPr>
          <w:sz w:val="24"/>
          <w:szCs w:val="28"/>
        </w:rPr>
        <w:t>Не допускается перемещение биологических отходов в одном транспортном средстве совместно с другими грузами.</w:t>
      </w:r>
    </w:p>
    <w:p w:rsidR="007D565A" w:rsidRPr="00C65EC5" w:rsidRDefault="007D565A" w:rsidP="007D565A">
      <w:pPr>
        <w:widowControl w:val="0"/>
        <w:autoSpaceDE w:val="0"/>
        <w:autoSpaceDN w:val="0"/>
        <w:adjustRightInd w:val="0"/>
        <w:ind w:firstLine="709"/>
        <w:jc w:val="both"/>
        <w:rPr>
          <w:sz w:val="24"/>
          <w:szCs w:val="28"/>
        </w:rPr>
      </w:pPr>
      <w:r w:rsidRPr="00C65EC5">
        <w:rPr>
          <w:sz w:val="24"/>
          <w:szCs w:val="28"/>
        </w:rPr>
        <w:t xml:space="preserve">Для хранения умеренно опасных биологических отходов, образовавшихся на территории личных подсобных хозяйств, осуществляющих разведение и содержание животных, в течение </w:t>
      </w:r>
      <w:r>
        <w:rPr>
          <w:sz w:val="24"/>
          <w:szCs w:val="28"/>
        </w:rPr>
        <w:br/>
      </w:r>
      <w:r w:rsidRPr="00C65EC5">
        <w:rPr>
          <w:sz w:val="24"/>
          <w:szCs w:val="28"/>
        </w:rPr>
        <w:t xml:space="preserve">не более чем 48 часов с момента их образования допускается размещение емкостей </w:t>
      </w:r>
      <w:r>
        <w:rPr>
          <w:sz w:val="24"/>
          <w:szCs w:val="28"/>
        </w:rPr>
        <w:br/>
      </w:r>
      <w:r w:rsidRPr="00C65EC5">
        <w:rPr>
          <w:sz w:val="24"/>
          <w:szCs w:val="28"/>
        </w:rPr>
        <w:t xml:space="preserve">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w:t>
      </w:r>
      <w:r>
        <w:rPr>
          <w:sz w:val="24"/>
          <w:szCs w:val="28"/>
        </w:rPr>
        <w:br/>
      </w:r>
      <w:r w:rsidRPr="00C65EC5">
        <w:rPr>
          <w:sz w:val="24"/>
          <w:szCs w:val="28"/>
        </w:rPr>
        <w:t>и атмосферных осадков.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7D565A" w:rsidRPr="00C65EC5" w:rsidRDefault="007D565A" w:rsidP="007D565A">
      <w:pPr>
        <w:widowControl w:val="0"/>
        <w:autoSpaceDE w:val="0"/>
        <w:autoSpaceDN w:val="0"/>
        <w:adjustRightInd w:val="0"/>
        <w:ind w:firstLine="709"/>
        <w:jc w:val="both"/>
        <w:rPr>
          <w:sz w:val="24"/>
          <w:szCs w:val="28"/>
        </w:rPr>
      </w:pPr>
      <w:r w:rsidRPr="00C65EC5">
        <w:rPr>
          <w:sz w:val="24"/>
          <w:szCs w:val="28"/>
        </w:rPr>
        <w:t xml:space="preserve">Утилизация умеренно опасных биологических отходов должна осуществляться путем сжигания в печах (крематорах, </w:t>
      </w:r>
      <w:proofErr w:type="spellStart"/>
      <w:r w:rsidRPr="00C65EC5">
        <w:rPr>
          <w:sz w:val="24"/>
          <w:szCs w:val="28"/>
        </w:rPr>
        <w:t>инсинераторах</w:t>
      </w:r>
      <w:proofErr w:type="spellEnd"/>
      <w:r w:rsidRPr="00C65EC5">
        <w:rPr>
          <w:sz w:val="24"/>
          <w:szCs w:val="28"/>
        </w:rPr>
        <w:t xml:space="preserve">) или под открытым небом в траншеях (ямах) </w:t>
      </w:r>
      <w:r>
        <w:rPr>
          <w:sz w:val="24"/>
          <w:szCs w:val="28"/>
        </w:rPr>
        <w:br/>
      </w:r>
      <w:r w:rsidRPr="00C65EC5">
        <w:rPr>
          <w:sz w:val="24"/>
          <w:szCs w:val="28"/>
        </w:rPr>
        <w:t>до образования негорючего остатка.</w:t>
      </w:r>
    </w:p>
    <w:p w:rsidR="007D565A" w:rsidRPr="00C65EC5" w:rsidRDefault="007D565A" w:rsidP="007D565A">
      <w:pPr>
        <w:widowControl w:val="0"/>
        <w:autoSpaceDE w:val="0"/>
        <w:autoSpaceDN w:val="0"/>
        <w:adjustRightInd w:val="0"/>
        <w:ind w:firstLine="709"/>
        <w:jc w:val="both"/>
        <w:rPr>
          <w:sz w:val="24"/>
          <w:szCs w:val="28"/>
        </w:rPr>
      </w:pPr>
      <w:r w:rsidRPr="00C65EC5">
        <w:rPr>
          <w:sz w:val="24"/>
          <w:szCs w:val="28"/>
        </w:rPr>
        <w:t xml:space="preserve">Утилизация особо опасных биологических отходов должна осуществляться под наблюдением ветеринарного специалиста путем сжигания в печах (крематорах, </w:t>
      </w:r>
      <w:proofErr w:type="spellStart"/>
      <w:r w:rsidRPr="00C65EC5">
        <w:rPr>
          <w:sz w:val="24"/>
          <w:szCs w:val="28"/>
        </w:rPr>
        <w:t>инсинераторах</w:t>
      </w:r>
      <w:proofErr w:type="spellEnd"/>
      <w:r w:rsidRPr="00C65EC5">
        <w:rPr>
          <w:sz w:val="24"/>
          <w:szCs w:val="28"/>
        </w:rPr>
        <w:t>) или под открытым небом в траншеях (ямах) до образования негорючего остатка.</w:t>
      </w:r>
    </w:p>
    <w:p w:rsidR="007D565A" w:rsidRPr="00C65EC5" w:rsidRDefault="007D565A" w:rsidP="007D565A">
      <w:pPr>
        <w:widowControl w:val="0"/>
        <w:autoSpaceDE w:val="0"/>
        <w:autoSpaceDN w:val="0"/>
        <w:adjustRightInd w:val="0"/>
        <w:ind w:firstLine="540"/>
        <w:jc w:val="both"/>
        <w:rPr>
          <w:sz w:val="24"/>
          <w:szCs w:val="28"/>
        </w:rPr>
      </w:pPr>
      <w:r w:rsidRPr="00C65EC5">
        <w:rPr>
          <w:sz w:val="24"/>
          <w:szCs w:val="28"/>
        </w:rPr>
        <w:t>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7D565A" w:rsidRPr="00C65EC5" w:rsidRDefault="007D565A" w:rsidP="007D565A">
      <w:pPr>
        <w:widowControl w:val="0"/>
        <w:autoSpaceDE w:val="0"/>
        <w:autoSpaceDN w:val="0"/>
        <w:adjustRightInd w:val="0"/>
        <w:ind w:firstLine="540"/>
        <w:jc w:val="both"/>
        <w:rPr>
          <w:sz w:val="24"/>
          <w:szCs w:val="28"/>
        </w:rPr>
      </w:pPr>
      <w:r w:rsidRPr="00C65EC5">
        <w:rPr>
          <w:sz w:val="24"/>
          <w:szCs w:val="28"/>
        </w:rPr>
        <w:t>Зола и другие негорючие остатки должны закапываться в той же траншее (яме), в которой проводилось сжигание биологических отходов.</w:t>
      </w:r>
    </w:p>
    <w:p w:rsidR="007D565A" w:rsidRDefault="007D565A" w:rsidP="007D565A">
      <w:pPr>
        <w:ind w:firstLine="720"/>
        <w:jc w:val="both"/>
        <w:rPr>
          <w:b/>
          <w:bCs/>
          <w:sz w:val="24"/>
          <w:szCs w:val="28"/>
        </w:rPr>
      </w:pPr>
      <w:r w:rsidRPr="00C65EC5">
        <w:rPr>
          <w:b/>
          <w:bCs/>
          <w:sz w:val="24"/>
          <w:szCs w:val="28"/>
        </w:rPr>
        <w:t>В соответствии со стать</w:t>
      </w:r>
      <w:r>
        <w:rPr>
          <w:b/>
          <w:bCs/>
          <w:sz w:val="24"/>
          <w:szCs w:val="28"/>
        </w:rPr>
        <w:t>е</w:t>
      </w:r>
      <w:r w:rsidRPr="00C65EC5">
        <w:rPr>
          <w:b/>
          <w:bCs/>
          <w:sz w:val="24"/>
          <w:szCs w:val="28"/>
        </w:rPr>
        <w:t>й 10.8 Кодекса Российской Федерации об административных правонарушениях от 30.12.2001 №</w:t>
      </w:r>
      <w:r>
        <w:rPr>
          <w:b/>
          <w:bCs/>
          <w:sz w:val="24"/>
          <w:szCs w:val="28"/>
        </w:rPr>
        <w:t xml:space="preserve"> 195-ФЗ</w:t>
      </w:r>
      <w:r w:rsidRPr="00C65EC5">
        <w:rPr>
          <w:b/>
          <w:bCs/>
          <w:sz w:val="24"/>
          <w:szCs w:val="28"/>
        </w:rPr>
        <w:t xml:space="preserve"> нарушение </w:t>
      </w:r>
      <w:r>
        <w:rPr>
          <w:b/>
          <w:bCs/>
          <w:sz w:val="24"/>
          <w:szCs w:val="28"/>
        </w:rPr>
        <w:t>Правил</w:t>
      </w:r>
      <w:r w:rsidRPr="00C65EC5">
        <w:rPr>
          <w:b/>
          <w:bCs/>
          <w:sz w:val="24"/>
          <w:szCs w:val="28"/>
        </w:rPr>
        <w:t xml:space="preserve"> влечет наложение административного штрафа на граждан в размере от 4 тысяч до 5 тысяч рублей</w:t>
      </w:r>
      <w:r>
        <w:rPr>
          <w:b/>
          <w:bCs/>
          <w:sz w:val="24"/>
          <w:szCs w:val="28"/>
        </w:rPr>
        <w:t>.</w:t>
      </w:r>
    </w:p>
    <w:p w:rsidR="007D565A" w:rsidRDefault="007D565A" w:rsidP="007D565A">
      <w:pPr>
        <w:widowControl w:val="0"/>
        <w:autoSpaceDE w:val="0"/>
        <w:autoSpaceDN w:val="0"/>
        <w:adjustRightInd w:val="0"/>
        <w:ind w:firstLine="709"/>
        <w:jc w:val="both"/>
        <w:rPr>
          <w:sz w:val="24"/>
          <w:szCs w:val="28"/>
        </w:rPr>
      </w:pPr>
      <w:r w:rsidRPr="00977D6D">
        <w:rPr>
          <w:sz w:val="24"/>
          <w:szCs w:val="28"/>
        </w:rPr>
        <w:t xml:space="preserve">Своевременно информируйте государственную ветеринарную службу района </w:t>
      </w:r>
      <w:r>
        <w:rPr>
          <w:sz w:val="24"/>
          <w:szCs w:val="28"/>
        </w:rPr>
        <w:t>о</w:t>
      </w:r>
      <w:r w:rsidRPr="00977D6D">
        <w:rPr>
          <w:sz w:val="24"/>
          <w:szCs w:val="28"/>
        </w:rPr>
        <w:t xml:space="preserve">бо </w:t>
      </w:r>
      <w:r w:rsidRPr="00977D6D">
        <w:rPr>
          <w:sz w:val="24"/>
          <w:szCs w:val="28"/>
        </w:rPr>
        <w:lastRenderedPageBreak/>
        <w:t>всех случаях заболевания</w:t>
      </w:r>
      <w:r>
        <w:rPr>
          <w:sz w:val="24"/>
          <w:szCs w:val="28"/>
        </w:rPr>
        <w:t xml:space="preserve"> и падежа домашних </w:t>
      </w:r>
      <w:r w:rsidRPr="00977D6D">
        <w:rPr>
          <w:sz w:val="24"/>
          <w:szCs w:val="28"/>
        </w:rPr>
        <w:t>животных</w:t>
      </w:r>
      <w:r>
        <w:rPr>
          <w:sz w:val="24"/>
          <w:szCs w:val="28"/>
        </w:rPr>
        <w:t xml:space="preserve"> и птицы.</w:t>
      </w:r>
    </w:p>
    <w:p w:rsidR="007D565A" w:rsidRDefault="007D565A" w:rsidP="007D565A">
      <w:pPr>
        <w:widowControl w:val="0"/>
        <w:autoSpaceDE w:val="0"/>
        <w:autoSpaceDN w:val="0"/>
        <w:adjustRightInd w:val="0"/>
        <w:ind w:firstLine="709"/>
        <w:jc w:val="both"/>
        <w:rPr>
          <w:sz w:val="24"/>
          <w:szCs w:val="28"/>
        </w:rPr>
      </w:pPr>
    </w:p>
    <w:p w:rsidR="007D565A" w:rsidRDefault="007D565A" w:rsidP="007D565A">
      <w:pPr>
        <w:widowControl w:val="0"/>
        <w:autoSpaceDE w:val="0"/>
        <w:autoSpaceDN w:val="0"/>
        <w:adjustRightInd w:val="0"/>
        <w:ind w:firstLine="709"/>
        <w:jc w:val="both"/>
        <w:rPr>
          <w:sz w:val="24"/>
          <w:szCs w:val="28"/>
        </w:rPr>
      </w:pPr>
      <w:r>
        <w:rPr>
          <w:sz w:val="24"/>
          <w:szCs w:val="28"/>
        </w:rPr>
        <w:t xml:space="preserve">Адрес ближайшего ветеринарного учреждения: </w:t>
      </w:r>
    </w:p>
    <w:p w:rsidR="007D565A" w:rsidRDefault="007D565A" w:rsidP="007D565A">
      <w:pPr>
        <w:widowControl w:val="0"/>
        <w:autoSpaceDE w:val="0"/>
        <w:autoSpaceDN w:val="0"/>
        <w:adjustRightInd w:val="0"/>
        <w:ind w:firstLine="709"/>
        <w:jc w:val="both"/>
        <w:rPr>
          <w:sz w:val="24"/>
          <w:szCs w:val="28"/>
        </w:rPr>
      </w:pPr>
    </w:p>
    <w:p w:rsidR="007D565A" w:rsidRPr="00C65EC5" w:rsidRDefault="007D565A" w:rsidP="007D565A">
      <w:pPr>
        <w:widowControl w:val="0"/>
        <w:autoSpaceDE w:val="0"/>
        <w:autoSpaceDN w:val="0"/>
        <w:adjustRightInd w:val="0"/>
        <w:ind w:firstLine="709"/>
        <w:jc w:val="both"/>
        <w:rPr>
          <w:sz w:val="24"/>
          <w:szCs w:val="28"/>
        </w:rPr>
      </w:pPr>
      <w:r>
        <w:rPr>
          <w:sz w:val="24"/>
          <w:szCs w:val="28"/>
        </w:rPr>
        <w:t>Телефон: 9-04-46</w:t>
      </w:r>
    </w:p>
    <w:p w:rsidR="007D565A" w:rsidRPr="005154DC" w:rsidRDefault="007D565A" w:rsidP="007D565A">
      <w:pPr>
        <w:widowControl w:val="0"/>
        <w:autoSpaceDE w:val="0"/>
        <w:autoSpaceDN w:val="0"/>
        <w:adjustRightInd w:val="0"/>
        <w:spacing w:before="100" w:after="100"/>
        <w:jc w:val="both"/>
        <w:rPr>
          <w:sz w:val="28"/>
          <w:szCs w:val="28"/>
        </w:rPr>
      </w:pPr>
    </w:p>
    <w:p w:rsidR="00CE22EC" w:rsidRDefault="007D565A">
      <w:bookmarkStart w:id="0" w:name="_GoBack"/>
      <w:bookmarkEnd w:id="0"/>
    </w:p>
    <w:sectPr w:rsidR="00CE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0C"/>
    <w:rsid w:val="00280A0C"/>
    <w:rsid w:val="007D565A"/>
    <w:rsid w:val="00AC4A72"/>
    <w:rsid w:val="00B8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D22D-BB79-4C5E-9D42-43940D51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6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2020-11-09T10:56:00Z</dcterms:created>
  <dcterms:modified xsi:type="dcterms:W3CDTF">2020-11-09T10:56:00Z</dcterms:modified>
</cp:coreProperties>
</file>