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15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НАРОДНЫХ ДЕПУТАТОВ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15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СОВЕТСКОГОСЕЛЬСКОГО ПОСЕЛЕНИЯ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15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КАЛАЧЕЕВСКОГО МУНИЦИПАЛЬНОГО РАЙОНА 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15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ВОРОНЕЖСКОЙ ОБЛАСТИ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proofErr w:type="gramStart"/>
      <w:r w:rsidRPr="00A154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Р</w:t>
      </w:r>
      <w:proofErr w:type="gramEnd"/>
      <w:r w:rsidRPr="00A154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 Е Ш Е Н И Е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</w:p>
    <w:p w:rsidR="00A1549C" w:rsidRPr="00A1549C" w:rsidRDefault="00A1549C" w:rsidP="00A15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154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«04» октября   2018 г. №114</w:t>
      </w:r>
    </w:p>
    <w:p w:rsidR="00A1549C" w:rsidRPr="00A1549C" w:rsidRDefault="00A1549C" w:rsidP="00A15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5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с. Советское </w:t>
      </w:r>
    </w:p>
    <w:p w:rsidR="00A1549C" w:rsidRPr="00A1549C" w:rsidRDefault="00A1549C" w:rsidP="00A15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549C" w:rsidRPr="00A1549C" w:rsidRDefault="00A1549C" w:rsidP="00A1549C">
      <w:pPr>
        <w:tabs>
          <w:tab w:val="left" w:pos="4253"/>
        </w:tabs>
        <w:suppressAutoHyphens/>
        <w:spacing w:after="0" w:line="240" w:lineRule="auto"/>
        <w:ind w:right="5668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</w:pPr>
      <w:r w:rsidRPr="00A1549C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 xml:space="preserve">О внесении изменений в Устав Советского сельского поселения </w:t>
      </w:r>
      <w:proofErr w:type="spellStart"/>
      <w:r w:rsidRPr="00A1549C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>Калачеевского</w:t>
      </w:r>
      <w:proofErr w:type="spellEnd"/>
      <w:r w:rsidRPr="00A1549C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A1549C" w:rsidRPr="00A1549C" w:rsidRDefault="00A1549C" w:rsidP="00A15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49C" w:rsidRPr="00A1549C" w:rsidRDefault="00A1549C" w:rsidP="00A1549C">
      <w:pPr>
        <w:spacing w:after="0" w:line="60" w:lineRule="atLeast"/>
        <w:ind w:firstLine="709"/>
        <w:jc w:val="both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proofErr w:type="gramStart"/>
      <w:r w:rsidRPr="00A1549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9C">
        <w:rPr>
          <w:rFonts w:ascii="Times New Roman" w:eastAsia="Calibri" w:hAnsi="Times New Roman" w:cs="Times New Roman"/>
          <w:sz w:val="24"/>
          <w:szCs w:val="24"/>
        </w:rPr>
        <w:t>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</w:t>
      </w:r>
      <w:r w:rsidRPr="00A1549C">
        <w:rPr>
          <w:rFonts w:ascii="Calibri" w:eastAsia="Calibri" w:hAnsi="Calibri" w:cs="Times New Roman"/>
        </w:rPr>
        <w:t xml:space="preserve">, </w:t>
      </w:r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21.07.2005 № 97-ФЗ «О государственной регистрации Уставов муниципальных образований», на основании Протеста прокуратуры </w:t>
      </w:r>
      <w:proofErr w:type="spellStart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от 09.06.2018 года №2-1-2018</w:t>
      </w:r>
      <w:proofErr w:type="gramEnd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Устав Советского сельского поселения </w:t>
      </w:r>
      <w:proofErr w:type="spellStart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Воронежской области, утвержденный  решением  Совета народных депутатов  Советского сельского поселения от 20.02.2015 года № 202  в целях приведения Устава Советского сельского поселения </w:t>
      </w:r>
      <w:proofErr w:type="spellStart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Советского сельского поселения </w:t>
      </w:r>
      <w:proofErr w:type="spellStart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 w:rsidRPr="00A1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1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A1549C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:</w:t>
      </w: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Внести в Устав </w:t>
      </w:r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муниципального района Воронежской области изменения согласно приложению.</w:t>
      </w: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 w:rsidRPr="00A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Калачеевского</w:t>
      </w:r>
      <w:proofErr w:type="spellEnd"/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муниципального района Воронежской области после его государственной регистрации.</w:t>
      </w: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154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37"/>
      </w:tblGrid>
      <w:tr w:rsidR="00A1549C" w:rsidRPr="00A1549C" w:rsidTr="00A1549C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9C" w:rsidRPr="00A1549C" w:rsidRDefault="00A1549C" w:rsidP="00A15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Советского сельского поселения </w:t>
            </w:r>
            <w:proofErr w:type="spellStart"/>
            <w:r w:rsidRPr="00A1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A1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1549C" w:rsidRPr="00A1549C" w:rsidRDefault="00A1549C" w:rsidP="00A1549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549C" w:rsidRPr="00A1549C" w:rsidRDefault="00A1549C" w:rsidP="00A1549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549C" w:rsidRPr="00A1549C" w:rsidRDefault="00A1549C" w:rsidP="00A1549C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С.В. Дубровин </w:t>
            </w:r>
          </w:p>
        </w:tc>
      </w:tr>
    </w:tbl>
    <w:p w:rsidR="000C2B4E" w:rsidRPr="005F30CB" w:rsidRDefault="000C2B4E" w:rsidP="000C2B4E">
      <w:pPr>
        <w:spacing w:after="0" w:line="20" w:lineRule="atLeast"/>
        <w:jc w:val="right"/>
        <w:rPr>
          <w:rFonts w:ascii="Arial" w:eastAsia="Times New Roman" w:hAnsi="Arial" w:cs="Arial"/>
          <w:lang w:eastAsia="ru-RU"/>
        </w:rPr>
      </w:pPr>
    </w:p>
    <w:p w:rsidR="000C2B4E" w:rsidRPr="005F30CB" w:rsidRDefault="000C2B4E" w:rsidP="005F30CB">
      <w:pPr>
        <w:spacing w:after="0" w:line="2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9C" w:rsidRDefault="00A1549C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</w:t>
      </w: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8406A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406A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№114</w:t>
      </w:r>
    </w:p>
    <w:p w:rsidR="000C2B4E" w:rsidRPr="00FC5CA2" w:rsidRDefault="000C2B4E" w:rsidP="005F30C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4E" w:rsidRPr="00FC5CA2" w:rsidRDefault="000C2B4E" w:rsidP="000C2B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4E" w:rsidRPr="00FC5CA2" w:rsidRDefault="000C2B4E" w:rsidP="000C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0C2B4E" w:rsidRPr="00FC5CA2" w:rsidRDefault="005F30CB" w:rsidP="000C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r w:rsidR="000C2B4E" w:rsidRPr="00FC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сельского поселения</w:t>
      </w:r>
    </w:p>
    <w:p w:rsidR="000C2B4E" w:rsidRPr="00FC5CA2" w:rsidRDefault="000C2B4E" w:rsidP="000C2B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Pr="00FC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Воронежской области</w:t>
      </w:r>
    </w:p>
    <w:p w:rsidR="000C2B4E" w:rsidRPr="00FC5CA2" w:rsidRDefault="000C2B4E" w:rsidP="000C2B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9 Устава «Вопросы местного значения Советского сельского поселения»: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11 признать утратившим силу.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18 изложить в новой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4F9F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7968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части 1 статьи 10 Устава «Права органов местного самоуправления Советского сельского поселения на решение вопросов, не отнесенных к вопросам местного значения сельского поселения»: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 11 исключить.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Дополнить пунктами 14 и 15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части 1 статьи 11 Устава «Полномочия органов местного самоуправления Советского сельского поселения по решению вопросов местного значения»: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Дополнить пунктом 7.1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Пункт 9 изложить в следующей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«9) организация сбора статистических показателей, характеризующих состояние экономики и социальной сферы Советского сельского поселения, и предоставление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данных органам государственной власти в порядке, установленном Правительством Российской Федерации;».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статье 19 Устава «Публичные слушания»: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Наименование изложить в следующей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19. Публичные слушания, общественные обсуждения».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Пункт 1 части 3 изложить в следующей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проект Устава Советского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Советского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Пункт 4 части 3 исключить.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Часть 3 дополнить пунктом 5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проект стратегии социально-экономического развития Советского сельского поселения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Дополнить частью 5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Советского сельского поселения с учетом положений законодательства о градостроительной деятельности.».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Дополнить Устав статьей 24.1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«Статья 24.1. Сход граждан.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Устав статьей 24.2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24.2. Староста сельского населенного пункта.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Советском  сельском поселении, может назначаться староста сельского населенного пункта.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назначается Советом народных депутатов Советского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Старостой сельского населенного пункта не может быть назначено лицо: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полномочия старосты сельского населенного пункта – пять лет.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народных депутатов Советского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для решения возложенных на него задач: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нормативным правовым актом Совета народных депутатов Советского сельского поселения в соответствии с законом Воронежской области.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Советского сельского поселения в соответствии с законом Воронежской области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части 1 статьи 27 Устава «Компетенция Совета народных депутатов Советского сельского поселения»: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Пункт 4 изложить в новой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Советского сельского поселения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Дополнить пунктом 11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Советского сельского поселения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Часть 4 статьи 30 Устава «Сессия Совета народных депутатов Советского сельского поселения» изложить в новой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Первое заседание Совета народных депутатов Советского сельского поселения созывается не позднее чем в трехнедельный срок со дня избрания в Совет народных депутатов Советского сельского поселения не менее 2/3 от установленного числа депутатов.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Первое заседание вновь избранного Совета народных депутатов Советского сельского поселения открывает и ведет до избрания главы Советского сельского поселения, исполняющего полномочия председателя Совета народных депутатов Советского сельского поселения, старейший по возрасту депутат Совета народных депутатов Советского сельского поселения.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заседания открывает и ведет глава Советского сельского поселения, исполняющий полномочия председателя Совета народных депутатов Советского сельского поселения, а в его отсутствие – заместитель председателя Совета народных депутатов Советского сельского поселения.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народных депутатов Советского сельского поселения проводятся в соответствии с Регламентом Совета народных депутатов Советского сельского поселения, регулирующим вопросы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Совета народных депутатов Советского сельского поселения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Дополнить частями 3.1.- 3.3.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Советского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Советского сельского поселения в Совет народных депутатов Советского сельского поселения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суд.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Часть 6 дополнить абзацем следующего содержания: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депутата Совета народных депутатов Советского сельского поселения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появления основания для досрочного прекращения полномочий является день поступления в Совет народных депутатов Советского сельского поселения данного заявления.».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статье 34 Устава «Глава Советского сельского поселения»: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Часть 7 изложить в новой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Советского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A2">
        <w:rPr>
          <w:rFonts w:ascii="Times New Roman" w:eastAsia="Calibri" w:hAnsi="Times New Roman" w:cs="Times New Roman"/>
          <w:sz w:val="24"/>
          <w:szCs w:val="24"/>
        </w:rPr>
        <w:t>10.2. Часть 11 изложить в новой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«11. В случае досрочного прекращения полномочий главы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избрание главы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 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При этом если до истечения </w:t>
      </w:r>
      <w:proofErr w:type="gramStart"/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осталось менее шести месяцев, избрание главы сельского поселения из состава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осуществляется на первом заседании вновь избранного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поселения.».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A2">
        <w:rPr>
          <w:rFonts w:ascii="Times New Roman" w:eastAsia="Calibri" w:hAnsi="Times New Roman" w:cs="Times New Roman"/>
          <w:sz w:val="24"/>
          <w:szCs w:val="24"/>
        </w:rPr>
        <w:t>10.3. Дополнить частью 13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A2">
        <w:rPr>
          <w:rFonts w:ascii="Times New Roman" w:eastAsia="Calibri" w:hAnsi="Times New Roman" w:cs="Times New Roman"/>
          <w:sz w:val="24"/>
          <w:szCs w:val="24"/>
        </w:rPr>
        <w:lastRenderedPageBreak/>
        <w:t>«13. В случае</w:t>
      </w:r>
      <w:proofErr w:type="gramStart"/>
      <w:r w:rsidRPr="00FC5CA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если глава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либо на основании решения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об удалении главы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 отставку, обжалует данные указ или решение в судебном порядке,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не вправе принимать решение об избрании главы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избираемого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 из своего состава, до вступления решения суда в законную силу</w:t>
      </w:r>
      <w:proofErr w:type="gramStart"/>
      <w:r w:rsidRPr="00FC5CA2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Дополнить Устав статьей 43.1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43.1. Содержание правил благоустройства территории Советского сельского поселения.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благоустройства территории Советского сельского поселения утверждаются Советом народных депутатов Советского сельского поселения.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благоустройства территории Советского сельского поселения могут регулировать вопросы: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Советского сельского поселения, включая архитектурную подсветку зданий, строений, сооружений;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озеленения территории Советского сельского поселения, включая порядок создания, содержания, восстановления и 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Советского сельского поселения, в том числе установки указателей с наименованиями улиц и номерами домов, вывесок;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обустройства территории Советского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Советского сельского поселения, в том числе в зимний период;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794DFC" w:rsidRPr="00FC5CA2" w:rsidRDefault="00794DFC" w:rsidP="00794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D6017" w:rsidRPr="00FC5CA2" w:rsidRDefault="00FD6017" w:rsidP="00794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DFC" w:rsidRPr="00FC5CA2" w:rsidRDefault="00794DFC" w:rsidP="00794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809"/>
      <w:bookmarkEnd w:id="1"/>
      <w:r w:rsidRPr="00FC5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определения границ прилегающих территорий в соответствии с порядком, установленным законом </w:t>
      </w:r>
      <w:r w:rsidR="00C4666C" w:rsidRPr="00FC5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Воронежской области</w:t>
      </w:r>
      <w:r w:rsidRPr="00FC5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6017" w:rsidRPr="00FC5CA2" w:rsidRDefault="00FD6017" w:rsidP="00794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праздничного оформления территории Советского сельского поселения;</w:t>
      </w:r>
    </w:p>
    <w:p w:rsidR="00794DFC" w:rsidRPr="00FC5CA2" w:rsidRDefault="000C2B4E" w:rsidP="00794D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порядка участия граждан и организаций в реализации мероприятий по благоустройству территории Советского сельского поселения;</w:t>
      </w:r>
    </w:p>
    <w:p w:rsidR="000C2B4E" w:rsidRPr="00FC5CA2" w:rsidRDefault="000C2B4E" w:rsidP="00794D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DFC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осуществления контроля за соблюдением правил благоустройства территории Советского сельского поселения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статье 44 Устава «Устав Советского сельского поселения»: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Абзац 2 части 3 изложить в следующей редакции: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Советского сельского поселения, а также порядка участия граждан в его обсуждении в случае, когда в Устав Советского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этими нормативными правовыми актами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Часть 6 дополнить абзацем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«Голос главы Советского сельского поселения учитывается при принятии Устава Советского сельского поселения, муниципального правового акта о внесении изменений и дополнений в Устав Советского сельского поселения как голос депутата Совета народных депутатов Советского сельского поселения».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Дополнить частью 10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«Изменения и дополнения в Устав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муниципальным правовым актом, который может оформляться: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решением Совета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подписанным главой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исполняющим полномочия председателя Совета народных депутатов</w:t>
      </w:r>
      <w:r w:rsidRPr="00FC5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поселения;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отдельным нормативным правовым актом, принятым Советом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подписанным главой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на данном правовом акте проставляются реквизиты решения Совета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принятии. Включение в такое решение Совета народных депутатов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переходных положений и (или) норм о вступлении в силу изменений и дополнений, вносимых в Устав Советского </w:t>
      </w:r>
      <w:r w:rsidRPr="00FC5CA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FF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статье 63 Устава «Ответственность главы Советского сельского поселения перед государством»: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FF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Часть 1 дополнить абзацем следующего содержания: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«Срок, в течение которого Губернатор Воронежской области издает указ об отрешении от должности главы Советского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FF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части 2 статьи слова «правовой акт» заменить словом «указ». 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FF"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4 части 2 статьи 64 Устава «Удаление главы Советского сельского поселения в отставку» изложить в следующей редакции:</w:t>
      </w:r>
    </w:p>
    <w:p w:rsidR="000C2B4E" w:rsidRPr="00FC5CA2" w:rsidRDefault="000C2B4E" w:rsidP="000C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904" w:rsidRPr="005F30CB" w:rsidRDefault="005E0904" w:rsidP="0006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6D1" w:rsidRPr="005F30CB" w:rsidRDefault="000636D1" w:rsidP="0006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6D1" w:rsidRPr="005F30CB" w:rsidRDefault="000636D1" w:rsidP="0006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6D1" w:rsidRPr="005F30CB" w:rsidRDefault="000636D1" w:rsidP="0006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636D1" w:rsidRPr="005F30CB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7CF"/>
    <w:multiLevelType w:val="hybridMultilevel"/>
    <w:tmpl w:val="388A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2"/>
    <w:rsid w:val="00007B46"/>
    <w:rsid w:val="000636D1"/>
    <w:rsid w:val="0008406A"/>
    <w:rsid w:val="000C2B4E"/>
    <w:rsid w:val="00135AF4"/>
    <w:rsid w:val="001936AD"/>
    <w:rsid w:val="003755C8"/>
    <w:rsid w:val="00393C8E"/>
    <w:rsid w:val="004574EA"/>
    <w:rsid w:val="005333A2"/>
    <w:rsid w:val="00580B23"/>
    <w:rsid w:val="005E0904"/>
    <w:rsid w:val="005F30CB"/>
    <w:rsid w:val="005F7968"/>
    <w:rsid w:val="00670553"/>
    <w:rsid w:val="006C179A"/>
    <w:rsid w:val="00794DFC"/>
    <w:rsid w:val="007A60E4"/>
    <w:rsid w:val="00833EAB"/>
    <w:rsid w:val="008B205B"/>
    <w:rsid w:val="00947D1C"/>
    <w:rsid w:val="009C05FF"/>
    <w:rsid w:val="009F1BE7"/>
    <w:rsid w:val="00A1549C"/>
    <w:rsid w:val="00A969FC"/>
    <w:rsid w:val="00B113E6"/>
    <w:rsid w:val="00B9356E"/>
    <w:rsid w:val="00BE0A42"/>
    <w:rsid w:val="00C4666C"/>
    <w:rsid w:val="00E44F9F"/>
    <w:rsid w:val="00E90F25"/>
    <w:rsid w:val="00E94445"/>
    <w:rsid w:val="00F66678"/>
    <w:rsid w:val="00F92530"/>
    <w:rsid w:val="00FC5CA2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F3A-9FBD-46CA-B9B6-952F3816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2018-11-15T13:29:00Z</cp:lastPrinted>
  <dcterms:created xsi:type="dcterms:W3CDTF">2018-07-02T06:12:00Z</dcterms:created>
  <dcterms:modified xsi:type="dcterms:W3CDTF">2018-11-16T12:08:00Z</dcterms:modified>
</cp:coreProperties>
</file>