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4A4F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5619676"/>
      <w:r w:rsidRPr="00E0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АЛЕКСАНДРОВСКОГО СЕЛЬСКОГО ПОСЕЛЕНИЯ ВЕРХНЕХАВСКОГО МУНИЦИПАЛЬНОГО РАЙОНА ВОРОНЕЖСКОЙ ОБЛАСТИ</w:t>
      </w:r>
    </w:p>
    <w:p w14:paraId="6DEA6A13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44FA4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0206B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09087A8C" w14:textId="77777777" w:rsidR="00E06E6B" w:rsidRPr="00E06E6B" w:rsidRDefault="00E06E6B" w:rsidP="00E06E6B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2551FFE3" w14:textId="77777777" w:rsidR="00E06E6B" w:rsidRPr="00E06E6B" w:rsidRDefault="00E06E6B" w:rsidP="00E06E6B">
      <w:pPr>
        <w:spacing w:after="0" w:line="240" w:lineRule="auto"/>
        <w:ind w:right="-422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06E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20.10.2021                                                      № 19- Р                                                     </w:t>
      </w:r>
    </w:p>
    <w:p w14:paraId="55D275B0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E6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Александровка</w:t>
      </w:r>
    </w:p>
    <w:p w14:paraId="05F9D30F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28C10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422B2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E06E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актуализации схемы теплоснабжения Александровского сельского поселения на 2021 год</w:t>
      </w:r>
      <w:r w:rsidRPr="00E06E6B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</w:p>
    <w:p w14:paraId="0093DB30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14:paraId="434C6FB8" w14:textId="77777777" w:rsidR="00E06E6B" w:rsidRPr="00E06E6B" w:rsidRDefault="00E06E6B" w:rsidP="00E0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06E6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соответствии со статьей 28 Федерального закона от 06 октября 2003 года  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</w:t>
      </w:r>
      <w:r w:rsidRPr="00E06E6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 Александровского сельского поселения</w:t>
      </w:r>
      <w:r w:rsidRPr="00E06E6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,</w:t>
      </w:r>
    </w:p>
    <w:p w14:paraId="6666B0EC" w14:textId="77777777" w:rsidR="00E06E6B" w:rsidRPr="00E06E6B" w:rsidRDefault="00E06E6B" w:rsidP="00E0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14:paraId="0C9E3331" w14:textId="77777777" w:rsidR="00E06E6B" w:rsidRPr="00E06E6B" w:rsidRDefault="00E06E6B" w:rsidP="00E06E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B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1.Актуализировать схемы теплоснабжения согласно приложению №1 и №2.</w:t>
      </w:r>
    </w:p>
    <w:p w14:paraId="2C1E9008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884359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C68E7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128E8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B0E98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BAD8B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D7C8B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Александровского</w:t>
      </w:r>
    </w:p>
    <w:p w14:paraId="1E3FD28A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                                                       О.В. Незнамова                           </w:t>
      </w:r>
    </w:p>
    <w:p w14:paraId="117CBD4B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6B2D2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7148E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C6593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19804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17C3E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7FF23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3A66D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46CBA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C0034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07C32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95193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B2BDA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E0D8D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AE5BD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C65E5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DBAB1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FCA20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A25CF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95D86" w14:textId="77777777" w:rsidR="00E06E6B" w:rsidRPr="00E06E6B" w:rsidRDefault="00E06E6B" w:rsidP="00E06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5CA07" w14:textId="77777777" w:rsidR="00E06E6B" w:rsidRPr="00E06E6B" w:rsidRDefault="00E06E6B" w:rsidP="00E06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3AE43B0C" w14:textId="77777777" w:rsidR="00E06E6B" w:rsidRPr="00E06E6B" w:rsidRDefault="00E06E6B" w:rsidP="00E06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распоряжению администрации</w:t>
      </w:r>
    </w:p>
    <w:p w14:paraId="60BA004B" w14:textId="77777777" w:rsidR="00E06E6B" w:rsidRPr="00E06E6B" w:rsidRDefault="00E06E6B" w:rsidP="00E06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Александровского сельского поселения </w:t>
      </w:r>
    </w:p>
    <w:p w14:paraId="5AAA1B48" w14:textId="77777777" w:rsidR="00E06E6B" w:rsidRPr="00E06E6B" w:rsidRDefault="00E06E6B" w:rsidP="00E06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№19-р от 20.10.2021г. </w:t>
      </w:r>
    </w:p>
    <w:p w14:paraId="4AE5716C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D1506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C6A62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A1E54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A1F22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9320C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1AFE8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61DEF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7650A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C1D5C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EF51D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E3732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86BF4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253F7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C3340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F64A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35F22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6"/>
          <w:szCs w:val="24"/>
          <w:lang w:eastAsia="ru-RU"/>
        </w:rPr>
      </w:pPr>
      <w:r w:rsidRPr="00E06E6B">
        <w:rPr>
          <w:rFonts w:ascii="Times New Roman" w:eastAsia="Times New Roman" w:hAnsi="Times New Roman" w:cs="Times New Roman"/>
          <w:kern w:val="24"/>
          <w:sz w:val="26"/>
          <w:szCs w:val="24"/>
          <w:lang w:eastAsia="ru-RU"/>
        </w:rPr>
        <w:t>СХЕМЫ ТЕПЛОСНАБЖЕНИЯ</w:t>
      </w:r>
    </w:p>
    <w:p w14:paraId="7BC564B4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6"/>
          <w:szCs w:val="24"/>
          <w:lang w:eastAsia="ru-RU"/>
        </w:rPr>
      </w:pPr>
      <w:r w:rsidRPr="00E06E6B">
        <w:rPr>
          <w:rFonts w:ascii="Times New Roman" w:eastAsia="Times New Roman" w:hAnsi="Times New Roman" w:cs="Times New Roman"/>
          <w:b/>
          <w:i/>
          <w:kern w:val="24"/>
          <w:sz w:val="26"/>
          <w:szCs w:val="24"/>
          <w:lang w:eastAsia="ru-RU"/>
        </w:rPr>
        <w:t xml:space="preserve"> </w:t>
      </w:r>
      <w:r w:rsidRPr="00E06E6B">
        <w:rPr>
          <w:rFonts w:ascii="Times New Roman" w:eastAsia="Times New Roman" w:hAnsi="Times New Roman" w:cs="Times New Roman"/>
          <w:kern w:val="24"/>
          <w:sz w:val="26"/>
          <w:szCs w:val="24"/>
          <w:lang w:eastAsia="ru-RU"/>
        </w:rPr>
        <w:t>Александровского сельского поселения Верхнехавского муниципального района Воронежской области</w:t>
      </w:r>
    </w:p>
    <w:p w14:paraId="5EB546EC" w14:textId="77777777" w:rsidR="00E06E6B" w:rsidRPr="00E06E6B" w:rsidRDefault="00E06E6B" w:rsidP="00E06E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6E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</w:p>
    <w:p w14:paraId="6B6EBD8C" w14:textId="77777777" w:rsidR="00E06E6B" w:rsidRPr="00E06E6B" w:rsidRDefault="00E06E6B" w:rsidP="00E06E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6E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</w:p>
    <w:p w14:paraId="126AA0B1" w14:textId="77777777" w:rsidR="00E06E6B" w:rsidRPr="00E06E6B" w:rsidRDefault="00E06E6B" w:rsidP="00E06E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6E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</w:p>
    <w:p w14:paraId="1FA37175" w14:textId="77777777" w:rsidR="00E06E6B" w:rsidRPr="00E06E6B" w:rsidRDefault="00E06E6B" w:rsidP="00E06E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6E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</w:p>
    <w:p w14:paraId="5C445019" w14:textId="77777777" w:rsidR="00E06E6B" w:rsidRPr="00E06E6B" w:rsidRDefault="00E06E6B" w:rsidP="00E06E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6E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</w:p>
    <w:p w14:paraId="43C1AA92" w14:textId="77777777" w:rsidR="00E06E6B" w:rsidRPr="00E06E6B" w:rsidRDefault="00E06E6B" w:rsidP="00E06E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6E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</w:p>
    <w:p w14:paraId="77B9748F" w14:textId="77777777" w:rsidR="00E06E6B" w:rsidRPr="00E06E6B" w:rsidRDefault="00E06E6B" w:rsidP="00E06E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6E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</w:p>
    <w:p w14:paraId="20B983C4" w14:textId="77777777" w:rsidR="00E06E6B" w:rsidRPr="00E06E6B" w:rsidRDefault="00E06E6B" w:rsidP="00E06E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6E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</w:p>
    <w:p w14:paraId="0800CCC0" w14:textId="77777777" w:rsidR="00E06E6B" w:rsidRPr="00E06E6B" w:rsidRDefault="00E06E6B" w:rsidP="00E06E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06E6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</w:p>
    <w:p w14:paraId="21BB8D5C" w14:textId="77777777" w:rsidR="00E06E6B" w:rsidRPr="00E06E6B" w:rsidRDefault="00E06E6B" w:rsidP="00E06E6B">
      <w:pPr>
        <w:widowControl w:val="0"/>
        <w:numPr>
          <w:ilvl w:val="1"/>
          <w:numId w:val="12"/>
        </w:numPr>
        <w:suppressAutoHyphens/>
        <w:spacing w:before="240" w:after="60" w:line="240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332AD153" w14:textId="77777777" w:rsidR="00E06E6B" w:rsidRPr="00E06E6B" w:rsidRDefault="00E06E6B" w:rsidP="00E06E6B">
      <w:pPr>
        <w:widowControl w:val="0"/>
        <w:numPr>
          <w:ilvl w:val="1"/>
          <w:numId w:val="12"/>
        </w:numPr>
        <w:suppressAutoHyphens/>
        <w:spacing w:before="240" w:after="60" w:line="240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0CAD1AE6" w14:textId="77777777" w:rsidR="00E06E6B" w:rsidRPr="00E06E6B" w:rsidRDefault="00E06E6B" w:rsidP="00E06E6B">
      <w:pPr>
        <w:widowControl w:val="0"/>
        <w:numPr>
          <w:ilvl w:val="1"/>
          <w:numId w:val="12"/>
        </w:numPr>
        <w:suppressAutoHyphens/>
        <w:spacing w:before="240" w:after="60" w:line="240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67ED9071" w14:textId="77777777" w:rsidR="00E06E6B" w:rsidRPr="00E06E6B" w:rsidRDefault="00E06E6B" w:rsidP="00E06E6B">
      <w:pPr>
        <w:widowControl w:val="0"/>
        <w:numPr>
          <w:ilvl w:val="1"/>
          <w:numId w:val="12"/>
        </w:numPr>
        <w:suppressAutoHyphens/>
        <w:spacing w:before="240" w:after="60" w:line="240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1FCB234F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64286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2EAB2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2643D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C4D21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7C415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A0BFB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A786B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A91B7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4E216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4035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5FF68" w14:textId="77777777" w:rsidR="00E06E6B" w:rsidRPr="00E06E6B" w:rsidRDefault="00E06E6B" w:rsidP="00E0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 к схемам теплоснабжения.</w:t>
      </w:r>
    </w:p>
    <w:p w14:paraId="7753FD90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373C6" w14:textId="77777777" w:rsidR="00E06E6B" w:rsidRPr="00E06E6B" w:rsidRDefault="00E06E6B" w:rsidP="00E06E6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Александровское сельское поселение расположено в восточной части Верхнехавского муниципального района в </w:t>
      </w:r>
      <w:smartTag w:uri="urn:schemas-microsoft-com:office:smarttags" w:element="metricconverter">
        <w:smartTagPr>
          <w:attr w:name="ProductID" w:val="35 км"/>
        </w:smartTagPr>
        <w:r w:rsidRPr="00E06E6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35 км</w:t>
        </w:r>
      </w:smartTag>
      <w:r w:rsidRPr="00E06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районного центра с. Верхняя Хава. Административным центром поселения является село Александровка. На севере территория поселения граничит с </w:t>
      </w:r>
      <w:proofErr w:type="spellStart"/>
      <w:r w:rsidRPr="00E06E6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Малосамовецким</w:t>
      </w:r>
      <w:proofErr w:type="spellEnd"/>
      <w:r w:rsidRPr="00E06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поселением, на востоке - с Эртильским районом; на юге – с Панинским районом; на востоке – с </w:t>
      </w:r>
      <w:proofErr w:type="spellStart"/>
      <w:r w:rsidRPr="00E06E6B">
        <w:rPr>
          <w:rFonts w:ascii="Times New Roman" w:eastAsia="Times New Roman" w:hAnsi="Times New Roman" w:cs="Times New Roman"/>
          <w:sz w:val="28"/>
          <w:szCs w:val="28"/>
          <w:lang w:eastAsia="ar-SA"/>
        </w:rPr>
        <w:t>Шукавским</w:t>
      </w:r>
      <w:proofErr w:type="spellEnd"/>
      <w:r w:rsidRPr="00E06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E06E6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Верхнемазовским</w:t>
      </w:r>
      <w:proofErr w:type="spellEnd"/>
      <w:r w:rsidRPr="00E06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сельскими поселениями.</w:t>
      </w:r>
    </w:p>
    <w:p w14:paraId="0CED5384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Александровского сельского поселения расположено 5 населенных пункта: село  Александровка, п. </w:t>
      </w:r>
      <w:proofErr w:type="spellStart"/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Припобретенка</w:t>
      </w:r>
      <w:proofErr w:type="spellEnd"/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п.Степановка</w:t>
      </w:r>
      <w:proofErr w:type="spellEnd"/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,п. Митрофановка   Административным центром поселения является село Александровка.</w:t>
      </w:r>
    </w:p>
    <w:p w14:paraId="07A9A7AD" w14:textId="77777777" w:rsidR="00E06E6B" w:rsidRPr="00E06E6B" w:rsidRDefault="00E06E6B" w:rsidP="00E06E6B">
      <w:pPr>
        <w:spacing w:after="0" w:line="240" w:lineRule="auto"/>
        <w:ind w:firstLine="57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Обеспечение теплом жилой застройки осуществляется в зависимости от степени газификации жилых домовладений. Часть жилой застройки отапливается от индивидуальных автономных отопительных и водонагревательных систем (работающих на природном газе) – 70 %, часть имеет печное отопление 30 %.</w:t>
      </w:r>
    </w:p>
    <w:p w14:paraId="12925E95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Источником теплоснабжения социально значимых объектов в селе Александровка  служит блочная котельная, работающая на газовом топливе и обеспечивающая теплом школу.</w:t>
      </w:r>
    </w:p>
    <w:p w14:paraId="14433F97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котельной:</w:t>
      </w:r>
    </w:p>
    <w:p w14:paraId="72EB45F0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Количество котлов - 3 шт.</w:t>
      </w:r>
    </w:p>
    <w:p w14:paraId="46E71055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Температура на выходе 45-85 градусов.</w:t>
      </w:r>
    </w:p>
    <w:p w14:paraId="296A685E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Режимы работы при аномальных температурах    85-95 градусов.</w:t>
      </w:r>
    </w:p>
    <w:p w14:paraId="7232AFAB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котла: </w:t>
      </w:r>
    </w:p>
    <w:p w14:paraId="1D8A24F1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Тип – Хопер 100</w:t>
      </w:r>
    </w:p>
    <w:p w14:paraId="57B7E1BB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Год ввода в эксплуатацию – 2007</w:t>
      </w:r>
    </w:p>
    <w:p w14:paraId="445B94E8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- 80 % износа.</w:t>
      </w:r>
    </w:p>
    <w:p w14:paraId="086C572F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Мощность – 0,2581 Гкал/час.</w:t>
      </w:r>
    </w:p>
    <w:p w14:paraId="3F5963D1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Вид топлива – природный газ</w:t>
      </w:r>
    </w:p>
    <w:p w14:paraId="6357162D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Среднесуточный расход </w:t>
      </w:r>
      <w:smartTag w:uri="urn:schemas-microsoft-com:office:smarttags" w:element="metricconverter">
        <w:smartTagPr>
          <w:attr w:name="ProductID" w:val="150 куб. м"/>
        </w:smartTagPr>
        <w:r w:rsidRPr="00E06E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куб. м</w:t>
        </w:r>
      </w:smartTag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FAA09B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Время вывода на рабочий режим 1,5 – 2 ,0 часа.</w:t>
      </w:r>
    </w:p>
    <w:p w14:paraId="0FF00F23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  500 м, закрытого типа ,минеральная вата;</w:t>
      </w:r>
    </w:p>
    <w:p w14:paraId="0781675E" w14:textId="77777777" w:rsidR="00E06E6B" w:rsidRPr="00E06E6B" w:rsidRDefault="00E06E6B" w:rsidP="00E0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трубы 50 мм-30 метров,75мм-20 метров.</w:t>
      </w:r>
    </w:p>
    <w:p w14:paraId="0A6736BA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дополнительный источник питания электрогенератор бензиновый «Хонда» 7,5 кВт.</w:t>
      </w:r>
    </w:p>
    <w:p w14:paraId="34AB2C2D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A9370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70867" w14:textId="77777777" w:rsidR="00E06E6B" w:rsidRPr="00E06E6B" w:rsidRDefault="00E06E6B" w:rsidP="00E0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6E6B" w:rsidRPr="00E06E6B" w:rsidSect="00A74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85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782"/>
        <w:gridCol w:w="940"/>
        <w:gridCol w:w="940"/>
        <w:gridCol w:w="940"/>
        <w:gridCol w:w="940"/>
        <w:gridCol w:w="986"/>
        <w:gridCol w:w="940"/>
        <w:gridCol w:w="1186"/>
        <w:gridCol w:w="940"/>
        <w:gridCol w:w="903"/>
        <w:gridCol w:w="851"/>
        <w:gridCol w:w="708"/>
        <w:gridCol w:w="709"/>
        <w:gridCol w:w="709"/>
        <w:gridCol w:w="709"/>
        <w:gridCol w:w="850"/>
      </w:tblGrid>
      <w:tr w:rsidR="00E06E6B" w:rsidRPr="00E06E6B" w14:paraId="10BF97FA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A33A8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7E83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032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C861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F63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641D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CA3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335C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876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2C94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1165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0B2F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C75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0AF0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924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364A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6ECD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2DFA6F" w14:textId="77777777" w:rsidR="00E06E6B" w:rsidRDefault="00E06E6B" w:rsidP="00E06E6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E06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85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782"/>
        <w:gridCol w:w="940"/>
        <w:gridCol w:w="940"/>
        <w:gridCol w:w="940"/>
        <w:gridCol w:w="940"/>
        <w:gridCol w:w="986"/>
        <w:gridCol w:w="940"/>
        <w:gridCol w:w="1186"/>
        <w:gridCol w:w="940"/>
        <w:gridCol w:w="903"/>
        <w:gridCol w:w="851"/>
        <w:gridCol w:w="708"/>
        <w:gridCol w:w="709"/>
        <w:gridCol w:w="709"/>
        <w:gridCol w:w="709"/>
        <w:gridCol w:w="850"/>
      </w:tblGrid>
      <w:tr w:rsidR="00E06E6B" w:rsidRPr="00E06E6B" w14:paraId="17A6DF8B" w14:textId="77777777" w:rsidTr="00335687">
        <w:trPr>
          <w:trHeight w:val="300"/>
          <w:jc w:val="center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FBB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Таблица П47.3. Тарифно-балансовая модель котельной в зоне деятельности единой теплоснабжающей организации N ... с учетом предложений по техническому перевооружению.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6D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E6B" w:rsidRPr="00E06E6B" w14:paraId="0E96923C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9C21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8684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3869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18C5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0485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630B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F793C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ABD46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C1566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C459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3917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E806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5D84A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6BDF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20D72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BA8A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F7BC" w14:textId="77777777" w:rsidR="00E06E6B" w:rsidRPr="00E06E6B" w:rsidRDefault="00E06E6B" w:rsidP="00E0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E6B" w:rsidRPr="00E06E6B" w14:paraId="56A95868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BE58" w14:textId="77777777" w:rsidR="00E06E6B" w:rsidRPr="00E06E6B" w:rsidRDefault="00E06E6B" w:rsidP="00E06E6B">
            <w:pPr>
              <w:spacing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8CD" w14:textId="77777777" w:rsidR="00E06E6B" w:rsidRPr="00E06E6B" w:rsidRDefault="00E06E6B" w:rsidP="00E06E6B">
            <w:pPr>
              <w:spacing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A5B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C47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AFA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73F9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86A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D5FF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929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559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DCE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C7A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A758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9855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C05" w14:textId="77777777" w:rsidR="00E06E6B" w:rsidRPr="00E06E6B" w:rsidRDefault="00E06E6B" w:rsidP="00E06E6B">
            <w:pPr>
              <w:spacing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819" w14:textId="77777777" w:rsidR="00E06E6B" w:rsidRPr="00E06E6B" w:rsidRDefault="00E06E6B" w:rsidP="00E0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E56" w14:textId="77777777" w:rsidR="00E06E6B" w:rsidRPr="00E06E6B" w:rsidRDefault="00E06E6B" w:rsidP="00E0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2031</w:t>
            </w:r>
          </w:p>
        </w:tc>
      </w:tr>
      <w:tr w:rsidR="00E06E6B" w:rsidRPr="00E06E6B" w14:paraId="2F45B27E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6C57" w14:textId="77777777" w:rsidR="00E06E6B" w:rsidRPr="00E06E6B" w:rsidRDefault="00E06E6B" w:rsidP="00E06E6B">
            <w:pPr>
              <w:spacing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Установленная тепловая мощность котельной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849" w14:textId="77777777" w:rsidR="00E06E6B" w:rsidRPr="00E06E6B" w:rsidRDefault="00E06E6B" w:rsidP="00E06E6B">
            <w:pPr>
              <w:spacing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5AD4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367B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E0C0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1E50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081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4C9B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A4AF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A744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9F70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6D52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B044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380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4454" w14:textId="77777777" w:rsidR="00E06E6B" w:rsidRPr="00E06E6B" w:rsidRDefault="00E06E6B" w:rsidP="00E06E6B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014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454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</w:tr>
      <w:tr w:rsidR="00E06E6B" w:rsidRPr="00E06E6B" w14:paraId="4D0CCDF1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6A7C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Ввод мощности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E14E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210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3CD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1DD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504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4E9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DE4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7D0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53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98A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3FA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B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B55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9B5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0F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C2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E06E6B" w:rsidRPr="00E06E6B" w14:paraId="593E1B9C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769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Вывод мощности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134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46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6E4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9D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731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461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FF2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4A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393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B43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6A4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573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045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74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6C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65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E06E6B" w:rsidRPr="00E06E6B" w14:paraId="1CC5FB17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13A0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Средневзвешенный срок службы котлоагрегатов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C6C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лет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2F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0E8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5A7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3FC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7AA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668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2DE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CD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FCA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3A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869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AB3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652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580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422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06E6B" w:rsidRPr="00E06E6B" w14:paraId="53CE83B1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5820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Располагаемая мощность оборудования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BB5C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C7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46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1BC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CA3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EA8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7C7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585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DDB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BF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719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DD4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5A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E0C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B9A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748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</w:tr>
      <w:tr w:rsidR="00E06E6B" w:rsidRPr="00E06E6B" w14:paraId="1B60568D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ECF3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Собственные нужды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035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EB0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93B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24E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60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55C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B1E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5D6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A7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DC0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7BA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74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3C9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755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95A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C61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06E6B" w:rsidRPr="00E06E6B" w14:paraId="580C5830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170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Потери мощности в тепловой сети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E733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601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9CD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636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A10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A87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10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4E0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78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69D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304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053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EF0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13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342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BD9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06E6B" w:rsidRPr="00E06E6B" w14:paraId="199D8A0D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149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Хозяйственные нужды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8E9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177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02B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CC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D16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251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114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27B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1C7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812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AE6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7B3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FA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DB9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5D0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338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06E6B" w:rsidRPr="00E06E6B" w14:paraId="20028EE3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DD8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Расчетная присоединенная тепловая нагрузка,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5958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46C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66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51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C88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E4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691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EF1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83A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F5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404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426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364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9CE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223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63F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E06E6B" w:rsidRPr="00E06E6B" w14:paraId="7116AC4F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6EF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8F30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5E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32B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E92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5AD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8E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D44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FDD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B90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9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F1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FE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378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016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A21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4A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E06E6B" w:rsidRPr="00E06E6B" w14:paraId="1D71EEAC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4AE3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A76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CF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C9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A98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35A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20B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AB5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492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00E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6C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926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33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153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A3D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462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E28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533FC083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F49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ГВС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BA0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383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80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94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61D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310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7F2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288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D59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33C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4F4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40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537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978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E3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86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4E8FF2CB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C9422C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Резерв (+)/дефицит (-) тепловой мощности*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FC70FE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87A66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7871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D5AC9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AB15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1141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CA1E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0B015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E4C5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30C6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00B09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83D93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30E19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AD95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817C2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84ED4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</w:tr>
      <w:tr w:rsidR="00E06E6B" w:rsidRPr="00E06E6B" w14:paraId="1EB055C3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377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Доля резерва (от установленной мощности)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319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16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3ED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D7E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9C0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5E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4BA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828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ED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30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107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978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FA2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510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6A5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66C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5277B711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CF6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 с N-1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EA7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Гкал/ч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238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0B9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E71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368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6C0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14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8DC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EA3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6C2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4AB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0E3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96C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7A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BB8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231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5959BBEA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EA3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83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0D9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499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195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B3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4A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F44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11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D21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253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6F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056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DA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0F0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859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A3E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04DC938F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DD4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Выработано тепловой энергии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658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D43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6E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2AD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049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25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5A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89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99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7E1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11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22C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4B5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208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AA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71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</w:tr>
      <w:tr w:rsidR="00E06E6B" w:rsidRPr="00E06E6B" w14:paraId="0621BB2A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965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Собственные нужды котельной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373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31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537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055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A8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879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A50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7F5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A5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1B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67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BCF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46F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8B1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841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4FB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</w:tr>
      <w:tr w:rsidR="00E06E6B" w:rsidRPr="00E06E6B" w14:paraId="69591097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E1E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Отпущено с коллекторов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EB6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A6C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404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CC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3AB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B76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CF5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568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96A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BEA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6D2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2C6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C1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C3A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B0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6EF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0,286</w:t>
            </w:r>
          </w:p>
        </w:tc>
      </w:tr>
      <w:tr w:rsidR="00E06E6B" w:rsidRPr="00E06E6B" w14:paraId="406EBF25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568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Потери при передаче по тепловым сетям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8BE8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75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411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D45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1F1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BE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FC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12A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881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15B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55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1B6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33B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81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C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BA7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0,009</w:t>
            </w:r>
          </w:p>
        </w:tc>
      </w:tr>
      <w:tr w:rsidR="00E06E6B" w:rsidRPr="00E06E6B" w14:paraId="6A9FB080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C17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То же в 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AF9A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516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5,831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C26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5,225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A4C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7,321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77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6,841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807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081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A8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94B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B76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D2B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B0B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339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180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74C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F0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2,979</w:t>
            </w:r>
          </w:p>
        </w:tc>
      </w:tr>
      <w:tr w:rsidR="00E06E6B" w:rsidRPr="00E06E6B" w14:paraId="6393EADA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02F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Полезный отпуск тепловой энергии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20EA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80A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8A1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51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DE5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6E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A8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22A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820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5D6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F80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06D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729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FB1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A59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CF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0,250</w:t>
            </w:r>
          </w:p>
        </w:tc>
      </w:tr>
      <w:tr w:rsidR="00E06E6B" w:rsidRPr="00E06E6B" w14:paraId="17C1C8D6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987E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Затрачено топлива на выработку тепловой энергии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F7C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тыс. т </w:t>
            </w:r>
            <w:proofErr w:type="spellStart"/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у.т</w:t>
            </w:r>
            <w:proofErr w:type="spellEnd"/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987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39,591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60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51,114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311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41,315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596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39,889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D60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26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3A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14F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37B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CFA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1CA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E4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E9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5F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0CB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46,627</w:t>
            </w:r>
          </w:p>
        </w:tc>
      </w:tr>
      <w:tr w:rsidR="00E06E6B" w:rsidRPr="00E06E6B" w14:paraId="298F6707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7E9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Средневзвешенный НУР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B10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кг </w:t>
            </w:r>
            <w:proofErr w:type="spellStart"/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у.т</w:t>
            </w:r>
            <w:proofErr w:type="spellEnd"/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/Гкал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9C7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157,710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DB1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182,571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E3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174,050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4B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188,655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1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0CA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A74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1A8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12B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E63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2BC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D3B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5D4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B35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44C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161,900</w:t>
            </w:r>
          </w:p>
        </w:tc>
      </w:tr>
      <w:tr w:rsidR="00E06E6B" w:rsidRPr="00E06E6B" w14:paraId="761EBAC5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3E1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Средневзвешенный КПД котлоагрегатов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2F82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7EF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90,580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E4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78,240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61C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82,070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69F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75,720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8A7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C2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BCA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66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CAD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54C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126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2D5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3AF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5BC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4AF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88,238</w:t>
            </w:r>
          </w:p>
        </w:tc>
      </w:tr>
      <w:tr w:rsidR="00E06E6B" w:rsidRPr="00E06E6B" w14:paraId="03EC5669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1DFE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Тепловой эквивалент затраченного топлива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47A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C3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F3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2D4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62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0,279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D8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6B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8C5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FD6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7F2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AF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208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36E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D5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D9D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82F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0,326</w:t>
            </w:r>
          </w:p>
        </w:tc>
      </w:tr>
      <w:tr w:rsidR="00E06E6B" w:rsidRPr="00E06E6B" w14:paraId="39B1FEA6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9B1E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Средневзвешенный КИТТ выработки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7E60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6B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759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A5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E75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C6A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A47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655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39E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8D9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72D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5B6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3CB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035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BF5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BF2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3B7E48AB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FFD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Средневзвешенный КИТТ выработки и передачи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DDA1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538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A34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C65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97C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DC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0DF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AB8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C8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610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B4F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CF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606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367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3DA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7E1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494AA1EB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9BD0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Затраты на выработку тепловой энергии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6A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69F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E4C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864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1F6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2C9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FCE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4B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FAC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B83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91E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A53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944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A14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4A4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810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7F5C19A3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982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Сырье, основные материалы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CE1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6B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DD9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06D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78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01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6F9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FC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CB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4D0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8A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D1A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F07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6FB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076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527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27D8A82B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8438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Вспомогательные материалы,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118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F2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14,19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4E7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9,03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561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633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1,53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B6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BB5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1,67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B3A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EC6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1,81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9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933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33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F8D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886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916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99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2,38</w:t>
            </w:r>
          </w:p>
        </w:tc>
      </w:tr>
      <w:tr w:rsidR="00E06E6B" w:rsidRPr="00E06E6B" w14:paraId="6BB20B85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32B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на эксплуатацию,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241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FF0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14,19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79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9,03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81F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D59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1,53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FE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C1C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1,67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44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3A2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1,81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943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B0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6AA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22F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7AA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800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913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2,38</w:t>
            </w:r>
          </w:p>
        </w:tc>
      </w:tr>
      <w:tr w:rsidR="00E06E6B" w:rsidRPr="00E06E6B" w14:paraId="2F09AF91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DDC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на ремонт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343A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3E2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11,88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668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5FF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A2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1,38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ECB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9A9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1,51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887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70B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1,63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7E5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EB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CD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BB3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545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921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0E9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2,14</w:t>
            </w:r>
          </w:p>
        </w:tc>
      </w:tr>
      <w:tr w:rsidR="00E06E6B" w:rsidRPr="00E06E6B" w14:paraId="736CEFA5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190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вода на технологические цели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149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AE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A67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7D7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4F8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829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87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1ED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C4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E7B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441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AE3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9D5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19B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8EC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37D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E06E6B" w:rsidRPr="00E06E6B" w14:paraId="28307534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42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A5B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CE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70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889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1AA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B1B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C6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A59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50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93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B1E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BF4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1B7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ACC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3FB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94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5C076E99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2401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2B9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B83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12,28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B9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20,08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FFE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60,81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44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78,08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63F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82,14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718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85,26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1A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6A0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92,22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46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95,91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A1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75D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103,73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1E5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107,88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AF0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112,20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38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116,69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E37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121,35</w:t>
            </w:r>
          </w:p>
        </w:tc>
      </w:tr>
      <w:tr w:rsidR="00E06E6B" w:rsidRPr="00E06E6B" w14:paraId="7CD8C861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D50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услуги по подрядному ремонту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212C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тут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E3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FE9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691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58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B87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D20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C7A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8C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51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46E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CAB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63D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D9A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2F3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BE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381B0046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206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транспорта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0B1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E66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5CC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2A3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62D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493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C52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706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40E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E8C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0A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71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CBD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414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3B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4EF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020B2087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586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водоснабжения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E1CC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377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6AD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597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A7B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7A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05D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15F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16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20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8F8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32B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70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2B7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1B6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8B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45FD6741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840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пуско-наладке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E81A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D2A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67F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CAF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79A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0B6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970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F5B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BDC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7A0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0B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00C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90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70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538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246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67716900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F38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по испытаниям и опытам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E78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DB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8F8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90F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680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6D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C13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8D9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74B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383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93F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D87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A77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18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C9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0A7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79D62230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0E0E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Топливо на технологические цели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D58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67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188,31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C6F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250,75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A52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206,94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D40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204,16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A9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286,43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8D6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295,02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AA9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303,87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902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312,99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7A5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322,38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48C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332,05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6B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342,01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65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352,27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2B3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362,84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BBE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373,72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F3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384,94</w:t>
            </w:r>
          </w:p>
        </w:tc>
      </w:tr>
      <w:tr w:rsidR="00E06E6B" w:rsidRPr="00E06E6B" w14:paraId="5B0A59B8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9562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Покупная энергия всего,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938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A4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A0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81,11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F9D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42,60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5CE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24,01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C2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33,69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1E4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34,70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0C8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35,74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2C0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36,81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B6A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37,91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E6C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39,05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5A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40,22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12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1F1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4A4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B9D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45,27</w:t>
            </w:r>
          </w:p>
        </w:tc>
      </w:tr>
      <w:tr w:rsidR="00E06E6B" w:rsidRPr="00E06E6B" w14:paraId="2DCD9C41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DD08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покупная электрическая энергия на технологические цели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590C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CC5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160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81,11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004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42,60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A52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24,01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172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33,69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CCF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34,70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25F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35,74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94E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36,81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2F6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37,91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E9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39,05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D6A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40,22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C9C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20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AB5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747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45,27</w:t>
            </w:r>
          </w:p>
        </w:tc>
      </w:tr>
      <w:tr w:rsidR="00E06E6B" w:rsidRPr="00E06E6B" w14:paraId="47544C03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2FF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покупная тепловая энергия от ведомственных котельных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2C6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B6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83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305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0D9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069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B94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EFD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4FD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10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3AD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D5A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19D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948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205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6C6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4DB3C37E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E97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 на хозяйственные нужды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E33A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0AF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9A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1E9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35A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89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756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AC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81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976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912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278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C75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2D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053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F4C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1EA5D743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8CC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2CC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FA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249,51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0D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174,48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D1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308,32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9A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257,71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5D8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271,11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F74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281,41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6CE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292,67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D64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304,38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5C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316,55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44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329,21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08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342,38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7C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356,08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BD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370,32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96C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385,13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5B4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400,54</w:t>
            </w:r>
          </w:p>
        </w:tc>
      </w:tr>
      <w:tr w:rsidR="00E06E6B" w:rsidRPr="00E06E6B" w14:paraId="27F19196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F3B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8D2C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94B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75,19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87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50,45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6DC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91,98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DE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78,67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7C1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82,76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F4F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85,91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B94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89,34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096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92,92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6CC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96,63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57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139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104,52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93C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2ED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113,05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3B1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117,57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53B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122,27</w:t>
            </w:r>
          </w:p>
        </w:tc>
      </w:tr>
      <w:tr w:rsidR="00E06E6B" w:rsidRPr="00E06E6B" w14:paraId="2AB5CA5F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F5D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Амортизация основных средств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1F5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06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9B1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4A8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1,27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04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192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D7F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0C2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C2B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7C7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B6B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AB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BA5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C73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921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8C4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</w:tr>
      <w:tr w:rsidR="00E06E6B" w:rsidRPr="00E06E6B" w14:paraId="6EF8A2BC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64D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затраты всего,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87F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1F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26,46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70B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24,26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EA1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42,61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EE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34,94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111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36,75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0A2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38,15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48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39,68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D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41,26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D1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42,91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CA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44,63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053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46,42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15A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48,27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AAB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22C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52,21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B5D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54,30</w:t>
            </w:r>
          </w:p>
        </w:tc>
      </w:tr>
      <w:tr w:rsidR="00E06E6B" w:rsidRPr="00E06E6B" w14:paraId="0D0AF7BD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ECA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целевые средства на НИОКР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7AF1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32D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9E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7F4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7D8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524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24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60E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34C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B8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834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3D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E08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721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527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79F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07179B98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BC90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на страхование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D54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CD1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1CC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29A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D55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629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0F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A1C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C89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BBD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9E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48C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2A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2A6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F54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778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</w:tr>
      <w:tr w:rsidR="00E06E6B" w:rsidRPr="00E06E6B" w14:paraId="6C6EF142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C640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за предельно допустимые выбросы (сбросы)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494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4CA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D2C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40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11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D38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48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82D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827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D05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93E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561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60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34A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38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80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4DB0841B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4F7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отчисления в ремонтный фонд (в случае его формирования)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3DA8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1D2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B00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5D4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104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CA8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B3D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E6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0CE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AC9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F8D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389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A77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32F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B9B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A41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62D8AFDF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EEC8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водный налог (ГЭС)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2282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36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850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074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0F4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D50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BE5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D8C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8C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DA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4DD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FED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C65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21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8CD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7E0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228B76AF" w14:textId="77777777" w:rsidTr="00335687">
        <w:trPr>
          <w:trHeight w:val="9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F11A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непроизводственные расходы (налоги и другие обязательные платежи и сборы)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4C4A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5E3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73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D80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D9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2D0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F9A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3CA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929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5BB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3F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48D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091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9EE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052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292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7C7D532D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EB0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землю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EC2C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32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216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89D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151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EE8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268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252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913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372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F89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4E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91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93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36B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2C5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5D864414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DC2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DF9A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D96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490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1C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4F4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EF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ECB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E84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AA6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7EB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274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22D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478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CD5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8CA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9FE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2D49001C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8C3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980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4F6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69B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BE9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448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EC5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0B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AF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6CC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D6C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500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F2F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A53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52D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322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FB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</w:tr>
      <w:tr w:rsidR="00E06E6B" w:rsidRPr="00E06E6B" w14:paraId="6AEB2A3A" w14:textId="77777777" w:rsidTr="00335687">
        <w:trPr>
          <w:trHeight w:val="9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109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затраты, относимые на себестоимость продукции, всего,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F8D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6D8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25,72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EC2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23,75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63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41,82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0CD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34,78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E7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35,49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99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36,25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8BA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37,04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83A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37,87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77A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47A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39,66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FB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C19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41,65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BC7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00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248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45,04</w:t>
            </w:r>
          </w:p>
        </w:tc>
      </w:tr>
      <w:tr w:rsidR="00E06E6B" w:rsidRPr="00E06E6B" w14:paraId="74AB6C6B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F572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арендная плата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F25B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3BA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20,47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C1D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18,94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7A8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291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E9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2E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DB9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D7A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99B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44A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34A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DC8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114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337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AE6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21,04</w:t>
            </w:r>
          </w:p>
        </w:tc>
      </w:tr>
      <w:tr w:rsidR="00E06E6B" w:rsidRPr="00E06E6B" w14:paraId="54AF1DB1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3E8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расходов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36E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0E5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638,44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80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610,68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5BC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756,24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A06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679,65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D4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794,49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4E0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822,12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1FB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851,71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189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882,38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93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914,17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C75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947,14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BDA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981,31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C61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1016,74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634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1053,48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9AF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1091,56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43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1131,05</w:t>
            </w:r>
          </w:p>
        </w:tc>
      </w:tr>
      <w:tr w:rsidR="00E06E6B" w:rsidRPr="00E06E6B" w14:paraId="466B2470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F5BA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Расчетные расходы по производству продукции (услуг)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C60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BC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638,44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8B5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610,68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771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756,24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23B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679,65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069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794,49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4E5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822,12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E24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851,71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27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882,38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2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914,17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0F0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947,14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A8A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981,31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E75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1016,74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50B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1053,48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7C3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1091,56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1E3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1131,05</w:t>
            </w:r>
          </w:p>
        </w:tc>
      </w:tr>
      <w:tr w:rsidR="00E06E6B" w:rsidRPr="00E06E6B" w14:paraId="14FDAC5A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B67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Прибыль всего,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4AD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1DF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-93,71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40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29,53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C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-122,60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D11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-85,41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B4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-71,03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229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-84,33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918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D0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F43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38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1B9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-83,68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3E3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7D5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84D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8B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-80,94</w:t>
            </w:r>
          </w:p>
        </w:tc>
      </w:tr>
      <w:tr w:rsidR="00E06E6B" w:rsidRPr="00E06E6B" w14:paraId="77D2F98B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AEF1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40DE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856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901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30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290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FEA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8DE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E86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F8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B05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0F0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810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7F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96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CAA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6BC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21383E60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444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дивиденды по акциям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331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A93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3F4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65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FA0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B9E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D6B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FD2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E5B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64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810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B1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3F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2A0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44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4F0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18F4DA43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B980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прибыль на прочие цели,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280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90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783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6CB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76E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69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9D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386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D18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92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AC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7FE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589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A85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BB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2E5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63D2AA06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EC3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% за пользование кредитом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FCCE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A3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28F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CD9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E9F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C6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ABF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C8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8F2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CA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406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E68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FD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01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BAF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267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0457C375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F9E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услуги банка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3868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69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DC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68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3BA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47B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337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3B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48E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B35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E5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BA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F5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D7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6A1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946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5FF91D78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0E0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демонтаж основных фондов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416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762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051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444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9B8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489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9C1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3D9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9D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26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0BC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09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82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4B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C5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2A2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280B51B4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80F9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затраты на обучение и подготовку персонала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BE60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54B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193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2F3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1BB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9FD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AD5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A41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FD1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3DE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27E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AD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31F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1D2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48C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BBE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427347F0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367D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прибыль, облагаемая налогом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39EC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C46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-93,71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A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29,53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1DE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-122,60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C5C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-85,41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A9E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-71,03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D73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-84,33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3FD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3A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713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01A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-84,03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0D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-83,68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B8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494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209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8B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-80,94</w:t>
            </w:r>
          </w:p>
        </w:tc>
      </w:tr>
      <w:tr w:rsidR="00E06E6B" w:rsidRPr="00E06E6B" w14:paraId="6B6B910A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A50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Налоги, сборы, платежи, всего, 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7AB1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DC3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582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559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522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57A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091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C77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454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545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793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B99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3BD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F8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692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54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3C3C7F93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0FD7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на прибыль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7178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B3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0D5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869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F2A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9F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69B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3D5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09F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14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719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E4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6B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87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2A7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41E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5FAF1105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09A2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за выбросы загрязняющих веществ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86E2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6FD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F2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1DA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DC2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6C0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AA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16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EA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F93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24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6F6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5D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88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A8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88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24855B2D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DC4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налоги и обязательные сборы и платежи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A75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192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77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377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C68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B4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87F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FA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EA1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B88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8E5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EF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24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0C2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DAF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260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12E29960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8565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Выпадающие расходы по факту предыдущего года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86F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B4E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B41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17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DA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D64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100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92CA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CB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9FD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6B1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705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16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C5D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C9E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866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6E6B" w:rsidRPr="00E06E6B" w14:paraId="104E16E6" w14:textId="77777777" w:rsidTr="0033568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B2B2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Необходимая валовая выручка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20B2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11D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544,73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83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640,21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DB55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633,64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4C29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594,23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732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723,45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344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737,79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7036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767,30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B637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798,00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135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829,92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467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863,11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30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897,64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B6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933,54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F6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970,88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C788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1009,72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829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1050,11</w:t>
            </w:r>
          </w:p>
        </w:tc>
      </w:tr>
      <w:tr w:rsidR="00E06E6B" w:rsidRPr="00E06E6B" w14:paraId="1CD48FB0" w14:textId="77777777" w:rsidTr="00335687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32C6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на производство тепловой энергии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98C4" w14:textId="77777777" w:rsidR="00E06E6B" w:rsidRPr="00E06E6B" w:rsidRDefault="00E06E6B" w:rsidP="00E0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руб./Гкал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71F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2397,45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031E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2504,58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6433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2644,18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CB40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2727,30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1E1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2836,39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D311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2949,84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042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3067,84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F362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3190,55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E9EC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3318,17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A4D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3450,90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254B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3588,94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4A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3732,49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4B9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3881,79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9D2D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4037,07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AAB4" w14:textId="77777777" w:rsidR="00E06E6B" w:rsidRPr="00E06E6B" w:rsidRDefault="00E06E6B" w:rsidP="00E0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E6B">
              <w:rPr>
                <w:rFonts w:ascii="Calibri" w:eastAsia="Times New Roman" w:hAnsi="Calibri" w:cs="Times New Roman"/>
                <w:color w:val="000000"/>
                <w:lang w:eastAsia="ru-RU"/>
              </w:rPr>
              <w:t>4198,55</w:t>
            </w:r>
          </w:p>
        </w:tc>
      </w:tr>
      <w:bookmarkEnd w:id="0"/>
    </w:tbl>
    <w:p w14:paraId="6293DD65" w14:textId="77777777" w:rsidR="00E06E6B" w:rsidRDefault="00E06E6B"/>
    <w:sectPr w:rsidR="00E06E6B" w:rsidSect="00E06E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CAA14D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91FB9"/>
    <w:multiLevelType w:val="hybridMultilevel"/>
    <w:tmpl w:val="27C036CC"/>
    <w:lvl w:ilvl="0" w:tplc="09AC77E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09A1A83"/>
    <w:multiLevelType w:val="multilevel"/>
    <w:tmpl w:val="474ED3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1F4C52A5"/>
    <w:multiLevelType w:val="hybridMultilevel"/>
    <w:tmpl w:val="762C119A"/>
    <w:lvl w:ilvl="0" w:tplc="287EDF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FD3013"/>
    <w:multiLevelType w:val="hybridMultilevel"/>
    <w:tmpl w:val="1738250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3D72E4F"/>
    <w:multiLevelType w:val="multilevel"/>
    <w:tmpl w:val="0CAA14D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86238"/>
    <w:multiLevelType w:val="hybridMultilevel"/>
    <w:tmpl w:val="4888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45685"/>
    <w:multiLevelType w:val="hybridMultilevel"/>
    <w:tmpl w:val="2D2C70C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 w15:restartNumberingAfterBreak="0">
    <w:nsid w:val="6CA71831"/>
    <w:multiLevelType w:val="hybridMultilevel"/>
    <w:tmpl w:val="1D20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52296"/>
    <w:multiLevelType w:val="hybridMultilevel"/>
    <w:tmpl w:val="8C60D53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" w15:restartNumberingAfterBreak="0">
    <w:nsid w:val="6E4D5E4F"/>
    <w:multiLevelType w:val="hybridMultilevel"/>
    <w:tmpl w:val="914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379CB"/>
    <w:multiLevelType w:val="hybridMultilevel"/>
    <w:tmpl w:val="DEC00D22"/>
    <w:lvl w:ilvl="0" w:tplc="CD7ED1D2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79301EF"/>
    <w:multiLevelType w:val="hybridMultilevel"/>
    <w:tmpl w:val="5FB03D42"/>
    <w:lvl w:ilvl="0" w:tplc="44F4AD00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abstractNum w:abstractNumId="14" w15:restartNumberingAfterBreak="0">
    <w:nsid w:val="77A41DB4"/>
    <w:multiLevelType w:val="multilevel"/>
    <w:tmpl w:val="00000013"/>
    <w:name w:val="WW8Num2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-371"/>
        </w:tabs>
        <w:ind w:left="1069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79CA0DA3"/>
    <w:multiLevelType w:val="hybridMultilevel"/>
    <w:tmpl w:val="2612CDF6"/>
    <w:lvl w:ilvl="0" w:tplc="1E9497F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7A990C86"/>
    <w:multiLevelType w:val="hybridMultilevel"/>
    <w:tmpl w:val="08D8BC68"/>
    <w:lvl w:ilvl="0" w:tplc="FC6C7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6B"/>
    <w:rsid w:val="00E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01586"/>
  <w15:chartTrackingRefBased/>
  <w15:docId w15:val="{300358CD-75E3-4EF9-974A-37CE8709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06E6B"/>
    <w:pPr>
      <w:keepNext/>
      <w:widowControl w:val="0"/>
      <w:numPr>
        <w:numId w:val="9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E06E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0"/>
    <w:link w:val="40"/>
    <w:semiHidden/>
    <w:unhideWhenUsed/>
    <w:qFormat/>
    <w:rsid w:val="00E06E6B"/>
    <w:pPr>
      <w:keepNext/>
      <w:widowControl w:val="0"/>
      <w:numPr>
        <w:ilvl w:val="3"/>
        <w:numId w:val="9"/>
      </w:numPr>
      <w:suppressAutoHyphens/>
      <w:spacing w:before="240" w:after="120" w:line="240" w:lineRule="auto"/>
      <w:outlineLvl w:val="3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6E6B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E06E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06E6B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E06E6B"/>
  </w:style>
  <w:style w:type="paragraph" w:styleId="a0">
    <w:name w:val="Body Text"/>
    <w:basedOn w:val="a"/>
    <w:link w:val="a4"/>
    <w:uiPriority w:val="99"/>
    <w:semiHidden/>
    <w:unhideWhenUsed/>
    <w:rsid w:val="00E06E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06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06E6B"/>
    <w:pPr>
      <w:spacing w:after="0" w:line="240" w:lineRule="auto"/>
    </w:pPr>
  </w:style>
  <w:style w:type="table" w:styleId="a6">
    <w:name w:val="Table Grid"/>
    <w:basedOn w:val="a2"/>
    <w:uiPriority w:val="39"/>
    <w:rsid w:val="00E06E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азвание объекта1"/>
    <w:basedOn w:val="a"/>
    <w:rsid w:val="00E06E6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kern w:val="2"/>
      <w:sz w:val="28"/>
      <w:szCs w:val="28"/>
      <w:lang w:eastAsia="hi-IN" w:bidi="hi-IN"/>
    </w:rPr>
  </w:style>
  <w:style w:type="character" w:customStyle="1" w:styleId="FontStyle13">
    <w:name w:val="Font Style13"/>
    <w:uiPriority w:val="99"/>
    <w:rsid w:val="00E06E6B"/>
    <w:rPr>
      <w:rFonts w:ascii="Times New Roman" w:hAnsi="Times New Roman" w:cs="Times New Roman" w:hint="default"/>
      <w:sz w:val="20"/>
      <w:szCs w:val="20"/>
    </w:rPr>
  </w:style>
  <w:style w:type="character" w:customStyle="1" w:styleId="postbody1">
    <w:name w:val="postbody1"/>
    <w:basedOn w:val="a1"/>
    <w:rsid w:val="00E06E6B"/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0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6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Название Знак"/>
    <w:basedOn w:val="a1"/>
    <w:link w:val="22"/>
    <w:locked/>
    <w:rsid w:val="00E06E6B"/>
    <w:rPr>
      <w:rFonts w:ascii="Arial" w:eastAsia="Calibri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E06E6B"/>
    <w:pPr>
      <w:spacing w:after="0" w:line="240" w:lineRule="auto"/>
      <w:ind w:right="4536"/>
      <w:jc w:val="both"/>
    </w:pPr>
    <w:rPr>
      <w:rFonts w:ascii="Arial" w:eastAsia="Calibri" w:hAnsi="Arial" w:cs="Arial"/>
      <w:b/>
      <w:sz w:val="26"/>
      <w:szCs w:val="28"/>
      <w:lang w:eastAsia="ar-SA"/>
    </w:rPr>
  </w:style>
  <w:style w:type="paragraph" w:customStyle="1" w:styleId="ConsPlusTitle">
    <w:name w:val="ConsPlusTitle"/>
    <w:rsid w:val="00E06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06E6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9">
    <w:name w:val="Знак Знак"/>
    <w:basedOn w:val="a"/>
    <w:rsid w:val="00E06E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Схема документа Знак"/>
    <w:basedOn w:val="a1"/>
    <w:link w:val="ab"/>
    <w:uiPriority w:val="99"/>
    <w:semiHidden/>
    <w:rsid w:val="00E06E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06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Схема документа Знак1"/>
    <w:basedOn w:val="a1"/>
    <w:uiPriority w:val="99"/>
    <w:semiHidden/>
    <w:rsid w:val="00E06E6B"/>
    <w:rPr>
      <w:rFonts w:ascii="Segoe UI" w:hAnsi="Segoe UI" w:cs="Segoe UI"/>
      <w:sz w:val="16"/>
      <w:szCs w:val="16"/>
    </w:rPr>
  </w:style>
  <w:style w:type="character" w:customStyle="1" w:styleId="ac">
    <w:name w:val="Текст выноски Знак"/>
    <w:basedOn w:val="a1"/>
    <w:link w:val="ad"/>
    <w:uiPriority w:val="99"/>
    <w:semiHidden/>
    <w:rsid w:val="00E06E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06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E06E6B"/>
    <w:rPr>
      <w:rFonts w:ascii="Segoe UI" w:hAnsi="Segoe UI" w:cs="Segoe UI"/>
      <w:sz w:val="18"/>
      <w:szCs w:val="18"/>
    </w:rPr>
  </w:style>
  <w:style w:type="character" w:styleId="ae">
    <w:name w:val="Hyperlink"/>
    <w:basedOn w:val="a1"/>
    <w:uiPriority w:val="99"/>
    <w:semiHidden/>
    <w:unhideWhenUsed/>
    <w:rsid w:val="00E06E6B"/>
    <w:rPr>
      <w:color w:val="0000FF"/>
      <w:u w:val="single"/>
    </w:rPr>
  </w:style>
  <w:style w:type="paragraph" w:customStyle="1" w:styleId="xl65">
    <w:name w:val="xl65"/>
    <w:basedOn w:val="a"/>
    <w:rsid w:val="00E0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6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6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6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6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6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6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6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06E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0">
    <w:name w:val="header"/>
    <w:basedOn w:val="a"/>
    <w:link w:val="af1"/>
    <w:uiPriority w:val="99"/>
    <w:unhideWhenUsed/>
    <w:rsid w:val="00E06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E06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06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E06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1722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2021-12-15T08:26:00Z</dcterms:created>
  <dcterms:modified xsi:type="dcterms:W3CDTF">2021-12-15T08:29:00Z</dcterms:modified>
</cp:coreProperties>
</file>