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9" w:rsidRPr="004A0A49" w:rsidRDefault="004A0A49" w:rsidP="004A0A49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4A0A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0A49" w:rsidRPr="004A0A49" w:rsidRDefault="004A0A49" w:rsidP="004A0A49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4A0A4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Ф</w:t>
      </w:r>
      <w:r w:rsidRPr="004A0A49">
        <w:rPr>
          <w:rFonts w:ascii="Times New Roman" w:eastAsia="Trebuchet MS" w:hAnsi="Times New Roman" w:cs="Times New Roman"/>
          <w:sz w:val="28"/>
          <w:szCs w:val="28"/>
        </w:rPr>
        <w:t>АДЕ</w:t>
      </w:r>
      <w:r w:rsidRPr="004A0A49">
        <w:rPr>
          <w:rFonts w:ascii="Times New Roman" w:hAnsi="Times New Roman" w:cs="Times New Roman"/>
          <w:sz w:val="28"/>
          <w:szCs w:val="28"/>
        </w:rPr>
        <w:t>ЕВСКИЙ СЕЛЬСОВЕТ ПОНОМАРЕВСКОГО РАЙОНА</w:t>
      </w:r>
    </w:p>
    <w:p w:rsidR="004A0A49" w:rsidRPr="004A0A49" w:rsidRDefault="004A0A49" w:rsidP="004A0A49">
      <w:pPr>
        <w:tabs>
          <w:tab w:val="left" w:pos="6458"/>
        </w:tabs>
        <w:spacing w:line="322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0A49">
        <w:rPr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</w:p>
    <w:p w:rsidR="004A0A49" w:rsidRPr="004A0A49" w:rsidRDefault="004A0A49" w:rsidP="004A0A49">
      <w:pPr>
        <w:tabs>
          <w:tab w:val="left" w:pos="2685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A4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A0A49" w:rsidRPr="004A0A49" w:rsidRDefault="004A0A49" w:rsidP="004A0A49">
      <w:pPr>
        <w:tabs>
          <w:tab w:val="left" w:pos="645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0A49">
        <w:rPr>
          <w:rFonts w:ascii="Times New Roman" w:hAnsi="Times New Roman" w:cs="Times New Roman"/>
          <w:sz w:val="28"/>
          <w:szCs w:val="28"/>
        </w:rPr>
        <w:t>28-е внеочередное заседание                                   Четвертого созыва 2020 года</w:t>
      </w:r>
    </w:p>
    <w:p w:rsidR="004A0A49" w:rsidRDefault="004A0A49" w:rsidP="004A0A49">
      <w:pPr>
        <w:rPr>
          <w:rFonts w:ascii="Times New Roman" w:hAnsi="Times New Roman" w:cs="Times New Roman"/>
          <w:sz w:val="28"/>
          <w:szCs w:val="28"/>
        </w:rPr>
      </w:pPr>
      <w:r w:rsidRPr="004A0A49">
        <w:rPr>
          <w:rFonts w:ascii="Times New Roman" w:hAnsi="Times New Roman" w:cs="Times New Roman"/>
          <w:sz w:val="28"/>
          <w:szCs w:val="28"/>
        </w:rPr>
        <w:t>27.12.2023  г.                                                                                      п. Фадеевский</w:t>
      </w:r>
    </w:p>
    <w:p w:rsidR="004A0A49" w:rsidRPr="004A0A49" w:rsidRDefault="004A0A49" w:rsidP="004A0A49">
      <w:pPr>
        <w:rPr>
          <w:rFonts w:ascii="Times New Roman" w:hAnsi="Times New Roman" w:cs="Times New Roman"/>
          <w:sz w:val="28"/>
          <w:szCs w:val="28"/>
        </w:rPr>
      </w:pPr>
    </w:p>
    <w:p w:rsidR="004A0A49" w:rsidRPr="004A0A49" w:rsidRDefault="004A0A49" w:rsidP="004A0A49">
      <w:pPr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0A49">
        <w:rPr>
          <w:rFonts w:ascii="Times New Roman" w:hAnsi="Times New Roman" w:cs="Times New Roman"/>
          <w:bCs/>
          <w:sz w:val="28"/>
          <w:szCs w:val="28"/>
        </w:rPr>
        <w:t>РЕШЕНИЕ  № 113</w:t>
      </w:r>
    </w:p>
    <w:p w:rsidR="004A0A49" w:rsidRPr="004A0A49" w:rsidRDefault="004A0A49" w:rsidP="004A0A49">
      <w:pPr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0A49" w:rsidRPr="004A0A49" w:rsidRDefault="004A0A49" w:rsidP="004A0A49">
      <w:pPr>
        <w:pStyle w:val="1"/>
        <w:rPr>
          <w:rFonts w:ascii="Times New Roman" w:hAnsi="Times New Roman" w:cs="Times New Roman"/>
          <w:sz w:val="28"/>
          <w:szCs w:val="28"/>
        </w:rPr>
      </w:pPr>
      <w:r w:rsidRPr="004A0A49">
        <w:rPr>
          <w:rFonts w:ascii="Times New Roman" w:hAnsi="Times New Roman" w:cs="Times New Roman"/>
          <w:sz w:val="28"/>
          <w:szCs w:val="28"/>
        </w:rPr>
        <w:t>О внесении изменений в Решение от 26.01.2022 № 50</w:t>
      </w:r>
      <w:r w:rsidRPr="004A0A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0A49">
        <w:rPr>
          <w:rFonts w:ascii="Times New Roman" w:hAnsi="Times New Roman" w:cs="Times New Roman"/>
          <w:sz w:val="28"/>
          <w:szCs w:val="28"/>
        </w:rPr>
        <w:t>«О денежном содержании лиц, замещающих младшие должности муниципальной службы администрации  муниципального образования Фадеевский сельсовет Пономаревского района Оренбургской области» (в ред. Решение от 21.10.2022 № 69, Решение от 05.10.2023 № 103)</w:t>
      </w:r>
    </w:p>
    <w:p w:rsidR="004A0A49" w:rsidRPr="004A0A49" w:rsidRDefault="004A0A49" w:rsidP="004A0A49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4A0A49">
        <w:rPr>
          <w:color w:val="000000"/>
          <w:sz w:val="28"/>
          <w:szCs w:val="28"/>
        </w:rPr>
        <w:t>Руководствуясь статьей 53  ч.2  Федерального Закона от 06.10.2003 № 131-ФЗ « Об общих принципах  организации местного самоуправления в Российской Федерации , Устава муниципального образования  Фадеевский сельсовет Совет депутатов муниципального образования Фадеевский сельсовет Пономаревского района Оренбургской области</w:t>
      </w:r>
    </w:p>
    <w:p w:rsidR="004A0A49" w:rsidRPr="004A0A49" w:rsidRDefault="004A0A49" w:rsidP="004A0A4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4A0A49">
        <w:rPr>
          <w:color w:val="000000"/>
          <w:sz w:val="28"/>
          <w:szCs w:val="28"/>
        </w:rPr>
        <w:t>РЕШИЛ:</w:t>
      </w:r>
    </w:p>
    <w:p w:rsidR="004A0A49" w:rsidRPr="004A0A49" w:rsidRDefault="004A0A49" w:rsidP="004A0A49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A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A0A49">
        <w:rPr>
          <w:rFonts w:ascii="Times New Roman" w:hAnsi="Times New Roman" w:cs="Times New Roman"/>
          <w:sz w:val="28"/>
          <w:szCs w:val="28"/>
        </w:rPr>
        <w:t xml:space="preserve"> Увеличить с 1 января 202 года на 4,9 % должностные оклады лиц, замещающих младшие должности муниципальной службы администрации  муниципального образования Фадеевский сельсовет Пономаревского района Оренбургской области.</w:t>
      </w:r>
    </w:p>
    <w:p w:rsidR="004A0A49" w:rsidRPr="004A0A49" w:rsidRDefault="004A0A49" w:rsidP="004A0A49">
      <w:pPr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49" w:rsidRPr="004A0A49" w:rsidRDefault="004A0A49" w:rsidP="004A0A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A49">
        <w:rPr>
          <w:rFonts w:ascii="Times New Roman" w:hAnsi="Times New Roman" w:cs="Times New Roman"/>
          <w:b w:val="0"/>
          <w:sz w:val="28"/>
          <w:szCs w:val="28"/>
        </w:rPr>
        <w:t xml:space="preserve">2. Внести изменения в Решение Совета депутатов от 26.01.2022 № 50 (в ред. решение от 21.10.2022 № 69, Решение от 05.10.2023 № 103): </w:t>
      </w:r>
    </w:p>
    <w:p w:rsidR="004A0A49" w:rsidRPr="004A0A49" w:rsidRDefault="004A0A49" w:rsidP="004A0A49">
      <w:pPr>
        <w:pStyle w:val="26"/>
        <w:spacing w:after="0"/>
        <w:ind w:left="60" w:firstLine="649"/>
        <w:jc w:val="both"/>
        <w:rPr>
          <w:b w:val="0"/>
          <w:sz w:val="28"/>
          <w:szCs w:val="28"/>
        </w:rPr>
      </w:pPr>
      <w:r w:rsidRPr="004A0A49">
        <w:rPr>
          <w:b w:val="0"/>
          <w:sz w:val="28"/>
          <w:szCs w:val="28"/>
        </w:rPr>
        <w:t xml:space="preserve">2.1.) в п. 1 п.п. 1.1. «месячный должностной оклад специалисту 1 категории МО Фадеевский  сельсовет» цифру 9 938 рублей заменить на цифру 10 425 </w:t>
      </w:r>
      <w:r>
        <w:rPr>
          <w:b w:val="0"/>
          <w:sz w:val="28"/>
          <w:szCs w:val="28"/>
        </w:rPr>
        <w:t xml:space="preserve">(десять тысяч четыреста двадцать пять) </w:t>
      </w:r>
      <w:r w:rsidRPr="004A0A49">
        <w:rPr>
          <w:b w:val="0"/>
          <w:sz w:val="28"/>
          <w:szCs w:val="28"/>
        </w:rPr>
        <w:t>рублей (согласно приложению).</w:t>
      </w:r>
    </w:p>
    <w:p w:rsidR="004A0A49" w:rsidRPr="004A0A49" w:rsidRDefault="004A0A49" w:rsidP="004A0A49">
      <w:pPr>
        <w:pStyle w:val="26"/>
        <w:spacing w:after="0"/>
        <w:ind w:left="60" w:firstLine="649"/>
        <w:jc w:val="both"/>
        <w:rPr>
          <w:b w:val="0"/>
          <w:sz w:val="28"/>
          <w:szCs w:val="28"/>
        </w:rPr>
      </w:pPr>
      <w:r w:rsidRPr="004A0A49">
        <w:rPr>
          <w:b w:val="0"/>
          <w:sz w:val="28"/>
          <w:szCs w:val="28"/>
        </w:rPr>
        <w:t xml:space="preserve">2.2.) в п. 1 п.п. 1.2. «месячный должностной оклад специалисту 2 категории МО Фадеевский  сельсовет» цифру 8783 рубля  заменить на цифру 9 213 </w:t>
      </w:r>
      <w:r>
        <w:rPr>
          <w:b w:val="0"/>
          <w:sz w:val="28"/>
          <w:szCs w:val="28"/>
        </w:rPr>
        <w:t xml:space="preserve">(девять тысяч двести тринадцать) </w:t>
      </w:r>
      <w:r w:rsidRPr="004A0A49">
        <w:rPr>
          <w:b w:val="0"/>
          <w:sz w:val="28"/>
          <w:szCs w:val="28"/>
        </w:rPr>
        <w:t>рублей (согласно приложению).</w:t>
      </w:r>
    </w:p>
    <w:p w:rsidR="004A0A49" w:rsidRPr="004A0A49" w:rsidRDefault="004A0A49" w:rsidP="004A0A49">
      <w:pPr>
        <w:pStyle w:val="26"/>
        <w:spacing w:after="0"/>
        <w:ind w:left="60" w:firstLine="649"/>
        <w:jc w:val="both"/>
        <w:rPr>
          <w:b w:val="0"/>
          <w:sz w:val="28"/>
          <w:szCs w:val="28"/>
        </w:rPr>
      </w:pPr>
    </w:p>
    <w:p w:rsidR="004A0A49" w:rsidRPr="004A0A49" w:rsidRDefault="004A0A49" w:rsidP="004A0A49">
      <w:pPr>
        <w:pStyle w:val="26"/>
        <w:spacing w:after="0"/>
        <w:ind w:right="40" w:firstLine="709"/>
        <w:jc w:val="both"/>
        <w:rPr>
          <w:b w:val="0"/>
          <w:sz w:val="28"/>
          <w:szCs w:val="28"/>
          <w:lang w:eastAsia="ru-RU"/>
        </w:rPr>
      </w:pPr>
      <w:r w:rsidRPr="004A0A49">
        <w:rPr>
          <w:b w:val="0"/>
          <w:sz w:val="28"/>
          <w:szCs w:val="28"/>
        </w:rPr>
        <w:t xml:space="preserve">3. </w:t>
      </w:r>
      <w:r w:rsidRPr="004A0A49">
        <w:rPr>
          <w:b w:val="0"/>
          <w:sz w:val="28"/>
          <w:szCs w:val="28"/>
          <w:lang w:eastAsia="ru-RU"/>
        </w:rPr>
        <w:t>Установить, что при повышении окладов, размеры должностных окладов подлежат  округлению до целого рубля.</w:t>
      </w:r>
    </w:p>
    <w:p w:rsidR="004A0A49" w:rsidRPr="004A0A49" w:rsidRDefault="004A0A49" w:rsidP="004A0A49">
      <w:pPr>
        <w:pStyle w:val="26"/>
        <w:spacing w:after="0"/>
        <w:ind w:right="40" w:firstLine="709"/>
        <w:jc w:val="both"/>
        <w:rPr>
          <w:b w:val="0"/>
          <w:sz w:val="28"/>
          <w:szCs w:val="28"/>
          <w:lang w:eastAsia="ru-RU"/>
        </w:rPr>
      </w:pPr>
    </w:p>
    <w:p w:rsidR="004A0A49" w:rsidRPr="004A0A49" w:rsidRDefault="004A0A49" w:rsidP="004A0A49">
      <w:pPr>
        <w:pStyle w:val="26"/>
        <w:spacing w:after="0"/>
        <w:ind w:right="40" w:firstLine="709"/>
        <w:jc w:val="both"/>
        <w:rPr>
          <w:b w:val="0"/>
          <w:sz w:val="28"/>
          <w:szCs w:val="28"/>
        </w:rPr>
      </w:pPr>
      <w:r w:rsidRPr="004A0A49">
        <w:rPr>
          <w:b w:val="0"/>
          <w:sz w:val="28"/>
          <w:szCs w:val="28"/>
        </w:rPr>
        <w:t>4. Контроль за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4A0A49" w:rsidRPr="004A0A49" w:rsidRDefault="004A0A49" w:rsidP="004A0A49">
      <w:pPr>
        <w:pStyle w:val="26"/>
        <w:ind w:right="40" w:firstLine="709"/>
        <w:jc w:val="both"/>
        <w:rPr>
          <w:b w:val="0"/>
          <w:color w:val="000000"/>
          <w:sz w:val="28"/>
          <w:szCs w:val="28"/>
        </w:rPr>
      </w:pPr>
    </w:p>
    <w:p w:rsidR="004A0A49" w:rsidRPr="004A0A49" w:rsidRDefault="004A0A49" w:rsidP="004A0A49">
      <w:pPr>
        <w:pStyle w:val="26"/>
        <w:ind w:right="40" w:firstLine="709"/>
        <w:jc w:val="both"/>
        <w:rPr>
          <w:b w:val="0"/>
          <w:sz w:val="28"/>
          <w:szCs w:val="28"/>
        </w:rPr>
      </w:pPr>
      <w:r w:rsidRPr="004A0A49">
        <w:rPr>
          <w:b w:val="0"/>
          <w:sz w:val="28"/>
          <w:szCs w:val="28"/>
        </w:rPr>
        <w:t>5. Установить, что настоящее решение вступает в силу после его обнародования и распространяет свое действие на правоотношения, возникшие с 1 января 2024 года.</w:t>
      </w:r>
    </w:p>
    <w:p w:rsidR="004A0A49" w:rsidRPr="004A0A49" w:rsidRDefault="004A0A49" w:rsidP="004A0A49">
      <w:pPr>
        <w:pStyle w:val="26"/>
        <w:ind w:right="40" w:firstLine="709"/>
        <w:jc w:val="both"/>
        <w:rPr>
          <w:b w:val="0"/>
          <w:sz w:val="28"/>
          <w:szCs w:val="28"/>
        </w:rPr>
      </w:pPr>
    </w:p>
    <w:p w:rsidR="004A0A49" w:rsidRPr="004A0A49" w:rsidRDefault="004A0A49" w:rsidP="004A0A49">
      <w:pPr>
        <w:pStyle w:val="26"/>
        <w:ind w:right="40" w:firstLine="709"/>
        <w:jc w:val="both"/>
        <w:rPr>
          <w:b w:val="0"/>
          <w:sz w:val="28"/>
          <w:szCs w:val="28"/>
        </w:rPr>
      </w:pPr>
    </w:p>
    <w:p w:rsidR="004A0A49" w:rsidRPr="004A0A49" w:rsidRDefault="004A0A49" w:rsidP="004A0A49">
      <w:pPr>
        <w:pStyle w:val="26"/>
        <w:ind w:right="40" w:firstLine="709"/>
        <w:jc w:val="both"/>
        <w:rPr>
          <w:b w:val="0"/>
          <w:sz w:val="28"/>
          <w:szCs w:val="28"/>
        </w:rPr>
      </w:pPr>
    </w:p>
    <w:p w:rsidR="004A0A49" w:rsidRPr="004A0A49" w:rsidRDefault="004A0A49" w:rsidP="004A0A49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A0A4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Pr="004A0A4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депутатов                                                      Н.В.Капралов</w:t>
      </w:r>
    </w:p>
    <w:p w:rsidR="004A0A49" w:rsidRPr="004A0A49" w:rsidRDefault="004A0A49" w:rsidP="004A0A49">
      <w:pPr>
        <w:ind w:right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A0A49" w:rsidRPr="004A0A49" w:rsidRDefault="004A0A49" w:rsidP="004A0A49">
      <w:pPr>
        <w:pStyle w:val="26"/>
        <w:jc w:val="both"/>
        <w:rPr>
          <w:b w:val="0"/>
          <w:bCs w:val="0"/>
          <w:sz w:val="28"/>
          <w:szCs w:val="28"/>
        </w:rPr>
      </w:pPr>
      <w:r w:rsidRPr="004A0A49">
        <w:rPr>
          <w:b w:val="0"/>
          <w:bCs w:val="0"/>
          <w:sz w:val="28"/>
          <w:szCs w:val="28"/>
        </w:rPr>
        <w:t>Глава сельсовета                                                                                С.И.Воробьев</w:t>
      </w:r>
    </w:p>
    <w:p w:rsidR="004A0A49" w:rsidRPr="004A0A49" w:rsidRDefault="004A0A49" w:rsidP="004A0A49">
      <w:pPr>
        <w:pStyle w:val="26"/>
        <w:jc w:val="both"/>
        <w:rPr>
          <w:b w:val="0"/>
          <w:bCs w:val="0"/>
          <w:sz w:val="28"/>
          <w:szCs w:val="28"/>
        </w:rPr>
      </w:pPr>
    </w:p>
    <w:p w:rsidR="004A0A49" w:rsidRPr="004A0A49" w:rsidRDefault="004A0A49" w:rsidP="004A0A49">
      <w:pPr>
        <w:pStyle w:val="26"/>
        <w:jc w:val="both"/>
        <w:rPr>
          <w:b w:val="0"/>
          <w:bCs w:val="0"/>
          <w:sz w:val="28"/>
          <w:szCs w:val="28"/>
        </w:rPr>
      </w:pPr>
    </w:p>
    <w:p w:rsidR="004A0A49" w:rsidRPr="004A0A49" w:rsidRDefault="004A0A49" w:rsidP="004A0A49">
      <w:pPr>
        <w:pStyle w:val="26"/>
        <w:jc w:val="both"/>
        <w:rPr>
          <w:b w:val="0"/>
          <w:bCs w:val="0"/>
          <w:sz w:val="28"/>
          <w:szCs w:val="28"/>
        </w:rPr>
      </w:pPr>
    </w:p>
    <w:p w:rsidR="004A0A49" w:rsidRPr="004A0A49" w:rsidRDefault="004A0A49" w:rsidP="004A0A49">
      <w:pPr>
        <w:pStyle w:val="26"/>
        <w:jc w:val="both"/>
        <w:rPr>
          <w:b w:val="0"/>
          <w:bCs w:val="0"/>
          <w:sz w:val="28"/>
          <w:szCs w:val="28"/>
        </w:rPr>
      </w:pPr>
    </w:p>
    <w:p w:rsidR="004A0A49" w:rsidRPr="004A0A49" w:rsidRDefault="004A0A49" w:rsidP="004A0A49">
      <w:pPr>
        <w:pStyle w:val="aff"/>
        <w:spacing w:line="240" w:lineRule="atLeast"/>
        <w:jc w:val="right"/>
        <w:rPr>
          <w:sz w:val="28"/>
          <w:szCs w:val="28"/>
        </w:rPr>
      </w:pPr>
      <w:r w:rsidRPr="004A0A49">
        <w:rPr>
          <w:sz w:val="28"/>
          <w:szCs w:val="28"/>
        </w:rPr>
        <w:t xml:space="preserve">Приложение </w:t>
      </w:r>
    </w:p>
    <w:p w:rsidR="004A0A49" w:rsidRPr="004A0A49" w:rsidRDefault="004A0A49" w:rsidP="004A0A49">
      <w:pPr>
        <w:pStyle w:val="aff"/>
        <w:spacing w:line="240" w:lineRule="atLeast"/>
        <w:jc w:val="right"/>
        <w:rPr>
          <w:b/>
          <w:bCs/>
          <w:sz w:val="28"/>
          <w:szCs w:val="28"/>
        </w:rPr>
      </w:pPr>
      <w:r w:rsidRPr="004A0A49">
        <w:rPr>
          <w:sz w:val="28"/>
          <w:szCs w:val="28"/>
        </w:rPr>
        <w:t xml:space="preserve"> к Решению от 27.12.2023 № 113</w:t>
      </w:r>
    </w:p>
    <w:p w:rsidR="004A0A49" w:rsidRPr="004A0A49" w:rsidRDefault="004A0A49" w:rsidP="004A0A49">
      <w:pPr>
        <w:autoSpaceDE w:val="0"/>
        <w:autoSpaceDN w:val="0"/>
        <w:adjustRightInd w:val="0"/>
        <w:spacing w:line="240" w:lineRule="atLeast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087"/>
        <w:gridCol w:w="1382"/>
      </w:tblGrid>
      <w:tr w:rsidR="004A0A49" w:rsidRPr="004A0A49" w:rsidTr="004A0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 xml:space="preserve">№ </w:t>
            </w:r>
          </w:p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jc w:val="center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Наименование должностей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 xml:space="preserve">Оклад, </w:t>
            </w:r>
          </w:p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рублей</w:t>
            </w:r>
          </w:p>
        </w:tc>
      </w:tr>
      <w:tr w:rsidR="004A0A49" w:rsidRPr="004A0A49" w:rsidTr="004A0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Специалист 1 категории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10425</w:t>
            </w:r>
          </w:p>
        </w:tc>
      </w:tr>
      <w:tr w:rsidR="004A0A49" w:rsidRPr="004A0A49" w:rsidTr="004A0A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pStyle w:val="32"/>
              <w:spacing w:after="0" w:line="240" w:lineRule="atLeast"/>
              <w:ind w:left="0"/>
              <w:rPr>
                <w:bCs/>
                <w:szCs w:val="28"/>
                <w:lang w:eastAsia="en-US"/>
              </w:rPr>
            </w:pPr>
            <w:r w:rsidRPr="004A0A49">
              <w:rPr>
                <w:bCs/>
                <w:szCs w:val="28"/>
              </w:rPr>
              <w:t>Специалист 2 категории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49" w:rsidRPr="004A0A49" w:rsidRDefault="004A0A49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4A0A4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9 213</w:t>
            </w:r>
          </w:p>
        </w:tc>
      </w:tr>
    </w:tbl>
    <w:p w:rsidR="00A115FA" w:rsidRPr="004A0A49" w:rsidRDefault="00A115FA" w:rsidP="00900FB6">
      <w:pPr>
        <w:rPr>
          <w:rFonts w:ascii="Times New Roman" w:hAnsi="Times New Roman" w:cs="Times New Roman"/>
          <w:sz w:val="28"/>
          <w:szCs w:val="28"/>
        </w:rPr>
      </w:pPr>
    </w:p>
    <w:sectPr w:rsidR="00A115FA" w:rsidRPr="004A0A49" w:rsidSect="00900FB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6D" w:rsidRDefault="008A786D" w:rsidP="00300249">
      <w:r>
        <w:separator/>
      </w:r>
    </w:p>
  </w:endnote>
  <w:endnote w:type="continuationSeparator" w:id="0">
    <w:p w:rsidR="008A786D" w:rsidRDefault="008A786D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6D" w:rsidRDefault="008A786D" w:rsidP="00300249">
      <w:r>
        <w:separator/>
      </w:r>
    </w:p>
  </w:footnote>
  <w:footnote w:type="continuationSeparator" w:id="0">
    <w:p w:rsidR="008A786D" w:rsidRDefault="008A786D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E5555"/>
    <w:rsid w:val="001F2643"/>
    <w:rsid w:val="0021491F"/>
    <w:rsid w:val="00300249"/>
    <w:rsid w:val="00392424"/>
    <w:rsid w:val="00492DFA"/>
    <w:rsid w:val="004A0A49"/>
    <w:rsid w:val="004B3A41"/>
    <w:rsid w:val="004D711A"/>
    <w:rsid w:val="004E23E0"/>
    <w:rsid w:val="00567E1D"/>
    <w:rsid w:val="005D382E"/>
    <w:rsid w:val="005F3D0A"/>
    <w:rsid w:val="006075F9"/>
    <w:rsid w:val="0061732D"/>
    <w:rsid w:val="006610A2"/>
    <w:rsid w:val="00697F35"/>
    <w:rsid w:val="006B3D59"/>
    <w:rsid w:val="006F2792"/>
    <w:rsid w:val="007A4385"/>
    <w:rsid w:val="007E0049"/>
    <w:rsid w:val="00825941"/>
    <w:rsid w:val="008A786D"/>
    <w:rsid w:val="00900FB6"/>
    <w:rsid w:val="00904CFD"/>
    <w:rsid w:val="00926BF5"/>
    <w:rsid w:val="00940945"/>
    <w:rsid w:val="009F4374"/>
    <w:rsid w:val="00A115FA"/>
    <w:rsid w:val="00A6321B"/>
    <w:rsid w:val="00A64217"/>
    <w:rsid w:val="00B835D6"/>
    <w:rsid w:val="00BE6FB7"/>
    <w:rsid w:val="00C53409"/>
    <w:rsid w:val="00C76410"/>
    <w:rsid w:val="00C93945"/>
    <w:rsid w:val="00D035A2"/>
    <w:rsid w:val="00D1223D"/>
    <w:rsid w:val="00D604CB"/>
    <w:rsid w:val="00DA0187"/>
    <w:rsid w:val="00DD4E94"/>
    <w:rsid w:val="00E00E3F"/>
    <w:rsid w:val="00E724BE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34"/>
    <w:semiHidden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customStyle="1" w:styleId="p4">
    <w:name w:val="p4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4A0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1448-F97D-4EAC-BCFC-90834717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2024-01-10T05:03:00Z</cp:lastPrinted>
  <dcterms:created xsi:type="dcterms:W3CDTF">2024-01-10T05:07:00Z</dcterms:created>
  <dcterms:modified xsi:type="dcterms:W3CDTF">2024-01-10T05:07:00Z</dcterms:modified>
</cp:coreProperties>
</file>