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8804" w14:textId="77777777" w:rsidR="00223506" w:rsidRPr="001937DF" w:rsidRDefault="00223506" w:rsidP="007E2100">
      <w:pPr>
        <w:jc w:val="both"/>
        <w:rPr>
          <w:b/>
          <w:color w:val="FF0000"/>
        </w:rPr>
      </w:pPr>
    </w:p>
    <w:p w14:paraId="018203C2" w14:textId="77777777" w:rsidR="00346610" w:rsidRPr="001937DF" w:rsidRDefault="00346610" w:rsidP="007E2100">
      <w:pPr>
        <w:jc w:val="center"/>
        <w:rPr>
          <w:b/>
        </w:rPr>
      </w:pPr>
      <w:r w:rsidRPr="001937DF">
        <w:rPr>
          <w:b/>
        </w:rPr>
        <w:t xml:space="preserve">ВОЛГОГРАДСКАЯ ОБЛАСТЬ </w:t>
      </w:r>
    </w:p>
    <w:p w14:paraId="73D6D827" w14:textId="77777777" w:rsidR="00346610" w:rsidRPr="001937DF" w:rsidRDefault="00346610" w:rsidP="007E2100">
      <w:pPr>
        <w:jc w:val="center"/>
        <w:rPr>
          <w:b/>
        </w:rPr>
      </w:pPr>
      <w:r w:rsidRPr="001937DF">
        <w:rPr>
          <w:b/>
        </w:rPr>
        <w:t>ПАЛЛАСОВСКИЙ МУНИЦИПАЛЬНЫЙ РАЙОН</w:t>
      </w:r>
    </w:p>
    <w:p w14:paraId="142F5698" w14:textId="11963939" w:rsidR="00346610" w:rsidRPr="001937DF" w:rsidRDefault="00DE6E4F" w:rsidP="007E210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ПРИОЗЕРНЫЙ</w:t>
      </w:r>
      <w:r w:rsidR="00D52951" w:rsidRPr="001937DF">
        <w:rPr>
          <w:b/>
        </w:rPr>
        <w:t xml:space="preserve"> </w:t>
      </w:r>
      <w:r w:rsidR="00346610" w:rsidRPr="001937DF">
        <w:rPr>
          <w:b/>
        </w:rPr>
        <w:t>СЕЛЬСКИЙ СОВЕТ</w:t>
      </w:r>
    </w:p>
    <w:p w14:paraId="7719BEFC" w14:textId="77777777" w:rsidR="00346610" w:rsidRPr="001937DF" w:rsidRDefault="00346610" w:rsidP="007E2100">
      <w:pPr>
        <w:rPr>
          <w:b/>
        </w:rPr>
      </w:pPr>
    </w:p>
    <w:p w14:paraId="31C0CB79" w14:textId="77777777" w:rsidR="00346610" w:rsidRPr="001937DF" w:rsidRDefault="00346610" w:rsidP="007E2100">
      <w:pPr>
        <w:jc w:val="center"/>
        <w:rPr>
          <w:b/>
        </w:rPr>
      </w:pPr>
      <w:r w:rsidRPr="001937DF">
        <w:rPr>
          <w:b/>
        </w:rPr>
        <w:t>Р Е Ш Е Н И Е</w:t>
      </w:r>
    </w:p>
    <w:p w14:paraId="4C4AB999" w14:textId="6B21A3B4" w:rsidR="00346610" w:rsidRPr="001937DF" w:rsidRDefault="004E78DE" w:rsidP="007E2100">
      <w:r w:rsidRPr="001937DF">
        <w:t>«</w:t>
      </w:r>
      <w:r w:rsidR="00DE6E4F">
        <w:t>24</w:t>
      </w:r>
      <w:r w:rsidR="00346610" w:rsidRPr="001937DF">
        <w:t>»</w:t>
      </w:r>
      <w:r w:rsidR="00FF3E44" w:rsidRPr="001937DF">
        <w:t xml:space="preserve"> </w:t>
      </w:r>
      <w:proofErr w:type="gramStart"/>
      <w:r w:rsidR="00DE6E4F">
        <w:t>ноября</w:t>
      </w:r>
      <w:r w:rsidR="00FF3E44" w:rsidRPr="001937DF">
        <w:t xml:space="preserve"> </w:t>
      </w:r>
      <w:r w:rsidR="00EA0C09" w:rsidRPr="001937DF">
        <w:t xml:space="preserve"> 2023</w:t>
      </w:r>
      <w:proofErr w:type="gramEnd"/>
      <w:r w:rsidR="00EA0C09" w:rsidRPr="001937DF">
        <w:t>г.</w:t>
      </w:r>
      <w:r w:rsidR="00FF3E44" w:rsidRPr="001937DF">
        <w:t xml:space="preserve">                 </w:t>
      </w:r>
      <w:r w:rsidR="00DE60C5" w:rsidRPr="001937DF">
        <w:t xml:space="preserve">             </w:t>
      </w:r>
      <w:r w:rsidR="000C12D0" w:rsidRPr="001937DF">
        <w:t>п</w:t>
      </w:r>
      <w:r w:rsidR="00346610" w:rsidRPr="001937DF">
        <w:t xml:space="preserve">. </w:t>
      </w:r>
      <w:r w:rsidR="00DE6E4F">
        <w:t xml:space="preserve">Путь Ильича </w:t>
      </w:r>
      <w:r w:rsidRPr="001937DF">
        <w:t xml:space="preserve">                    </w:t>
      </w:r>
      <w:r w:rsidR="00FF3E44" w:rsidRPr="001937DF">
        <w:t xml:space="preserve">                 </w:t>
      </w:r>
      <w:r w:rsidRPr="001937DF">
        <w:t xml:space="preserve">  </w:t>
      </w:r>
      <w:r w:rsidR="00DE6E4F">
        <w:t xml:space="preserve">        </w:t>
      </w:r>
      <w:proofErr w:type="gramStart"/>
      <w:r w:rsidRPr="001937DF">
        <w:t xml:space="preserve">№ </w:t>
      </w:r>
      <w:r w:rsidR="00FF3E44" w:rsidRPr="001937DF">
        <w:t xml:space="preserve"> </w:t>
      </w:r>
      <w:r w:rsidR="00DE6E4F">
        <w:t>32</w:t>
      </w:r>
      <w:proofErr w:type="gramEnd"/>
    </w:p>
    <w:p w14:paraId="69BEF7D9" w14:textId="77777777" w:rsidR="00346610" w:rsidRPr="001937DF" w:rsidRDefault="00DE60C5" w:rsidP="007E2100">
      <w:r w:rsidRPr="001937DF">
        <w:t xml:space="preserve">            </w:t>
      </w:r>
    </w:p>
    <w:p w14:paraId="5E3734CB" w14:textId="01838A51" w:rsidR="00346610" w:rsidRPr="001937DF" w:rsidRDefault="00346610" w:rsidP="007E2100">
      <w:pPr>
        <w:ind w:right="4110"/>
        <w:rPr>
          <w:b/>
        </w:rPr>
      </w:pPr>
      <w:r w:rsidRPr="001937DF">
        <w:rPr>
          <w:b/>
        </w:rPr>
        <w:t xml:space="preserve">О внесении изменений и дополнений в Решение </w:t>
      </w:r>
      <w:proofErr w:type="gramStart"/>
      <w:r w:rsidR="00DC631C" w:rsidRPr="001937DF">
        <w:rPr>
          <w:b/>
        </w:rPr>
        <w:t xml:space="preserve">№ </w:t>
      </w:r>
      <w:r w:rsidR="00FF3E44" w:rsidRPr="001937DF">
        <w:rPr>
          <w:b/>
        </w:rPr>
        <w:t xml:space="preserve"> </w:t>
      </w:r>
      <w:r w:rsidR="00DE6E4F">
        <w:rPr>
          <w:b/>
        </w:rPr>
        <w:t>24</w:t>
      </w:r>
      <w:proofErr w:type="gramEnd"/>
      <w:r w:rsidR="00DE6E4F">
        <w:rPr>
          <w:b/>
        </w:rPr>
        <w:t xml:space="preserve"> </w:t>
      </w:r>
      <w:r w:rsidRPr="001937DF">
        <w:rPr>
          <w:b/>
        </w:rPr>
        <w:t>от «</w:t>
      </w:r>
      <w:r w:rsidR="00DE6E4F">
        <w:rPr>
          <w:b/>
        </w:rPr>
        <w:t>31</w:t>
      </w:r>
      <w:r w:rsidRPr="001937DF">
        <w:rPr>
          <w:b/>
        </w:rPr>
        <w:t>»</w:t>
      </w:r>
      <w:r w:rsidR="00FF3E44" w:rsidRPr="001937DF">
        <w:rPr>
          <w:b/>
        </w:rPr>
        <w:t xml:space="preserve"> </w:t>
      </w:r>
      <w:r w:rsidR="00DE6E4F">
        <w:rPr>
          <w:b/>
        </w:rPr>
        <w:t xml:space="preserve"> октября</w:t>
      </w:r>
      <w:r w:rsidR="004F6809" w:rsidRPr="001937DF">
        <w:rPr>
          <w:b/>
        </w:rPr>
        <w:t xml:space="preserve">  201</w:t>
      </w:r>
      <w:r w:rsidR="00DE6E4F">
        <w:rPr>
          <w:b/>
        </w:rPr>
        <w:t>8</w:t>
      </w:r>
      <w:r w:rsidRPr="001937DF">
        <w:rPr>
          <w:b/>
        </w:rPr>
        <w:t>г. «</w:t>
      </w:r>
      <w:r w:rsidR="000C12D0" w:rsidRPr="001937DF">
        <w:rPr>
          <w:b/>
        </w:rPr>
        <w:t>О Положении об установлении, изменении и отмене местных налогов и сб</w:t>
      </w:r>
      <w:r w:rsidR="00DC631C" w:rsidRPr="001937DF">
        <w:rPr>
          <w:b/>
        </w:rPr>
        <w:t xml:space="preserve">оров на территории </w:t>
      </w:r>
      <w:r w:rsidR="00DE6E4F">
        <w:rPr>
          <w:b/>
        </w:rPr>
        <w:t>Приозерного</w:t>
      </w:r>
      <w:r w:rsidR="000C12D0" w:rsidRPr="001937DF">
        <w:rPr>
          <w:b/>
        </w:rPr>
        <w:t xml:space="preserve"> сельского поселения Палласовского муниципального района</w:t>
      </w:r>
      <w:r w:rsidRPr="001937DF">
        <w:rPr>
          <w:b/>
        </w:rPr>
        <w:t xml:space="preserve">» </w:t>
      </w:r>
    </w:p>
    <w:p w14:paraId="06F13E58" w14:textId="77777777" w:rsidR="00346610" w:rsidRPr="001937DF" w:rsidRDefault="00346610" w:rsidP="007E2100">
      <w:pPr>
        <w:jc w:val="both"/>
      </w:pPr>
    </w:p>
    <w:p w14:paraId="6FF16D57" w14:textId="5765FF7A" w:rsidR="006636F8" w:rsidRPr="001937DF" w:rsidRDefault="00346610" w:rsidP="007E2100">
      <w:pPr>
        <w:jc w:val="both"/>
      </w:pPr>
      <w:r w:rsidRPr="001937DF">
        <w:t xml:space="preserve">        С целью приведения законодательства </w:t>
      </w:r>
      <w:r w:rsidR="00DE6E4F">
        <w:t>Приозерного</w:t>
      </w:r>
      <w:r w:rsidRPr="001937DF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DE6E4F">
        <w:t>Приозерный</w:t>
      </w:r>
      <w:r w:rsidRPr="001937DF">
        <w:t xml:space="preserve"> сельский Совет </w:t>
      </w:r>
    </w:p>
    <w:p w14:paraId="1BFC855D" w14:textId="77777777" w:rsidR="00711967" w:rsidRPr="001937DF" w:rsidRDefault="00346610" w:rsidP="001937DF">
      <w:pPr>
        <w:jc w:val="center"/>
        <w:rPr>
          <w:b/>
        </w:rPr>
      </w:pPr>
      <w:r w:rsidRPr="001937DF">
        <w:rPr>
          <w:b/>
        </w:rPr>
        <w:t>Р Е Ш И Л:</w:t>
      </w:r>
    </w:p>
    <w:p w14:paraId="419503D9" w14:textId="63BAF01A" w:rsidR="001937DF" w:rsidRDefault="001B4070" w:rsidP="007E2100">
      <w:pPr>
        <w:jc w:val="both"/>
      </w:pPr>
      <w:r w:rsidRPr="001937DF">
        <w:t xml:space="preserve"> 1</w:t>
      </w:r>
      <w:r w:rsidR="00B925CF" w:rsidRPr="001937DF">
        <w:t>.</w:t>
      </w:r>
      <w:r w:rsidR="00346610" w:rsidRPr="001937DF">
        <w:t xml:space="preserve">Внести изменения и дополнения в </w:t>
      </w:r>
      <w:r w:rsidR="003300BB" w:rsidRPr="001937DF">
        <w:t>р</w:t>
      </w:r>
      <w:r w:rsidR="00346610" w:rsidRPr="001937DF">
        <w:t xml:space="preserve">ешение </w:t>
      </w:r>
      <w:r w:rsidR="00DE6E4F">
        <w:t>Приозерного</w:t>
      </w:r>
      <w:r w:rsidR="00346610" w:rsidRPr="001937DF">
        <w:t xml:space="preserve"> сельского Совета </w:t>
      </w:r>
      <w:r w:rsidR="00DC631C" w:rsidRPr="001937DF">
        <w:t xml:space="preserve">№ </w:t>
      </w:r>
      <w:r w:rsidR="00DE6E4F">
        <w:t>24</w:t>
      </w:r>
      <w:r w:rsidR="00DC631C" w:rsidRPr="001937DF">
        <w:t xml:space="preserve"> от «</w:t>
      </w:r>
      <w:r w:rsidR="00DE6E4F">
        <w:t>31</w:t>
      </w:r>
      <w:r w:rsidR="00986393" w:rsidRPr="001937DF">
        <w:t xml:space="preserve">» </w:t>
      </w:r>
      <w:proofErr w:type="gramStart"/>
      <w:r w:rsidR="00DE6E4F">
        <w:t>октября</w:t>
      </w:r>
      <w:r w:rsidR="004F6809" w:rsidRPr="001937DF">
        <w:t xml:space="preserve">  201</w:t>
      </w:r>
      <w:r w:rsidR="00DE6E4F">
        <w:t>8</w:t>
      </w:r>
      <w:proofErr w:type="gramEnd"/>
      <w:r w:rsidR="00986393" w:rsidRPr="001937DF">
        <w:t>г. «</w:t>
      </w:r>
      <w:r w:rsidR="000C12D0" w:rsidRPr="001937DF">
        <w:t xml:space="preserve">О Положении об установлении, изменении и отмене местных налогов и сборов на территории </w:t>
      </w:r>
      <w:r w:rsidR="00DE6E4F">
        <w:t>Приозерного</w:t>
      </w:r>
      <w:r w:rsidR="000C12D0" w:rsidRPr="001937DF">
        <w:t xml:space="preserve"> сельского поселения Палласовского муниципального района</w:t>
      </w:r>
      <w:r w:rsidR="00A1175C" w:rsidRPr="001937DF">
        <w:t>».</w:t>
      </w:r>
      <w:r w:rsidR="00346610" w:rsidRPr="001937DF">
        <w:t xml:space="preserve"> </w:t>
      </w:r>
    </w:p>
    <w:p w14:paraId="0CC1651E" w14:textId="77777777" w:rsidR="00A228C4" w:rsidRPr="001937DF" w:rsidRDefault="00346610" w:rsidP="007E2100">
      <w:pPr>
        <w:jc w:val="both"/>
      </w:pPr>
      <w:r w:rsidRPr="001937DF">
        <w:t xml:space="preserve"> </w:t>
      </w:r>
    </w:p>
    <w:p w14:paraId="7250D5BC" w14:textId="77777777" w:rsidR="00A1175C" w:rsidRDefault="00A1175C" w:rsidP="007E2100">
      <w:pPr>
        <w:jc w:val="both"/>
        <w:rPr>
          <w:b/>
        </w:rPr>
      </w:pPr>
      <w:r w:rsidRPr="001937DF">
        <w:t xml:space="preserve">       </w:t>
      </w:r>
      <w:r w:rsidRPr="001937DF">
        <w:rPr>
          <w:b/>
        </w:rPr>
        <w:t>1.1 Раздел «</w:t>
      </w:r>
      <w:r w:rsidR="007E2100" w:rsidRPr="001937DF">
        <w:rPr>
          <w:b/>
        </w:rPr>
        <w:t>Земельный налог</w:t>
      </w:r>
      <w:r w:rsidRPr="001937DF">
        <w:rPr>
          <w:b/>
        </w:rPr>
        <w:t>» изложить в следующей редакции:</w:t>
      </w:r>
    </w:p>
    <w:p w14:paraId="22248316" w14:textId="77777777" w:rsidR="001937DF" w:rsidRPr="001937DF" w:rsidRDefault="001937DF" w:rsidP="007E2100">
      <w:pPr>
        <w:jc w:val="both"/>
        <w:rPr>
          <w:b/>
        </w:rPr>
      </w:pPr>
    </w:p>
    <w:p w14:paraId="6DC5AB25" w14:textId="77777777" w:rsidR="007E2100" w:rsidRPr="001937DF" w:rsidRDefault="00A1175C" w:rsidP="001937DF">
      <w:pPr>
        <w:keepNext/>
        <w:ind w:firstLine="540"/>
        <w:jc w:val="center"/>
        <w:outlineLvl w:val="0"/>
        <w:rPr>
          <w:b/>
          <w:lang w:eastAsia="en-US"/>
        </w:rPr>
      </w:pPr>
      <w:r w:rsidRPr="001937DF">
        <w:rPr>
          <w:color w:val="000000" w:themeColor="text1"/>
        </w:rPr>
        <w:t xml:space="preserve">     </w:t>
      </w:r>
      <w:r w:rsidR="001937DF" w:rsidRPr="001937DF">
        <w:rPr>
          <w:color w:val="000000" w:themeColor="text1"/>
        </w:rPr>
        <w:t>«</w:t>
      </w:r>
      <w:r w:rsidR="007E2100" w:rsidRPr="001937DF">
        <w:rPr>
          <w:b/>
          <w:lang w:eastAsia="en-US"/>
        </w:rPr>
        <w:t>Земельный налог</w:t>
      </w:r>
    </w:p>
    <w:p w14:paraId="5343A792" w14:textId="77777777" w:rsidR="007E2100" w:rsidRPr="001937DF" w:rsidRDefault="007E2100" w:rsidP="007E2100">
      <w:pPr>
        <w:widowControl w:val="0"/>
        <w:autoSpaceDE w:val="0"/>
        <w:autoSpaceDN w:val="0"/>
        <w:adjustRightInd w:val="0"/>
        <w:ind w:firstLine="720"/>
        <w:jc w:val="both"/>
      </w:pPr>
      <w:r w:rsidRPr="001937DF">
        <w:t>1. Ставки земельного налога установить в следующих размерах:</w:t>
      </w:r>
    </w:p>
    <w:p w14:paraId="65807310" w14:textId="77777777" w:rsidR="007E2100" w:rsidRPr="001937DF" w:rsidRDefault="007E2100" w:rsidP="007E2100">
      <w:pPr>
        <w:autoSpaceDE w:val="0"/>
        <w:autoSpaceDN w:val="0"/>
        <w:adjustRightInd w:val="0"/>
        <w:ind w:firstLine="720"/>
        <w:jc w:val="both"/>
      </w:pPr>
      <w:r w:rsidRPr="001937DF">
        <w:t>1) 0,3 процента в отношении земельных участков:</w:t>
      </w:r>
    </w:p>
    <w:p w14:paraId="0BCB23A7" w14:textId="77777777" w:rsidR="007E2100" w:rsidRPr="001937DF" w:rsidRDefault="007E2100" w:rsidP="007E2100">
      <w:pPr>
        <w:autoSpaceDE w:val="0"/>
        <w:autoSpaceDN w:val="0"/>
        <w:adjustRightInd w:val="0"/>
        <w:ind w:firstLine="720"/>
        <w:jc w:val="both"/>
      </w:pPr>
      <w:r w:rsidRPr="001937DF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0B23744B" w14:textId="77777777" w:rsidR="007E2100" w:rsidRPr="001937DF" w:rsidRDefault="007E2100" w:rsidP="007E2100">
      <w:pPr>
        <w:autoSpaceDE w:val="0"/>
        <w:autoSpaceDN w:val="0"/>
        <w:adjustRightInd w:val="0"/>
        <w:ind w:firstLine="720"/>
        <w:jc w:val="both"/>
      </w:pPr>
      <w:r w:rsidRPr="001937DF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6A3124AE" w14:textId="77777777" w:rsidR="007E2100" w:rsidRPr="001937DF" w:rsidRDefault="007E2100" w:rsidP="007E2100">
      <w:pPr>
        <w:autoSpaceDE w:val="0"/>
        <w:autoSpaceDN w:val="0"/>
        <w:adjustRightInd w:val="0"/>
        <w:ind w:firstLine="720"/>
        <w:jc w:val="both"/>
      </w:pPr>
      <w:r w:rsidRPr="001937DF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7A591354" w14:textId="77777777" w:rsidR="007E2100" w:rsidRPr="001937DF" w:rsidRDefault="007E2100" w:rsidP="007E2100">
      <w:pPr>
        <w:autoSpaceDE w:val="0"/>
        <w:autoSpaceDN w:val="0"/>
        <w:adjustRightInd w:val="0"/>
        <w:ind w:firstLine="720"/>
        <w:jc w:val="both"/>
      </w:pPr>
      <w:r w:rsidRPr="001937DF">
        <w:t xml:space="preserve">ограниченных в обороте в соответствии с </w:t>
      </w:r>
      <w:hyperlink r:id="rId8" w:history="1">
        <w:r w:rsidRPr="001937DF">
          <w:t>законодательством</w:t>
        </w:r>
      </w:hyperlink>
      <w:r w:rsidRPr="001937DF">
        <w:t xml:space="preserve"> Российской Федерации, предоставленных для обеспечения обороны, безопасности и таможенных нужд;</w:t>
      </w:r>
    </w:p>
    <w:p w14:paraId="464781D7" w14:textId="77777777" w:rsidR="007E2100" w:rsidRPr="001937DF" w:rsidRDefault="007E2100" w:rsidP="007E2100">
      <w:pPr>
        <w:autoSpaceDE w:val="0"/>
        <w:autoSpaceDN w:val="0"/>
        <w:adjustRightInd w:val="0"/>
        <w:ind w:firstLine="720"/>
        <w:jc w:val="both"/>
      </w:pPr>
      <w:r w:rsidRPr="001937DF">
        <w:t>2) 1,5 процента в отношении прочих земельных участков.</w:t>
      </w:r>
    </w:p>
    <w:p w14:paraId="404CE68E" w14:textId="77777777" w:rsidR="007E2100" w:rsidRPr="001937DF" w:rsidRDefault="003E38F7" w:rsidP="007E2100">
      <w:pPr>
        <w:widowControl w:val="0"/>
        <w:autoSpaceDE w:val="0"/>
        <w:autoSpaceDN w:val="0"/>
        <w:adjustRightInd w:val="0"/>
        <w:ind w:firstLine="720"/>
        <w:jc w:val="both"/>
      </w:pPr>
      <w:r w:rsidRPr="001937DF">
        <w:t>2</w:t>
      </w:r>
      <w:r w:rsidR="007E2100" w:rsidRPr="001937DF">
        <w:t>. Освобождаются от налогообложения:</w:t>
      </w:r>
    </w:p>
    <w:p w14:paraId="61359A12" w14:textId="77777777" w:rsidR="007E2100" w:rsidRPr="001937DF" w:rsidRDefault="007E2100" w:rsidP="007E2100">
      <w:pPr>
        <w:autoSpaceDE w:val="0"/>
        <w:autoSpaceDN w:val="0"/>
        <w:adjustRightInd w:val="0"/>
        <w:ind w:firstLine="720"/>
        <w:jc w:val="both"/>
      </w:pPr>
      <w:r w:rsidRPr="001937DF">
        <w:lastRenderedPageBreak/>
        <w:t>1) физические лица и организации, указанные в пункте 1 статьи 395 Налогового кодекса Российской Федерации;</w:t>
      </w:r>
    </w:p>
    <w:p w14:paraId="60647F20" w14:textId="77777777" w:rsidR="007E2100" w:rsidRPr="001937DF" w:rsidRDefault="007E2100" w:rsidP="007E21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937DF">
        <w:rPr>
          <w:color w:val="000000"/>
        </w:rPr>
        <w:t>2) органы государственной власти Волгоградской области, финансируемые из областного бюджета, органы местного самоуправления;</w:t>
      </w:r>
    </w:p>
    <w:p w14:paraId="0A6DDF9F" w14:textId="77777777" w:rsidR="007E2100" w:rsidRPr="001937DF" w:rsidRDefault="007E2100" w:rsidP="007E21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937DF">
        <w:rPr>
          <w:color w:val="000000"/>
        </w:rPr>
        <w:t xml:space="preserve"> 3) организации осуществляющие работу заповедников, национальных и дендрологических парков, ботанических садов;</w:t>
      </w:r>
    </w:p>
    <w:p w14:paraId="342886F1" w14:textId="77777777" w:rsidR="007E2100" w:rsidRPr="001937DF" w:rsidRDefault="007E2100" w:rsidP="007E21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937DF">
        <w:rPr>
          <w:color w:val="000000"/>
        </w:rPr>
        <w:t xml:space="preserve"> 4) учебно-опытные хозяйства научно – исследовательских учреждений и учебных заведений сельскохозяйственного и лесохозяйственного профиля;</w:t>
      </w:r>
    </w:p>
    <w:p w14:paraId="11CD9D87" w14:textId="77777777" w:rsidR="007E2100" w:rsidRPr="00FD23BF" w:rsidRDefault="003B5D9D" w:rsidP="007E210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5) учреждения образования,</w:t>
      </w:r>
      <w:r w:rsidR="007E2100" w:rsidRPr="00FD23BF">
        <w:rPr>
          <w:color w:val="000000" w:themeColor="text1"/>
        </w:rPr>
        <w:t xml:space="preserve"> культуры и спорта, государственные и муниципальные учреждения социального обслуживания, финансируемые за счет соответствующих бюджетов, либо за счет средств профсоюзов (за исключением курортных учреждений), детские оздоровительные учреждения, государственные органы охраны природы и памятников истории и культуры;</w:t>
      </w:r>
    </w:p>
    <w:p w14:paraId="1820EC95" w14:textId="77777777" w:rsidR="007E2100" w:rsidRPr="00FD23BF" w:rsidRDefault="007E2100" w:rsidP="007E210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D23BF">
        <w:rPr>
          <w:color w:val="000000" w:themeColor="text1"/>
        </w:rPr>
        <w:t xml:space="preserve"> 6) ветеранов и инвалидов ВОВ.</w:t>
      </w:r>
    </w:p>
    <w:p w14:paraId="4220CDDF" w14:textId="77777777" w:rsidR="007E2100" w:rsidRPr="001937DF" w:rsidRDefault="007E2100" w:rsidP="007E21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937DF">
        <w:rPr>
          <w:color w:val="000000"/>
        </w:rPr>
        <w:t xml:space="preserve"> Освободить на 50 % от уплаты земельного налога:  </w:t>
      </w:r>
    </w:p>
    <w:p w14:paraId="7F86B142" w14:textId="77777777" w:rsidR="007E2100" w:rsidRPr="001937DF" w:rsidRDefault="007E2100" w:rsidP="007E21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937DF">
        <w:rPr>
          <w:color w:val="000000"/>
        </w:rPr>
        <w:t xml:space="preserve"> 1) предприятия и учреждения жилищно-коммунального хозяйства, получающие дотации и (или) финансируемые из бюджета.</w:t>
      </w:r>
    </w:p>
    <w:p w14:paraId="6D4B3B97" w14:textId="77777777" w:rsidR="00B17108" w:rsidRPr="001937DF" w:rsidRDefault="00B17108" w:rsidP="00B17108">
      <w:pPr>
        <w:jc w:val="both"/>
        <w:rPr>
          <w:color w:val="000000"/>
        </w:rPr>
      </w:pPr>
      <w:r w:rsidRPr="001937DF">
        <w:t xml:space="preserve">           </w:t>
      </w:r>
      <w:r w:rsidR="003E38F7" w:rsidRPr="001937DF">
        <w:t>3</w:t>
      </w:r>
      <w:r w:rsidR="007E2100" w:rsidRPr="001937DF">
        <w:t xml:space="preserve">. </w:t>
      </w:r>
      <w:r w:rsidRPr="001937DF">
        <w:rPr>
          <w:color w:val="000000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9" w:anchor="dst100021" w:history="1">
        <w:r w:rsidRPr="001937DF">
          <w:rPr>
            <w:color w:val="000000"/>
          </w:rPr>
          <w:t>заявление</w:t>
        </w:r>
      </w:hyperlink>
      <w:r w:rsidRPr="001937DF">
        <w:rPr>
          <w:color w:val="000000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7A3A118E" w14:textId="77777777" w:rsidR="00B17108" w:rsidRPr="001937DF" w:rsidRDefault="00B17108" w:rsidP="00B17108">
      <w:pPr>
        <w:jc w:val="both"/>
        <w:rPr>
          <w:color w:val="000000"/>
        </w:rPr>
      </w:pPr>
      <w:r w:rsidRPr="001937DF">
        <w:rPr>
          <w:color w:val="000000"/>
        </w:rPr>
        <w:t xml:space="preserve">                      </w:t>
      </w:r>
      <w:hyperlink r:id="rId10" w:history="1">
        <w:r w:rsidRPr="001937DF">
          <w:rPr>
            <w:color w:val="000000"/>
          </w:rPr>
          <w:t>Формы</w:t>
        </w:r>
      </w:hyperlink>
      <w:r w:rsidRPr="001937DF">
        <w:rPr>
          <w:color w:val="000000"/>
        </w:rPr>
        <w:t> заявлений налогоплательщиков - организаций и физических лиц о предоставлении налоговых льгот, </w:t>
      </w:r>
      <w:hyperlink r:id="rId11" w:history="1">
        <w:r w:rsidRPr="001937DF">
          <w:rPr>
            <w:color w:val="000000"/>
          </w:rPr>
          <w:t>порядок</w:t>
        </w:r>
      </w:hyperlink>
      <w:r w:rsidRPr="001937DF">
        <w:rPr>
          <w:color w:val="000000"/>
        </w:rPr>
        <w:t> их заполнения, </w:t>
      </w:r>
      <w:hyperlink r:id="rId12" w:history="1">
        <w:r w:rsidRPr="001937DF">
          <w:rPr>
            <w:color w:val="000000"/>
            <w:u w:val="single"/>
          </w:rPr>
          <w:t>форматы</w:t>
        </w:r>
      </w:hyperlink>
      <w:r w:rsidRPr="001937DF">
        <w:rPr>
          <w:color w:val="000000"/>
        </w:rPr>
        <w:t> представления таких заявлений в электронной форме, </w:t>
      </w:r>
      <w:hyperlink r:id="rId13" w:history="1">
        <w:r w:rsidRPr="001937DF">
          <w:rPr>
            <w:color w:val="000000"/>
            <w:u w:val="single"/>
          </w:rPr>
          <w:t>формы</w:t>
        </w:r>
      </w:hyperlink>
      <w:r w:rsidRPr="001937DF">
        <w:rPr>
          <w:color w:val="000000"/>
        </w:rPr>
        <w:t> 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14:paraId="20C05E9D" w14:textId="77777777" w:rsidR="00B17108" w:rsidRPr="001937DF" w:rsidRDefault="00B17108" w:rsidP="00B17108">
      <w:pPr>
        <w:jc w:val="both"/>
        <w:rPr>
          <w:color w:val="000000"/>
        </w:rPr>
      </w:pPr>
      <w:r w:rsidRPr="001937DF">
        <w:rPr>
          <w:color w:val="000000"/>
        </w:rPr>
        <w:t xml:space="preserve">            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 w:rsidR="001937DF" w:rsidRPr="001937DF">
        <w:rPr>
          <w:color w:val="000000"/>
        </w:rPr>
        <w:t>».</w:t>
      </w:r>
    </w:p>
    <w:p w14:paraId="0EFA616A" w14:textId="77777777" w:rsidR="001E6972" w:rsidRPr="001937DF" w:rsidRDefault="001E6972" w:rsidP="00DE0FC9">
      <w:pPr>
        <w:widowControl w:val="0"/>
        <w:autoSpaceDE w:val="0"/>
        <w:autoSpaceDN w:val="0"/>
        <w:adjustRightInd w:val="0"/>
        <w:ind w:firstLine="720"/>
        <w:jc w:val="both"/>
      </w:pPr>
    </w:p>
    <w:p w14:paraId="3677D1B6" w14:textId="77777777" w:rsidR="00F175B1" w:rsidRPr="001937DF" w:rsidRDefault="00F175B1" w:rsidP="007E2100">
      <w:pPr>
        <w:widowControl w:val="0"/>
        <w:autoSpaceDE w:val="0"/>
        <w:ind w:firstLine="720"/>
        <w:jc w:val="both"/>
        <w:rPr>
          <w:color w:val="000000"/>
          <w:lang w:eastAsia="zh-CN"/>
        </w:rPr>
      </w:pPr>
      <w:r w:rsidRPr="001937DF">
        <w:rPr>
          <w:color w:val="000000"/>
          <w:lang w:eastAsia="zh-CN"/>
        </w:rPr>
        <w:t>2. Контроль за исполнением настоящего решения оставляю за собой.</w:t>
      </w:r>
    </w:p>
    <w:p w14:paraId="2DB5016B" w14:textId="77777777" w:rsidR="00926C44" w:rsidRPr="00926C44" w:rsidRDefault="00926C44" w:rsidP="00926C44">
      <w:pPr>
        <w:tabs>
          <w:tab w:val="num" w:pos="0"/>
        </w:tabs>
        <w:ind w:left="-360"/>
        <w:jc w:val="both"/>
        <w:rPr>
          <w:lang w:eastAsia="en-US"/>
        </w:rPr>
      </w:pPr>
      <w:r>
        <w:rPr>
          <w:color w:val="000000"/>
        </w:rPr>
        <w:t xml:space="preserve">                  </w:t>
      </w:r>
      <w:r w:rsidR="00A312C1" w:rsidRPr="001937DF">
        <w:rPr>
          <w:color w:val="000000"/>
        </w:rPr>
        <w:t xml:space="preserve">3. </w:t>
      </w:r>
      <w:r w:rsidRPr="00926C44">
        <w:rPr>
          <w:lang w:eastAsia="en-US"/>
        </w:rPr>
        <w:t xml:space="preserve">Настоящее Решение </w:t>
      </w:r>
      <w:r>
        <w:rPr>
          <w:lang w:eastAsia="en-US"/>
        </w:rPr>
        <w:t>вступает в силу с 01 января 2024</w:t>
      </w:r>
      <w:r w:rsidRPr="00926C44">
        <w:rPr>
          <w:lang w:eastAsia="en-US"/>
        </w:rPr>
        <w:t xml:space="preserve"> года, но не ранее чем  по истечении одного месяца со дня официального опубликования.</w:t>
      </w:r>
    </w:p>
    <w:p w14:paraId="14043898" w14:textId="77777777" w:rsidR="00A312C1" w:rsidRPr="001937DF" w:rsidRDefault="00A312C1" w:rsidP="007E2100">
      <w:pPr>
        <w:ind w:firstLine="709"/>
        <w:jc w:val="both"/>
        <w:rPr>
          <w:color w:val="000000"/>
        </w:rPr>
      </w:pPr>
    </w:p>
    <w:p w14:paraId="00FBE714" w14:textId="77777777" w:rsidR="004526E2" w:rsidRPr="001937DF" w:rsidRDefault="004526E2" w:rsidP="007E2100">
      <w:pPr>
        <w:jc w:val="both"/>
      </w:pPr>
    </w:p>
    <w:p w14:paraId="5ADCA528" w14:textId="784D877C" w:rsidR="00346610" w:rsidRPr="001937DF" w:rsidRDefault="00EA0C09" w:rsidP="007E2100">
      <w:pPr>
        <w:rPr>
          <w:b/>
        </w:rPr>
      </w:pPr>
      <w:r w:rsidRPr="001937DF">
        <w:rPr>
          <w:b/>
        </w:rPr>
        <w:t xml:space="preserve">Глава </w:t>
      </w:r>
      <w:r w:rsidR="00DE6E4F">
        <w:rPr>
          <w:b/>
        </w:rPr>
        <w:t>Приозерного</w:t>
      </w:r>
    </w:p>
    <w:p w14:paraId="5DB8E6E4" w14:textId="751FB59F" w:rsidR="00346610" w:rsidRPr="001937DF" w:rsidRDefault="00346610" w:rsidP="007E2100">
      <w:pPr>
        <w:rPr>
          <w:b/>
        </w:rPr>
      </w:pPr>
      <w:r w:rsidRPr="001937DF">
        <w:rPr>
          <w:b/>
        </w:rPr>
        <w:t xml:space="preserve">сельского поселения                                        </w:t>
      </w:r>
      <w:r w:rsidR="00EA0C09" w:rsidRPr="001937DF">
        <w:rPr>
          <w:b/>
        </w:rPr>
        <w:t xml:space="preserve"> </w:t>
      </w:r>
      <w:r w:rsidR="00DE6E4F">
        <w:rPr>
          <w:b/>
        </w:rPr>
        <w:t xml:space="preserve">                                  А.В. Лукин</w:t>
      </w:r>
    </w:p>
    <w:p w14:paraId="197EABB2" w14:textId="758F47C6" w:rsidR="009A177C" w:rsidRPr="001937DF" w:rsidRDefault="00EA0C09" w:rsidP="00FC1275">
      <w:pPr>
        <w:pStyle w:val="ConsPlusNormal"/>
        <w:widowControl/>
        <w:ind w:firstLine="0"/>
        <w:outlineLvl w:val="0"/>
        <w:rPr>
          <w:b/>
        </w:rPr>
      </w:pPr>
      <w:r w:rsidRPr="001937DF">
        <w:rPr>
          <w:rFonts w:ascii="Times New Roman" w:hAnsi="Times New Roman" w:cs="Times New Roman"/>
          <w:sz w:val="24"/>
          <w:szCs w:val="24"/>
        </w:rPr>
        <w:t>Рег</w:t>
      </w:r>
      <w:r w:rsidR="00DE6E4F">
        <w:rPr>
          <w:rFonts w:ascii="Times New Roman" w:hAnsi="Times New Roman" w:cs="Times New Roman"/>
          <w:sz w:val="24"/>
          <w:szCs w:val="24"/>
        </w:rPr>
        <w:t>.</w:t>
      </w:r>
      <w:r w:rsidRPr="001937DF">
        <w:rPr>
          <w:rFonts w:ascii="Times New Roman" w:hAnsi="Times New Roman" w:cs="Times New Roman"/>
          <w:sz w:val="24"/>
          <w:szCs w:val="24"/>
        </w:rPr>
        <w:t xml:space="preserve">: № </w:t>
      </w:r>
      <w:r w:rsidR="00DE6E4F">
        <w:rPr>
          <w:rFonts w:ascii="Times New Roman" w:hAnsi="Times New Roman" w:cs="Times New Roman"/>
          <w:sz w:val="24"/>
          <w:szCs w:val="24"/>
        </w:rPr>
        <w:t>32</w:t>
      </w:r>
      <w:r w:rsidRPr="001937DF">
        <w:rPr>
          <w:rFonts w:ascii="Times New Roman" w:hAnsi="Times New Roman" w:cs="Times New Roman"/>
          <w:sz w:val="24"/>
          <w:szCs w:val="24"/>
        </w:rPr>
        <w:t>/2023</w:t>
      </w:r>
    </w:p>
    <w:sectPr w:rsidR="009A177C" w:rsidRPr="001937DF" w:rsidSect="0018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B789" w14:textId="77777777" w:rsidR="00B979BD" w:rsidRDefault="00B979BD" w:rsidP="0091717D">
      <w:r>
        <w:separator/>
      </w:r>
    </w:p>
  </w:endnote>
  <w:endnote w:type="continuationSeparator" w:id="0">
    <w:p w14:paraId="4A771E58" w14:textId="77777777" w:rsidR="00B979BD" w:rsidRDefault="00B979BD" w:rsidP="0091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79CD" w14:textId="77777777" w:rsidR="00B979BD" w:rsidRDefault="00B979BD" w:rsidP="0091717D">
      <w:r>
        <w:separator/>
      </w:r>
    </w:p>
  </w:footnote>
  <w:footnote w:type="continuationSeparator" w:id="0">
    <w:p w14:paraId="06269C78" w14:textId="77777777" w:rsidR="00B979BD" w:rsidRDefault="00B979BD" w:rsidP="0091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584263584">
    <w:abstractNumId w:val="1"/>
  </w:num>
  <w:num w:numId="2" w16cid:durableId="36483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0C"/>
    <w:rsid w:val="00010392"/>
    <w:rsid w:val="000110A3"/>
    <w:rsid w:val="00025FB9"/>
    <w:rsid w:val="00040926"/>
    <w:rsid w:val="00040A8F"/>
    <w:rsid w:val="00041EC7"/>
    <w:rsid w:val="00047F66"/>
    <w:rsid w:val="00060E52"/>
    <w:rsid w:val="00072AE6"/>
    <w:rsid w:val="0007484B"/>
    <w:rsid w:val="0009326C"/>
    <w:rsid w:val="000A6853"/>
    <w:rsid w:val="000C0C4A"/>
    <w:rsid w:val="000C12D0"/>
    <w:rsid w:val="000C340C"/>
    <w:rsid w:val="000E33A5"/>
    <w:rsid w:val="000F331B"/>
    <w:rsid w:val="00111737"/>
    <w:rsid w:val="00153A60"/>
    <w:rsid w:val="00185BE5"/>
    <w:rsid w:val="001937DF"/>
    <w:rsid w:val="001A4948"/>
    <w:rsid w:val="001B353B"/>
    <w:rsid w:val="001B4070"/>
    <w:rsid w:val="001E6972"/>
    <w:rsid w:val="00200845"/>
    <w:rsid w:val="002128BB"/>
    <w:rsid w:val="00223506"/>
    <w:rsid w:val="002702BA"/>
    <w:rsid w:val="00284A9F"/>
    <w:rsid w:val="00286A19"/>
    <w:rsid w:val="00287626"/>
    <w:rsid w:val="002979D4"/>
    <w:rsid w:val="002B097F"/>
    <w:rsid w:val="002C028A"/>
    <w:rsid w:val="002F3D9B"/>
    <w:rsid w:val="00311E8F"/>
    <w:rsid w:val="00312CE2"/>
    <w:rsid w:val="00321B03"/>
    <w:rsid w:val="003300BB"/>
    <w:rsid w:val="00346610"/>
    <w:rsid w:val="00352623"/>
    <w:rsid w:val="00366DA4"/>
    <w:rsid w:val="0039063F"/>
    <w:rsid w:val="003B262F"/>
    <w:rsid w:val="003B5D9D"/>
    <w:rsid w:val="003B708F"/>
    <w:rsid w:val="003C64A5"/>
    <w:rsid w:val="003D5C8B"/>
    <w:rsid w:val="003E2DEF"/>
    <w:rsid w:val="003E38F7"/>
    <w:rsid w:val="003E6086"/>
    <w:rsid w:val="00400F61"/>
    <w:rsid w:val="00404760"/>
    <w:rsid w:val="00420724"/>
    <w:rsid w:val="004321D7"/>
    <w:rsid w:val="00442A6D"/>
    <w:rsid w:val="0044571D"/>
    <w:rsid w:val="004471B4"/>
    <w:rsid w:val="004526E2"/>
    <w:rsid w:val="00486669"/>
    <w:rsid w:val="004945A6"/>
    <w:rsid w:val="004A4133"/>
    <w:rsid w:val="004B39ED"/>
    <w:rsid w:val="004E78DE"/>
    <w:rsid w:val="004F6809"/>
    <w:rsid w:val="00512AE8"/>
    <w:rsid w:val="005549DC"/>
    <w:rsid w:val="00562004"/>
    <w:rsid w:val="00580042"/>
    <w:rsid w:val="00586B01"/>
    <w:rsid w:val="005B15D3"/>
    <w:rsid w:val="005E017F"/>
    <w:rsid w:val="006636F8"/>
    <w:rsid w:val="0067488E"/>
    <w:rsid w:val="00687786"/>
    <w:rsid w:val="006A5726"/>
    <w:rsid w:val="006E62B1"/>
    <w:rsid w:val="006F0B28"/>
    <w:rsid w:val="00706EB9"/>
    <w:rsid w:val="007107F5"/>
    <w:rsid w:val="00711967"/>
    <w:rsid w:val="0072180C"/>
    <w:rsid w:val="00735A7A"/>
    <w:rsid w:val="00743181"/>
    <w:rsid w:val="00753BA7"/>
    <w:rsid w:val="00772E7A"/>
    <w:rsid w:val="00773917"/>
    <w:rsid w:val="00785613"/>
    <w:rsid w:val="007E2100"/>
    <w:rsid w:val="007F0D29"/>
    <w:rsid w:val="0080316B"/>
    <w:rsid w:val="00806B53"/>
    <w:rsid w:val="00847576"/>
    <w:rsid w:val="00866C46"/>
    <w:rsid w:val="008759C9"/>
    <w:rsid w:val="0088602D"/>
    <w:rsid w:val="00887E00"/>
    <w:rsid w:val="008A0E8B"/>
    <w:rsid w:val="008B60CF"/>
    <w:rsid w:val="008D6E7C"/>
    <w:rsid w:val="008E024E"/>
    <w:rsid w:val="008F7C14"/>
    <w:rsid w:val="00900497"/>
    <w:rsid w:val="00905A18"/>
    <w:rsid w:val="0091717D"/>
    <w:rsid w:val="00926C44"/>
    <w:rsid w:val="00943B4A"/>
    <w:rsid w:val="00943E01"/>
    <w:rsid w:val="00951BAD"/>
    <w:rsid w:val="00954B0F"/>
    <w:rsid w:val="00971C79"/>
    <w:rsid w:val="009832E7"/>
    <w:rsid w:val="00986393"/>
    <w:rsid w:val="009A177C"/>
    <w:rsid w:val="009A18AC"/>
    <w:rsid w:val="009A3CC8"/>
    <w:rsid w:val="009A4EFE"/>
    <w:rsid w:val="009D0865"/>
    <w:rsid w:val="009E5112"/>
    <w:rsid w:val="009F6F0C"/>
    <w:rsid w:val="00A00E84"/>
    <w:rsid w:val="00A053E6"/>
    <w:rsid w:val="00A1175C"/>
    <w:rsid w:val="00A13FA1"/>
    <w:rsid w:val="00A2198F"/>
    <w:rsid w:val="00A228C4"/>
    <w:rsid w:val="00A312C1"/>
    <w:rsid w:val="00A5051E"/>
    <w:rsid w:val="00A53B2C"/>
    <w:rsid w:val="00A6290E"/>
    <w:rsid w:val="00A755A1"/>
    <w:rsid w:val="00AA2A22"/>
    <w:rsid w:val="00AD3341"/>
    <w:rsid w:val="00AD5FCB"/>
    <w:rsid w:val="00AE0A1A"/>
    <w:rsid w:val="00AF10B7"/>
    <w:rsid w:val="00AF4F43"/>
    <w:rsid w:val="00B0033E"/>
    <w:rsid w:val="00B04C71"/>
    <w:rsid w:val="00B17108"/>
    <w:rsid w:val="00B22EA5"/>
    <w:rsid w:val="00B344D3"/>
    <w:rsid w:val="00B55C24"/>
    <w:rsid w:val="00B6049A"/>
    <w:rsid w:val="00B82F45"/>
    <w:rsid w:val="00B86758"/>
    <w:rsid w:val="00B91410"/>
    <w:rsid w:val="00B925CF"/>
    <w:rsid w:val="00B94EF7"/>
    <w:rsid w:val="00B979BD"/>
    <w:rsid w:val="00BB02B5"/>
    <w:rsid w:val="00BB766F"/>
    <w:rsid w:val="00BC002D"/>
    <w:rsid w:val="00BC6332"/>
    <w:rsid w:val="00BE0F33"/>
    <w:rsid w:val="00BF0D63"/>
    <w:rsid w:val="00C33517"/>
    <w:rsid w:val="00C50D30"/>
    <w:rsid w:val="00C558EB"/>
    <w:rsid w:val="00C64398"/>
    <w:rsid w:val="00C71403"/>
    <w:rsid w:val="00C73C8A"/>
    <w:rsid w:val="00C90802"/>
    <w:rsid w:val="00C914DB"/>
    <w:rsid w:val="00CB404C"/>
    <w:rsid w:val="00CC67E6"/>
    <w:rsid w:val="00CE0900"/>
    <w:rsid w:val="00D201A9"/>
    <w:rsid w:val="00D2024A"/>
    <w:rsid w:val="00D314D2"/>
    <w:rsid w:val="00D36BBB"/>
    <w:rsid w:val="00D52951"/>
    <w:rsid w:val="00D5748B"/>
    <w:rsid w:val="00D63BE5"/>
    <w:rsid w:val="00D872FF"/>
    <w:rsid w:val="00D91FD5"/>
    <w:rsid w:val="00D937E3"/>
    <w:rsid w:val="00DC631C"/>
    <w:rsid w:val="00DE0FC9"/>
    <w:rsid w:val="00DE5AD1"/>
    <w:rsid w:val="00DE60C5"/>
    <w:rsid w:val="00DE6E4F"/>
    <w:rsid w:val="00DE77D5"/>
    <w:rsid w:val="00E10363"/>
    <w:rsid w:val="00E106EB"/>
    <w:rsid w:val="00E221B4"/>
    <w:rsid w:val="00E30F17"/>
    <w:rsid w:val="00E3327F"/>
    <w:rsid w:val="00E3721D"/>
    <w:rsid w:val="00E43F50"/>
    <w:rsid w:val="00E46339"/>
    <w:rsid w:val="00E66658"/>
    <w:rsid w:val="00E67BD5"/>
    <w:rsid w:val="00E85B9C"/>
    <w:rsid w:val="00EA0C09"/>
    <w:rsid w:val="00EA194F"/>
    <w:rsid w:val="00EA511D"/>
    <w:rsid w:val="00ED3424"/>
    <w:rsid w:val="00EF2807"/>
    <w:rsid w:val="00F175B1"/>
    <w:rsid w:val="00F23E98"/>
    <w:rsid w:val="00F547F7"/>
    <w:rsid w:val="00F75FB6"/>
    <w:rsid w:val="00F92AAB"/>
    <w:rsid w:val="00FA22BA"/>
    <w:rsid w:val="00FA74E9"/>
    <w:rsid w:val="00FC1275"/>
    <w:rsid w:val="00FC6379"/>
    <w:rsid w:val="00FD23BF"/>
    <w:rsid w:val="00FF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67C6"/>
  <w15:docId w15:val="{313EC783-8A29-4B94-A02E-2FF4D273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0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E3F02115CAB3433FB34F044910F61045C426AD0AEE06Cw177G" TargetMode="External"/><Relationship Id="rId13" Type="http://schemas.openxmlformats.org/officeDocument/2006/relationships/hyperlink" Target="http://www.consultant.ru/document/cons_doc_LAW_28165/9aa69b8504295f7fce85452466c428d2522a89c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165/9aa69b8504295f7fce85452466c428d2522a89c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65/9aa69b8504295f7fce85452466c428d2522a89c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165/9aa69b8504295f7fce85452466c428d2522a89c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697/01897d942d81d3a725b7b958882e711da5e384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6DA1-9E55-4D7E-9DCD-1CC19468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2023-11-24T07:14:00Z</cp:lastPrinted>
  <dcterms:created xsi:type="dcterms:W3CDTF">2023-11-24T07:15:00Z</dcterms:created>
  <dcterms:modified xsi:type="dcterms:W3CDTF">2023-11-24T07:15:00Z</dcterms:modified>
</cp:coreProperties>
</file>