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6" w:rsidRPr="006656D6" w:rsidRDefault="006656D6" w:rsidP="006656D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336898FE" wp14:editId="4EC21B12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D6" w:rsidRPr="006656D6" w:rsidRDefault="006656D6" w:rsidP="006656D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6656D6" w:rsidRPr="006656D6" w:rsidRDefault="006656D6" w:rsidP="006656D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Калужская область</w:t>
      </w:r>
    </w:p>
    <w:p w:rsidR="006656D6" w:rsidRPr="006656D6" w:rsidRDefault="006656D6" w:rsidP="006656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proofErr w:type="spellStart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>Думиничский</w:t>
      </w:r>
      <w:proofErr w:type="spellEnd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район</w:t>
      </w:r>
    </w:p>
    <w:p w:rsidR="006656D6" w:rsidRPr="006656D6" w:rsidRDefault="006656D6" w:rsidP="006656D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сельского поселения</w:t>
      </w:r>
    </w:p>
    <w:p w:rsidR="006656D6" w:rsidRPr="006656D6" w:rsidRDefault="006656D6" w:rsidP="006656D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«ДЕРЕВНЯ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6656D6" w:rsidRPr="006656D6" w:rsidRDefault="006656D6" w:rsidP="006656D6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ПОСТАНОВЛЕНИЕ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Cs/>
          <w:sz w:val="24"/>
          <w:szCs w:val="24"/>
        </w:rPr>
        <w:t xml:space="preserve">        «</w:t>
      </w:r>
      <w:r w:rsidR="00B6213A">
        <w:rPr>
          <w:rFonts w:ascii="Times New Roman" w:hAnsi="Times New Roman"/>
          <w:bCs/>
          <w:sz w:val="24"/>
          <w:szCs w:val="24"/>
        </w:rPr>
        <w:t>15</w:t>
      </w:r>
      <w:r w:rsidRPr="006656D6">
        <w:rPr>
          <w:rFonts w:ascii="Times New Roman" w:hAnsi="Times New Roman"/>
          <w:bCs/>
          <w:sz w:val="24"/>
          <w:szCs w:val="24"/>
        </w:rPr>
        <w:t xml:space="preserve">» </w:t>
      </w:r>
      <w:r w:rsidR="00B6213A">
        <w:rPr>
          <w:rFonts w:ascii="Times New Roman" w:hAnsi="Times New Roman"/>
          <w:bCs/>
          <w:sz w:val="24"/>
          <w:szCs w:val="24"/>
        </w:rPr>
        <w:t>декабря</w:t>
      </w:r>
      <w:r w:rsidRPr="006656D6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6656D6">
        <w:rPr>
          <w:rFonts w:ascii="Times New Roman" w:hAnsi="Times New Roman"/>
          <w:bCs/>
          <w:sz w:val="24"/>
          <w:szCs w:val="24"/>
        </w:rPr>
        <w:t xml:space="preserve">года                                                                                            № </w:t>
      </w:r>
      <w:r w:rsidRPr="00665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213A" w:rsidRPr="00B6213A">
        <w:rPr>
          <w:rFonts w:ascii="Times New Roman" w:hAnsi="Times New Roman"/>
          <w:bCs/>
          <w:sz w:val="24"/>
          <w:szCs w:val="24"/>
        </w:rPr>
        <w:t>50</w:t>
      </w:r>
      <w:r w:rsidRPr="006656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 xml:space="preserve">«Обеспечение первичных мер </w:t>
      </w:r>
      <w:proofErr w:type="gramStart"/>
      <w:r w:rsidRPr="006656D6">
        <w:rPr>
          <w:rFonts w:ascii="Times New Roman" w:hAnsi="Times New Roman"/>
          <w:b/>
          <w:bCs/>
          <w:sz w:val="24"/>
          <w:szCs w:val="24"/>
        </w:rPr>
        <w:t>пожарной</w:t>
      </w:r>
      <w:proofErr w:type="gramEnd"/>
      <w:r w:rsidRPr="006656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 xml:space="preserve">безопасности в границах населенных пунктов 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«Деревня </w:t>
      </w:r>
      <w:r>
        <w:rPr>
          <w:rFonts w:ascii="Times New Roman" w:hAnsi="Times New Roman"/>
          <w:b/>
          <w:bCs/>
          <w:sz w:val="24"/>
          <w:szCs w:val="24"/>
        </w:rPr>
        <w:t>Дубровка</w:t>
      </w:r>
      <w:r w:rsidRPr="006656D6">
        <w:rPr>
          <w:rFonts w:ascii="Times New Roman" w:hAnsi="Times New Roman"/>
          <w:b/>
          <w:bCs/>
          <w:sz w:val="24"/>
          <w:szCs w:val="24"/>
        </w:rPr>
        <w:t>»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56D6">
        <w:rPr>
          <w:rFonts w:ascii="Times New Roman" w:hAnsi="Times New Roman" w:cs="Arial"/>
          <w:sz w:val="24"/>
          <w:szCs w:val="24"/>
        </w:rPr>
        <w:t>На основании статьи 179 Бюджетного кодекса Российской Федерации,</w:t>
      </w:r>
      <w:r w:rsidRPr="006656D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 06.10.2003г №131-ФЗ «Об общих принципах организации местного самоуправления в Российской Федерации», руководствуясь Постановлением администрации сельско</w:t>
      </w:r>
      <w:r>
        <w:rPr>
          <w:rFonts w:ascii="Times New Roman" w:hAnsi="Times New Roman"/>
          <w:sz w:val="24"/>
          <w:szCs w:val="24"/>
        </w:rPr>
        <w:t>го поселения «Деревня Дубровка» от 16</w:t>
      </w:r>
      <w:r w:rsidRPr="006656D6">
        <w:rPr>
          <w:rFonts w:ascii="Times New Roman" w:hAnsi="Times New Roman"/>
          <w:sz w:val="24"/>
          <w:szCs w:val="24"/>
        </w:rPr>
        <w:t xml:space="preserve">.10.2013 г № </w:t>
      </w:r>
      <w:r>
        <w:rPr>
          <w:rFonts w:ascii="Times New Roman" w:hAnsi="Times New Roman"/>
          <w:sz w:val="24"/>
          <w:szCs w:val="24"/>
        </w:rPr>
        <w:t>16</w:t>
      </w:r>
      <w:r w:rsidRPr="006656D6">
        <w:rPr>
          <w:rFonts w:ascii="Times New Roman" w:hAnsi="Times New Roman"/>
          <w:sz w:val="24"/>
          <w:szCs w:val="24"/>
        </w:rPr>
        <w:t xml:space="preserve">  «Об утверждении Порядка принятия решений о разработке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», их формирования и реализации и Порядка проведения оценки эффективности реализации</w:t>
      </w:r>
      <w:proofErr w:type="gramEnd"/>
      <w:r w:rsidRPr="006656D6">
        <w:rPr>
          <w:rFonts w:ascii="Times New Roman" w:hAnsi="Times New Roman"/>
          <w:sz w:val="24"/>
          <w:szCs w:val="24"/>
        </w:rPr>
        <w:t xml:space="preserve">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в соответствии с Уставом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администрация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 </w:t>
      </w:r>
      <w:r w:rsidRPr="006656D6">
        <w:rPr>
          <w:rFonts w:ascii="Times New Roman" w:hAnsi="Times New Roman"/>
          <w:b/>
          <w:sz w:val="24"/>
          <w:szCs w:val="24"/>
        </w:rPr>
        <w:t>ПОСТАНОВЛЯЕТ: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 1. Утвердить муниципальную программу</w:t>
      </w:r>
      <w:r w:rsidRPr="006656D6">
        <w:rPr>
          <w:rFonts w:ascii="Times New Roman" w:hAnsi="Times New Roman"/>
          <w:b/>
          <w:sz w:val="24"/>
          <w:szCs w:val="24"/>
        </w:rPr>
        <w:t xml:space="preserve"> </w:t>
      </w:r>
      <w:r w:rsidRPr="006656D6">
        <w:rPr>
          <w:rFonts w:ascii="Times New Roman" w:hAnsi="Times New Roman"/>
          <w:bCs/>
          <w:sz w:val="24"/>
          <w:szCs w:val="24"/>
        </w:rPr>
        <w:t xml:space="preserve">«Обеспечение первичных мер пожарной безопасности в границах населенных пунктов сельского поселения «Деревня </w:t>
      </w:r>
      <w:r>
        <w:rPr>
          <w:rFonts w:ascii="Times New Roman" w:hAnsi="Times New Roman"/>
          <w:bCs/>
          <w:sz w:val="24"/>
          <w:szCs w:val="24"/>
        </w:rPr>
        <w:t>Дубровка</w:t>
      </w:r>
      <w:r w:rsidRPr="006656D6">
        <w:rPr>
          <w:rFonts w:ascii="Times New Roman" w:hAnsi="Times New Roman"/>
          <w:bCs/>
          <w:sz w:val="24"/>
          <w:szCs w:val="24"/>
        </w:rPr>
        <w:t>» (далее – Программа), согласно приложению.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8"/>
          <w:szCs w:val="24"/>
        </w:rPr>
      </w:pPr>
    </w:p>
    <w:p w:rsidR="006656D6" w:rsidRPr="006656D6" w:rsidRDefault="006656D6" w:rsidP="006656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 2. Постановление администрации сельского поселения «Деревня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5.11.2016 г № </w:t>
      </w:r>
      <w:r>
        <w:rPr>
          <w:rFonts w:ascii="Times New Roman" w:eastAsia="Calibri" w:hAnsi="Times New Roman"/>
          <w:sz w:val="24"/>
          <w:szCs w:val="24"/>
          <w:lang w:eastAsia="en-US"/>
        </w:rPr>
        <w:t>44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«Об утверждении муниципальной программы «Обеспечение первичных мер пожарной безопасности на территории сельского поселения «Деревня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» (в редакции от 01.02.2017г №5, от 15.11.2017г №54,  от 21.12.2018 №56; от 29.12.2018г. № 58; от 28.01.2019г. №10; от 28.11.2019г. №46; от 03.02.2020г. №7; от 10.12.2020г. №50; № 52 от 10.12.2021г.; №7 от 22.02.2022г: №25 от 25.04.2022г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., </w:t>
      </w:r>
      <w:r w:rsidR="004453BF">
        <w:rPr>
          <w:rFonts w:ascii="Times New Roman" w:eastAsia="Calibri" w:hAnsi="Times New Roman"/>
          <w:bCs/>
          <w:sz w:val="24"/>
          <w:szCs w:val="24"/>
          <w:lang w:eastAsia="en-US"/>
        </w:rPr>
        <w:t>№61 от 15.12.2022г.</w:t>
      </w:r>
      <w:proofErr w:type="gramStart"/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)</w:t>
      </w:r>
      <w:proofErr w:type="gramEnd"/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, признать утратившим силу с 01 января 202</w:t>
      </w:r>
      <w:r w:rsidR="000F01BF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года.</w:t>
      </w:r>
    </w:p>
    <w:p w:rsidR="006656D6" w:rsidRPr="006656D6" w:rsidRDefault="006656D6" w:rsidP="006656D6">
      <w:pPr>
        <w:spacing w:after="0" w:line="240" w:lineRule="auto"/>
        <w:jc w:val="both"/>
        <w:rPr>
          <w:rFonts w:ascii="Times New Roman" w:eastAsia="Calibri" w:hAnsi="Times New Roman"/>
          <w:sz w:val="10"/>
          <w:szCs w:val="24"/>
          <w:lang w:eastAsia="en-US"/>
        </w:rPr>
      </w:pP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3. Финансирование мероприятий данной муниципальной Программы осуществляется и уточняется сельской Думой сельского поселения «Деревня </w:t>
      </w:r>
      <w:r w:rsidR="004453BF"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за счет средств местного бюджета сельского поселения «Деревня </w:t>
      </w:r>
      <w:r w:rsidR="004453BF"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 на очередной финансовый год.</w:t>
      </w:r>
    </w:p>
    <w:p w:rsidR="006656D6" w:rsidRPr="006656D6" w:rsidRDefault="006656D6" w:rsidP="0066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6656D6" w:rsidRPr="006656D6" w:rsidRDefault="006656D6" w:rsidP="006656D6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4. В</w:t>
      </w:r>
      <w:r w:rsidRPr="006656D6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ходе реализации муниципальной Программы мероприятия и </w:t>
      </w:r>
      <w:r w:rsidRPr="006656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объемы их финансирования подлежат  ежегодной корректировке с учетом возможностей 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средств местного бюджета сельского поселения "Деревня  </w:t>
      </w:r>
      <w:r w:rsidR="004453BF"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".</w:t>
      </w:r>
    </w:p>
    <w:p w:rsidR="006656D6" w:rsidRPr="006656D6" w:rsidRDefault="006656D6" w:rsidP="006656D6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pacing w:val="-23"/>
          <w:sz w:val="8"/>
          <w:szCs w:val="24"/>
          <w:lang w:eastAsia="en-US"/>
        </w:rPr>
      </w:pPr>
    </w:p>
    <w:p w:rsidR="006656D6" w:rsidRPr="006656D6" w:rsidRDefault="006656D6" w:rsidP="006656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5. Настоящее постановление вступает в силу с 01 января 202</w:t>
      </w:r>
      <w:r w:rsidR="000F01B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года, подлежит обнародованию и размещению на официальном сайте органов местного самоуправления сельского поселения «Деревня  </w:t>
      </w:r>
      <w:r w:rsidR="004453BF"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6656D6">
        <w:rPr>
          <w:rFonts w:ascii="Times New Roman" w:eastAsia="Calibri" w:hAnsi="Times New Roman"/>
          <w:sz w:val="24"/>
          <w:szCs w:val="24"/>
          <w:lang w:val="en-US" w:eastAsia="en-US"/>
        </w:rPr>
        <w:t>http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://</w:t>
      </w:r>
      <w:proofErr w:type="spellStart"/>
      <w:r w:rsidR="004453BF" w:rsidRPr="004453BF">
        <w:rPr>
          <w:rFonts w:ascii="Times New Roman" w:eastAsia="Calibri" w:hAnsi="Times New Roman"/>
          <w:sz w:val="24"/>
          <w:szCs w:val="24"/>
          <w:lang w:val="en-US" w:eastAsia="en-US"/>
        </w:rPr>
        <w:t>ddubrovka</w:t>
      </w:r>
      <w:proofErr w:type="spellEnd"/>
      <w:r w:rsidR="004453BF" w:rsidRPr="004453B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="004453BF" w:rsidRPr="004453BF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="004453BF" w:rsidRPr="004453BF">
        <w:rPr>
          <w:rFonts w:ascii="Times New Roman" w:eastAsia="Calibri" w:hAnsi="Times New Roman"/>
          <w:sz w:val="24"/>
          <w:szCs w:val="24"/>
          <w:lang w:eastAsia="en-US"/>
        </w:rPr>
        <w:t xml:space="preserve"> /.</w:t>
      </w:r>
    </w:p>
    <w:p w:rsidR="006656D6" w:rsidRPr="006656D6" w:rsidRDefault="006656D6" w:rsidP="006656D6">
      <w:pPr>
        <w:spacing w:after="0" w:line="240" w:lineRule="auto"/>
        <w:jc w:val="both"/>
        <w:rPr>
          <w:rFonts w:ascii="Times New Roman" w:eastAsia="Calibri" w:hAnsi="Times New Roman"/>
          <w:sz w:val="8"/>
          <w:szCs w:val="24"/>
          <w:lang w:eastAsia="en-US"/>
        </w:rPr>
      </w:pPr>
    </w:p>
    <w:p w:rsidR="006656D6" w:rsidRPr="006656D6" w:rsidRDefault="006656D6" w:rsidP="006656D6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6. </w:t>
      </w:r>
      <w:proofErr w:type="gramStart"/>
      <w:r w:rsidRPr="006656D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собой/</w:t>
      </w:r>
    </w:p>
    <w:p w:rsidR="006656D6" w:rsidRPr="006656D6" w:rsidRDefault="004453BF" w:rsidP="0044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</w:t>
      </w:r>
      <w:r w:rsidR="006656D6" w:rsidRPr="006656D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</w:t>
      </w:r>
      <w:r>
        <w:rPr>
          <w:rFonts w:ascii="Times New Roman" w:hAnsi="Times New Roman"/>
          <w:sz w:val="24"/>
          <w:szCs w:val="24"/>
        </w:rPr>
        <w:t>А.О. Яковлев</w:t>
      </w:r>
    </w:p>
    <w:p w:rsidR="004453BF" w:rsidRPr="004453BF" w:rsidRDefault="004453BF" w:rsidP="004453BF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453BF" w:rsidRPr="004453BF" w:rsidRDefault="004453BF" w:rsidP="004453BF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к постановлению администрации</w:t>
      </w:r>
    </w:p>
    <w:p w:rsidR="004453BF" w:rsidRPr="004453BF" w:rsidRDefault="004453BF" w:rsidP="004453BF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сельского поселения «Деревня Дубровка»</w:t>
      </w:r>
    </w:p>
    <w:p w:rsidR="00CC7941" w:rsidRPr="00CC7941" w:rsidRDefault="004453BF" w:rsidP="00445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от «</w:t>
      </w:r>
      <w:r w:rsidR="00B6213A">
        <w:rPr>
          <w:rFonts w:ascii="Times New Roman" w:hAnsi="Times New Roman"/>
          <w:spacing w:val="-6"/>
          <w:sz w:val="24"/>
          <w:szCs w:val="24"/>
        </w:rPr>
        <w:t>15</w:t>
      </w:r>
      <w:r w:rsidRPr="004453BF">
        <w:rPr>
          <w:rFonts w:ascii="Times New Roman" w:hAnsi="Times New Roman"/>
          <w:spacing w:val="-6"/>
          <w:sz w:val="24"/>
          <w:szCs w:val="24"/>
        </w:rPr>
        <w:t xml:space="preserve">»  </w:t>
      </w:r>
      <w:r w:rsidR="00B6213A">
        <w:rPr>
          <w:rFonts w:ascii="Times New Roman" w:hAnsi="Times New Roman"/>
          <w:spacing w:val="-6"/>
          <w:sz w:val="24"/>
          <w:szCs w:val="24"/>
        </w:rPr>
        <w:t xml:space="preserve">декабря </w:t>
      </w:r>
      <w:r w:rsidRPr="004453BF">
        <w:rPr>
          <w:rFonts w:ascii="Times New Roman" w:hAnsi="Times New Roman"/>
          <w:spacing w:val="-6"/>
          <w:sz w:val="24"/>
          <w:szCs w:val="24"/>
        </w:rPr>
        <w:t xml:space="preserve"> 202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4453BF">
        <w:rPr>
          <w:rFonts w:ascii="Times New Roman" w:hAnsi="Times New Roman"/>
          <w:spacing w:val="-6"/>
          <w:sz w:val="24"/>
          <w:szCs w:val="24"/>
        </w:rPr>
        <w:t xml:space="preserve"> г.№</w:t>
      </w:r>
      <w:r w:rsidR="00B6213A">
        <w:rPr>
          <w:rFonts w:ascii="Times New Roman" w:hAnsi="Times New Roman"/>
          <w:spacing w:val="-6"/>
          <w:sz w:val="24"/>
          <w:szCs w:val="24"/>
        </w:rPr>
        <w:t>50</w:t>
      </w:r>
      <w:r w:rsidRPr="004453BF">
        <w:rPr>
          <w:rFonts w:ascii="Times New Roman" w:hAnsi="Times New Roman"/>
          <w:spacing w:val="-6"/>
          <w:sz w:val="24"/>
          <w:szCs w:val="24"/>
        </w:rPr>
        <w:t xml:space="preserve">   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Муниципальная Программа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Обеспечение первичных мер пожарной безопасности в границах населенных пунктов сельского поселения  «Деревня Ду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</w:p>
    <w:p w:rsidR="00CC7941" w:rsidRPr="00CC7941" w:rsidRDefault="00CC7941" w:rsidP="00CC7941">
      <w:pPr>
        <w:spacing w:after="0"/>
        <w:jc w:val="center"/>
        <w:rPr>
          <w:rFonts w:eastAsia="Calibri"/>
          <w:szCs w:val="22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ПАСПОРТ  ПРОГРАММЫ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6314"/>
      </w:tblGrid>
      <w:tr w:rsidR="00CC7941" w:rsidRPr="00CC7941" w:rsidTr="000C05C5">
        <w:trPr>
          <w:trHeight w:val="770"/>
        </w:trPr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 « Деревня Ду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бровка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Думиничского</w:t>
            </w:r>
            <w:proofErr w:type="spellEnd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Калужской области</w:t>
            </w:r>
          </w:p>
        </w:tc>
      </w:tr>
      <w:tr w:rsidR="00CC7941" w:rsidRPr="00CC7941" w:rsidTr="000C05C5">
        <w:trPr>
          <w:trHeight w:val="891"/>
        </w:trPr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защищенности населения и территории сельского поселения  «Деревня Ду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бровка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от опасностей, возникающих при пожарах и иных происшествиях;</w:t>
            </w:r>
          </w:p>
        </w:tc>
      </w:tr>
      <w:tr w:rsidR="00CC7941" w:rsidRPr="00CC7941" w:rsidTr="000C05C5">
        <w:trPr>
          <w:trHeight w:val="717"/>
        </w:trPr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муниципальной программы                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для укрепления пожарной безопасности и сокращения материальн</w:t>
            </w:r>
            <w:bookmarkStart w:id="0" w:name="_GoBack"/>
            <w:bookmarkEnd w:id="0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потерь от пожаров в границах населенных пунктов поселения.</w:t>
            </w:r>
          </w:p>
          <w:p w:rsidR="00CC7941" w:rsidRPr="00CC7941" w:rsidRDefault="00CC7941" w:rsidP="00CC7941">
            <w:pPr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повышения уровня подготовки населения сельского поселения  «Деревня Ду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бровка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области пожарной безопасности.</w:t>
            </w:r>
          </w:p>
          <w:p w:rsidR="00CC7941" w:rsidRPr="00CC7941" w:rsidRDefault="00CC7941" w:rsidP="00CC7941">
            <w:pPr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предупреждения и ликвидации пожаров в границах населенных пунктов поселения.</w:t>
            </w:r>
          </w:p>
        </w:tc>
      </w:tr>
      <w:tr w:rsidR="00CC7941" w:rsidRPr="00CC7941" w:rsidTr="000C05C5">
        <w:trPr>
          <w:trHeight w:val="948"/>
        </w:trPr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Индикаторы муниципальной программы    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индикаторах муниципальной программы по годам представлены в разделе 2 «Индикаторы достижения целей и решения задач муниципальной программы»                                      </w:t>
            </w:r>
          </w:p>
        </w:tc>
      </w:tr>
      <w:tr w:rsidR="00CC7941" w:rsidRPr="00CC7941" w:rsidTr="000C05C5">
        <w:trPr>
          <w:trHeight w:val="600"/>
        </w:trPr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2024-2026г.г.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7941" w:rsidRPr="00CC7941" w:rsidTr="000C05C5">
        <w:tc>
          <w:tcPr>
            <w:tcW w:w="3042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6314" w:type="dxa"/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средств бюджета сельского поселения  «Деревня Ду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бровка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необходимый для финансирования Программы в 2024-2026гг. составляет всего-  </w:t>
            </w: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248193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рублей, в том числе по годам: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2024г.-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93193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рублей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2025г.-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120000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рублей 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2026г.-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35000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рублей  </w:t>
            </w:r>
          </w:p>
        </w:tc>
      </w:tr>
    </w:tbl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Раздел 1: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Общая характеристика сферы реализации муниципальной программы.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      Программа определяет основы организации обеспечения первичных мер пожарной безопасности в границах населенных пунктов сельского поселения «Деревня Ду</w:t>
      </w:r>
      <w:r>
        <w:rPr>
          <w:rFonts w:ascii="Times New Roman" w:eastAsia="Calibri" w:hAnsi="Times New Roman"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CC7941" w:rsidRPr="00CC7941" w:rsidRDefault="00CC7941" w:rsidP="00CC7941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сельского поселения.</w:t>
      </w:r>
    </w:p>
    <w:p w:rsidR="00CC7941" w:rsidRPr="00CC7941" w:rsidRDefault="00CC7941" w:rsidP="00CC794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пожаров».</w:t>
      </w:r>
    </w:p>
    <w:p w:rsidR="00CC7941" w:rsidRPr="00CC7941" w:rsidRDefault="00CC7941" w:rsidP="00CC7941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1.1. Основные проблемы в сфере реализации муниципальной программы</w:t>
      </w:r>
    </w:p>
    <w:p w:rsidR="00CC7941" w:rsidRPr="00CC7941" w:rsidRDefault="00CC7941" w:rsidP="00CC7941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ab/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</w:t>
      </w:r>
      <w:r w:rsidRPr="00CC7941">
        <w:rPr>
          <w:rFonts w:ascii="Times New Roman" w:hAnsi="Times New Roman"/>
          <w:sz w:val="24"/>
          <w:szCs w:val="24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«Деревня Ду</w:t>
      </w:r>
      <w:r w:rsidR="00582B3F">
        <w:rPr>
          <w:rFonts w:ascii="Times New Roman" w:hAnsi="Times New Roman"/>
          <w:sz w:val="24"/>
          <w:szCs w:val="24"/>
        </w:rPr>
        <w:t>бровка</w:t>
      </w:r>
      <w:r w:rsidRPr="00CC7941">
        <w:rPr>
          <w:rFonts w:ascii="Times New Roman" w:hAnsi="Times New Roman"/>
          <w:sz w:val="24"/>
          <w:szCs w:val="24"/>
        </w:rPr>
        <w:t>» продолжает оставаться не на должном уровне.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 </w:t>
      </w:r>
      <w:r w:rsidRPr="00CC7941">
        <w:rPr>
          <w:rFonts w:ascii="Times New Roman" w:hAnsi="Times New Roman"/>
          <w:sz w:val="24"/>
          <w:szCs w:val="24"/>
        </w:rPr>
        <w:tab/>
        <w:t>Ежегодно в населенных пунктах происходят возгорания. Материальные потери от пожаров исчисляются тысячами рублей.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 </w:t>
      </w:r>
      <w:r w:rsidRPr="00CC7941">
        <w:rPr>
          <w:rFonts w:ascii="Times New Roman" w:hAnsi="Times New Roman"/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 </w:t>
      </w:r>
      <w:r w:rsidRPr="00CC7941">
        <w:rPr>
          <w:rFonts w:ascii="Times New Roman" w:hAnsi="Times New Roman"/>
          <w:sz w:val="24"/>
          <w:szCs w:val="24"/>
        </w:rPr>
        <w:tab/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CC7941">
        <w:rPr>
          <w:rFonts w:ascii="Times New Roman" w:hAnsi="Times New Roman"/>
          <w:sz w:val="24"/>
          <w:szCs w:val="24"/>
        </w:rPr>
        <w:br/>
        <w:t xml:space="preserve">     </w:t>
      </w:r>
      <w:r w:rsidRPr="00CC7941">
        <w:rPr>
          <w:rFonts w:ascii="Times New Roman" w:hAnsi="Times New Roman"/>
          <w:sz w:val="24"/>
          <w:szCs w:val="24"/>
        </w:rPr>
        <w:tab/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источники наружного противопожарного водоснабжения, при эксплуатации которых требуется периодическое их обслуживание и поддержание в готовности.  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</w:t>
      </w:r>
      <w:r w:rsidRPr="00CC7941">
        <w:rPr>
          <w:rFonts w:ascii="Times New Roman" w:hAnsi="Times New Roman"/>
          <w:sz w:val="24"/>
          <w:szCs w:val="24"/>
        </w:rPr>
        <w:tab/>
        <w:t xml:space="preserve">Анализ причин, от которых </w:t>
      </w:r>
      <w:proofErr w:type="gramStart"/>
      <w:r w:rsidRPr="00CC7941">
        <w:rPr>
          <w:rFonts w:ascii="Times New Roman" w:hAnsi="Times New Roman"/>
          <w:sz w:val="24"/>
          <w:szCs w:val="24"/>
        </w:rPr>
        <w:t>возникают пожары убедительно показывает</w:t>
      </w:r>
      <w:proofErr w:type="gramEnd"/>
      <w:r w:rsidRPr="00CC7941">
        <w:rPr>
          <w:rFonts w:ascii="Times New Roman" w:hAnsi="Times New Roman"/>
          <w:sz w:val="24"/>
          <w:szCs w:val="24"/>
        </w:rPr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</w:t>
      </w:r>
      <w:r w:rsidRPr="00CC7941">
        <w:rPr>
          <w:rFonts w:ascii="Times New Roman" w:hAnsi="Times New Roman"/>
          <w:sz w:val="24"/>
          <w:szCs w:val="24"/>
        </w:rPr>
        <w:tab/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 </w:t>
      </w:r>
      <w:r w:rsidRPr="00CC7941">
        <w:rPr>
          <w:rFonts w:ascii="Times New Roman" w:hAnsi="Times New Roman"/>
          <w:sz w:val="24"/>
          <w:szCs w:val="24"/>
        </w:rPr>
        <w:tab/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CC7941" w:rsidRPr="00CC7941" w:rsidRDefault="00CC7941" w:rsidP="00CC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</w:t>
      </w:r>
      <w:r w:rsidRPr="00CC7941">
        <w:rPr>
          <w:rFonts w:ascii="Times New Roman" w:hAnsi="Times New Roman"/>
          <w:sz w:val="24"/>
          <w:szCs w:val="24"/>
        </w:rPr>
        <w:tab/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«Деревня Ду</w:t>
      </w:r>
      <w:r w:rsidR="00582B3F">
        <w:rPr>
          <w:rFonts w:ascii="Times New Roman" w:hAnsi="Times New Roman"/>
          <w:sz w:val="24"/>
          <w:szCs w:val="24"/>
        </w:rPr>
        <w:t>бровка</w:t>
      </w:r>
      <w:r w:rsidRPr="00CC7941">
        <w:rPr>
          <w:rFonts w:ascii="Times New Roman" w:hAnsi="Times New Roman"/>
          <w:sz w:val="24"/>
          <w:szCs w:val="24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CC7941" w:rsidRPr="00CC7941" w:rsidRDefault="00CC7941" w:rsidP="00CC794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tabs>
          <w:tab w:val="left" w:pos="348"/>
        </w:tabs>
        <w:autoSpaceDE w:val="0"/>
        <w:autoSpaceDN w:val="0"/>
        <w:adjustRightInd w:val="0"/>
        <w:spacing w:after="240" w:line="240" w:lineRule="auto"/>
        <w:ind w:left="644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1.2. Прогноз развития сферы реализации муниципальной программы</w:t>
      </w:r>
    </w:p>
    <w:p w:rsidR="00CC7941" w:rsidRPr="00CC7941" w:rsidRDefault="00CC7941" w:rsidP="00CC794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color w:val="002060"/>
          <w:sz w:val="24"/>
          <w:szCs w:val="24"/>
          <w:lang w:eastAsia="en-US"/>
        </w:rPr>
        <w:t xml:space="preserve"> 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Прогноз развития первичных мер пожарной безопасности на территории  сельского поселения «Деревня Ду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Думиничского</w:t>
      </w:r>
      <w:proofErr w:type="spellEnd"/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 и сельского поселения «Деревня Ду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», в которых определены пути и способы реализации программы. </w:t>
      </w:r>
    </w:p>
    <w:p w:rsidR="00CC7941" w:rsidRPr="00CC7941" w:rsidRDefault="00CC7941" w:rsidP="00CC794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В ближайшем прогнозируемом периоде до 2026 года будет сформирован системный подход в работе в сфере обеспечения первичных мер пожарной безопасности, будут создаваться условия для выполнения мероприятий по обеспечению пожарной безопасности.</w:t>
      </w:r>
    </w:p>
    <w:p w:rsidR="00CC7941" w:rsidRPr="00CC7941" w:rsidRDefault="00CC7941" w:rsidP="00CC794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  <w:bookmarkStart w:id="1" w:name="Par300"/>
      <w:bookmarkEnd w:id="1"/>
    </w:p>
    <w:p w:rsidR="00CC7941" w:rsidRPr="00CC7941" w:rsidRDefault="00CC7941" w:rsidP="00CC7941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C7941" w:rsidRPr="00CC7941" w:rsidRDefault="00CC7941" w:rsidP="00CC7941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Раздел 2: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2.1. Приоритеты политики сельского поселения в сфере  реализации муниципальной программы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CC7941" w:rsidRPr="00CC7941" w:rsidRDefault="00CC7941" w:rsidP="00CC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hAnsi="Times New Roman"/>
          <w:bCs/>
          <w:sz w:val="24"/>
          <w:szCs w:val="24"/>
        </w:rPr>
        <w:t xml:space="preserve">        </w:t>
      </w:r>
      <w:r w:rsidRPr="00CC7941">
        <w:rPr>
          <w:rFonts w:ascii="Times New Roman" w:hAnsi="Times New Roman"/>
          <w:bCs/>
          <w:sz w:val="24"/>
          <w:szCs w:val="24"/>
        </w:rPr>
        <w:tab/>
        <w:t xml:space="preserve"> </w:t>
      </w:r>
      <w:proofErr w:type="gramStart"/>
      <w:r w:rsidRPr="00CC7941">
        <w:rPr>
          <w:rFonts w:ascii="Times New Roman" w:hAnsi="Times New Roman"/>
          <w:bCs/>
          <w:sz w:val="24"/>
          <w:szCs w:val="24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области, Федеральными законами </w:t>
      </w:r>
      <w:r w:rsidRPr="00CC7941"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  <w:proofErr w:type="gramEnd"/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Выполнение мероприятий Программы осуществляется в соответствии с </w:t>
      </w:r>
      <w:hyperlink r:id="rId9" w:history="1">
        <w:r w:rsidRPr="00CC7941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постановлением</w:t>
        </w:r>
      </w:hyperlink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Правительства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Калужской области от 21 июля 2011 года N 395 "Об утверждении порядка определения приоритетных направлений </w:t>
      </w:r>
      <w:proofErr w:type="spellStart"/>
      <w:r w:rsidRPr="00CC7941">
        <w:rPr>
          <w:rFonts w:ascii="Times New Roman" w:eastAsia="Calibri" w:hAnsi="Times New Roman"/>
          <w:sz w:val="24"/>
          <w:szCs w:val="24"/>
          <w:lang w:eastAsia="en-US"/>
        </w:rPr>
        <w:t>софинансирования</w:t>
      </w:r>
      <w:proofErr w:type="spellEnd"/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ab/>
        <w:t>2.2. Цели, задачи и индикаторы достижения целей и решения задач муниципальной программы</w:t>
      </w:r>
    </w:p>
    <w:p w:rsidR="00CC7941" w:rsidRPr="00CC7941" w:rsidRDefault="00CC7941" w:rsidP="00CC79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</w:t>
      </w: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Цели Программы: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hAnsi="Times New Roman"/>
          <w:sz w:val="24"/>
          <w:szCs w:val="24"/>
        </w:rPr>
        <w:tab/>
        <w:t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«Деревня Ду</w:t>
      </w:r>
      <w:r w:rsidR="00582B3F">
        <w:rPr>
          <w:rFonts w:ascii="Times New Roman" w:hAnsi="Times New Roman"/>
          <w:sz w:val="24"/>
          <w:szCs w:val="24"/>
        </w:rPr>
        <w:t>бровка</w:t>
      </w:r>
      <w:r w:rsidRPr="00CC7941">
        <w:rPr>
          <w:rFonts w:ascii="Times New Roman" w:hAnsi="Times New Roman"/>
          <w:sz w:val="24"/>
          <w:szCs w:val="24"/>
        </w:rPr>
        <w:t xml:space="preserve">». 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ab/>
        <w:t>Основные задачи Программы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CC7941" w:rsidRPr="00CC7941" w:rsidRDefault="00CC7941" w:rsidP="00CC7941">
      <w:pPr>
        <w:spacing w:before="100" w:beforeAutospacing="1" w:after="27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941">
        <w:rPr>
          <w:rFonts w:ascii="Times New Roman" w:hAnsi="Times New Roman"/>
          <w:sz w:val="24"/>
          <w:szCs w:val="24"/>
        </w:rPr>
        <w:t xml:space="preserve">     </w:t>
      </w:r>
      <w:r w:rsidRPr="00CC7941">
        <w:rPr>
          <w:rFonts w:ascii="Times New Roman" w:hAnsi="Times New Roman"/>
          <w:sz w:val="24"/>
          <w:szCs w:val="24"/>
        </w:rPr>
        <w:tab/>
        <w:t>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 содействие распространению пожарно-технических знаний среди населения; организация работы по предупреждению и пресечению нарушений требований пожарной безопасности.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ab/>
        <w:t>Целевые индикаторы и показатели Программы приведены в таблице.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121"/>
        <w:gridCol w:w="708"/>
        <w:gridCol w:w="1564"/>
        <w:gridCol w:w="1130"/>
        <w:gridCol w:w="1134"/>
        <w:gridCol w:w="1134"/>
      </w:tblGrid>
      <w:tr w:rsidR="00CC7941" w:rsidRPr="00CC7941" w:rsidTr="000C05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C79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79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 индикатора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CC7941" w:rsidRPr="00CC7941" w:rsidTr="000C05C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предшествующий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 году разработки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C7941" w:rsidRPr="00CC7941" w:rsidTr="000C05C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941" w:rsidRPr="00CC7941" w:rsidRDefault="00CC7941" w:rsidP="00CC7941">
            <w:pPr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C7941" w:rsidRPr="00CC7941" w:rsidTr="000C0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  <w:r w:rsidRPr="00CC79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шт.</w:t>
            </w:r>
            <w:r w:rsidRPr="00CC79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941" w:rsidRPr="00CC7941" w:rsidTr="000C0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мероприятий по обеспечению первичных мер пожарной безопасности в границах населенных пунктов, </w:t>
            </w:r>
            <w:proofErr w:type="gramStart"/>
            <w:r w:rsidRPr="00CC794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7941">
              <w:rPr>
                <w:rFonts w:ascii="Times New Roman" w:hAnsi="Times New Roman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7941" w:rsidRPr="00CC7941" w:rsidTr="000C0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 xml:space="preserve">Доля обученного неработающего населения, проживающего на территории населенных пунктов поселения, в области пожарной безопасности.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60"/>
      <w:bookmarkEnd w:id="2"/>
      <w:r w:rsidRPr="00CC7941">
        <w:rPr>
          <w:rFonts w:ascii="Times New Roman" w:eastAsia="Calibri" w:hAnsi="Times New Roman"/>
          <w:sz w:val="24"/>
          <w:szCs w:val="24"/>
          <w:lang w:eastAsia="en-US"/>
        </w:rPr>
        <w:tab/>
        <w:t>Показатели рассчитаны исходя из значений соответствующей Программы, реализуемой на территории сельского поселения в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>-2023 годах.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ab/>
        <w:t>2.3. Сроки и этапы реализации муниципальной программы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>Программа реализуется в один этап: с 2024 по 2026 годы.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3" w:name="Par362"/>
      <w:bookmarkEnd w:id="3"/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Раздел 3: Обобщенная характеристика основных мероприятий муниципальной  программы.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Arial" w:eastAsia="Calibri" w:hAnsi="Arial" w:cs="Arial"/>
          <w:color w:val="000000"/>
          <w:sz w:val="20"/>
          <w:lang w:eastAsia="en-US"/>
        </w:rPr>
        <w:tab/>
      </w:r>
      <w:hyperlink r:id="rId10" w:anchor="Par500" w:history="1">
        <w:r w:rsidRPr="00CC7941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Система программных мероприятий</w:t>
        </w:r>
      </w:hyperlink>
      <w:r w:rsidRPr="00CC794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при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>ведена в Разделе №6 соответствующей программы.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>В Программу включены организационные мероприятия и мероприятия, направленные на противопожарную безопасность населенных пунктов.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Ресурсное обеспечение Программы осуществляется за счет средств местного бюджета в объемах, предусмотренных Программой.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372"/>
      <w:bookmarkEnd w:id="4"/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Раздел 4: Объем финансовых ресурсов, необходимых для реализации муниципальной программы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ab/>
        <w:t>(тыс. руб. в ценах каждого года)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1418"/>
        <w:gridCol w:w="1418"/>
        <w:gridCol w:w="1417"/>
      </w:tblGrid>
      <w:tr w:rsidR="00CC7941" w:rsidRPr="00CC7941" w:rsidTr="000C05C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CC7941" w:rsidRPr="00CC7941" w:rsidTr="00CC7941">
        <w:trPr>
          <w:trHeight w:val="3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CC7941" w:rsidRPr="00CC7941" w:rsidTr="000C05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35,000</w:t>
            </w:r>
          </w:p>
        </w:tc>
      </w:tr>
      <w:tr w:rsidR="00CC7941" w:rsidRPr="00CC7941" w:rsidTr="000C05C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941" w:rsidRPr="00CC7941" w:rsidRDefault="00CC7941" w:rsidP="00CC794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7941" w:rsidRPr="00CC7941" w:rsidTr="000C05C5">
        <w:trPr>
          <w:trHeight w:val="5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41" w:rsidRPr="00CC7941" w:rsidRDefault="00CC7941" w:rsidP="00CC794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7941" w:rsidRPr="00CC7941" w:rsidTr="000C05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41" w:rsidRPr="00CC7941" w:rsidRDefault="00CC7941" w:rsidP="00CC7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35,000</w:t>
            </w:r>
          </w:p>
        </w:tc>
      </w:tr>
    </w:tbl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378"/>
      <w:bookmarkEnd w:id="5"/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Раздел  5</w:t>
      </w:r>
      <w:proofErr w:type="gramStart"/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</w:t>
      </w:r>
      <w:proofErr w:type="gramEnd"/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МЕХАНИЗМ РЕАЛИЗАЦИИ ПРОГРАММЫ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>Координатором Программы является администрация сельского поселения « Деревня Ду</w:t>
      </w:r>
      <w:r>
        <w:rPr>
          <w:rFonts w:ascii="Times New Roman" w:eastAsia="Calibri" w:hAnsi="Times New Roman"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</w:t>
      </w:r>
    </w:p>
    <w:p w:rsidR="00CC7941" w:rsidRPr="00CC7941" w:rsidRDefault="00CC7941" w:rsidP="00CC794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394"/>
      <w:bookmarkEnd w:id="6"/>
    </w:p>
    <w:p w:rsidR="00CC7941" w:rsidRPr="00CC7941" w:rsidRDefault="00CC7941" w:rsidP="00CC794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941" w:rsidRPr="00CC7941" w:rsidRDefault="00CC7941" w:rsidP="00CC7941">
      <w:pPr>
        <w:rPr>
          <w:rFonts w:eastAsia="Calibri"/>
          <w:szCs w:val="22"/>
          <w:lang w:eastAsia="en-US"/>
        </w:rPr>
      </w:pPr>
    </w:p>
    <w:p w:rsidR="00CC7941" w:rsidRPr="00CC7941" w:rsidRDefault="00CC7941" w:rsidP="00CC7941">
      <w:pPr>
        <w:rPr>
          <w:rFonts w:eastAsia="Calibri"/>
          <w:szCs w:val="22"/>
          <w:lang w:eastAsia="en-US"/>
        </w:rPr>
      </w:pPr>
    </w:p>
    <w:p w:rsidR="00CC7941" w:rsidRPr="00CC7941" w:rsidRDefault="00CC7941" w:rsidP="00CC7941">
      <w:pPr>
        <w:rPr>
          <w:rFonts w:eastAsia="Calibri"/>
          <w:szCs w:val="22"/>
          <w:lang w:eastAsia="en-US"/>
        </w:rPr>
        <w:sectPr w:rsidR="00CC7941" w:rsidRPr="00CC7941" w:rsidSect="00A1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Раздел 6. ПЕРЕЧЕНЬ МЕРОПРИЯТИЙ </w:t>
      </w:r>
      <w:proofErr w:type="gramStart"/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МУНИЦИПАЛЬНОЙ</w:t>
      </w:r>
      <w:proofErr w:type="gramEnd"/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ПОГРАММЫ </w:t>
      </w:r>
    </w:p>
    <w:p w:rsidR="00CC7941" w:rsidRPr="00CC7941" w:rsidRDefault="00CC7941" w:rsidP="00CC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CC794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Обеспечение первичных мер по пожарной безопасности на территории сельского поселения  «Деревня Ду</w:t>
      </w:r>
      <w:r w:rsidR="00582B3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бровка</w:t>
      </w:r>
      <w:r w:rsidRPr="00CC79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</w:p>
    <w:tbl>
      <w:tblPr>
        <w:tblW w:w="1545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2126"/>
        <w:gridCol w:w="1559"/>
        <w:gridCol w:w="1701"/>
        <w:gridCol w:w="1418"/>
        <w:gridCol w:w="1417"/>
        <w:gridCol w:w="1275"/>
      </w:tblGrid>
      <w:tr w:rsidR="00CC7941" w:rsidRPr="00CC7941" w:rsidTr="000C05C5">
        <w:trPr>
          <w:trHeight w:val="6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7" w:name="Par610"/>
            <w:bookmarkEnd w:id="7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Сумма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расходов,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всего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(тыс.  </w:t>
            </w: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CC7941" w:rsidRPr="00CC7941" w:rsidTr="000C05C5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1" w:rsidRPr="00CC7941" w:rsidRDefault="00CC7941" w:rsidP="00CC79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  <w:p w:rsidR="00CC7941" w:rsidRPr="00CC7941" w:rsidRDefault="00CC7941" w:rsidP="00CC794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CC7941" w:rsidRPr="00CC7941" w:rsidTr="000C05C5">
        <w:trPr>
          <w:trHeight w:val="21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Основное мероприятие: Противопожарные мероприятия </w:t>
            </w:r>
          </w:p>
        </w:tc>
      </w:tr>
      <w:tr w:rsidR="00CC7941" w:rsidRPr="00CC7941" w:rsidTr="000C05C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  <w:r w:rsidR="00CC7941"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20,000</w:t>
            </w:r>
          </w:p>
        </w:tc>
      </w:tr>
      <w:tr w:rsidR="00CC7941" w:rsidRPr="00CC7941" w:rsidTr="000C05C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забора воды из источников наружного водоснабжения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82B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10,000</w:t>
            </w:r>
          </w:p>
        </w:tc>
      </w:tr>
      <w:tr w:rsidR="00CC7941" w:rsidRPr="00CC7941" w:rsidTr="000C05C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5,000</w:t>
            </w:r>
          </w:p>
        </w:tc>
      </w:tr>
      <w:tr w:rsidR="00CC7941" w:rsidRPr="00CC7941" w:rsidTr="000C05C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CC7941" w:rsidP="00CC79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248</w:t>
            </w:r>
            <w:r w:rsidR="00CC7941" w:rsidRPr="00CC79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2B3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93,193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2B3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41" w:rsidRPr="00CC7941" w:rsidRDefault="00582B3F" w:rsidP="00CC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2B3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35,000</w:t>
            </w:r>
          </w:p>
        </w:tc>
      </w:tr>
    </w:tbl>
    <w:p w:rsidR="006B3339" w:rsidRPr="00CC7941" w:rsidRDefault="006B3339" w:rsidP="00CC7941"/>
    <w:sectPr w:rsidR="006B3339" w:rsidRPr="00CC7941" w:rsidSect="00174A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04" w:rsidRDefault="00BD4504" w:rsidP="00B07F81">
      <w:pPr>
        <w:spacing w:after="0" w:line="240" w:lineRule="auto"/>
      </w:pPr>
      <w:r>
        <w:separator/>
      </w:r>
    </w:p>
  </w:endnote>
  <w:endnote w:type="continuationSeparator" w:id="0">
    <w:p w:rsidR="00BD4504" w:rsidRDefault="00BD4504" w:rsidP="00B0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04" w:rsidRDefault="00BD4504" w:rsidP="00B07F81">
      <w:pPr>
        <w:spacing w:after="0" w:line="240" w:lineRule="auto"/>
      </w:pPr>
      <w:r>
        <w:separator/>
      </w:r>
    </w:p>
  </w:footnote>
  <w:footnote w:type="continuationSeparator" w:id="0">
    <w:p w:rsidR="00BD4504" w:rsidRDefault="00BD4504" w:rsidP="00B0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6A8"/>
    <w:multiLevelType w:val="hybridMultilevel"/>
    <w:tmpl w:val="23A0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86A99"/>
    <w:multiLevelType w:val="multilevel"/>
    <w:tmpl w:val="5DEA41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>
    <w:nsid w:val="634B0F9B"/>
    <w:multiLevelType w:val="multilevel"/>
    <w:tmpl w:val="3F9EFEB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>
    <w:nsid w:val="64F263C7"/>
    <w:multiLevelType w:val="multilevel"/>
    <w:tmpl w:val="F16A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455257"/>
    <w:multiLevelType w:val="hybridMultilevel"/>
    <w:tmpl w:val="BFE8D182"/>
    <w:lvl w:ilvl="0" w:tplc="3E441C2A">
      <w:start w:val="1"/>
      <w:numFmt w:val="decimal"/>
      <w:lvlText w:val="%1.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39"/>
    <w:rsid w:val="0003486A"/>
    <w:rsid w:val="000F01BF"/>
    <w:rsid w:val="00220F5D"/>
    <w:rsid w:val="00357467"/>
    <w:rsid w:val="004453BF"/>
    <w:rsid w:val="005243EE"/>
    <w:rsid w:val="00582B3F"/>
    <w:rsid w:val="006656D6"/>
    <w:rsid w:val="006B3339"/>
    <w:rsid w:val="006E4670"/>
    <w:rsid w:val="007B1DD3"/>
    <w:rsid w:val="007F6A45"/>
    <w:rsid w:val="00803D88"/>
    <w:rsid w:val="00A929CC"/>
    <w:rsid w:val="00B07F81"/>
    <w:rsid w:val="00B14E4C"/>
    <w:rsid w:val="00B35B3A"/>
    <w:rsid w:val="00B6213A"/>
    <w:rsid w:val="00BD4504"/>
    <w:rsid w:val="00C05D48"/>
    <w:rsid w:val="00C75C2E"/>
    <w:rsid w:val="00CC7941"/>
    <w:rsid w:val="00E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F81"/>
  </w:style>
  <w:style w:type="paragraph" w:styleId="aa">
    <w:name w:val="footer"/>
    <w:basedOn w:val="a"/>
    <w:link w:val="ab"/>
    <w:uiPriority w:val="99"/>
    <w:unhideWhenUsed/>
    <w:rsid w:val="00B0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F81"/>
  </w:style>
  <w:style w:type="table" w:customStyle="1" w:styleId="3">
    <w:name w:val="Сетка таблицы3"/>
    <w:basedOn w:val="a1"/>
    <w:next w:val="a7"/>
    <w:uiPriority w:val="59"/>
    <w:rsid w:val="00CC7941"/>
    <w:pPr>
      <w:spacing w:after="0" w:line="240" w:lineRule="auto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83794F6E88459D7A04CC63AFB78A9CAE8D8AD83FCB83A612129DFA87EA43Em9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20</cp:revision>
  <cp:lastPrinted>2023-12-15T11:45:00Z</cp:lastPrinted>
  <dcterms:created xsi:type="dcterms:W3CDTF">2021-11-24T12:00:00Z</dcterms:created>
  <dcterms:modified xsi:type="dcterms:W3CDTF">2023-12-15T11:45:00Z</dcterms:modified>
</cp:coreProperties>
</file>