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99"/>
        <w:gridCol w:w="278"/>
        <w:gridCol w:w="4410"/>
      </w:tblGrid>
      <w:tr w:rsidR="00CE26E2" w:rsidTr="00CE26E2">
        <w:trPr>
          <w:trHeight w:hRule="exact" w:val="3529"/>
        </w:trPr>
        <w:tc>
          <w:tcPr>
            <w:tcW w:w="4599" w:type="dxa"/>
          </w:tcPr>
          <w:p w:rsidR="00CE26E2" w:rsidRDefault="00CE26E2">
            <w:pPr>
              <w:pStyle w:val="a6"/>
              <w:snapToGrid w:val="0"/>
              <w:spacing w:line="276" w:lineRule="auto"/>
            </w:pPr>
            <w:r>
              <w:rPr>
                <w:noProof/>
                <w:lang w:eastAsia="ru-RU"/>
              </w:rPr>
              <w:drawing>
                <wp:anchor distT="36195" distB="36195" distL="6401435" distR="6401435" simplePos="0" relativeHeight="251658240" behindDoc="0" locked="0" layoutInCell="1" allowOverlap="1">
                  <wp:simplePos x="0" y="0"/>
                  <wp:positionH relativeFrom="column">
                    <wp:posOffset>1024890</wp:posOffset>
                  </wp:positionH>
                  <wp:positionV relativeFrom="paragraph">
                    <wp:posOffset>-205740</wp:posOffset>
                  </wp:positionV>
                  <wp:extent cx="551180" cy="58928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0"/>
                          </a:blip>
                          <a:srcRect/>
                          <a:stretch>
                            <a:fillRect/>
                          </a:stretch>
                        </pic:blipFill>
                        <pic:spPr bwMode="auto">
                          <a:xfrm>
                            <a:off x="0" y="0"/>
                            <a:ext cx="551180" cy="589280"/>
                          </a:xfrm>
                          <a:prstGeom prst="rect">
                            <a:avLst/>
                          </a:prstGeom>
                          <a:solidFill>
                            <a:srgbClr val="FFFFFF"/>
                          </a:solidFill>
                        </pic:spPr>
                      </pic:pic>
                    </a:graphicData>
                  </a:graphic>
                </wp:anchor>
              </w:drawing>
            </w:r>
          </w:p>
          <w:p w:rsidR="00CE26E2" w:rsidRDefault="00CE26E2">
            <w:pPr>
              <w:spacing w:line="276" w:lineRule="auto"/>
              <w:ind w:hanging="180"/>
              <w:jc w:val="center"/>
              <w:rPr>
                <w:szCs w:val="28"/>
              </w:rPr>
            </w:pPr>
          </w:p>
          <w:p w:rsidR="00CE26E2" w:rsidRDefault="00CE26E2">
            <w:pPr>
              <w:spacing w:line="276" w:lineRule="auto"/>
              <w:ind w:hanging="180"/>
              <w:jc w:val="center"/>
              <w:rPr>
                <w:b/>
                <w:sz w:val="24"/>
                <w:szCs w:val="24"/>
              </w:rPr>
            </w:pPr>
            <w:r>
              <w:rPr>
                <w:b/>
                <w:sz w:val="24"/>
                <w:szCs w:val="24"/>
              </w:rPr>
              <w:t>АДМИНИСТРАЦИЯ</w:t>
            </w:r>
          </w:p>
          <w:p w:rsidR="00CE26E2" w:rsidRDefault="00CE26E2">
            <w:pPr>
              <w:spacing w:line="276" w:lineRule="auto"/>
              <w:ind w:right="-153" w:hanging="180"/>
              <w:jc w:val="center"/>
              <w:rPr>
                <w:b/>
                <w:sz w:val="24"/>
                <w:szCs w:val="24"/>
              </w:rPr>
            </w:pPr>
            <w:r>
              <w:rPr>
                <w:b/>
                <w:sz w:val="24"/>
                <w:szCs w:val="24"/>
              </w:rPr>
              <w:t xml:space="preserve">СЕЛЬСКОГО ПОСЕЛЕНИЯ </w:t>
            </w:r>
            <w:r w:rsidR="00CE5F22">
              <w:rPr>
                <w:b/>
                <w:sz w:val="24"/>
                <w:szCs w:val="24"/>
              </w:rPr>
              <w:t>КУПИНО</w:t>
            </w:r>
            <w:r>
              <w:rPr>
                <w:b/>
                <w:sz w:val="24"/>
                <w:szCs w:val="24"/>
              </w:rPr>
              <w:t xml:space="preserve">                        </w:t>
            </w:r>
          </w:p>
          <w:p w:rsidR="00CE26E2" w:rsidRDefault="00CE26E2">
            <w:pPr>
              <w:pStyle w:val="a8"/>
              <w:spacing w:after="0"/>
              <w:ind w:right="-46"/>
              <w:rPr>
                <w:rFonts w:ascii="Times New Roman" w:hAnsi="Times New Roman"/>
              </w:rPr>
            </w:pPr>
            <w:r>
              <w:rPr>
                <w:rFonts w:ascii="Times New Roman" w:hAnsi="Times New Roman"/>
              </w:rPr>
              <w:t xml:space="preserve"> муниципального района Безенчукский</w:t>
            </w:r>
          </w:p>
          <w:p w:rsidR="00CE26E2" w:rsidRDefault="00CE26E2">
            <w:pPr>
              <w:pStyle w:val="a8"/>
              <w:spacing w:after="0"/>
              <w:ind w:right="-46"/>
              <w:rPr>
                <w:rFonts w:ascii="Times New Roman" w:hAnsi="Times New Roman"/>
              </w:rPr>
            </w:pPr>
            <w:r>
              <w:rPr>
                <w:rFonts w:ascii="Times New Roman" w:hAnsi="Times New Roman"/>
              </w:rPr>
              <w:t xml:space="preserve">                Самарской области</w:t>
            </w:r>
          </w:p>
          <w:p w:rsidR="00CE26E2" w:rsidRDefault="00CE26E2">
            <w:pPr>
              <w:pStyle w:val="a8"/>
              <w:spacing w:after="0"/>
              <w:ind w:right="-153"/>
              <w:rPr>
                <w:rFonts w:ascii="Times New Roman" w:hAnsi="Times New Roman"/>
                <w:b/>
                <w:sz w:val="28"/>
                <w:szCs w:val="28"/>
              </w:rPr>
            </w:pPr>
            <w:r>
              <w:rPr>
                <w:rFonts w:ascii="Times New Roman" w:hAnsi="Times New Roman"/>
                <w:b/>
                <w:sz w:val="28"/>
                <w:szCs w:val="28"/>
              </w:rPr>
              <w:t xml:space="preserve">      ПОСТАНОВЛЕНИЕ</w:t>
            </w:r>
          </w:p>
          <w:p w:rsidR="00CE26E2" w:rsidRDefault="00CE26E2">
            <w:pPr>
              <w:spacing w:line="276" w:lineRule="auto"/>
              <w:jc w:val="center"/>
            </w:pPr>
          </w:p>
          <w:p w:rsidR="00CE26E2" w:rsidRDefault="00CE26E2">
            <w:pPr>
              <w:spacing w:line="276" w:lineRule="auto"/>
            </w:pPr>
            <w:r>
              <w:t>от «___»________20____г. №____</w:t>
            </w:r>
          </w:p>
          <w:p w:rsidR="00CE26E2" w:rsidRDefault="00CE5F22">
            <w:pPr>
              <w:spacing w:line="276" w:lineRule="auto"/>
              <w:rPr>
                <w:sz w:val="24"/>
                <w:szCs w:val="24"/>
              </w:rPr>
            </w:pPr>
            <w:r>
              <w:rPr>
                <w:sz w:val="24"/>
                <w:szCs w:val="24"/>
              </w:rPr>
              <w:t xml:space="preserve">                 с</w:t>
            </w:r>
            <w:r w:rsidR="00CE26E2">
              <w:rPr>
                <w:sz w:val="24"/>
                <w:szCs w:val="24"/>
              </w:rPr>
              <w:t xml:space="preserve">. </w:t>
            </w:r>
            <w:r>
              <w:rPr>
                <w:sz w:val="24"/>
                <w:szCs w:val="24"/>
              </w:rPr>
              <w:t>Купино</w:t>
            </w:r>
          </w:p>
        </w:tc>
        <w:tc>
          <w:tcPr>
            <w:tcW w:w="278" w:type="dxa"/>
          </w:tcPr>
          <w:p w:rsidR="00CE26E2" w:rsidRDefault="00CE26E2">
            <w:pPr>
              <w:snapToGrid w:val="0"/>
              <w:spacing w:line="276" w:lineRule="auto"/>
              <w:rPr>
                <w:rFonts w:eastAsia="Arial Unicode MS"/>
                <w:color w:val="000000"/>
                <w:szCs w:val="28"/>
              </w:rPr>
            </w:pPr>
          </w:p>
        </w:tc>
        <w:tc>
          <w:tcPr>
            <w:tcW w:w="4410" w:type="dxa"/>
            <w:hideMark/>
          </w:tcPr>
          <w:p w:rsidR="00CE26E2" w:rsidRDefault="00CE26E2">
            <w:pPr>
              <w:snapToGrid w:val="0"/>
              <w:spacing w:line="276" w:lineRule="auto"/>
              <w:jc w:val="right"/>
              <w:rPr>
                <w:rFonts w:eastAsia="Arial Unicode MS"/>
                <w:color w:val="000000"/>
                <w:szCs w:val="28"/>
              </w:rPr>
            </w:pPr>
            <w:r>
              <w:rPr>
                <w:rFonts w:eastAsia="Arial Unicode MS"/>
                <w:color w:val="000000"/>
                <w:szCs w:val="28"/>
              </w:rPr>
              <w:t>ПРОЕКТ</w:t>
            </w:r>
          </w:p>
        </w:tc>
      </w:tr>
    </w:tbl>
    <w:p w:rsidR="00CE26E2" w:rsidRDefault="00CE26E2" w:rsidP="00CE26E2">
      <w:pPr>
        <w:tabs>
          <w:tab w:val="left" w:pos="2410"/>
        </w:tabs>
        <w:spacing w:line="276" w:lineRule="auto"/>
        <w:ind w:firstLine="720"/>
        <w:jc w:val="both"/>
      </w:pPr>
    </w:p>
    <w:p w:rsidR="00CE26E2" w:rsidRDefault="00CE26E2" w:rsidP="00CE26E2">
      <w:pPr>
        <w:tabs>
          <w:tab w:val="left" w:pos="2410"/>
        </w:tabs>
        <w:spacing w:line="276" w:lineRule="auto"/>
        <w:rPr>
          <w:szCs w:val="28"/>
        </w:rPr>
      </w:pPr>
    </w:p>
    <w:p w:rsidR="00CE26E2" w:rsidRDefault="00CE26E2" w:rsidP="00CE26E2">
      <w:pPr>
        <w:tabs>
          <w:tab w:val="left" w:pos="2410"/>
        </w:tabs>
        <w:spacing w:line="276" w:lineRule="auto"/>
        <w:rPr>
          <w:szCs w:val="28"/>
        </w:rPr>
      </w:pPr>
      <w:r>
        <w:rPr>
          <w:szCs w:val="28"/>
        </w:rPr>
        <w:t xml:space="preserve">Об утверждении Порядка проведения </w:t>
      </w:r>
    </w:p>
    <w:p w:rsidR="00CE26E2" w:rsidRDefault="00CE26E2" w:rsidP="00CE26E2">
      <w:pPr>
        <w:tabs>
          <w:tab w:val="left" w:pos="2410"/>
        </w:tabs>
        <w:spacing w:line="276" w:lineRule="auto"/>
        <w:rPr>
          <w:szCs w:val="28"/>
        </w:rPr>
      </w:pPr>
      <w:r>
        <w:rPr>
          <w:szCs w:val="28"/>
        </w:rPr>
        <w:t xml:space="preserve">оценки регулирующего воздействия </w:t>
      </w:r>
    </w:p>
    <w:p w:rsidR="00CE26E2" w:rsidRDefault="00CE26E2" w:rsidP="00CE26E2">
      <w:pPr>
        <w:tabs>
          <w:tab w:val="left" w:pos="2410"/>
        </w:tabs>
        <w:spacing w:line="276" w:lineRule="auto"/>
        <w:rPr>
          <w:szCs w:val="28"/>
        </w:rPr>
      </w:pPr>
      <w:r>
        <w:rPr>
          <w:szCs w:val="28"/>
        </w:rPr>
        <w:t xml:space="preserve">проектов нормативных правовых актов </w:t>
      </w:r>
    </w:p>
    <w:p w:rsidR="00CE26E2" w:rsidRDefault="00CE26E2" w:rsidP="00CE26E2">
      <w:pPr>
        <w:tabs>
          <w:tab w:val="left" w:pos="2410"/>
        </w:tabs>
        <w:spacing w:line="276" w:lineRule="auto"/>
        <w:rPr>
          <w:szCs w:val="28"/>
        </w:rPr>
      </w:pPr>
      <w:r>
        <w:rPr>
          <w:szCs w:val="28"/>
        </w:rPr>
        <w:t xml:space="preserve">и экспертизы нормативных правовых актов </w:t>
      </w:r>
    </w:p>
    <w:p w:rsidR="00CE26E2" w:rsidRDefault="00CE26E2" w:rsidP="00CE26E2">
      <w:pPr>
        <w:tabs>
          <w:tab w:val="left" w:pos="2410"/>
        </w:tabs>
        <w:spacing w:line="276" w:lineRule="auto"/>
        <w:rPr>
          <w:szCs w:val="28"/>
        </w:rPr>
      </w:pPr>
      <w:r>
        <w:rPr>
          <w:szCs w:val="28"/>
        </w:rPr>
        <w:t xml:space="preserve">Администрации сельского поселения </w:t>
      </w:r>
      <w:r w:rsidR="00CE5F22">
        <w:rPr>
          <w:szCs w:val="28"/>
        </w:rPr>
        <w:t>Купино</w:t>
      </w:r>
      <w:r>
        <w:rPr>
          <w:szCs w:val="28"/>
        </w:rPr>
        <w:t xml:space="preserve"> </w:t>
      </w:r>
    </w:p>
    <w:p w:rsidR="00CE26E2" w:rsidRDefault="00CE26E2" w:rsidP="00CE26E2">
      <w:pPr>
        <w:tabs>
          <w:tab w:val="left" w:pos="2410"/>
        </w:tabs>
        <w:spacing w:line="276" w:lineRule="auto"/>
        <w:rPr>
          <w:szCs w:val="28"/>
        </w:rPr>
      </w:pPr>
      <w:r>
        <w:rPr>
          <w:szCs w:val="28"/>
        </w:rPr>
        <w:t xml:space="preserve">Безенчукского района Самарской области, </w:t>
      </w:r>
    </w:p>
    <w:p w:rsidR="00CE26E2" w:rsidRDefault="00CE26E2" w:rsidP="00CE26E2">
      <w:pPr>
        <w:tabs>
          <w:tab w:val="left" w:pos="2410"/>
        </w:tabs>
        <w:spacing w:line="276" w:lineRule="auto"/>
      </w:pPr>
      <w:proofErr w:type="gramStart"/>
      <w:r>
        <w:rPr>
          <w:szCs w:val="28"/>
        </w:rPr>
        <w:t>з</w:t>
      </w:r>
      <w:r>
        <w:t>атрагивающих</w:t>
      </w:r>
      <w:proofErr w:type="gramEnd"/>
      <w:r>
        <w:t xml:space="preserve"> вопросы осуществления </w:t>
      </w:r>
    </w:p>
    <w:p w:rsidR="00CE26E2" w:rsidRDefault="00CE26E2" w:rsidP="00CE26E2">
      <w:pPr>
        <w:tabs>
          <w:tab w:val="left" w:pos="2410"/>
        </w:tabs>
        <w:spacing w:line="276" w:lineRule="auto"/>
      </w:pPr>
      <w:r>
        <w:t>предпринимательской и инвестиционной деятельности</w:t>
      </w:r>
    </w:p>
    <w:p w:rsidR="00CE26E2" w:rsidRDefault="00CE26E2" w:rsidP="00CE26E2">
      <w:pPr>
        <w:tabs>
          <w:tab w:val="left" w:pos="2410"/>
        </w:tabs>
        <w:spacing w:line="276" w:lineRule="auto"/>
        <w:ind w:firstLine="720"/>
        <w:jc w:val="both"/>
      </w:pPr>
    </w:p>
    <w:p w:rsidR="00CE26E2" w:rsidRDefault="00CE26E2" w:rsidP="00CE26E2">
      <w:pPr>
        <w:tabs>
          <w:tab w:val="left" w:pos="2410"/>
        </w:tabs>
        <w:spacing w:line="276" w:lineRule="auto"/>
        <w:ind w:firstLine="720"/>
        <w:jc w:val="both"/>
      </w:pPr>
    </w:p>
    <w:p w:rsidR="00CE26E2" w:rsidRDefault="00CE26E2" w:rsidP="00CE26E2">
      <w:pPr>
        <w:tabs>
          <w:tab w:val="left" w:pos="2410"/>
        </w:tabs>
        <w:spacing w:line="276" w:lineRule="auto"/>
        <w:ind w:firstLine="720"/>
        <w:jc w:val="both"/>
        <w:rPr>
          <w:szCs w:val="28"/>
        </w:rPr>
      </w:pPr>
      <w:proofErr w:type="gramStart"/>
      <w:r>
        <w:t xml:space="preserve">В целях реализации </w:t>
      </w:r>
      <w:hyperlink r:id="rId7" w:history="1">
        <w:r>
          <w:rPr>
            <w:rStyle w:val="a3"/>
          </w:rPr>
          <w:t>Федерального закона</w:t>
        </w:r>
      </w:hyperlink>
      <w:r>
        <w:t xml:space="preserve"> РФ </w:t>
      </w:r>
      <w:r>
        <w:rPr>
          <w:szCs w:val="28"/>
        </w:rPr>
        <w:t>от 06.10.2003 г. № 131-ФЗ "Об общих принципах организации местного самоуправления в Российской Федерации"</w:t>
      </w:r>
      <w:r>
        <w:t xml:space="preserve">, Федерального закона РФ от 30.12.2015 г. № 447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w:t>
      </w:r>
      <w:hyperlink r:id="rId8" w:history="1">
        <w:r>
          <w:rPr>
            <w:rStyle w:val="a3"/>
          </w:rPr>
          <w:t>Закона</w:t>
        </w:r>
      </w:hyperlink>
      <w:r>
        <w:t xml:space="preserve"> Самарской области от 14.11.2014 г. №117-ГД «Об установлении правовых основ</w:t>
      </w:r>
      <w:proofErr w:type="gramEnd"/>
      <w:r>
        <w:t xml:space="preserve">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руководствуясь </w:t>
      </w:r>
      <w:hyperlink r:id="rId9" w:history="1">
        <w:r>
          <w:rPr>
            <w:rStyle w:val="a3"/>
          </w:rPr>
          <w:t>Уставом</w:t>
        </w:r>
      </w:hyperlink>
      <w:r>
        <w:t xml:space="preserve"> сельского поселения </w:t>
      </w:r>
      <w:r w:rsidR="00CE5F22">
        <w:t>Купино</w:t>
      </w:r>
      <w:r>
        <w:t xml:space="preserve"> муниципального района Безенчукский Самарской области</w:t>
      </w:r>
      <w:r>
        <w:rPr>
          <w:szCs w:val="28"/>
        </w:rPr>
        <w:t xml:space="preserve">  </w:t>
      </w:r>
      <w:bookmarkStart w:id="0" w:name="sub_1"/>
      <w:r>
        <w:rPr>
          <w:szCs w:val="28"/>
        </w:rPr>
        <w:t xml:space="preserve">                                                                                  </w:t>
      </w:r>
    </w:p>
    <w:p w:rsidR="00CE26E2" w:rsidRDefault="00CE26E2" w:rsidP="00CE26E2">
      <w:pPr>
        <w:spacing w:line="276" w:lineRule="auto"/>
        <w:jc w:val="both"/>
        <w:rPr>
          <w:spacing w:val="20"/>
          <w:szCs w:val="28"/>
        </w:rPr>
      </w:pPr>
      <w:r>
        <w:rPr>
          <w:spacing w:val="20"/>
          <w:szCs w:val="28"/>
        </w:rPr>
        <w:t>ПОСТАНОВЛЯЮ:</w:t>
      </w:r>
    </w:p>
    <w:p w:rsidR="00CE26E2" w:rsidRDefault="00CE26E2" w:rsidP="00CE26E2">
      <w:pPr>
        <w:tabs>
          <w:tab w:val="left" w:pos="2410"/>
        </w:tabs>
        <w:spacing w:line="276" w:lineRule="auto"/>
        <w:jc w:val="both"/>
      </w:pPr>
      <w:r>
        <w:lastRenderedPageBreak/>
        <w:t xml:space="preserve">1.Утвердить Порядок </w:t>
      </w:r>
      <w:proofErr w:type="gramStart"/>
      <w:r>
        <w:t>проведения оценки регулирующего воздействия проектов нормативных правовых актов</w:t>
      </w:r>
      <w:proofErr w:type="gramEnd"/>
      <w:r>
        <w:t xml:space="preserve"> </w:t>
      </w:r>
      <w:r>
        <w:rPr>
          <w:szCs w:val="28"/>
        </w:rPr>
        <w:t xml:space="preserve">и экспертизы нормативных правовых актов Администрации сельского поселения </w:t>
      </w:r>
      <w:r w:rsidR="00CE5F22">
        <w:rPr>
          <w:szCs w:val="28"/>
        </w:rPr>
        <w:t>Купино</w:t>
      </w:r>
      <w:r>
        <w:rPr>
          <w:szCs w:val="28"/>
        </w:rPr>
        <w:t xml:space="preserve"> Безенчукского района Самарской области, з</w:t>
      </w:r>
      <w:r>
        <w:t xml:space="preserve">атрагивающих вопросы осуществления предпринимательской и инвестиционной деятельности, согласно </w:t>
      </w:r>
      <w:hyperlink r:id="rId10" w:anchor="sub_1000" w:history="1">
        <w:r>
          <w:rPr>
            <w:rStyle w:val="a3"/>
          </w:rPr>
          <w:t>Приложению</w:t>
        </w:r>
      </w:hyperlink>
      <w:r>
        <w:t>.</w:t>
      </w:r>
    </w:p>
    <w:p w:rsidR="00CE26E2" w:rsidRDefault="00CE26E2" w:rsidP="00CE26E2">
      <w:pPr>
        <w:tabs>
          <w:tab w:val="left" w:pos="851"/>
        </w:tabs>
        <w:spacing w:line="276" w:lineRule="auto"/>
        <w:jc w:val="both"/>
        <w:rPr>
          <w:szCs w:val="28"/>
        </w:rPr>
      </w:pPr>
      <w:bookmarkStart w:id="1" w:name="sub_3"/>
      <w:r>
        <w:rPr>
          <w:szCs w:val="28"/>
        </w:rPr>
        <w:t xml:space="preserve">2.Опубликовать настоящее постановление в газете «Вестник сельского поселения </w:t>
      </w:r>
      <w:r w:rsidR="00CE5F22">
        <w:rPr>
          <w:szCs w:val="28"/>
        </w:rPr>
        <w:t>Купино</w:t>
      </w:r>
      <w:r>
        <w:rPr>
          <w:szCs w:val="28"/>
        </w:rPr>
        <w:t xml:space="preserve">», разместить на официальном сайте Администрации сельского поселения </w:t>
      </w:r>
      <w:r w:rsidR="00CE5F22">
        <w:rPr>
          <w:szCs w:val="28"/>
        </w:rPr>
        <w:t>Купино</w:t>
      </w:r>
      <w:r>
        <w:rPr>
          <w:szCs w:val="28"/>
        </w:rPr>
        <w:t xml:space="preserve"> Безенчукского района Самарской области в сети Интернет.</w:t>
      </w:r>
    </w:p>
    <w:p w:rsidR="00CE26E2" w:rsidRDefault="00CE26E2" w:rsidP="00CE26E2">
      <w:pPr>
        <w:tabs>
          <w:tab w:val="left" w:pos="851"/>
        </w:tabs>
        <w:spacing w:line="276" w:lineRule="auto"/>
        <w:jc w:val="both"/>
      </w:pPr>
      <w:r>
        <w:t>3.Настоящее постановление вступает со дня официального опубликования.</w:t>
      </w:r>
    </w:p>
    <w:bookmarkEnd w:id="1"/>
    <w:p w:rsidR="00CE26E2" w:rsidRDefault="00CE26E2" w:rsidP="00CE26E2">
      <w:pPr>
        <w:spacing w:line="276" w:lineRule="auto"/>
        <w:jc w:val="both"/>
        <w:rPr>
          <w:szCs w:val="28"/>
        </w:rPr>
      </w:pPr>
      <w:r>
        <w:rPr>
          <w:szCs w:val="28"/>
        </w:rPr>
        <w:t>4.</w:t>
      </w:r>
      <w:proofErr w:type="gramStart"/>
      <w:r>
        <w:rPr>
          <w:szCs w:val="28"/>
        </w:rPr>
        <w:t>Контроль за</w:t>
      </w:r>
      <w:proofErr w:type="gramEnd"/>
      <w:r>
        <w:rPr>
          <w:szCs w:val="28"/>
        </w:rPr>
        <w:t xml:space="preserve"> выполнением  настоящего постановления </w:t>
      </w:r>
      <w:bookmarkEnd w:id="0"/>
      <w:r>
        <w:rPr>
          <w:szCs w:val="28"/>
        </w:rPr>
        <w:t>оставляю за собой.</w:t>
      </w:r>
    </w:p>
    <w:p w:rsidR="00CE26E2" w:rsidRDefault="00CE26E2" w:rsidP="00CE26E2">
      <w:pPr>
        <w:spacing w:line="276" w:lineRule="auto"/>
        <w:ind w:left="-142" w:firstLine="142"/>
        <w:jc w:val="both"/>
        <w:rPr>
          <w:szCs w:val="28"/>
        </w:rPr>
      </w:pPr>
    </w:p>
    <w:p w:rsidR="00CE26E2" w:rsidRDefault="00CE26E2" w:rsidP="00CE26E2">
      <w:pPr>
        <w:spacing w:line="276" w:lineRule="auto"/>
        <w:ind w:left="-142" w:firstLine="142"/>
        <w:jc w:val="both"/>
        <w:rPr>
          <w:szCs w:val="28"/>
        </w:rPr>
      </w:pPr>
    </w:p>
    <w:p w:rsidR="00CE26E2" w:rsidRDefault="00CE26E2" w:rsidP="00CE26E2">
      <w:pPr>
        <w:spacing w:line="276" w:lineRule="auto"/>
        <w:ind w:left="-142" w:firstLine="142"/>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r>
        <w:rPr>
          <w:szCs w:val="28"/>
        </w:rPr>
        <w:t xml:space="preserve">Глава сельского поселения </w:t>
      </w:r>
      <w:r w:rsidR="00CE5F22">
        <w:rPr>
          <w:szCs w:val="28"/>
        </w:rPr>
        <w:t>Купино</w:t>
      </w:r>
    </w:p>
    <w:p w:rsidR="00CE26E2" w:rsidRDefault="00CE26E2" w:rsidP="00CE26E2">
      <w:pPr>
        <w:spacing w:line="276" w:lineRule="auto"/>
        <w:jc w:val="both"/>
        <w:rPr>
          <w:szCs w:val="28"/>
        </w:rPr>
      </w:pPr>
      <w:r>
        <w:rPr>
          <w:szCs w:val="28"/>
        </w:rPr>
        <w:t xml:space="preserve">Безенчукского района Самарской области               </w:t>
      </w:r>
      <w:r w:rsidR="00CE5F22">
        <w:rPr>
          <w:szCs w:val="28"/>
        </w:rPr>
        <w:t xml:space="preserve">                И.Д. Девяткина</w:t>
      </w: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5F22" w:rsidP="00CE26E2">
      <w:pPr>
        <w:spacing w:line="276" w:lineRule="auto"/>
        <w:jc w:val="both"/>
        <w:rPr>
          <w:i/>
          <w:sz w:val="20"/>
        </w:rPr>
      </w:pPr>
      <w:r>
        <w:rPr>
          <w:i/>
          <w:sz w:val="20"/>
        </w:rPr>
        <w:t>Исп. Н.А. Доронина</w:t>
      </w:r>
    </w:p>
    <w:p w:rsidR="00CE26E2" w:rsidRDefault="00CE5F22" w:rsidP="00CE26E2">
      <w:pPr>
        <w:spacing w:line="276" w:lineRule="auto"/>
        <w:jc w:val="both"/>
        <w:rPr>
          <w:i/>
          <w:sz w:val="20"/>
        </w:rPr>
      </w:pPr>
      <w:r>
        <w:rPr>
          <w:i/>
          <w:sz w:val="20"/>
        </w:rPr>
        <w:t>т.42247</w:t>
      </w:r>
    </w:p>
    <w:p w:rsidR="00CE5F22" w:rsidRDefault="00CE5F22" w:rsidP="00CE26E2">
      <w:pPr>
        <w:spacing w:line="276" w:lineRule="auto"/>
        <w:jc w:val="both"/>
        <w:rPr>
          <w:i/>
          <w:sz w:val="20"/>
        </w:rPr>
      </w:pPr>
    </w:p>
    <w:p w:rsidR="00CE5F22" w:rsidRDefault="00CE5F22" w:rsidP="00CE26E2">
      <w:pPr>
        <w:spacing w:line="276" w:lineRule="auto"/>
        <w:jc w:val="both"/>
        <w:rPr>
          <w:i/>
          <w:sz w:val="20"/>
        </w:rPr>
      </w:pPr>
    </w:p>
    <w:p w:rsidR="00CE5F22" w:rsidRDefault="00CE5F22" w:rsidP="00CE26E2">
      <w:pPr>
        <w:spacing w:line="276" w:lineRule="auto"/>
        <w:jc w:val="both"/>
        <w:rPr>
          <w:i/>
          <w:sz w:val="20"/>
        </w:rPr>
      </w:pPr>
    </w:p>
    <w:p w:rsidR="00CE5F22" w:rsidRDefault="00CE5F22" w:rsidP="00CE26E2">
      <w:pPr>
        <w:spacing w:line="276" w:lineRule="auto"/>
        <w:jc w:val="both"/>
        <w:rPr>
          <w:i/>
          <w:sz w:val="20"/>
        </w:rPr>
      </w:pPr>
    </w:p>
    <w:p w:rsidR="00CE5F22" w:rsidRDefault="00CE5F22" w:rsidP="00CE26E2">
      <w:pPr>
        <w:spacing w:line="276" w:lineRule="auto"/>
        <w:jc w:val="both"/>
        <w:rPr>
          <w:i/>
          <w:sz w:val="20"/>
        </w:rPr>
      </w:pPr>
    </w:p>
    <w:p w:rsidR="00CE26E2" w:rsidRDefault="00CE26E2" w:rsidP="00CE26E2">
      <w:pPr>
        <w:spacing w:line="276" w:lineRule="auto"/>
        <w:jc w:val="both"/>
        <w:rPr>
          <w:i/>
          <w:sz w:val="20"/>
        </w:rPr>
      </w:pPr>
    </w:p>
    <w:p w:rsidR="00CE26E2" w:rsidRDefault="00CE26E2" w:rsidP="00CE26E2">
      <w:pPr>
        <w:spacing w:line="276" w:lineRule="auto"/>
        <w:jc w:val="both"/>
        <w:rPr>
          <w:i/>
          <w:sz w:val="20"/>
        </w:rPr>
      </w:pPr>
    </w:p>
    <w:p w:rsidR="00CE26E2" w:rsidRDefault="00CE26E2" w:rsidP="00CE26E2">
      <w:pPr>
        <w:spacing w:line="276" w:lineRule="auto"/>
        <w:ind w:firstLine="698"/>
        <w:jc w:val="right"/>
        <w:rPr>
          <w:rStyle w:val="ac"/>
          <w:bCs/>
          <w:sz w:val="24"/>
          <w:szCs w:val="24"/>
        </w:rPr>
      </w:pPr>
      <w:bookmarkStart w:id="2" w:name="sub_1000"/>
      <w:r>
        <w:rPr>
          <w:rStyle w:val="ac"/>
          <w:bCs/>
          <w:sz w:val="24"/>
          <w:szCs w:val="24"/>
        </w:rPr>
        <w:t>ПРИЛОЖЕНИЕ</w:t>
      </w:r>
    </w:p>
    <w:p w:rsidR="00CE26E2" w:rsidRDefault="00CE26E2" w:rsidP="00CE26E2">
      <w:pPr>
        <w:spacing w:line="276" w:lineRule="auto"/>
        <w:ind w:firstLine="698"/>
        <w:jc w:val="right"/>
        <w:rPr>
          <w:rStyle w:val="ac"/>
          <w:bCs/>
          <w:sz w:val="24"/>
          <w:szCs w:val="24"/>
        </w:rPr>
      </w:pPr>
      <w:r>
        <w:rPr>
          <w:rStyle w:val="ac"/>
          <w:bCs/>
          <w:sz w:val="24"/>
          <w:szCs w:val="24"/>
        </w:rPr>
        <w:t xml:space="preserve">к проекту постановления </w:t>
      </w:r>
    </w:p>
    <w:p w:rsidR="00CE26E2" w:rsidRDefault="00CE26E2" w:rsidP="00CE26E2">
      <w:pPr>
        <w:spacing w:line="276" w:lineRule="auto"/>
        <w:ind w:firstLine="698"/>
        <w:jc w:val="right"/>
        <w:rPr>
          <w:rStyle w:val="ac"/>
          <w:bCs/>
          <w:sz w:val="24"/>
          <w:szCs w:val="24"/>
        </w:rPr>
      </w:pPr>
      <w:r>
        <w:rPr>
          <w:rStyle w:val="ac"/>
          <w:bCs/>
          <w:sz w:val="24"/>
          <w:szCs w:val="24"/>
        </w:rPr>
        <w:t xml:space="preserve">Администрации сельского поселения </w:t>
      </w:r>
      <w:r w:rsidR="00CE5F22">
        <w:rPr>
          <w:rStyle w:val="ac"/>
          <w:bCs/>
          <w:sz w:val="24"/>
          <w:szCs w:val="24"/>
        </w:rPr>
        <w:t>Купино</w:t>
      </w:r>
      <w:r>
        <w:rPr>
          <w:rStyle w:val="ac"/>
          <w:bCs/>
          <w:sz w:val="24"/>
          <w:szCs w:val="24"/>
        </w:rPr>
        <w:t xml:space="preserve"> </w:t>
      </w:r>
    </w:p>
    <w:p w:rsidR="00CE26E2" w:rsidRDefault="00CE26E2" w:rsidP="00CE26E2">
      <w:pPr>
        <w:spacing w:line="276" w:lineRule="auto"/>
        <w:ind w:firstLine="698"/>
        <w:jc w:val="right"/>
        <w:rPr>
          <w:rStyle w:val="ac"/>
          <w:bCs/>
          <w:sz w:val="24"/>
          <w:szCs w:val="24"/>
        </w:rPr>
      </w:pPr>
      <w:r>
        <w:rPr>
          <w:rStyle w:val="ac"/>
          <w:bCs/>
          <w:sz w:val="24"/>
          <w:szCs w:val="24"/>
        </w:rPr>
        <w:t>Безенчукского района Самарской области</w:t>
      </w:r>
    </w:p>
    <w:p w:rsidR="00CE26E2" w:rsidRPr="00CE5F22" w:rsidRDefault="00CE26E2" w:rsidP="00CE5F22">
      <w:pPr>
        <w:spacing w:line="276" w:lineRule="auto"/>
        <w:ind w:firstLine="698"/>
        <w:jc w:val="right"/>
        <w:rPr>
          <w:b/>
          <w:bCs/>
          <w:color w:val="26282F"/>
          <w:sz w:val="24"/>
          <w:szCs w:val="24"/>
        </w:rPr>
      </w:pPr>
      <w:r>
        <w:rPr>
          <w:rStyle w:val="ac"/>
          <w:bCs/>
          <w:sz w:val="24"/>
          <w:szCs w:val="24"/>
        </w:rPr>
        <w:t>от ________ 2017 г. № ____</w:t>
      </w:r>
      <w:bookmarkEnd w:id="2"/>
    </w:p>
    <w:p w:rsidR="00CE26E2" w:rsidRDefault="00CE26E2" w:rsidP="00CE26E2">
      <w:pPr>
        <w:spacing w:line="276" w:lineRule="auto"/>
      </w:pPr>
    </w:p>
    <w:p w:rsidR="00CE26E2" w:rsidRDefault="00CE26E2" w:rsidP="00CE26E2">
      <w:pPr>
        <w:pStyle w:val="1"/>
        <w:numPr>
          <w:ilvl w:val="0"/>
          <w:numId w:val="1"/>
        </w:numPr>
        <w:tabs>
          <w:tab w:val="left" w:pos="0"/>
        </w:tabs>
        <w:spacing w:line="276" w:lineRule="auto"/>
        <w:rPr>
          <w:b w:val="0"/>
          <w:szCs w:val="28"/>
        </w:rPr>
      </w:pPr>
      <w:r>
        <w:rPr>
          <w:b w:val="0"/>
          <w:szCs w:val="28"/>
        </w:rPr>
        <w:t>Порядок</w:t>
      </w:r>
      <w:r>
        <w:rPr>
          <w:b w:val="0"/>
          <w:szCs w:val="28"/>
        </w:rPr>
        <w:br/>
        <w:t xml:space="preserve">проведения оценки регулирующего воздействия проектов нормативных правовых актов и экспертизы нормативных правовых актов Администрации сельского поселения </w:t>
      </w:r>
      <w:r w:rsidR="00CE5F22">
        <w:rPr>
          <w:b w:val="0"/>
          <w:szCs w:val="28"/>
        </w:rPr>
        <w:t>Купино</w:t>
      </w:r>
      <w:r>
        <w:rPr>
          <w:b w:val="0"/>
          <w:szCs w:val="28"/>
        </w:rPr>
        <w:t xml:space="preserve"> муниципального района Безенчукский Самарской области, затрагивающих вопросы осуществления предпринимательской и инвестиционной деятельности</w:t>
      </w:r>
    </w:p>
    <w:p w:rsidR="00CE26E2" w:rsidRDefault="00CE26E2" w:rsidP="00CE26E2">
      <w:pPr>
        <w:pStyle w:val="1"/>
        <w:numPr>
          <w:ilvl w:val="0"/>
          <w:numId w:val="1"/>
        </w:numPr>
        <w:tabs>
          <w:tab w:val="left" w:pos="0"/>
        </w:tabs>
        <w:spacing w:line="276" w:lineRule="auto"/>
        <w:rPr>
          <w:szCs w:val="28"/>
        </w:rPr>
      </w:pPr>
      <w:bookmarkStart w:id="3" w:name="sub_1010"/>
    </w:p>
    <w:p w:rsidR="00CE26E2" w:rsidRDefault="00CE26E2" w:rsidP="00CE26E2">
      <w:pPr>
        <w:pStyle w:val="1"/>
        <w:numPr>
          <w:ilvl w:val="0"/>
          <w:numId w:val="1"/>
        </w:numPr>
        <w:tabs>
          <w:tab w:val="left" w:pos="0"/>
        </w:tabs>
        <w:spacing w:line="276" w:lineRule="auto"/>
        <w:rPr>
          <w:szCs w:val="28"/>
        </w:rPr>
      </w:pPr>
      <w:r>
        <w:rPr>
          <w:szCs w:val="28"/>
        </w:rPr>
        <w:t>1. Общие положения</w:t>
      </w:r>
    </w:p>
    <w:p w:rsidR="00CE26E2" w:rsidRDefault="00CE26E2" w:rsidP="00CE26E2">
      <w:pPr>
        <w:spacing w:line="276" w:lineRule="auto"/>
        <w:ind w:firstLine="720"/>
        <w:jc w:val="both"/>
        <w:rPr>
          <w:szCs w:val="28"/>
        </w:rPr>
      </w:pPr>
      <w:bookmarkStart w:id="4" w:name="sub_1011"/>
      <w:bookmarkEnd w:id="3"/>
      <w:r>
        <w:rPr>
          <w:szCs w:val="28"/>
        </w:rPr>
        <w:t xml:space="preserve">1.1. Настоящий Порядок устанавливает процедуру и правила проведения оценки регулирующего воздействия проектов нормативных правовых актов и экспертизы нормативных правовых актов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затрагивающих вопросы осуществления предпринимательской и инвестиционной деятельности (далее - нормативные правовые акты).</w:t>
      </w:r>
    </w:p>
    <w:p w:rsidR="00CE26E2" w:rsidRDefault="00CE26E2" w:rsidP="00CE26E2">
      <w:pPr>
        <w:spacing w:line="276" w:lineRule="auto"/>
        <w:ind w:firstLine="720"/>
        <w:jc w:val="both"/>
        <w:rPr>
          <w:szCs w:val="28"/>
        </w:rPr>
      </w:pPr>
      <w:bookmarkStart w:id="5" w:name="sub_1012"/>
      <w:bookmarkEnd w:id="4"/>
      <w:r>
        <w:rPr>
          <w:szCs w:val="28"/>
        </w:rPr>
        <w:t>1.2. Для целей настоящего Порядка используются следующие понятия:</w:t>
      </w:r>
    </w:p>
    <w:p w:rsidR="00CE26E2" w:rsidRDefault="00CE26E2" w:rsidP="00CE26E2">
      <w:pPr>
        <w:spacing w:line="276" w:lineRule="auto"/>
        <w:ind w:firstLine="680"/>
        <w:jc w:val="both"/>
        <w:rPr>
          <w:szCs w:val="28"/>
        </w:rPr>
      </w:pPr>
      <w:proofErr w:type="gramStart"/>
      <w:r>
        <w:rPr>
          <w:rStyle w:val="ac"/>
          <w:bCs/>
          <w:szCs w:val="28"/>
        </w:rPr>
        <w:t>оценка регулирующего воздействия проекта нормативного правового акта</w:t>
      </w:r>
      <w:r>
        <w:rPr>
          <w:szCs w:val="28"/>
        </w:rPr>
        <w:t xml:space="preserve"> (далее - ОРВ) - процедура, направленная на выявление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 </w:t>
      </w:r>
      <w:r w:rsidR="00CE5F22">
        <w:rPr>
          <w:szCs w:val="28"/>
        </w:rPr>
        <w:t>Купино</w:t>
      </w:r>
      <w:r>
        <w:rPr>
          <w:szCs w:val="28"/>
        </w:rPr>
        <w:t xml:space="preserve"> муниципального района Безенчукский Самарской области;</w:t>
      </w:r>
      <w:proofErr w:type="gramEnd"/>
    </w:p>
    <w:p w:rsidR="00CE26E2" w:rsidRDefault="00CE26E2" w:rsidP="00CE26E2">
      <w:pPr>
        <w:spacing w:line="276" w:lineRule="auto"/>
        <w:ind w:firstLine="680"/>
        <w:jc w:val="both"/>
        <w:rPr>
          <w:szCs w:val="28"/>
        </w:rPr>
      </w:pPr>
      <w:r>
        <w:rPr>
          <w:rStyle w:val="ac"/>
          <w:bCs/>
          <w:szCs w:val="28"/>
        </w:rPr>
        <w:t>экспертиза нормативного правового акта</w:t>
      </w:r>
      <w:r>
        <w:rPr>
          <w:szCs w:val="28"/>
        </w:rPr>
        <w:t xml:space="preserve">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инвестиционной деятельности;</w:t>
      </w:r>
    </w:p>
    <w:p w:rsidR="00CE26E2" w:rsidRDefault="00CE26E2" w:rsidP="00CE26E2">
      <w:pPr>
        <w:spacing w:line="276" w:lineRule="auto"/>
        <w:ind w:firstLine="680"/>
        <w:jc w:val="both"/>
      </w:pPr>
      <w:r>
        <w:rPr>
          <w:rStyle w:val="ac"/>
          <w:bCs/>
          <w:szCs w:val="28"/>
        </w:rPr>
        <w:t>уполномоченный орган</w:t>
      </w:r>
      <w:r>
        <w:rPr>
          <w:szCs w:val="28"/>
        </w:rPr>
        <w:t xml:space="preserve"> – орган местного самоуправления сельского поселения </w:t>
      </w:r>
      <w:r w:rsidR="00CE5F22">
        <w:rPr>
          <w:szCs w:val="28"/>
        </w:rPr>
        <w:t>Купино</w:t>
      </w:r>
      <w:r>
        <w:rPr>
          <w:szCs w:val="28"/>
        </w:rPr>
        <w:t xml:space="preserve"> муниципального района Безенчукский Самарской области,</w:t>
      </w:r>
      <w:r>
        <w:rPr>
          <w:rFonts w:ascii="Calibri" w:hAnsi="Calibri" w:cs="Calibri"/>
        </w:rPr>
        <w:t xml:space="preserve"> </w:t>
      </w:r>
      <w:r>
        <w:t>уполномоченный на проведение ОРВ и экспертизы;</w:t>
      </w:r>
    </w:p>
    <w:p w:rsidR="00CE26E2" w:rsidRDefault="00CE26E2" w:rsidP="00CE26E2">
      <w:pPr>
        <w:spacing w:line="276" w:lineRule="auto"/>
        <w:ind w:firstLine="680"/>
        <w:jc w:val="both"/>
      </w:pPr>
      <w:proofErr w:type="gramStart"/>
      <w:r>
        <w:rPr>
          <w:b/>
        </w:rPr>
        <w:t>публичные консультации</w:t>
      </w:r>
      <w:r>
        <w:t xml:space="preserve"> - форма изучения и учета мнений субъектов предпринимательской и инвестиционной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муниципальных образований в Самарской области, к компетенции которых относятся вопросы, вынесенные на обсуждение иных заинтересованных лиц;</w:t>
      </w:r>
      <w:proofErr w:type="gramEnd"/>
    </w:p>
    <w:p w:rsidR="00CE26E2" w:rsidRDefault="00CE26E2" w:rsidP="00CE26E2">
      <w:pPr>
        <w:spacing w:line="276" w:lineRule="auto"/>
        <w:ind w:firstLine="680"/>
        <w:jc w:val="both"/>
        <w:rPr>
          <w:szCs w:val="28"/>
        </w:rPr>
      </w:pPr>
      <w:r>
        <w:rPr>
          <w:rStyle w:val="ac"/>
          <w:bCs/>
          <w:szCs w:val="28"/>
        </w:rPr>
        <w:t>участники публичных консультаций</w:t>
      </w:r>
      <w:r>
        <w:rPr>
          <w:szCs w:val="28"/>
        </w:rPr>
        <w:t xml:space="preserve"> - физические и юридические лица, общественные объединения в сфере предпринимательской и инвестиционной деятельности, объединения потребителей, </w:t>
      </w:r>
      <w:proofErr w:type="spellStart"/>
      <w:r>
        <w:rPr>
          <w:szCs w:val="28"/>
        </w:rPr>
        <w:t>саморегулируемые</w:t>
      </w:r>
      <w:proofErr w:type="spellEnd"/>
      <w:r>
        <w:rPr>
          <w:szCs w:val="28"/>
        </w:rPr>
        <w:t xml:space="preserve">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другие заинтересованные лица;</w:t>
      </w:r>
    </w:p>
    <w:bookmarkEnd w:id="5"/>
    <w:p w:rsidR="00CE26E2" w:rsidRDefault="00CE26E2" w:rsidP="00CE26E2">
      <w:pPr>
        <w:spacing w:line="276" w:lineRule="auto"/>
        <w:ind w:firstLine="680"/>
        <w:jc w:val="both"/>
        <w:rPr>
          <w:szCs w:val="28"/>
        </w:rPr>
      </w:pPr>
      <w:proofErr w:type="gramStart"/>
      <w:r>
        <w:rPr>
          <w:rStyle w:val="ac"/>
          <w:bCs/>
          <w:szCs w:val="28"/>
        </w:rPr>
        <w:t>разработчик проекта нормативного правового акта</w:t>
      </w:r>
      <w:r>
        <w:rPr>
          <w:szCs w:val="28"/>
        </w:rPr>
        <w:t xml:space="preserve"> (далее – разработчик) – депутат Собрания представителей сельского поселения </w:t>
      </w:r>
      <w:r w:rsidR="00CE5F22">
        <w:rPr>
          <w:szCs w:val="28"/>
        </w:rPr>
        <w:t>Купино</w:t>
      </w:r>
      <w:r>
        <w:rPr>
          <w:szCs w:val="28"/>
        </w:rPr>
        <w:t xml:space="preserve"> Безенчукского района Самарской области, Председатель Собрания представителей сельского поселения </w:t>
      </w:r>
      <w:r w:rsidR="00CE5F22">
        <w:rPr>
          <w:szCs w:val="28"/>
        </w:rPr>
        <w:t>Купино</w:t>
      </w:r>
      <w:r>
        <w:rPr>
          <w:szCs w:val="28"/>
        </w:rPr>
        <w:t xml:space="preserve"> Безенчукского района Самарской области, Глава сельского поселения </w:t>
      </w:r>
      <w:r w:rsidR="00CE5F22">
        <w:rPr>
          <w:szCs w:val="28"/>
        </w:rPr>
        <w:t>Купино</w:t>
      </w:r>
      <w:r>
        <w:rPr>
          <w:szCs w:val="28"/>
        </w:rPr>
        <w:t xml:space="preserve"> Безенчукского района Самарской области, орган территориального общественного самоуправления, инициативная группа граждан, а также иной субъект правотворческой инициативы, установленный Уставом сельского поселения </w:t>
      </w:r>
      <w:r w:rsidR="00CE5F22">
        <w:rPr>
          <w:szCs w:val="28"/>
        </w:rPr>
        <w:t>Купино</w:t>
      </w:r>
      <w:r>
        <w:rPr>
          <w:szCs w:val="28"/>
        </w:rPr>
        <w:t xml:space="preserve"> Безенчукского района Самарской области.</w:t>
      </w:r>
      <w:proofErr w:type="gramEnd"/>
    </w:p>
    <w:p w:rsidR="00CE26E2" w:rsidRDefault="00CE26E2" w:rsidP="00CE26E2">
      <w:pPr>
        <w:spacing w:line="276" w:lineRule="auto"/>
        <w:ind w:firstLine="720"/>
        <w:jc w:val="both"/>
        <w:rPr>
          <w:szCs w:val="28"/>
        </w:rPr>
      </w:pPr>
      <w:bookmarkStart w:id="6" w:name="sub_1013"/>
      <w:r>
        <w:rPr>
          <w:szCs w:val="28"/>
        </w:rPr>
        <w:t>1.3 Целями ОРВ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rsidR="00CE26E2" w:rsidRDefault="00CE26E2" w:rsidP="00CE26E2">
      <w:pPr>
        <w:spacing w:line="276" w:lineRule="auto"/>
        <w:ind w:firstLine="720"/>
        <w:jc w:val="both"/>
      </w:pPr>
      <w:bookmarkStart w:id="7" w:name="sub_1014"/>
      <w:bookmarkEnd w:id="6"/>
      <w:r>
        <w:rPr>
          <w:szCs w:val="28"/>
        </w:rPr>
        <w:t>1.4. При проведении ОРВ и экспертизы проводятся публичные консультации.</w:t>
      </w:r>
      <w:r>
        <w:rPr>
          <w:rFonts w:ascii="Calibri" w:hAnsi="Calibri" w:cs="Calibri"/>
        </w:rPr>
        <w:t xml:space="preserve"> </w:t>
      </w:r>
      <w:r>
        <w:t>Публичные консультации при проведении ОРВ и экспертизы не проводятся, если проекты нормативных правовых актов или действующие нормативные правовые акты содержат сведения, составляющие государственную или иную охраняемую федеральным законом тайну.</w:t>
      </w:r>
    </w:p>
    <w:p w:rsidR="00CE26E2" w:rsidRDefault="00CE26E2" w:rsidP="00CE26E2">
      <w:pPr>
        <w:pStyle w:val="1"/>
        <w:numPr>
          <w:ilvl w:val="0"/>
          <w:numId w:val="1"/>
        </w:numPr>
        <w:tabs>
          <w:tab w:val="left" w:pos="0"/>
        </w:tabs>
        <w:spacing w:line="276" w:lineRule="auto"/>
        <w:rPr>
          <w:szCs w:val="28"/>
        </w:rPr>
      </w:pPr>
      <w:bookmarkStart w:id="8" w:name="sub_1020"/>
      <w:bookmarkEnd w:id="7"/>
      <w:r>
        <w:rPr>
          <w:szCs w:val="28"/>
        </w:rPr>
        <w:t>2. Порядок проведения оценки регулирующего воздействия</w:t>
      </w:r>
    </w:p>
    <w:p w:rsidR="00CE26E2" w:rsidRDefault="00CE26E2" w:rsidP="00CE26E2">
      <w:pPr>
        <w:spacing w:line="276" w:lineRule="auto"/>
        <w:jc w:val="both"/>
        <w:rPr>
          <w:szCs w:val="28"/>
        </w:rPr>
      </w:pPr>
      <w:bookmarkStart w:id="9" w:name="sub_1021"/>
      <w:bookmarkEnd w:id="8"/>
      <w:r>
        <w:rPr>
          <w:szCs w:val="28"/>
        </w:rPr>
        <w:t xml:space="preserve">        2.1. ОРВ проводится:</w:t>
      </w:r>
    </w:p>
    <w:bookmarkEnd w:id="9"/>
    <w:p w:rsidR="00CE26E2" w:rsidRDefault="00CE26E2" w:rsidP="00CE26E2">
      <w:pPr>
        <w:spacing w:line="276" w:lineRule="auto"/>
        <w:jc w:val="both"/>
        <w:rPr>
          <w:szCs w:val="28"/>
        </w:rPr>
      </w:pPr>
      <w:r>
        <w:rPr>
          <w:szCs w:val="28"/>
        </w:rPr>
        <w:t>а) разработчиком проекта нормативного правового акта;</w:t>
      </w:r>
    </w:p>
    <w:p w:rsidR="00CE26E2" w:rsidRDefault="00CE26E2" w:rsidP="00CE26E2">
      <w:pPr>
        <w:spacing w:line="276" w:lineRule="auto"/>
        <w:jc w:val="both"/>
        <w:rPr>
          <w:szCs w:val="28"/>
        </w:rPr>
      </w:pPr>
      <w:r>
        <w:rPr>
          <w:szCs w:val="28"/>
        </w:rPr>
        <w:t>б) уполномоченным органом.</w:t>
      </w:r>
    </w:p>
    <w:p w:rsidR="00CE26E2" w:rsidRDefault="00CE26E2" w:rsidP="00CE26E2">
      <w:pPr>
        <w:spacing w:line="276" w:lineRule="auto"/>
        <w:ind w:firstLine="567"/>
        <w:jc w:val="both"/>
        <w:rPr>
          <w:szCs w:val="28"/>
        </w:rPr>
      </w:pPr>
      <w:bookmarkStart w:id="10" w:name="sub_1022"/>
      <w:r>
        <w:rPr>
          <w:szCs w:val="28"/>
        </w:rPr>
        <w:t>Оценка регулирующего воздействия не проводится в отношении:</w:t>
      </w:r>
    </w:p>
    <w:p w:rsidR="00CE26E2" w:rsidRDefault="00CE26E2" w:rsidP="00CE26E2">
      <w:pPr>
        <w:spacing w:line="276" w:lineRule="auto"/>
        <w:ind w:firstLine="567"/>
        <w:jc w:val="both"/>
        <w:rPr>
          <w:szCs w:val="28"/>
        </w:rPr>
      </w:pPr>
      <w:r>
        <w:rPr>
          <w:szCs w:val="28"/>
        </w:rPr>
        <w:t xml:space="preserve">а) проектов нормативных правовых актов Собрания  представителей сельского поселения </w:t>
      </w:r>
      <w:r w:rsidR="00CE5F22">
        <w:rPr>
          <w:szCs w:val="28"/>
        </w:rPr>
        <w:t>Купино</w:t>
      </w:r>
      <w:r>
        <w:rPr>
          <w:szCs w:val="28"/>
        </w:rPr>
        <w:t xml:space="preserve"> муниципального района Безенчукский Самарской области, устанавливающих, изменяющих, приостанавливающих, отменяющих местные налоги и сборы;</w:t>
      </w:r>
    </w:p>
    <w:p w:rsidR="00CE26E2" w:rsidRDefault="00CE26E2" w:rsidP="00CE26E2">
      <w:pPr>
        <w:spacing w:line="276" w:lineRule="auto"/>
        <w:ind w:firstLine="567"/>
        <w:jc w:val="both"/>
        <w:rPr>
          <w:szCs w:val="28"/>
        </w:rPr>
      </w:pPr>
      <w:r>
        <w:rPr>
          <w:szCs w:val="28"/>
        </w:rPr>
        <w:t xml:space="preserve">б) проектов нормативных правовых актов Собрания  представителей сельского поселения </w:t>
      </w:r>
      <w:r w:rsidR="00CE5F22">
        <w:rPr>
          <w:szCs w:val="28"/>
        </w:rPr>
        <w:t>Купино</w:t>
      </w:r>
      <w:r>
        <w:rPr>
          <w:szCs w:val="28"/>
        </w:rPr>
        <w:t xml:space="preserve"> муниципального района Безенчукский Самарской области, регулирующих бюджетные правоотношения. </w:t>
      </w:r>
    </w:p>
    <w:p w:rsidR="00CE26E2" w:rsidRDefault="00CE26E2" w:rsidP="00CE26E2">
      <w:pPr>
        <w:spacing w:line="276" w:lineRule="auto"/>
        <w:ind w:firstLine="567"/>
        <w:jc w:val="both"/>
        <w:rPr>
          <w:szCs w:val="28"/>
        </w:rPr>
      </w:pPr>
      <w:r>
        <w:rPr>
          <w:szCs w:val="28"/>
        </w:rPr>
        <w:t>2.2. ОРВ проводится с учетом степени регулирующего воздействия положений, содержащихся в проекте нормативного правового акта:</w:t>
      </w:r>
    </w:p>
    <w:p w:rsidR="00CE26E2" w:rsidRDefault="00CE26E2" w:rsidP="00CE26E2">
      <w:pPr>
        <w:spacing w:line="276" w:lineRule="auto"/>
        <w:ind w:firstLine="567"/>
        <w:jc w:val="both"/>
        <w:rPr>
          <w:szCs w:val="28"/>
        </w:rPr>
      </w:pPr>
      <w:bookmarkStart w:id="11" w:name="sub_10221"/>
      <w:bookmarkEnd w:id="10"/>
      <w:proofErr w:type="gramStart"/>
      <w:r>
        <w:rPr>
          <w:szCs w:val="28"/>
        </w:rPr>
        <w:t xml:space="preserve">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w:t>
      </w:r>
      <w:r w:rsidR="00CE5F22">
        <w:rPr>
          <w:szCs w:val="28"/>
        </w:rPr>
        <w:t xml:space="preserve"> </w:t>
      </w:r>
      <w:r>
        <w:rPr>
          <w:szCs w:val="28"/>
        </w:rPr>
        <w:t xml:space="preserve">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административные процедуры с участием</w:t>
      </w:r>
      <w:proofErr w:type="gramEnd"/>
      <w:r>
        <w:rPr>
          <w:szCs w:val="28"/>
        </w:rPr>
        <w:t xml:space="preserve"> субъектов предпринимательской и инвестиционной деятельности, и (или) положения, приводящие к возникновению ранее не предусмотренных нормативными правовыми актами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расходов субъектов предпринимательской и инвестиционной деятельности и бюджета сельского поселения;</w:t>
      </w:r>
    </w:p>
    <w:p w:rsidR="00CE26E2" w:rsidRDefault="00CE26E2" w:rsidP="00CE26E2">
      <w:pPr>
        <w:spacing w:line="276" w:lineRule="auto"/>
        <w:ind w:firstLine="567"/>
        <w:jc w:val="both"/>
        <w:rPr>
          <w:szCs w:val="28"/>
        </w:rPr>
      </w:pPr>
      <w:bookmarkStart w:id="12" w:name="sub_10222"/>
      <w:bookmarkEnd w:id="11"/>
      <w:proofErr w:type="gramStart"/>
      <w:r>
        <w:rPr>
          <w:szCs w:val="28"/>
        </w:rPr>
        <w:t xml:space="preserve">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административные процедуры с участием субъектов предпринимательской и инвестиционной</w:t>
      </w:r>
      <w:proofErr w:type="gramEnd"/>
      <w:r>
        <w:rPr>
          <w:szCs w:val="28"/>
        </w:rPr>
        <w:t xml:space="preserve">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инвестиционной деятельности, и (или) положения, приводящие к увеличению ранее предусмотренных нормативными правовыми актами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расходов субъектов предпринимательской и инвестиционной деятельности и бюджета сельского поселения;</w:t>
      </w:r>
    </w:p>
    <w:p w:rsidR="00CE26E2" w:rsidRDefault="00CE26E2" w:rsidP="00CE26E2">
      <w:pPr>
        <w:spacing w:line="276" w:lineRule="auto"/>
        <w:ind w:firstLine="567"/>
        <w:jc w:val="both"/>
        <w:rPr>
          <w:szCs w:val="28"/>
        </w:rPr>
      </w:pPr>
      <w:bookmarkStart w:id="13" w:name="sub_10223"/>
      <w:bookmarkEnd w:id="12"/>
      <w:r>
        <w:rPr>
          <w:szCs w:val="28"/>
        </w:rPr>
        <w:t xml:space="preserve">в) низкая степень регулирующего воздействия - проект нормативного правового акта не содержит положений, предусмотренных </w:t>
      </w:r>
      <w:hyperlink r:id="rId11" w:anchor="sub_10221" w:history="1">
        <w:r>
          <w:rPr>
            <w:rStyle w:val="a3"/>
          </w:rPr>
          <w:t>подпунктами "а"</w:t>
        </w:r>
      </w:hyperlink>
      <w:r>
        <w:rPr>
          <w:szCs w:val="28"/>
        </w:rPr>
        <w:t xml:space="preserve"> и </w:t>
      </w:r>
      <w:hyperlink r:id="rId12" w:anchor="sub_10222" w:history="1">
        <w:r>
          <w:rPr>
            <w:rStyle w:val="a3"/>
          </w:rPr>
          <w:t>"б"</w:t>
        </w:r>
      </w:hyperlink>
      <w:r>
        <w:rPr>
          <w:szCs w:val="28"/>
        </w:rPr>
        <w:t xml:space="preserve"> настоящего пункта. </w:t>
      </w:r>
      <w:proofErr w:type="gramStart"/>
      <w:r>
        <w:rPr>
          <w:szCs w:val="28"/>
        </w:rPr>
        <w:t xml:space="preserve">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большей юридической</w:t>
      </w:r>
      <w:proofErr w:type="gramEnd"/>
      <w:r>
        <w:rPr>
          <w:szCs w:val="28"/>
        </w:rPr>
        <w:t xml:space="preserve"> силы.</w:t>
      </w:r>
    </w:p>
    <w:p w:rsidR="00CE26E2" w:rsidRDefault="00CE26E2" w:rsidP="00CE26E2">
      <w:pPr>
        <w:spacing w:line="276" w:lineRule="auto"/>
        <w:ind w:firstLine="567"/>
        <w:jc w:val="both"/>
        <w:rPr>
          <w:szCs w:val="28"/>
        </w:rPr>
      </w:pPr>
      <w:bookmarkStart w:id="14" w:name="sub_1023"/>
      <w:bookmarkEnd w:id="13"/>
      <w:r>
        <w:rPr>
          <w:szCs w:val="28"/>
        </w:rPr>
        <w:t>2.3. ОРВ включает следующие этапы:</w:t>
      </w:r>
    </w:p>
    <w:bookmarkEnd w:id="14"/>
    <w:p w:rsidR="00CE26E2" w:rsidRDefault="00CE26E2" w:rsidP="00CE26E2">
      <w:pPr>
        <w:spacing w:line="276" w:lineRule="auto"/>
        <w:ind w:firstLine="567"/>
        <w:jc w:val="both"/>
        <w:rPr>
          <w:szCs w:val="28"/>
        </w:rPr>
      </w:pPr>
      <w:r>
        <w:rPr>
          <w:szCs w:val="28"/>
        </w:rPr>
        <w:t>а) размещение разработчиком уведомления о подготовке проекта нормативного правового акта;</w:t>
      </w:r>
    </w:p>
    <w:p w:rsidR="00CE26E2" w:rsidRDefault="00CE26E2" w:rsidP="00CE26E2">
      <w:pPr>
        <w:spacing w:line="276" w:lineRule="auto"/>
        <w:ind w:firstLine="567"/>
        <w:jc w:val="both"/>
        <w:rPr>
          <w:szCs w:val="28"/>
        </w:rPr>
      </w:pPr>
      <w:r>
        <w:rPr>
          <w:szCs w:val="28"/>
        </w:rPr>
        <w:t>б) проведение разработчиком публичных консультаций по проекту нормативного правового акта;</w:t>
      </w:r>
    </w:p>
    <w:p w:rsidR="00CE26E2" w:rsidRDefault="00CE26E2" w:rsidP="00CE26E2">
      <w:pPr>
        <w:spacing w:line="276" w:lineRule="auto"/>
        <w:ind w:firstLine="567"/>
        <w:jc w:val="both"/>
        <w:rPr>
          <w:szCs w:val="28"/>
        </w:rPr>
      </w:pPr>
      <w:r>
        <w:rPr>
          <w:szCs w:val="28"/>
        </w:rPr>
        <w:t>в) составление разработчиком отчета о проведении ОРВ;</w:t>
      </w:r>
    </w:p>
    <w:p w:rsidR="00CE26E2" w:rsidRDefault="00CE26E2" w:rsidP="00CE26E2">
      <w:pPr>
        <w:spacing w:line="276" w:lineRule="auto"/>
        <w:ind w:firstLine="567"/>
        <w:jc w:val="both"/>
        <w:rPr>
          <w:szCs w:val="28"/>
        </w:rPr>
      </w:pPr>
      <w:r>
        <w:rPr>
          <w:szCs w:val="28"/>
        </w:rPr>
        <w:t>г) подготовка уполномоченным органом заключения об ОРВ.</w:t>
      </w:r>
    </w:p>
    <w:p w:rsidR="00CE26E2" w:rsidRDefault="00CE26E2" w:rsidP="00CE26E2">
      <w:pPr>
        <w:spacing w:line="276" w:lineRule="auto"/>
        <w:jc w:val="both"/>
        <w:rPr>
          <w:szCs w:val="28"/>
        </w:rPr>
      </w:pPr>
      <w:bookmarkStart w:id="15" w:name="sub_1024"/>
      <w:r>
        <w:rPr>
          <w:szCs w:val="28"/>
        </w:rPr>
        <w:t xml:space="preserve">        2.4.Разработчик, проводящий ОРВ, после принятия решения о подготовке проекта нормативного правового акта в случае проведения публичных консультаций размещает на </w:t>
      </w:r>
      <w:hyperlink r:id="rId13" w:history="1">
        <w:r>
          <w:rPr>
            <w:rStyle w:val="a3"/>
          </w:rPr>
          <w:t>официальном сайте</w:t>
        </w:r>
      </w:hyperlink>
      <w:r>
        <w:rPr>
          <w:szCs w:val="28"/>
        </w:rPr>
        <w:t xml:space="preserve"> Администрации сельского поселения </w:t>
      </w:r>
      <w:r w:rsidR="00CE5F22">
        <w:rPr>
          <w:szCs w:val="28"/>
        </w:rPr>
        <w:t>Купино</w:t>
      </w:r>
      <w:r>
        <w:rPr>
          <w:szCs w:val="28"/>
        </w:rPr>
        <w:t xml:space="preserve"> муниципального района Безенчукский Самарской области в информационно-телекоммуникационной сети Интернет в разделе «Оценка регулирующего воздействия проектов НПА и экспертиза НПА»:</w:t>
      </w:r>
    </w:p>
    <w:bookmarkEnd w:id="15"/>
    <w:p w:rsidR="00CE26E2" w:rsidRDefault="00CE26E2" w:rsidP="00CE26E2">
      <w:pPr>
        <w:spacing w:line="276" w:lineRule="auto"/>
        <w:ind w:firstLine="567"/>
        <w:jc w:val="both"/>
        <w:rPr>
          <w:szCs w:val="28"/>
        </w:rPr>
      </w:pPr>
      <w:r>
        <w:rPr>
          <w:szCs w:val="28"/>
        </w:rPr>
        <w:t xml:space="preserve">- уведомление о подготовке проекта нормативного правового акта по форме, установленной в </w:t>
      </w:r>
      <w:hyperlink r:id="rId14" w:anchor="sub_10000" w:history="1">
        <w:r>
          <w:rPr>
            <w:rStyle w:val="a3"/>
          </w:rPr>
          <w:t>приложении №1</w:t>
        </w:r>
      </w:hyperlink>
      <w:r>
        <w:rPr>
          <w:szCs w:val="28"/>
        </w:rPr>
        <w:t xml:space="preserve"> к настоящему Порядку;</w:t>
      </w:r>
    </w:p>
    <w:p w:rsidR="00CE26E2" w:rsidRDefault="00CE26E2" w:rsidP="00CE26E2">
      <w:pPr>
        <w:spacing w:line="276" w:lineRule="auto"/>
        <w:ind w:firstLine="567"/>
        <w:jc w:val="both"/>
        <w:rPr>
          <w:szCs w:val="28"/>
        </w:rPr>
      </w:pPr>
      <w:r>
        <w:rPr>
          <w:szCs w:val="28"/>
        </w:rPr>
        <w:t>- те</w:t>
      </w:r>
      <w:proofErr w:type="gramStart"/>
      <w:r>
        <w:rPr>
          <w:szCs w:val="28"/>
        </w:rPr>
        <w:t>кст пр</w:t>
      </w:r>
      <w:proofErr w:type="gramEnd"/>
      <w:r>
        <w:rPr>
          <w:szCs w:val="28"/>
        </w:rPr>
        <w:t>оекта нормативного правового акта;</w:t>
      </w:r>
    </w:p>
    <w:p w:rsidR="00CE26E2" w:rsidRDefault="00CE26E2" w:rsidP="00CE26E2">
      <w:pPr>
        <w:spacing w:line="276" w:lineRule="auto"/>
        <w:ind w:firstLine="567"/>
        <w:jc w:val="both"/>
        <w:rPr>
          <w:szCs w:val="28"/>
        </w:rPr>
      </w:pPr>
      <w:bookmarkStart w:id="16" w:name="sub_10243"/>
      <w:r>
        <w:rPr>
          <w:szCs w:val="28"/>
        </w:rPr>
        <w:t>- пояснительную записку;</w:t>
      </w:r>
    </w:p>
    <w:bookmarkEnd w:id="16"/>
    <w:p w:rsidR="00CE26E2" w:rsidRDefault="00CE26E2" w:rsidP="00CE26E2">
      <w:pPr>
        <w:spacing w:line="276" w:lineRule="auto"/>
        <w:ind w:firstLine="567"/>
        <w:jc w:val="both"/>
        <w:rPr>
          <w:szCs w:val="28"/>
        </w:rPr>
      </w:pPr>
      <w:r>
        <w:rPr>
          <w:szCs w:val="28"/>
        </w:rPr>
        <w:t>- перечень нормативных правовых актов, принятия, изменения, отмены которых потребует принятие нормативного правового акта;</w:t>
      </w:r>
    </w:p>
    <w:p w:rsidR="00CE26E2" w:rsidRDefault="00CE26E2" w:rsidP="00CE26E2">
      <w:pPr>
        <w:spacing w:line="276" w:lineRule="auto"/>
        <w:ind w:firstLine="567"/>
        <w:jc w:val="both"/>
        <w:rPr>
          <w:szCs w:val="28"/>
        </w:rPr>
      </w:pPr>
      <w:r>
        <w:rPr>
          <w:szCs w:val="28"/>
        </w:rPr>
        <w:t>- финансово-экономическое обоснование (в случае внесения проекта нормативного правового акта, реализация которого потребует материальных затрат);</w:t>
      </w:r>
    </w:p>
    <w:p w:rsidR="00CE26E2" w:rsidRDefault="00CE26E2" w:rsidP="00CE26E2">
      <w:pPr>
        <w:spacing w:line="276" w:lineRule="auto"/>
        <w:ind w:firstLine="567"/>
        <w:jc w:val="both"/>
        <w:rPr>
          <w:szCs w:val="28"/>
        </w:rPr>
      </w:pPr>
      <w:r>
        <w:rPr>
          <w:szCs w:val="28"/>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CE26E2" w:rsidRDefault="00CE26E2" w:rsidP="00CE26E2">
      <w:pPr>
        <w:spacing w:line="276" w:lineRule="auto"/>
        <w:ind w:firstLine="567"/>
        <w:jc w:val="both"/>
        <w:rPr>
          <w:szCs w:val="28"/>
        </w:rPr>
      </w:pPr>
      <w:bookmarkStart w:id="17" w:name="sub_1026"/>
      <w:r>
        <w:rPr>
          <w:szCs w:val="28"/>
        </w:rPr>
        <w:t xml:space="preserve">2.5. О размещении на официальном сайте материалов, указанных в </w:t>
      </w:r>
      <w:hyperlink r:id="rId15" w:anchor="sub_1024" w:history="1">
        <w:r>
          <w:rPr>
            <w:rStyle w:val="a3"/>
          </w:rPr>
          <w:t>пункте 2.4</w:t>
        </w:r>
      </w:hyperlink>
      <w:r>
        <w:rPr>
          <w:szCs w:val="28"/>
        </w:rPr>
        <w:t xml:space="preserve"> настоящего Порядка, разработчик в течение 3 рабочих дней со дня их размещения уведомляет:</w:t>
      </w:r>
    </w:p>
    <w:bookmarkEnd w:id="17"/>
    <w:p w:rsidR="00CE26E2" w:rsidRDefault="00CE26E2" w:rsidP="00CE26E2">
      <w:pPr>
        <w:spacing w:line="276" w:lineRule="auto"/>
        <w:ind w:firstLine="567"/>
        <w:jc w:val="both"/>
        <w:rPr>
          <w:szCs w:val="28"/>
        </w:rPr>
      </w:pPr>
      <w:r>
        <w:rPr>
          <w:szCs w:val="28"/>
        </w:rPr>
        <w:t>-уполномоченный орган;</w:t>
      </w:r>
    </w:p>
    <w:p w:rsidR="00CE26E2" w:rsidRDefault="00CE26E2" w:rsidP="00CE26E2">
      <w:pPr>
        <w:spacing w:line="276" w:lineRule="auto"/>
        <w:ind w:firstLine="567"/>
        <w:jc w:val="both"/>
        <w:rPr>
          <w:szCs w:val="28"/>
        </w:rPr>
      </w:pPr>
      <w:r>
        <w:rPr>
          <w:szCs w:val="28"/>
        </w:rPr>
        <w:t>-Уполномоченного по защите прав предпринимателей в Самарской области;</w:t>
      </w:r>
    </w:p>
    <w:p w:rsidR="00CE26E2" w:rsidRDefault="00CE26E2" w:rsidP="00CE26E2">
      <w:pPr>
        <w:spacing w:line="276" w:lineRule="auto"/>
        <w:ind w:firstLine="567"/>
        <w:jc w:val="both"/>
        <w:rPr>
          <w:szCs w:val="28"/>
        </w:rPr>
      </w:pPr>
      <w:r>
        <w:rPr>
          <w:szCs w:val="28"/>
        </w:rPr>
        <w:t>-организации,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CE26E2" w:rsidRDefault="00CE26E2" w:rsidP="00CE26E2">
      <w:pPr>
        <w:spacing w:line="276" w:lineRule="auto"/>
        <w:ind w:firstLine="567"/>
        <w:jc w:val="both"/>
        <w:rPr>
          <w:szCs w:val="28"/>
        </w:rPr>
      </w:pPr>
      <w:r>
        <w:rPr>
          <w:szCs w:val="28"/>
        </w:rPr>
        <w:t>-иные организации в соответствующей сфере регулирования.</w:t>
      </w:r>
    </w:p>
    <w:p w:rsidR="00CE26E2" w:rsidRDefault="00CE26E2" w:rsidP="00CE26E2">
      <w:pPr>
        <w:spacing w:line="276" w:lineRule="auto"/>
        <w:ind w:firstLine="567"/>
        <w:jc w:val="both"/>
        <w:rPr>
          <w:szCs w:val="28"/>
        </w:rPr>
      </w:pPr>
      <w:bookmarkStart w:id="18" w:name="sub_1027"/>
      <w:r>
        <w:rPr>
          <w:szCs w:val="28"/>
        </w:rPr>
        <w:t>2.6.Срок, в течение которого разработчиком принимаются предложения по проекту нормативного правового акта, указывается им в уведомлении о подготовке проекта 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bookmarkEnd w:id="18"/>
    <w:p w:rsidR="00CE26E2" w:rsidRDefault="00CE26E2" w:rsidP="00CE26E2">
      <w:pPr>
        <w:spacing w:line="276" w:lineRule="auto"/>
        <w:ind w:firstLine="567"/>
        <w:jc w:val="both"/>
        <w:rPr>
          <w:szCs w:val="28"/>
        </w:rPr>
      </w:pPr>
      <w:r>
        <w:rPr>
          <w:szCs w:val="28"/>
        </w:rPr>
        <w:t>а) 20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CE26E2" w:rsidRDefault="00CE26E2" w:rsidP="00CE26E2">
      <w:pPr>
        <w:spacing w:line="276" w:lineRule="auto"/>
        <w:ind w:firstLine="567"/>
        <w:jc w:val="both"/>
        <w:rPr>
          <w:szCs w:val="28"/>
        </w:rPr>
      </w:pPr>
      <w:r>
        <w:rPr>
          <w:szCs w:val="28"/>
        </w:rPr>
        <w:t>б) 15 календарных дней - для проектов нормативных правовых актов, содержащих положения, имеющие низкую степень регулирующего воздействия.</w:t>
      </w:r>
    </w:p>
    <w:p w:rsidR="00CE26E2" w:rsidRDefault="00CE26E2" w:rsidP="00CE26E2">
      <w:pPr>
        <w:spacing w:line="276" w:lineRule="auto"/>
        <w:ind w:firstLine="567"/>
        <w:jc w:val="both"/>
        <w:rPr>
          <w:szCs w:val="28"/>
        </w:rPr>
      </w:pPr>
      <w:bookmarkStart w:id="19" w:name="sub_1028"/>
      <w:r>
        <w:rPr>
          <w:szCs w:val="28"/>
        </w:rPr>
        <w:t>2.7. Публичные консультации могут дополнительно включать такие формы общественного обсуждения проекта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CE26E2" w:rsidRDefault="00CE26E2" w:rsidP="00CE26E2">
      <w:pPr>
        <w:spacing w:line="276" w:lineRule="auto"/>
        <w:ind w:firstLine="567"/>
        <w:jc w:val="both"/>
        <w:rPr>
          <w:szCs w:val="28"/>
        </w:rPr>
      </w:pPr>
      <w:bookmarkStart w:id="20" w:name="sub_1029"/>
      <w:bookmarkEnd w:id="19"/>
      <w:r>
        <w:rPr>
          <w:szCs w:val="28"/>
        </w:rPr>
        <w:t>2.8. Разработчик проекта нормативного правового акта, проводящий ОРВ, обязан рассмотреть все предложения участников публичных консультаций, поступившие в установленный срок.</w:t>
      </w:r>
    </w:p>
    <w:p w:rsidR="00CE26E2" w:rsidRDefault="00CE26E2" w:rsidP="00CE26E2">
      <w:pPr>
        <w:spacing w:line="276" w:lineRule="auto"/>
        <w:ind w:firstLine="567"/>
        <w:jc w:val="both"/>
        <w:rPr>
          <w:szCs w:val="28"/>
        </w:rPr>
      </w:pPr>
      <w:bookmarkStart w:id="21" w:name="sub_10210"/>
      <w:bookmarkEnd w:id="20"/>
      <w:r>
        <w:rPr>
          <w:szCs w:val="28"/>
        </w:rPr>
        <w:t>2.9. Предложения, полученные в ходе общественного обсуждения проекта нормативного правового акта, фиксируются разработчиком и включаются в свод предложений, полученных по результатам публичных консультаций.</w:t>
      </w:r>
    </w:p>
    <w:bookmarkEnd w:id="21"/>
    <w:p w:rsidR="00CE26E2" w:rsidRDefault="00CE26E2" w:rsidP="00CE26E2">
      <w:pPr>
        <w:spacing w:line="276" w:lineRule="auto"/>
        <w:ind w:firstLine="567"/>
        <w:jc w:val="both"/>
        <w:rPr>
          <w:szCs w:val="28"/>
        </w:rPr>
      </w:pPr>
      <w:r>
        <w:rPr>
          <w:szCs w:val="28"/>
        </w:rPr>
        <w:t xml:space="preserve">Форма свода предложений, полученных по результатам публичных консультаций, предусмотрена в </w:t>
      </w:r>
      <w:hyperlink r:id="rId16" w:anchor="sub_20000" w:history="1">
        <w:r>
          <w:rPr>
            <w:rStyle w:val="a3"/>
          </w:rPr>
          <w:t>приложении №2</w:t>
        </w:r>
      </w:hyperlink>
      <w:r>
        <w:rPr>
          <w:szCs w:val="28"/>
        </w:rPr>
        <w:t xml:space="preserve"> к настоящему Порядку.</w:t>
      </w:r>
    </w:p>
    <w:p w:rsidR="00CE26E2" w:rsidRDefault="00CE26E2" w:rsidP="00CE26E2">
      <w:pPr>
        <w:spacing w:line="276" w:lineRule="auto"/>
        <w:ind w:firstLine="567"/>
        <w:jc w:val="both"/>
        <w:rPr>
          <w:szCs w:val="28"/>
        </w:rPr>
      </w:pPr>
      <w:bookmarkStart w:id="22" w:name="sub_10211"/>
      <w:r>
        <w:rPr>
          <w:szCs w:val="28"/>
        </w:rPr>
        <w:t>2.10. По результатам анализа предложений разработчик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CE26E2" w:rsidRDefault="00CE26E2" w:rsidP="00CE26E2">
      <w:pPr>
        <w:spacing w:line="276" w:lineRule="auto"/>
        <w:ind w:firstLine="567"/>
        <w:jc w:val="both"/>
        <w:rPr>
          <w:szCs w:val="28"/>
        </w:rPr>
      </w:pPr>
      <w:bookmarkStart w:id="23" w:name="sub_10212"/>
      <w:bookmarkEnd w:id="22"/>
      <w:r>
        <w:rPr>
          <w:szCs w:val="28"/>
        </w:rPr>
        <w:t xml:space="preserve">2.11. В течение 10 рабочих дней со дня окончания срока приема предложений по проекту нормативного правового акта разработчик подготавливает отчет о проведении ОРВ по форме согласно </w:t>
      </w:r>
      <w:hyperlink r:id="rId17" w:anchor="sub_30000" w:history="1">
        <w:r>
          <w:rPr>
            <w:rStyle w:val="a3"/>
          </w:rPr>
          <w:t>приложению №3</w:t>
        </w:r>
      </w:hyperlink>
      <w:r>
        <w:rPr>
          <w:szCs w:val="28"/>
        </w:rPr>
        <w:t xml:space="preserve"> к настоящему Порядку.</w:t>
      </w:r>
    </w:p>
    <w:p w:rsidR="00CE26E2" w:rsidRDefault="00CE26E2" w:rsidP="00CE26E2">
      <w:pPr>
        <w:spacing w:line="276" w:lineRule="auto"/>
        <w:ind w:firstLine="567"/>
        <w:jc w:val="both"/>
        <w:rPr>
          <w:szCs w:val="28"/>
        </w:rPr>
      </w:pPr>
      <w:bookmarkStart w:id="24" w:name="sub_10213"/>
      <w:bookmarkEnd w:id="23"/>
      <w:r>
        <w:rPr>
          <w:szCs w:val="28"/>
        </w:rPr>
        <w:t xml:space="preserve">2.12. </w:t>
      </w:r>
      <w:proofErr w:type="gramStart"/>
      <w:r>
        <w:rPr>
          <w:szCs w:val="28"/>
        </w:rPr>
        <w:t>При подготовке отчета о проведении ОРВ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CE26E2" w:rsidRDefault="00CE26E2" w:rsidP="00CE26E2">
      <w:pPr>
        <w:spacing w:line="276" w:lineRule="auto"/>
        <w:ind w:firstLine="567"/>
        <w:jc w:val="both"/>
        <w:rPr>
          <w:szCs w:val="28"/>
        </w:rPr>
      </w:pPr>
      <w:bookmarkStart w:id="25" w:name="sub_10214"/>
      <w:bookmarkEnd w:id="24"/>
      <w:r>
        <w:rPr>
          <w:szCs w:val="28"/>
        </w:rPr>
        <w:t xml:space="preserve">2.13. Разработчик в течение 3 рабочих дней со дня подписания отчета о проведении ОРВ направляет проект нормативного правового акта, материалы, указанные в </w:t>
      </w:r>
      <w:hyperlink r:id="rId18" w:anchor="sub_10243" w:history="1">
        <w:r>
          <w:rPr>
            <w:rStyle w:val="a3"/>
          </w:rPr>
          <w:t>абзацах четвертом-шестом пункта 2.4</w:t>
        </w:r>
      </w:hyperlink>
      <w:r>
        <w:rPr>
          <w:szCs w:val="28"/>
        </w:rPr>
        <w:t xml:space="preserve"> настоящего Порядка, и отчет о проведении ОРВ в уполномоченный орган для подготовки заключения об ОРВ.</w:t>
      </w:r>
    </w:p>
    <w:p w:rsidR="00CE26E2" w:rsidRDefault="00CE26E2" w:rsidP="00CE26E2">
      <w:pPr>
        <w:spacing w:line="276" w:lineRule="auto"/>
        <w:ind w:firstLine="567"/>
        <w:jc w:val="both"/>
        <w:rPr>
          <w:szCs w:val="28"/>
        </w:rPr>
      </w:pPr>
      <w:bookmarkStart w:id="26" w:name="sub_10215"/>
      <w:bookmarkEnd w:id="25"/>
      <w:r>
        <w:rPr>
          <w:szCs w:val="28"/>
        </w:rPr>
        <w:t xml:space="preserve">2.14. На основании отчета о проведении ОРВ уполномоченным органом в течение 15 рабочих дней со дня поступления документов, указанных в </w:t>
      </w:r>
      <w:hyperlink r:id="rId19" w:anchor="sub_10214" w:history="1">
        <w:r>
          <w:rPr>
            <w:rStyle w:val="a3"/>
          </w:rPr>
          <w:t>пункте 2.1</w:t>
        </w:r>
      </w:hyperlink>
      <w:r>
        <w:rPr>
          <w:szCs w:val="28"/>
        </w:rPr>
        <w:t xml:space="preserve">3 настоящего Порядка, подготавливается и направляется разработчику заключение об ОРВ по форме согласно </w:t>
      </w:r>
      <w:hyperlink r:id="rId20" w:anchor="sub_30000" w:history="1">
        <w:r>
          <w:rPr>
            <w:rStyle w:val="a3"/>
          </w:rPr>
          <w:t>приложению №</w:t>
        </w:r>
      </w:hyperlink>
      <w:r>
        <w:rPr>
          <w:szCs w:val="28"/>
        </w:rPr>
        <w:t>4 к настоящему Порядку.</w:t>
      </w:r>
    </w:p>
    <w:p w:rsidR="00CE26E2" w:rsidRDefault="00CE26E2" w:rsidP="00CE26E2">
      <w:pPr>
        <w:widowControl w:val="0"/>
        <w:autoSpaceDE w:val="0"/>
        <w:spacing w:line="276" w:lineRule="auto"/>
        <w:ind w:firstLine="540"/>
        <w:jc w:val="both"/>
      </w:pPr>
      <w:r>
        <w:rPr>
          <w:szCs w:val="28"/>
        </w:rPr>
        <w:t xml:space="preserve">При подготовке заключения об ОРВ уполномоченный орган вправе запрашивать у разработчика дополнительные сведения, связанные с проведением ОРВ. </w:t>
      </w:r>
      <w:r>
        <w:t>Срок представления указанных сведений не может превышать 3 рабочих дней.</w:t>
      </w:r>
    </w:p>
    <w:bookmarkEnd w:id="26"/>
    <w:p w:rsidR="00CE26E2" w:rsidRDefault="00CE26E2" w:rsidP="00CE26E2">
      <w:pPr>
        <w:spacing w:line="276" w:lineRule="auto"/>
        <w:ind w:firstLine="567"/>
        <w:jc w:val="both"/>
        <w:rPr>
          <w:szCs w:val="28"/>
        </w:rPr>
      </w:pPr>
      <w:proofErr w:type="gramStart"/>
      <w:r>
        <w:rPr>
          <w:szCs w:val="28"/>
        </w:rPr>
        <w:t xml:space="preserve">Заключение об ОРВ должно содержать выводы </w:t>
      </w:r>
      <w:r>
        <w:t>о соблюдении либо несоблюдении разработчиком требований к процедуре проведения ОРВ, установленных настоящим Порядком,</w:t>
      </w:r>
      <w:r>
        <w:rPr>
          <w:szCs w:val="28"/>
        </w:rPr>
        <w:t xml:space="preserve"> </w:t>
      </w:r>
      <w:r>
        <w:t xml:space="preserve">о наличии либо отсутствии достаточного обоснования решения проблемы предложенным способом правового регулирования, </w:t>
      </w:r>
      <w:r>
        <w:rPr>
          <w:szCs w:val="28"/>
        </w:rPr>
        <w:t xml:space="preserve">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w:t>
      </w:r>
      <w:proofErr w:type="gramEnd"/>
      <w:r>
        <w:rPr>
          <w:szCs w:val="28"/>
        </w:rPr>
        <w:t xml:space="preserve"> возникновению необоснованных расходов субъектов предпринимательской и инвестиционной деятельности и бюджета сельского поселения.</w:t>
      </w:r>
    </w:p>
    <w:p w:rsidR="00CE26E2" w:rsidRDefault="00CE26E2" w:rsidP="00CE26E2">
      <w:pPr>
        <w:widowControl w:val="0"/>
        <w:autoSpaceDE w:val="0"/>
        <w:spacing w:line="276" w:lineRule="auto"/>
        <w:ind w:firstLine="540"/>
        <w:jc w:val="both"/>
        <w:rPr>
          <w:szCs w:val="28"/>
        </w:rPr>
      </w:pPr>
      <w:r>
        <w:t xml:space="preserve">2.15. </w:t>
      </w:r>
      <w:r>
        <w:rPr>
          <w:szCs w:val="28"/>
        </w:rPr>
        <w:t xml:space="preserve">В случае если в заключении об ОРВ сделан </w:t>
      </w:r>
      <w:proofErr w:type="gramStart"/>
      <w:r>
        <w:rPr>
          <w:szCs w:val="28"/>
        </w:rPr>
        <w:t>вывод</w:t>
      </w:r>
      <w:proofErr w:type="gramEnd"/>
      <w:r>
        <w:rPr>
          <w:szCs w:val="28"/>
        </w:rPr>
        <w:t xml:space="preserve"> о том, что разработчиком не соблюден порядок проведения ОРВ, предусмотренный настоящим Порядком, либо отсутствует достаточное обоснование решения проблемы предложенным способом правового регулирования, разработчик проводит процедуры ОРВ, предусмотренные настоящим Порядком, дополнительно обосновывает решение проблемы предложенным способом правового регулирования, после чего повторно направляет проект нормативного правового акта и подготовленный по результатам ОРВ отчет в уполномоченный орган для подготовки заключения об ОРВ.</w:t>
      </w:r>
    </w:p>
    <w:p w:rsidR="00CE26E2" w:rsidRDefault="00CE26E2" w:rsidP="00CE26E2">
      <w:pPr>
        <w:spacing w:line="276" w:lineRule="auto"/>
        <w:ind w:firstLine="567"/>
        <w:jc w:val="both"/>
      </w:pPr>
      <w:r>
        <w:t xml:space="preserve">2.16.Заключение об ОРВ подлежит размещению уполномоченным органом на официальном сайте Администрации сельского поселения </w:t>
      </w:r>
      <w:r w:rsidR="00CE5F22">
        <w:t>Купино</w:t>
      </w:r>
      <w:r>
        <w:t xml:space="preserve"> Безенчукского района Самарской области не позднее 2 рабочих дней со дня его подписания.</w:t>
      </w:r>
    </w:p>
    <w:p w:rsidR="00CE26E2" w:rsidRDefault="00CE26E2" w:rsidP="00CE26E2">
      <w:pPr>
        <w:spacing w:line="276" w:lineRule="auto"/>
        <w:ind w:firstLine="567"/>
        <w:jc w:val="both"/>
        <w:rPr>
          <w:szCs w:val="28"/>
        </w:rPr>
      </w:pPr>
      <w:bookmarkStart w:id="27" w:name="sub_10216"/>
      <w:r>
        <w:rPr>
          <w:szCs w:val="28"/>
        </w:rPr>
        <w:t>2.17. По результатам публичных консультаций и с учетом заключения уполномоченного органа об ОРВ разработчик может принять одно из следующих решений:</w:t>
      </w:r>
    </w:p>
    <w:bookmarkEnd w:id="27"/>
    <w:p w:rsidR="00CE26E2" w:rsidRDefault="00CE26E2" w:rsidP="00CE26E2">
      <w:pPr>
        <w:spacing w:line="276" w:lineRule="auto"/>
        <w:ind w:firstLine="567"/>
        <w:jc w:val="both"/>
        <w:rPr>
          <w:szCs w:val="28"/>
        </w:rPr>
      </w:pPr>
      <w:r>
        <w:rPr>
          <w:szCs w:val="28"/>
        </w:rPr>
        <w:t xml:space="preserve">а) внести проект нормативного правового акта на рассмотрение Главы сельского поселения </w:t>
      </w:r>
      <w:r w:rsidR="00CE5F22">
        <w:rPr>
          <w:szCs w:val="28"/>
        </w:rPr>
        <w:t>Купино</w:t>
      </w:r>
      <w:r>
        <w:rPr>
          <w:szCs w:val="28"/>
        </w:rPr>
        <w:t>;</w:t>
      </w:r>
    </w:p>
    <w:p w:rsidR="00CE26E2" w:rsidRDefault="00CE26E2" w:rsidP="00CE26E2">
      <w:pPr>
        <w:spacing w:line="276" w:lineRule="auto"/>
        <w:ind w:firstLine="567"/>
        <w:jc w:val="both"/>
        <w:rPr>
          <w:szCs w:val="28"/>
        </w:rPr>
      </w:pPr>
      <w:r>
        <w:rPr>
          <w:szCs w:val="28"/>
        </w:rPr>
        <w:t xml:space="preserve">б) доработать проект нормативного правового акта и внести его на рассмотрение Главы сельского поселения. </w:t>
      </w:r>
    </w:p>
    <w:p w:rsidR="00CE26E2" w:rsidRDefault="00CE26E2" w:rsidP="00CE26E2">
      <w:pPr>
        <w:spacing w:line="276" w:lineRule="auto"/>
        <w:ind w:firstLine="720"/>
        <w:jc w:val="both"/>
        <w:rPr>
          <w:szCs w:val="28"/>
        </w:rPr>
      </w:pPr>
      <w:proofErr w:type="gramStart"/>
      <w:r>
        <w:rPr>
          <w:szCs w:val="28"/>
        </w:rPr>
        <w:t xml:space="preserve">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ОРВ, в отношении соответствующего проекта нормативного правового акта повторно проводится ОРВ в соответствии с настоящим Порядком и требованиями </w:t>
      </w:r>
      <w:hyperlink r:id="rId21" w:history="1">
        <w:r>
          <w:rPr>
            <w:rStyle w:val="a3"/>
          </w:rPr>
          <w:t>Закона</w:t>
        </w:r>
      </w:hyperlink>
      <w:r>
        <w:rPr>
          <w:szCs w:val="28"/>
        </w:rPr>
        <w:t xml:space="preserve"> Самарской области от 14.11.2014 №117-ГД</w:t>
      </w:r>
      <w:proofErr w:type="gramEnd"/>
      <w:r>
        <w:rPr>
          <w:szCs w:val="28"/>
        </w:rPr>
        <w:t xml:space="preserve">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CE26E2" w:rsidRDefault="00CE26E2" w:rsidP="00CE26E2">
      <w:pPr>
        <w:spacing w:line="276" w:lineRule="auto"/>
        <w:ind w:firstLine="720"/>
        <w:jc w:val="both"/>
        <w:rPr>
          <w:szCs w:val="28"/>
        </w:rPr>
      </w:pPr>
      <w:r>
        <w:rPr>
          <w:szCs w:val="28"/>
        </w:rPr>
        <w:t>в) отказаться от внесения проекта нормативного правового акта на рассмотрение Главы сельского поселения.</w:t>
      </w:r>
    </w:p>
    <w:p w:rsidR="00CE26E2" w:rsidRDefault="00CE26E2" w:rsidP="00CE26E2">
      <w:pPr>
        <w:spacing w:line="276" w:lineRule="auto"/>
        <w:ind w:firstLine="720"/>
        <w:jc w:val="both"/>
        <w:rPr>
          <w:szCs w:val="28"/>
        </w:rPr>
      </w:pPr>
      <w:bookmarkStart w:id="28" w:name="sub_10217"/>
      <w:r>
        <w:rPr>
          <w:szCs w:val="28"/>
        </w:rPr>
        <w:t>2.18. Принятие нормативного правового акта, затрагивающего вопросы осуществления предпринимательской и инвестиционной деятельности, без заключения уполномоченного органа об ОРВ не допускается.</w:t>
      </w:r>
    </w:p>
    <w:p w:rsidR="00CE26E2" w:rsidRDefault="00CE26E2" w:rsidP="00CE26E2">
      <w:pPr>
        <w:pStyle w:val="1"/>
        <w:numPr>
          <w:ilvl w:val="0"/>
          <w:numId w:val="1"/>
        </w:numPr>
        <w:tabs>
          <w:tab w:val="left" w:pos="0"/>
        </w:tabs>
        <w:spacing w:line="276" w:lineRule="auto"/>
        <w:rPr>
          <w:szCs w:val="28"/>
        </w:rPr>
      </w:pPr>
      <w:bookmarkStart w:id="29" w:name="sub_1030"/>
      <w:bookmarkEnd w:id="28"/>
    </w:p>
    <w:p w:rsidR="00CE26E2" w:rsidRDefault="00CE26E2" w:rsidP="00CE26E2">
      <w:pPr>
        <w:pStyle w:val="1"/>
        <w:numPr>
          <w:ilvl w:val="0"/>
          <w:numId w:val="1"/>
        </w:numPr>
        <w:tabs>
          <w:tab w:val="left" w:pos="0"/>
        </w:tabs>
        <w:spacing w:line="276" w:lineRule="auto"/>
        <w:rPr>
          <w:szCs w:val="28"/>
        </w:rPr>
      </w:pPr>
      <w:r>
        <w:rPr>
          <w:szCs w:val="28"/>
        </w:rPr>
        <w:t>3. Порядок проведения экспертизы</w:t>
      </w:r>
    </w:p>
    <w:p w:rsidR="00CE26E2" w:rsidRDefault="00CE26E2" w:rsidP="00CE26E2">
      <w:pPr>
        <w:widowControl w:val="0"/>
        <w:numPr>
          <w:ilvl w:val="1"/>
          <w:numId w:val="2"/>
        </w:numPr>
        <w:tabs>
          <w:tab w:val="left" w:pos="1429"/>
        </w:tabs>
        <w:autoSpaceDE w:val="0"/>
        <w:spacing w:line="276" w:lineRule="auto"/>
        <w:ind w:left="1429"/>
        <w:jc w:val="both"/>
      </w:pPr>
      <w:bookmarkStart w:id="30" w:name="sub_1031"/>
      <w:bookmarkEnd w:id="29"/>
      <w:bookmarkEnd w:id="30"/>
      <w:r>
        <w:t xml:space="preserve">Экспертиза проводится уполномоченным органом на основе ежегодного плана проведения экспертизы нормативных правовых актов </w:t>
      </w:r>
      <w:r>
        <w:rPr>
          <w:szCs w:val="28"/>
        </w:rPr>
        <w:t xml:space="preserve">Администрации сельского поселения </w:t>
      </w:r>
      <w:r w:rsidR="00CE5F22">
        <w:rPr>
          <w:szCs w:val="28"/>
        </w:rPr>
        <w:t>Купино</w:t>
      </w:r>
      <w:r>
        <w:rPr>
          <w:szCs w:val="28"/>
        </w:rPr>
        <w:t xml:space="preserve"> муниципального района Безенчукский Самарской области</w:t>
      </w:r>
      <w:r>
        <w:t>, затрагивающих вопросы осуществления предпринимательской и инвестиционной деятельности (далее - ежегодный план).</w:t>
      </w:r>
    </w:p>
    <w:p w:rsidR="00CE26E2" w:rsidRDefault="00CE26E2" w:rsidP="00CE26E2">
      <w:pPr>
        <w:widowControl w:val="0"/>
        <w:autoSpaceDE w:val="0"/>
        <w:spacing w:line="276" w:lineRule="auto"/>
        <w:ind w:firstLine="540"/>
        <w:jc w:val="both"/>
      </w:pPr>
      <w:r>
        <w:t xml:space="preserve">Не позднее 1 ноября года, предшествующего году, в котором планируется проведение экспертизы, проекты ежегодных планов, подготовленные разработчиками, представляются в уполномоченный орган для согласования, </w:t>
      </w:r>
      <w:r>
        <w:rPr>
          <w:szCs w:val="28"/>
        </w:rPr>
        <w:t xml:space="preserve"> за исключением 2017 года, в котором проекты ежегодных планов представляются до 1 апреля 2017 года</w:t>
      </w:r>
      <w:r>
        <w:t>.</w:t>
      </w:r>
    </w:p>
    <w:p w:rsidR="00CE26E2" w:rsidRDefault="00CE26E2" w:rsidP="00CE26E2">
      <w:pPr>
        <w:spacing w:line="276" w:lineRule="auto"/>
        <w:jc w:val="both"/>
        <w:rPr>
          <w:szCs w:val="28"/>
        </w:rPr>
      </w:pPr>
      <w:r>
        <w:rPr>
          <w:szCs w:val="28"/>
        </w:rPr>
        <w:t xml:space="preserve">        </w:t>
      </w:r>
      <w:proofErr w:type="gramStart"/>
      <w:r>
        <w:rPr>
          <w:szCs w:val="28"/>
        </w:rPr>
        <w:t xml:space="preserve">Ежегодный план составляется уполномоченным органом, утверждается Главой  сельского поселения, не позднее 1 декабря года, предшествующего году, в котором планируется проведение экспертизы, </w:t>
      </w:r>
      <w:r>
        <w:t xml:space="preserve">и размещается на официальном сайте </w:t>
      </w:r>
      <w:r w:rsidR="00CE5F22">
        <w:t xml:space="preserve"> </w:t>
      </w:r>
      <w:r>
        <w:t>Администрации сельского поселения</w:t>
      </w:r>
      <w:r>
        <w:rPr>
          <w:szCs w:val="28"/>
        </w:rPr>
        <w:t xml:space="preserve"> в информационно-телекоммуникационной сети Интернет в разделе «Оценка регулирующего воздействия проектов НПА и экспертиза НПА», за исключением 2017 года, в котором ежегодный план формируется до 15 апреля  2017 года.</w:t>
      </w:r>
      <w:proofErr w:type="gramEnd"/>
    </w:p>
    <w:p w:rsidR="00CE26E2" w:rsidRDefault="00CE26E2" w:rsidP="00CE26E2">
      <w:pPr>
        <w:spacing w:line="276" w:lineRule="auto"/>
        <w:ind w:firstLine="720"/>
        <w:jc w:val="both"/>
      </w:pPr>
      <w:r>
        <w:t xml:space="preserve">Ежегодные планы составляются с учетом предложений физических и юридических лиц, общественных организаций в сфере предпринимательской и инвестиционной деятельности, объединений потребителей, </w:t>
      </w:r>
      <w:proofErr w:type="spellStart"/>
      <w:r>
        <w:t>саморегулируемых</w:t>
      </w:r>
      <w:proofErr w:type="spellEnd"/>
      <w:r>
        <w:t xml:space="preserve"> организаций, научно-экспертных организаций, федеральных органов исполнительной власти (их территориальных подразделений), государственных органов Самарской области, Уполномоченного по защите прав предпринимателей в Самарской области.</w:t>
      </w:r>
    </w:p>
    <w:p w:rsidR="00CE26E2" w:rsidRDefault="00CE26E2" w:rsidP="00CE26E2">
      <w:pPr>
        <w:spacing w:line="276" w:lineRule="auto"/>
        <w:ind w:firstLine="720"/>
        <w:jc w:val="both"/>
        <w:rPr>
          <w:szCs w:val="28"/>
        </w:rPr>
      </w:pPr>
      <w:r>
        <w:rPr>
          <w:szCs w:val="28"/>
        </w:rPr>
        <w:t xml:space="preserve">Форма ежегодного плана предусмотрена в </w:t>
      </w:r>
      <w:hyperlink r:id="rId22" w:anchor="sub_50000" w:history="1">
        <w:r>
          <w:rPr>
            <w:rStyle w:val="a3"/>
          </w:rPr>
          <w:t>приложении №5</w:t>
        </w:r>
      </w:hyperlink>
      <w:r>
        <w:rPr>
          <w:szCs w:val="28"/>
        </w:rPr>
        <w:t xml:space="preserve"> к настоящему Порядку.</w:t>
      </w:r>
    </w:p>
    <w:p w:rsidR="00CE26E2" w:rsidRDefault="00CE26E2" w:rsidP="00CE26E2">
      <w:pPr>
        <w:widowControl w:val="0"/>
        <w:numPr>
          <w:ilvl w:val="1"/>
          <w:numId w:val="2"/>
        </w:numPr>
        <w:tabs>
          <w:tab w:val="left" w:pos="1620"/>
        </w:tabs>
        <w:autoSpaceDE w:val="0"/>
        <w:spacing w:line="276" w:lineRule="auto"/>
        <w:jc w:val="both"/>
        <w:rPr>
          <w:szCs w:val="28"/>
        </w:rPr>
      </w:pPr>
      <w:r>
        <w:rPr>
          <w:szCs w:val="28"/>
        </w:rPr>
        <w:t>Экспертиза включает следующие этапы:</w:t>
      </w:r>
    </w:p>
    <w:p w:rsidR="00CE26E2" w:rsidRDefault="00CE26E2" w:rsidP="00CE26E2">
      <w:pPr>
        <w:widowControl w:val="0"/>
        <w:autoSpaceDE w:val="0"/>
        <w:spacing w:line="276" w:lineRule="auto"/>
        <w:ind w:firstLine="709"/>
        <w:jc w:val="both"/>
        <w:rPr>
          <w:szCs w:val="28"/>
        </w:rPr>
      </w:pPr>
      <w:r>
        <w:rPr>
          <w:szCs w:val="28"/>
        </w:rPr>
        <w:t>а) проведение публичных консультаций по нормативному правовому акту;</w:t>
      </w:r>
    </w:p>
    <w:p w:rsidR="00CE26E2" w:rsidRDefault="00CE26E2" w:rsidP="00CE26E2">
      <w:pPr>
        <w:widowControl w:val="0"/>
        <w:autoSpaceDE w:val="0"/>
        <w:spacing w:line="276" w:lineRule="auto"/>
        <w:ind w:firstLine="709"/>
        <w:jc w:val="both"/>
        <w:rPr>
          <w:szCs w:val="28"/>
        </w:rPr>
      </w:pPr>
      <w:r>
        <w:rPr>
          <w:szCs w:val="28"/>
        </w:rPr>
        <w:t>б) подготовка отчета о проведении экспертизы.</w:t>
      </w:r>
    </w:p>
    <w:p w:rsidR="00CE26E2" w:rsidRDefault="00CE26E2" w:rsidP="00CE26E2">
      <w:pPr>
        <w:widowControl w:val="0"/>
        <w:numPr>
          <w:ilvl w:val="1"/>
          <w:numId w:val="2"/>
        </w:numPr>
        <w:tabs>
          <w:tab w:val="left" w:pos="1620"/>
        </w:tabs>
        <w:autoSpaceDE w:val="0"/>
        <w:spacing w:line="276" w:lineRule="auto"/>
        <w:jc w:val="both"/>
        <w:rPr>
          <w:rFonts w:eastAsia="Calibri"/>
          <w:szCs w:val="28"/>
        </w:rPr>
      </w:pPr>
      <w:r>
        <w:rPr>
          <w:rFonts w:eastAsia="Calibri"/>
          <w:szCs w:val="28"/>
        </w:rPr>
        <w:t>Для проведения публичных консультаций уполномоченный орган подготавливает:</w:t>
      </w:r>
    </w:p>
    <w:p w:rsidR="00CE26E2" w:rsidRDefault="00CE26E2" w:rsidP="00CE26E2">
      <w:pPr>
        <w:widowControl w:val="0"/>
        <w:autoSpaceDE w:val="0"/>
        <w:spacing w:line="276" w:lineRule="auto"/>
        <w:ind w:firstLine="709"/>
        <w:jc w:val="both"/>
        <w:rPr>
          <w:rFonts w:eastAsia="Calibri"/>
          <w:szCs w:val="28"/>
        </w:rPr>
      </w:pPr>
      <w:r>
        <w:rPr>
          <w:rFonts w:eastAsia="Calibri"/>
          <w:szCs w:val="28"/>
        </w:rPr>
        <w:t xml:space="preserve">а) </w:t>
      </w:r>
      <w:hyperlink r:id="rId23" w:history="1">
        <w:r>
          <w:rPr>
            <w:rStyle w:val="a3"/>
          </w:rPr>
          <w:t>уведомление</w:t>
        </w:r>
      </w:hyperlink>
      <w:r>
        <w:rPr>
          <w:rFonts w:eastAsia="Calibri"/>
          <w:szCs w:val="28"/>
        </w:rPr>
        <w:t xml:space="preserve"> о проведении экспертизы нормативного правового акта согласно приложению № 6 к настоящему Порядку;</w:t>
      </w:r>
    </w:p>
    <w:p w:rsidR="00CE26E2" w:rsidRDefault="00CE26E2" w:rsidP="00CE26E2">
      <w:pPr>
        <w:autoSpaceDE w:val="0"/>
        <w:spacing w:line="276" w:lineRule="auto"/>
        <w:ind w:firstLine="709"/>
        <w:jc w:val="both"/>
        <w:rPr>
          <w:rFonts w:eastAsia="Calibri"/>
          <w:szCs w:val="28"/>
        </w:rPr>
      </w:pPr>
      <w:r>
        <w:rPr>
          <w:rFonts w:eastAsia="Calibri"/>
          <w:szCs w:val="28"/>
        </w:rPr>
        <w:t>б) текст нормативного правового акта в редакции, действующей на дату размещения уведомления о проведении экспертизы;</w:t>
      </w:r>
    </w:p>
    <w:p w:rsidR="00CE26E2" w:rsidRDefault="00CE26E2" w:rsidP="00CE26E2">
      <w:pPr>
        <w:autoSpaceDE w:val="0"/>
        <w:spacing w:line="276" w:lineRule="auto"/>
        <w:ind w:firstLine="709"/>
        <w:jc w:val="both"/>
        <w:rPr>
          <w:rFonts w:eastAsia="Calibri"/>
          <w:szCs w:val="28"/>
        </w:rPr>
      </w:pPr>
      <w:r>
        <w:rPr>
          <w:rFonts w:eastAsia="Calibri"/>
          <w:szCs w:val="28"/>
        </w:rPr>
        <w:t>в) перечень вопросов для участников публичных консультаций.</w:t>
      </w:r>
    </w:p>
    <w:p w:rsidR="00CE26E2" w:rsidRDefault="00CE26E2" w:rsidP="00CE26E2">
      <w:pPr>
        <w:autoSpaceDE w:val="0"/>
        <w:spacing w:line="276" w:lineRule="auto"/>
        <w:ind w:firstLine="709"/>
        <w:jc w:val="both"/>
        <w:rPr>
          <w:rFonts w:eastAsia="Calibri"/>
          <w:szCs w:val="28"/>
        </w:rPr>
      </w:pPr>
      <w:r>
        <w:rPr>
          <w:rFonts w:eastAsia="Calibri"/>
          <w:szCs w:val="28"/>
        </w:rPr>
        <w:t>Указанные в настоящем пункте материалы размещаются на официальном сайте</w:t>
      </w:r>
      <w:r>
        <w:rPr>
          <w:szCs w:val="28"/>
        </w:rPr>
        <w:t xml:space="preserve"> Администрации сельского поселения в информационно-телекоммуникационной сети Интернет в разделе «Оценка регулирующего воздействия проектов НПА и экспертиза НПА»</w:t>
      </w:r>
      <w:r>
        <w:rPr>
          <w:rFonts w:eastAsia="Calibri"/>
          <w:szCs w:val="28"/>
        </w:rPr>
        <w:t>.</w:t>
      </w:r>
    </w:p>
    <w:p w:rsidR="00CE26E2" w:rsidRDefault="00CE26E2" w:rsidP="00CE26E2">
      <w:pPr>
        <w:autoSpaceDE w:val="0"/>
        <w:spacing w:line="276" w:lineRule="auto"/>
        <w:ind w:firstLine="709"/>
        <w:jc w:val="both"/>
        <w:rPr>
          <w:rFonts w:eastAsia="Calibri"/>
          <w:szCs w:val="28"/>
        </w:rPr>
      </w:pPr>
      <w:r>
        <w:rPr>
          <w:rFonts w:eastAsia="Calibri"/>
          <w:szCs w:val="28"/>
        </w:rPr>
        <w:t xml:space="preserve">3.4. </w:t>
      </w:r>
      <w:hyperlink r:id="rId24" w:history="1">
        <w:r>
          <w:rPr>
            <w:rStyle w:val="a3"/>
          </w:rPr>
          <w:t>Перечень</w:t>
        </w:r>
      </w:hyperlink>
      <w:r>
        <w:rPr>
          <w:rFonts w:eastAsia="Calibri"/>
          <w:szCs w:val="28"/>
        </w:rPr>
        <w:t xml:space="preserve"> вопросов для участников публичных консультаций составляется исходя из специфики нормативного правового акта, подлежащего экспертизе. </w:t>
      </w:r>
    </w:p>
    <w:p w:rsidR="00CE26E2" w:rsidRDefault="00CE26E2" w:rsidP="00CE26E2">
      <w:pPr>
        <w:widowControl w:val="0"/>
        <w:autoSpaceDE w:val="0"/>
        <w:spacing w:line="276" w:lineRule="auto"/>
        <w:ind w:firstLine="709"/>
        <w:jc w:val="both"/>
        <w:rPr>
          <w:szCs w:val="28"/>
        </w:rPr>
      </w:pPr>
      <w:r>
        <w:rPr>
          <w:szCs w:val="28"/>
        </w:rPr>
        <w:t>3.5. О размещении на официальном сайте материалов, указанных в пункте 3.3 настоящего Порядка, уполномоченный орган в течение 5 рабочих дней со дня их размещения уведомляет:</w:t>
      </w:r>
    </w:p>
    <w:p w:rsidR="00CE26E2" w:rsidRDefault="00CE26E2" w:rsidP="00CE26E2">
      <w:pPr>
        <w:widowControl w:val="0"/>
        <w:autoSpaceDE w:val="0"/>
        <w:spacing w:line="276" w:lineRule="auto"/>
        <w:ind w:firstLine="709"/>
        <w:jc w:val="both"/>
        <w:rPr>
          <w:szCs w:val="28"/>
        </w:rPr>
      </w:pPr>
      <w:r>
        <w:rPr>
          <w:szCs w:val="28"/>
        </w:rPr>
        <w:t xml:space="preserve">- заинтересованные органы местного самоуправления сельского поселения </w:t>
      </w:r>
      <w:r w:rsidR="00CE5F22">
        <w:rPr>
          <w:szCs w:val="28"/>
        </w:rPr>
        <w:t>Купино</w:t>
      </w:r>
      <w:r>
        <w:rPr>
          <w:szCs w:val="28"/>
        </w:rPr>
        <w:t xml:space="preserve">, </w:t>
      </w:r>
    </w:p>
    <w:p w:rsidR="00CE26E2" w:rsidRDefault="00CE26E2" w:rsidP="00CE26E2">
      <w:pPr>
        <w:widowControl w:val="0"/>
        <w:autoSpaceDE w:val="0"/>
        <w:spacing w:line="276" w:lineRule="auto"/>
        <w:ind w:firstLine="709"/>
        <w:jc w:val="both"/>
        <w:rPr>
          <w:szCs w:val="28"/>
        </w:rPr>
      </w:pPr>
      <w:r>
        <w:rPr>
          <w:szCs w:val="28"/>
        </w:rPr>
        <w:t>-  Уполномоченного по защите прав предпринимателей в Самарской области;</w:t>
      </w:r>
    </w:p>
    <w:p w:rsidR="00CE26E2" w:rsidRDefault="00CE26E2" w:rsidP="00CE26E2">
      <w:pPr>
        <w:widowControl w:val="0"/>
        <w:autoSpaceDE w:val="0"/>
        <w:spacing w:line="276" w:lineRule="auto"/>
        <w:ind w:firstLine="709"/>
        <w:jc w:val="both"/>
        <w:rPr>
          <w:szCs w:val="28"/>
        </w:rPr>
      </w:pPr>
      <w:r>
        <w:rPr>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CE26E2" w:rsidRDefault="00CE26E2" w:rsidP="00CE26E2">
      <w:pPr>
        <w:widowControl w:val="0"/>
        <w:autoSpaceDE w:val="0"/>
        <w:spacing w:line="276" w:lineRule="auto"/>
        <w:ind w:firstLine="709"/>
        <w:jc w:val="both"/>
        <w:rPr>
          <w:szCs w:val="28"/>
        </w:rPr>
      </w:pPr>
      <w:r>
        <w:rPr>
          <w:szCs w:val="28"/>
        </w:rPr>
        <w:t>- иные организации в соответствующей сфере регулирования.</w:t>
      </w:r>
    </w:p>
    <w:p w:rsidR="00CE26E2" w:rsidRDefault="00CE26E2" w:rsidP="00CE26E2">
      <w:pPr>
        <w:autoSpaceDE w:val="0"/>
        <w:spacing w:line="276" w:lineRule="auto"/>
        <w:ind w:firstLine="709"/>
        <w:jc w:val="both"/>
        <w:rPr>
          <w:rFonts w:eastAsia="Calibri"/>
          <w:szCs w:val="28"/>
        </w:rPr>
      </w:pPr>
      <w:r>
        <w:rPr>
          <w:rFonts w:eastAsia="Calibri"/>
          <w:szCs w:val="28"/>
        </w:rPr>
        <w:t xml:space="preserve">3.6. Срок, в течение которого уполномоченным органом проводятся публичные консультации по </w:t>
      </w:r>
      <w:r>
        <w:rPr>
          <w:szCs w:val="28"/>
        </w:rPr>
        <w:t>нормативному правовому акту</w:t>
      </w:r>
      <w:r>
        <w:rPr>
          <w:rFonts w:eastAsia="Calibri"/>
          <w:szCs w:val="28"/>
        </w:rPr>
        <w:t xml:space="preserve">, составляет тридцать календарных дней со дня размещения на официальном сайте Администрации </w:t>
      </w:r>
      <w:r>
        <w:rPr>
          <w:szCs w:val="28"/>
        </w:rPr>
        <w:t xml:space="preserve">сельского поселения </w:t>
      </w:r>
      <w:r w:rsidR="00CE5F22">
        <w:rPr>
          <w:szCs w:val="28"/>
        </w:rPr>
        <w:t>Купино</w:t>
      </w:r>
      <w:r>
        <w:rPr>
          <w:rFonts w:eastAsia="Calibri"/>
          <w:szCs w:val="28"/>
        </w:rPr>
        <w:t xml:space="preserve"> материалов, указанных в </w:t>
      </w:r>
      <w:hyperlink r:id="rId25" w:anchor="Par0" w:history="1">
        <w:r>
          <w:rPr>
            <w:rStyle w:val="a3"/>
          </w:rPr>
          <w:t>пункте 3.3</w:t>
        </w:r>
      </w:hyperlink>
      <w:r>
        <w:rPr>
          <w:rFonts w:eastAsia="Calibri"/>
          <w:szCs w:val="28"/>
        </w:rPr>
        <w:t xml:space="preserve"> настоящего Порядка.</w:t>
      </w:r>
    </w:p>
    <w:p w:rsidR="00CE26E2" w:rsidRDefault="00CE26E2" w:rsidP="00CE26E2">
      <w:pPr>
        <w:widowControl w:val="0"/>
        <w:autoSpaceDE w:val="0"/>
        <w:spacing w:line="276" w:lineRule="auto"/>
        <w:ind w:firstLine="709"/>
        <w:jc w:val="both"/>
        <w:rPr>
          <w:szCs w:val="28"/>
        </w:rPr>
      </w:pPr>
      <w:r>
        <w:rPr>
          <w:szCs w:val="28"/>
        </w:rPr>
        <w:t>3.7.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CE26E2" w:rsidRDefault="00CE26E2" w:rsidP="00CE26E2">
      <w:pPr>
        <w:widowControl w:val="0"/>
        <w:autoSpaceDE w:val="0"/>
        <w:spacing w:line="276" w:lineRule="auto"/>
        <w:ind w:firstLine="709"/>
        <w:jc w:val="both"/>
        <w:rPr>
          <w:szCs w:val="28"/>
        </w:rPr>
      </w:pPr>
      <w:r>
        <w:rPr>
          <w:szCs w:val="28"/>
        </w:rPr>
        <w:t>3.8.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уполномоченного органа.</w:t>
      </w:r>
    </w:p>
    <w:p w:rsidR="00CE26E2" w:rsidRDefault="00CE26E2" w:rsidP="00CE26E2">
      <w:pPr>
        <w:widowControl w:val="0"/>
        <w:autoSpaceDE w:val="0"/>
        <w:spacing w:line="276" w:lineRule="auto"/>
        <w:ind w:firstLine="709"/>
        <w:jc w:val="both"/>
        <w:rPr>
          <w:szCs w:val="28"/>
        </w:rPr>
      </w:pPr>
      <w:r>
        <w:rPr>
          <w:szCs w:val="28"/>
        </w:rPr>
        <w:t>3.9.</w:t>
      </w:r>
      <w:r>
        <w:t xml:space="preserve"> </w:t>
      </w:r>
      <w:r>
        <w:rPr>
          <w:szCs w:val="28"/>
        </w:rPr>
        <w:t>Подготовка отчета о проведении экспертизы осуществляется с учетом результатов анализа:</w:t>
      </w:r>
    </w:p>
    <w:p w:rsidR="00CE26E2" w:rsidRDefault="00CE26E2" w:rsidP="00CE26E2">
      <w:pPr>
        <w:widowControl w:val="0"/>
        <w:autoSpaceDE w:val="0"/>
        <w:spacing w:line="276" w:lineRule="auto"/>
        <w:ind w:firstLine="709"/>
        <w:jc w:val="both"/>
        <w:rPr>
          <w:szCs w:val="28"/>
        </w:rPr>
      </w:pPr>
      <w:r>
        <w:rPr>
          <w:szCs w:val="28"/>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CE26E2" w:rsidRDefault="00CE26E2" w:rsidP="00CE26E2">
      <w:pPr>
        <w:widowControl w:val="0"/>
        <w:autoSpaceDE w:val="0"/>
        <w:spacing w:line="276" w:lineRule="auto"/>
        <w:ind w:firstLine="709"/>
        <w:jc w:val="both"/>
        <w:rPr>
          <w:szCs w:val="28"/>
        </w:rPr>
      </w:pPr>
      <w:r>
        <w:rPr>
          <w:szCs w:val="28"/>
        </w:rPr>
        <w:t>б) положений нормативного правового акта во взаимосвязи со сложившейся практикой их применения.</w:t>
      </w:r>
    </w:p>
    <w:p w:rsidR="00CE26E2" w:rsidRDefault="00CE26E2" w:rsidP="00CE26E2">
      <w:pPr>
        <w:widowControl w:val="0"/>
        <w:autoSpaceDE w:val="0"/>
        <w:spacing w:line="276" w:lineRule="auto"/>
        <w:ind w:firstLine="709"/>
        <w:jc w:val="both"/>
        <w:rPr>
          <w:szCs w:val="28"/>
        </w:rPr>
      </w:pPr>
      <w:r>
        <w:rPr>
          <w:szCs w:val="28"/>
        </w:rPr>
        <w:t>3.10. Отчет о проведении экспертизы должен содержать:</w:t>
      </w:r>
    </w:p>
    <w:p w:rsidR="00CE26E2" w:rsidRDefault="00CE26E2" w:rsidP="00CE26E2">
      <w:pPr>
        <w:widowControl w:val="0"/>
        <w:autoSpaceDE w:val="0"/>
        <w:spacing w:line="276" w:lineRule="auto"/>
        <w:ind w:firstLine="709"/>
        <w:jc w:val="both"/>
        <w:rPr>
          <w:szCs w:val="28"/>
        </w:rPr>
      </w:pPr>
      <w:r>
        <w:rPr>
          <w:szCs w:val="28"/>
        </w:rPr>
        <w:t>а) выводы о наличии либо отсутствии в нормативном правовом акте положений, необоснованно затрудняющих осуществление предпринимательской и инвестиционной деятельности;</w:t>
      </w:r>
    </w:p>
    <w:p w:rsidR="00CE26E2" w:rsidRDefault="00CE26E2" w:rsidP="00CE26E2">
      <w:pPr>
        <w:widowControl w:val="0"/>
        <w:autoSpaceDE w:val="0"/>
        <w:spacing w:line="276" w:lineRule="auto"/>
        <w:ind w:firstLine="709"/>
        <w:jc w:val="both"/>
        <w:rPr>
          <w:szCs w:val="28"/>
        </w:rPr>
      </w:pPr>
      <w:proofErr w:type="gramStart"/>
      <w:r>
        <w:rPr>
          <w:szCs w:val="28"/>
        </w:rPr>
        <w:t>б) при наличии в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CE26E2" w:rsidRDefault="00CE26E2" w:rsidP="00CE26E2">
      <w:pPr>
        <w:widowControl w:val="0"/>
        <w:autoSpaceDE w:val="0"/>
        <w:spacing w:line="276" w:lineRule="auto"/>
        <w:ind w:firstLine="709"/>
        <w:jc w:val="both"/>
        <w:rPr>
          <w:szCs w:val="28"/>
        </w:rPr>
      </w:pPr>
      <w:r>
        <w:rPr>
          <w:szCs w:val="28"/>
        </w:rPr>
        <w:t>3.11. Отчет о проведении экспертизы в течение 5 календарных дней со дня его подписания направляется уполномоченным органом Главе сельского поселения.</w:t>
      </w:r>
    </w:p>
    <w:p w:rsidR="00CE26E2" w:rsidRDefault="00CE26E2" w:rsidP="00CE26E2">
      <w:pPr>
        <w:widowControl w:val="0"/>
        <w:autoSpaceDE w:val="0"/>
        <w:spacing w:line="276" w:lineRule="auto"/>
        <w:ind w:firstLine="709"/>
        <w:jc w:val="both"/>
        <w:rPr>
          <w:szCs w:val="28"/>
        </w:rPr>
      </w:pPr>
      <w:r>
        <w:rPr>
          <w:szCs w:val="28"/>
        </w:rPr>
        <w:t xml:space="preserve">3.12. Глава сельского поселения </w:t>
      </w:r>
      <w:r w:rsidR="00CE5F22">
        <w:rPr>
          <w:szCs w:val="28"/>
        </w:rPr>
        <w:t>Купино</w:t>
      </w:r>
      <w:r>
        <w:rPr>
          <w:szCs w:val="28"/>
        </w:rPr>
        <w:t xml:space="preserve"> в течение 30 календарных дней со дня поступления отчета о проведении экспертизы рассматривает его и принимает решение по результатам экспертизы.  </w:t>
      </w:r>
    </w:p>
    <w:tbl>
      <w:tblPr>
        <w:tblW w:w="0" w:type="auto"/>
        <w:tblLayout w:type="fixed"/>
        <w:tblLook w:val="04A0"/>
      </w:tblPr>
      <w:tblGrid>
        <w:gridCol w:w="3085"/>
        <w:gridCol w:w="6202"/>
      </w:tblGrid>
      <w:tr w:rsidR="00CE26E2" w:rsidTr="00CE26E2">
        <w:tc>
          <w:tcPr>
            <w:tcW w:w="3085" w:type="dxa"/>
          </w:tcPr>
          <w:p w:rsidR="00CE26E2" w:rsidRDefault="00CE26E2">
            <w:pPr>
              <w:snapToGrid w:val="0"/>
              <w:spacing w:line="276" w:lineRule="auto"/>
              <w:jc w:val="center"/>
            </w:pPr>
          </w:p>
        </w:tc>
        <w:tc>
          <w:tcPr>
            <w:tcW w:w="6202" w:type="dxa"/>
          </w:tcPr>
          <w:p w:rsidR="00CE26E2" w:rsidRDefault="00CE26E2">
            <w:pPr>
              <w:snapToGrid w:val="0"/>
              <w:spacing w:line="276" w:lineRule="auto"/>
              <w:ind w:firstLine="698"/>
              <w:jc w:val="right"/>
            </w:pPr>
            <w:bookmarkStart w:id="31" w:name="sub_10000"/>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5F22" w:rsidRDefault="00CE5F22">
            <w:pPr>
              <w:spacing w:line="276" w:lineRule="auto"/>
              <w:ind w:firstLine="698"/>
              <w:jc w:val="right"/>
            </w:pPr>
          </w:p>
          <w:p w:rsidR="00CE5F22" w:rsidRDefault="00CE5F22">
            <w:pPr>
              <w:spacing w:line="276" w:lineRule="auto"/>
              <w:ind w:firstLine="698"/>
              <w:jc w:val="right"/>
            </w:pPr>
          </w:p>
          <w:p w:rsidR="00CE5F22" w:rsidRDefault="00CE5F22">
            <w:pPr>
              <w:spacing w:line="276" w:lineRule="auto"/>
              <w:ind w:firstLine="698"/>
              <w:jc w:val="right"/>
            </w:pPr>
          </w:p>
          <w:p w:rsidR="00CE5F22" w:rsidRDefault="00CE5F22">
            <w:pPr>
              <w:spacing w:line="276" w:lineRule="auto"/>
              <w:ind w:firstLine="698"/>
              <w:jc w:val="right"/>
            </w:pPr>
          </w:p>
          <w:p w:rsidR="00CE26E2" w:rsidRDefault="00CE26E2">
            <w:pPr>
              <w:spacing w:line="276" w:lineRule="auto"/>
              <w:ind w:firstLine="698"/>
              <w:jc w:val="right"/>
            </w:pPr>
          </w:p>
          <w:p w:rsidR="00CE26E2" w:rsidRDefault="00CE26E2">
            <w:pPr>
              <w:spacing w:line="276" w:lineRule="auto"/>
              <w:ind w:firstLine="698"/>
              <w:jc w:val="right"/>
            </w:pPr>
          </w:p>
          <w:p w:rsidR="00CE26E2" w:rsidRDefault="00CE26E2" w:rsidP="00CE5F22">
            <w:pPr>
              <w:spacing w:line="276" w:lineRule="auto"/>
              <w:ind w:firstLine="698"/>
              <w:jc w:val="right"/>
              <w:rPr>
                <w:rStyle w:val="ac"/>
                <w:bCs/>
                <w:sz w:val="24"/>
                <w:szCs w:val="24"/>
              </w:rPr>
            </w:pPr>
            <w:r>
              <w:rPr>
                <w:rStyle w:val="ac"/>
                <w:bCs/>
                <w:sz w:val="24"/>
                <w:szCs w:val="24"/>
              </w:rPr>
              <w:t>ПРИЛОЖЕНИЕ № 1</w:t>
            </w:r>
            <w:r>
              <w:rPr>
                <w:rStyle w:val="ac"/>
                <w:bCs/>
                <w:sz w:val="24"/>
                <w:szCs w:val="24"/>
              </w:rPr>
              <w:br/>
              <w:t xml:space="preserve">к </w:t>
            </w:r>
            <w:hyperlink r:id="rId26" w:anchor="sub_1000" w:history="1">
              <w:r>
                <w:rPr>
                  <w:rStyle w:val="a3"/>
                </w:rPr>
                <w:t>Порядку</w:t>
              </w:r>
            </w:hyperlink>
            <w:r>
              <w:rPr>
                <w:rStyle w:val="ac"/>
                <w:bCs/>
                <w:sz w:val="24"/>
                <w:szCs w:val="24"/>
              </w:rPr>
              <w:t xml:space="preserve"> проведения оценки регулирующего</w:t>
            </w:r>
            <w:r>
              <w:rPr>
                <w:rStyle w:val="ac"/>
                <w:bCs/>
                <w:sz w:val="24"/>
                <w:szCs w:val="24"/>
              </w:rPr>
              <w:br/>
              <w:t>воздействия проектов нормативных правовых</w:t>
            </w:r>
            <w:r>
              <w:rPr>
                <w:rStyle w:val="ac"/>
                <w:bCs/>
                <w:sz w:val="24"/>
                <w:szCs w:val="24"/>
              </w:rPr>
              <w:br/>
              <w:t>и экспертизы нормативных</w:t>
            </w:r>
            <w:r>
              <w:rPr>
                <w:rStyle w:val="ac"/>
                <w:bCs/>
                <w:sz w:val="24"/>
                <w:szCs w:val="24"/>
              </w:rPr>
              <w:br/>
              <w:t>правовы</w:t>
            </w:r>
            <w:r w:rsidR="00CE5F22">
              <w:rPr>
                <w:rStyle w:val="ac"/>
                <w:bCs/>
                <w:sz w:val="24"/>
                <w:szCs w:val="24"/>
              </w:rPr>
              <w:t xml:space="preserve">х актов Администрации сельского </w:t>
            </w:r>
            <w:r>
              <w:rPr>
                <w:rStyle w:val="ac"/>
                <w:bCs/>
                <w:sz w:val="24"/>
                <w:szCs w:val="24"/>
              </w:rPr>
              <w:t xml:space="preserve">поселения </w:t>
            </w:r>
            <w:r w:rsidR="00CE5F22">
              <w:rPr>
                <w:rStyle w:val="ac"/>
                <w:bCs/>
                <w:sz w:val="24"/>
                <w:szCs w:val="24"/>
              </w:rPr>
              <w:t>Купино</w:t>
            </w:r>
            <w:r>
              <w:rPr>
                <w:rStyle w:val="ac"/>
                <w:bCs/>
                <w:sz w:val="24"/>
                <w:szCs w:val="24"/>
              </w:rPr>
              <w:t xml:space="preserve"> муниципального района Безенчукский Самарской области, затрагивающих вопросы</w:t>
            </w:r>
            <w:r>
              <w:rPr>
                <w:rStyle w:val="ac"/>
                <w:bCs/>
                <w:sz w:val="24"/>
                <w:szCs w:val="24"/>
              </w:rPr>
              <w:br/>
              <w:t>осуществления предпринимательской</w:t>
            </w:r>
            <w:r>
              <w:rPr>
                <w:rStyle w:val="ac"/>
                <w:bCs/>
                <w:sz w:val="24"/>
                <w:szCs w:val="24"/>
              </w:rPr>
              <w:br/>
              <w:t xml:space="preserve"> и инвестиционной деятельности</w:t>
            </w:r>
            <w:bookmarkEnd w:id="31"/>
          </w:p>
        </w:tc>
      </w:tr>
    </w:tbl>
    <w:p w:rsidR="00CE26E2" w:rsidRDefault="00CE26E2" w:rsidP="00CE26E2">
      <w:pPr>
        <w:spacing w:line="276" w:lineRule="auto"/>
        <w:jc w:val="center"/>
      </w:pPr>
    </w:p>
    <w:p w:rsidR="00CE26E2" w:rsidRDefault="00CE26E2" w:rsidP="00CE26E2">
      <w:pPr>
        <w:spacing w:line="276" w:lineRule="auto"/>
        <w:ind w:firstLine="720"/>
        <w:jc w:val="center"/>
        <w:rPr>
          <w:b/>
          <w:szCs w:val="28"/>
        </w:rPr>
      </w:pPr>
    </w:p>
    <w:p w:rsidR="00CE26E2" w:rsidRDefault="00CE26E2" w:rsidP="00CE26E2">
      <w:pPr>
        <w:spacing w:line="276" w:lineRule="auto"/>
        <w:ind w:firstLine="720"/>
        <w:jc w:val="center"/>
        <w:rPr>
          <w:b/>
          <w:szCs w:val="28"/>
        </w:rPr>
      </w:pPr>
      <w:r>
        <w:rPr>
          <w:b/>
          <w:szCs w:val="28"/>
        </w:rPr>
        <w:t>УВЕДОМЛЕНИЕ</w:t>
      </w:r>
    </w:p>
    <w:p w:rsidR="00CE26E2" w:rsidRDefault="00CE26E2" w:rsidP="00CE26E2">
      <w:pPr>
        <w:spacing w:line="276" w:lineRule="auto"/>
        <w:ind w:firstLine="720"/>
        <w:jc w:val="center"/>
        <w:rPr>
          <w:b/>
          <w:szCs w:val="28"/>
        </w:rPr>
      </w:pPr>
      <w:r>
        <w:rPr>
          <w:b/>
          <w:szCs w:val="28"/>
        </w:rPr>
        <w:t>о подготовке проекта нормативного правового акта</w:t>
      </w:r>
      <w:r>
        <w:rPr>
          <w:rStyle w:val="a4"/>
          <w:szCs w:val="28"/>
        </w:rPr>
        <w:t xml:space="preserve"> Администрации сельского поселения </w:t>
      </w:r>
      <w:r w:rsidR="00CE5F22">
        <w:rPr>
          <w:rStyle w:val="a4"/>
          <w:szCs w:val="28"/>
        </w:rPr>
        <w:t>Купино</w:t>
      </w:r>
      <w:r>
        <w:rPr>
          <w:rStyle w:val="a4"/>
          <w:szCs w:val="28"/>
        </w:rPr>
        <w:t xml:space="preserve"> муниципального района Безенчукский Самарской области</w:t>
      </w:r>
      <w:r>
        <w:rPr>
          <w:b/>
          <w:szCs w:val="28"/>
        </w:rPr>
        <w:t xml:space="preserve">, затрагивающего вопросы осуществления предпринимательской и инвестиционной деятельности </w:t>
      </w:r>
    </w:p>
    <w:p w:rsidR="00CE26E2" w:rsidRDefault="00CE26E2" w:rsidP="00CE26E2">
      <w:pPr>
        <w:spacing w:line="276" w:lineRule="auto"/>
        <w:ind w:firstLine="720"/>
        <w:jc w:val="center"/>
        <w:rPr>
          <w:szCs w:val="28"/>
        </w:rPr>
      </w:pP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________________________________________________ </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разработчика проекта НПА,  проводящего ОРВ)</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извещает о начале обсуждения проекта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наименование проекта нормативного правового акта)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сборе</w:t>
      </w:r>
      <w:proofErr w:type="gramEnd"/>
      <w:r>
        <w:rPr>
          <w:rFonts w:ascii="Times New Roman" w:hAnsi="Times New Roman" w:cs="Times New Roman"/>
          <w:sz w:val="28"/>
          <w:szCs w:val="28"/>
        </w:rPr>
        <w:t xml:space="preserve"> предложений заинтересованных лиц.</w:t>
      </w:r>
    </w:p>
    <w:p w:rsidR="00CE26E2" w:rsidRDefault="00CE26E2" w:rsidP="00CE26E2">
      <w:pPr>
        <w:pStyle w:val="ConsPlusNonformat"/>
        <w:spacing w:line="276" w:lineRule="auto"/>
        <w:jc w:val="both"/>
        <w:rPr>
          <w:rFonts w:ascii="Times New Roman" w:hAnsi="Times New Roman" w:cs="Times New Roman"/>
          <w:sz w:val="28"/>
          <w:szCs w:val="28"/>
        </w:rPr>
      </w:pPr>
    </w:p>
    <w:p w:rsidR="00CE26E2" w:rsidRDefault="00CE26E2" w:rsidP="00CE26E2">
      <w:pPr>
        <w:pStyle w:val="ConsPlusNonformat"/>
        <w:numPr>
          <w:ilvl w:val="0"/>
          <w:numId w:val="3"/>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Предложения  принимаются по адресу: ________________________________________________________________,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а также по адресу электронной почты: 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Получить информацию можно по телефону: __________________________</w:t>
      </w:r>
    </w:p>
    <w:p w:rsidR="00CE26E2" w:rsidRDefault="00CE26E2" w:rsidP="00CE26E2">
      <w:pPr>
        <w:pStyle w:val="ConsPlusNonformat"/>
        <w:numPr>
          <w:ilvl w:val="0"/>
          <w:numId w:val="3"/>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Срок приема предложений заинтересованных лиц  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Предложения   вносятся  относительно  содержания  проекта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актов,   исключающего необходимость принятия проекта нормативного правового акта.</w:t>
      </w:r>
    </w:p>
    <w:p w:rsidR="00CE26E2" w:rsidRDefault="00CE26E2" w:rsidP="00CE26E2">
      <w:pPr>
        <w:pStyle w:val="ConsPlusNonformat"/>
        <w:numPr>
          <w:ilvl w:val="0"/>
          <w:numId w:val="3"/>
        </w:numPr>
        <w:tabs>
          <w:tab w:val="left" w:pos="360"/>
        </w:tabs>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Предполагаемый  срок (дата) вступления в силу проекта нормативного акта в случае  его  принятия   ____________________________________ </w:t>
      </w:r>
    </w:p>
    <w:p w:rsidR="00CE26E2" w:rsidRDefault="00CE26E2" w:rsidP="00CE26E2">
      <w:pPr>
        <w:pStyle w:val="ConsPlusNonformat"/>
        <w:numPr>
          <w:ilvl w:val="0"/>
          <w:numId w:val="3"/>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Цель предлагаемого правового регулирования ________________________________________________________________</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(указывается  цель  и  краткое  обоснование необходимости разработки проекта нормативного акта)</w:t>
      </w:r>
    </w:p>
    <w:p w:rsidR="00CE26E2" w:rsidRDefault="00CE26E2" w:rsidP="00CE26E2">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Описание   проблемы,   на  решение  которой  направлен  предлагаемый  к отражению в проекте нормативного  акта способ правового регулирования, и описание  способа  правового регулирования, основных условий его применения</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26E2" w:rsidRDefault="00CE26E2" w:rsidP="00CE26E2">
      <w:pPr>
        <w:pStyle w:val="ConsPlusNonformat"/>
        <w:numPr>
          <w:ilvl w:val="0"/>
          <w:numId w:val="3"/>
        </w:numPr>
        <w:tabs>
          <w:tab w:val="left" w:pos="360"/>
        </w:tabs>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Круг  субъектов,  на  которых будет распространено действие проекта нормативного  акта  в случае его принятия,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 ___________________________________________    </w:t>
      </w:r>
    </w:p>
    <w:p w:rsidR="00CE26E2" w:rsidRDefault="00CE26E2" w:rsidP="00CE26E2">
      <w:pPr>
        <w:pStyle w:val="ConsPlusNonformat"/>
        <w:numPr>
          <w:ilvl w:val="0"/>
          <w:numId w:val="3"/>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Информация о разработчике: </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Местонахождение 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контактный телефон (телефоны) 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адрес официального сайта 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w:t>
      </w:r>
    </w:p>
    <w:p w:rsidR="00CE26E2" w:rsidRDefault="00CE26E2" w:rsidP="00CE26E2">
      <w:pPr>
        <w:pStyle w:val="ConsPlusNonformat"/>
        <w:numPr>
          <w:ilvl w:val="0"/>
          <w:numId w:val="3"/>
        </w:numPr>
        <w:tabs>
          <w:tab w:val="left" w:pos="360"/>
        </w:tabs>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Иная информация, относящаяся, по мнению органа, проводящего ОРВ, к сведениям о разработке проекта нормативного акта.</w:t>
      </w: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rPr>
          <w:rFonts w:ascii="Times New Roman" w:hAnsi="Times New Roman" w:cs="Times New Roman"/>
          <w:sz w:val="28"/>
          <w:szCs w:val="28"/>
        </w:rPr>
      </w:pPr>
    </w:p>
    <w:p w:rsidR="00CE26E2" w:rsidRDefault="00CE26E2" w:rsidP="00CE26E2">
      <w:pPr>
        <w:pStyle w:val="ConsPlusNonformat"/>
        <w:tabs>
          <w:tab w:val="left" w:pos="284"/>
        </w:tabs>
        <w:spacing w:line="276" w:lineRule="auto"/>
        <w:jc w:val="right"/>
        <w:rPr>
          <w:rStyle w:val="ac"/>
          <w:bCs/>
          <w:sz w:val="24"/>
          <w:szCs w:val="24"/>
        </w:rPr>
      </w:pPr>
      <w:r>
        <w:rPr>
          <w:rStyle w:val="ac"/>
          <w:rFonts w:ascii="Times New Roman" w:hAnsi="Times New Roman" w:cs="Times New Roman"/>
          <w:bCs/>
          <w:sz w:val="24"/>
          <w:szCs w:val="24"/>
        </w:rPr>
        <w:t>ПРИЛОЖЕНИЕ № 2</w:t>
      </w:r>
      <w:r>
        <w:rPr>
          <w:rStyle w:val="ac"/>
          <w:rFonts w:ascii="Times New Roman" w:hAnsi="Times New Roman" w:cs="Times New Roman"/>
          <w:bCs/>
          <w:sz w:val="24"/>
          <w:szCs w:val="24"/>
        </w:rPr>
        <w:br/>
        <w:t xml:space="preserve">к </w:t>
      </w:r>
      <w:hyperlink r:id="rId27" w:anchor="sub_1000" w:history="1">
        <w:r>
          <w:rPr>
            <w:rStyle w:val="a3"/>
          </w:rPr>
          <w:t>Порядку</w:t>
        </w:r>
      </w:hyperlink>
      <w:r>
        <w:rPr>
          <w:rStyle w:val="ac"/>
          <w:rFonts w:ascii="Times New Roman" w:hAnsi="Times New Roman" w:cs="Times New Roman"/>
          <w:bCs/>
          <w:sz w:val="24"/>
          <w:szCs w:val="24"/>
        </w:rPr>
        <w:t xml:space="preserve"> проведения оценки регулирующего</w:t>
      </w:r>
      <w:r>
        <w:rPr>
          <w:rStyle w:val="ac"/>
          <w:rFonts w:ascii="Times New Roman" w:hAnsi="Times New Roman" w:cs="Times New Roman"/>
          <w:bCs/>
          <w:sz w:val="24"/>
          <w:szCs w:val="24"/>
        </w:rPr>
        <w:br/>
        <w:t>воздействия проектов нормативных правовых</w:t>
      </w:r>
      <w:r>
        <w:rPr>
          <w:rStyle w:val="ac"/>
          <w:rFonts w:ascii="Times New Roman" w:hAnsi="Times New Roman" w:cs="Times New Roman"/>
          <w:bCs/>
          <w:sz w:val="24"/>
          <w:szCs w:val="24"/>
        </w:rPr>
        <w:br/>
        <w:t>и экспертизы нормативных</w:t>
      </w:r>
      <w:r>
        <w:rPr>
          <w:rStyle w:val="ac"/>
          <w:rFonts w:ascii="Times New Roman" w:hAnsi="Times New Roman" w:cs="Times New Roman"/>
          <w:bCs/>
          <w:sz w:val="24"/>
          <w:szCs w:val="24"/>
        </w:rPr>
        <w:br/>
        <w:t xml:space="preserve">правовых актов Администрации сельского поселения </w:t>
      </w:r>
      <w:r w:rsidR="00CE5F22">
        <w:rPr>
          <w:rStyle w:val="ac"/>
          <w:rFonts w:ascii="Times New Roman" w:hAnsi="Times New Roman" w:cs="Times New Roman"/>
          <w:bCs/>
          <w:sz w:val="24"/>
          <w:szCs w:val="24"/>
        </w:rPr>
        <w:t>Купино</w:t>
      </w:r>
      <w:r>
        <w:rPr>
          <w:rStyle w:val="ac"/>
          <w:rFonts w:ascii="Times New Roman" w:hAnsi="Times New Roman" w:cs="Times New Roman"/>
          <w:bCs/>
          <w:sz w:val="24"/>
          <w:szCs w:val="24"/>
        </w:rPr>
        <w:t xml:space="preserve">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 xml:space="preserve">муниципального района Безенчукский Самарской области,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proofErr w:type="gramStart"/>
      <w:r>
        <w:rPr>
          <w:rStyle w:val="ac"/>
          <w:rFonts w:ascii="Times New Roman" w:hAnsi="Times New Roman" w:cs="Times New Roman"/>
          <w:bCs/>
          <w:sz w:val="24"/>
          <w:szCs w:val="24"/>
        </w:rPr>
        <w:t>затрагивающих</w:t>
      </w:r>
      <w:proofErr w:type="gramEnd"/>
      <w:r>
        <w:rPr>
          <w:rStyle w:val="ac"/>
          <w:rFonts w:ascii="Times New Roman" w:hAnsi="Times New Roman" w:cs="Times New Roman"/>
          <w:bCs/>
          <w:sz w:val="24"/>
          <w:szCs w:val="24"/>
        </w:rPr>
        <w:t xml:space="preserve"> вопросы</w:t>
      </w:r>
      <w:r>
        <w:rPr>
          <w:rStyle w:val="ac"/>
          <w:rFonts w:ascii="Times New Roman" w:hAnsi="Times New Roman" w:cs="Times New Roman"/>
          <w:bCs/>
          <w:sz w:val="24"/>
          <w:szCs w:val="24"/>
        </w:rPr>
        <w:br/>
        <w:t>осуществления предпринимательской</w:t>
      </w:r>
      <w:r>
        <w:rPr>
          <w:rStyle w:val="ac"/>
          <w:rFonts w:ascii="Times New Roman" w:hAnsi="Times New Roman" w:cs="Times New Roman"/>
          <w:bCs/>
          <w:sz w:val="24"/>
          <w:szCs w:val="24"/>
        </w:rPr>
        <w:br/>
        <w:t xml:space="preserve"> и инвестиционной деятельности</w:t>
      </w:r>
    </w:p>
    <w:p w:rsidR="00CE26E2" w:rsidRDefault="00CE26E2" w:rsidP="00CE26E2">
      <w:pPr>
        <w:pStyle w:val="ConsPlusNonformat"/>
        <w:tabs>
          <w:tab w:val="left" w:pos="284"/>
        </w:tabs>
        <w:spacing w:line="276" w:lineRule="auto"/>
        <w:rPr>
          <w:sz w:val="28"/>
          <w:szCs w:val="28"/>
        </w:rPr>
      </w:pPr>
    </w:p>
    <w:p w:rsidR="00CE26E2" w:rsidRDefault="00CE26E2" w:rsidP="00CE26E2">
      <w:pPr>
        <w:spacing w:line="276" w:lineRule="auto"/>
        <w:jc w:val="center"/>
      </w:pPr>
    </w:p>
    <w:p w:rsidR="00CE26E2" w:rsidRDefault="00CE26E2" w:rsidP="00CE26E2">
      <w:pPr>
        <w:pStyle w:val="1"/>
        <w:numPr>
          <w:ilvl w:val="0"/>
          <w:numId w:val="1"/>
        </w:numPr>
        <w:tabs>
          <w:tab w:val="left" w:pos="0"/>
        </w:tabs>
        <w:spacing w:line="276" w:lineRule="auto"/>
      </w:pPr>
      <w:r>
        <w:t>Свод</w:t>
      </w:r>
      <w:r>
        <w:br/>
        <w:t>предложений, полученных по результатам публичных консультаций</w:t>
      </w:r>
    </w:p>
    <w:p w:rsidR="00CE26E2" w:rsidRDefault="00CE26E2" w:rsidP="00CE26E2">
      <w:pPr>
        <w:spacing w:line="276" w:lineRule="auto"/>
      </w:pP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1. Наименование проекта нормативного правового акта</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2. Предложения   принимались   разработчиком   проекта  нормативного</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правового акта с _________________________ по______________________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3. Общее число полученных предложений ____________________________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4. Число учтенных предложений ____________________________________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5. Число предложений, учтенных частично ___________________________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6. Число отклоненных предложений _________________________________</w:t>
      </w:r>
    </w:p>
    <w:p w:rsidR="00CE26E2" w:rsidRDefault="00CE26E2" w:rsidP="00CE26E2">
      <w:pPr>
        <w:pStyle w:val="ab"/>
        <w:spacing w:line="276" w:lineRule="auto"/>
        <w:rPr>
          <w:rFonts w:ascii="Times New Roman" w:hAnsi="Times New Roman" w:cs="Times New Roman"/>
          <w:sz w:val="28"/>
          <w:szCs w:val="28"/>
        </w:rPr>
      </w:pPr>
      <w:r>
        <w:rPr>
          <w:rFonts w:ascii="Times New Roman" w:hAnsi="Times New Roman" w:cs="Times New Roman"/>
          <w:sz w:val="28"/>
          <w:szCs w:val="28"/>
        </w:rPr>
        <w:t>7. Свод предложений:</w:t>
      </w:r>
    </w:p>
    <w:p w:rsidR="00CE26E2" w:rsidRDefault="00CE26E2" w:rsidP="00CE26E2">
      <w:pPr>
        <w:spacing w:line="276" w:lineRule="auto"/>
        <w:rPr>
          <w:szCs w:val="28"/>
        </w:rPr>
      </w:pPr>
    </w:p>
    <w:tbl>
      <w:tblPr>
        <w:tblW w:w="0" w:type="auto"/>
        <w:tblInd w:w="108" w:type="dxa"/>
        <w:tblLayout w:type="fixed"/>
        <w:tblLook w:val="04A0"/>
      </w:tblPr>
      <w:tblGrid>
        <w:gridCol w:w="567"/>
        <w:gridCol w:w="1843"/>
        <w:gridCol w:w="1843"/>
        <w:gridCol w:w="1843"/>
        <w:gridCol w:w="3138"/>
      </w:tblGrid>
      <w:tr w:rsidR="00CE26E2" w:rsidTr="00CE26E2">
        <w:tc>
          <w:tcPr>
            <w:tcW w:w="567" w:type="dxa"/>
            <w:tcBorders>
              <w:top w:val="single" w:sz="4" w:space="0" w:color="000000"/>
              <w:left w:val="single" w:sz="4" w:space="0" w:color="000000"/>
              <w:bottom w:val="single" w:sz="4" w:space="0" w:color="000000"/>
              <w:right w:val="nil"/>
            </w:tcBorders>
            <w:hideMark/>
          </w:tcPr>
          <w:p w:rsidR="00CE26E2" w:rsidRDefault="00CE26E2">
            <w:pPr>
              <w:pStyle w:val="aa"/>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1843" w:type="dxa"/>
            <w:tcBorders>
              <w:top w:val="single" w:sz="4" w:space="0" w:color="000000"/>
              <w:left w:val="single" w:sz="4" w:space="0" w:color="000000"/>
              <w:bottom w:val="single" w:sz="4" w:space="0" w:color="000000"/>
              <w:right w:val="nil"/>
            </w:tcBorders>
            <w:hideMark/>
          </w:tcPr>
          <w:p w:rsidR="00CE26E2" w:rsidRDefault="00CE26E2">
            <w:pPr>
              <w:pStyle w:val="aa"/>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Участник обсуждения</w:t>
            </w:r>
          </w:p>
        </w:tc>
        <w:tc>
          <w:tcPr>
            <w:tcW w:w="1843" w:type="dxa"/>
            <w:tcBorders>
              <w:top w:val="single" w:sz="4" w:space="0" w:color="000000"/>
              <w:left w:val="single" w:sz="4" w:space="0" w:color="000000"/>
              <w:bottom w:val="single" w:sz="4" w:space="0" w:color="000000"/>
              <w:right w:val="nil"/>
            </w:tcBorders>
            <w:hideMark/>
          </w:tcPr>
          <w:p w:rsidR="00CE26E2" w:rsidRDefault="00CE26E2">
            <w:pPr>
              <w:pStyle w:val="aa"/>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Предложение участника обсуждения</w:t>
            </w:r>
          </w:p>
        </w:tc>
        <w:tc>
          <w:tcPr>
            <w:tcW w:w="1843" w:type="dxa"/>
            <w:tcBorders>
              <w:top w:val="single" w:sz="4" w:space="0" w:color="000000"/>
              <w:left w:val="single" w:sz="4" w:space="0" w:color="000000"/>
              <w:bottom w:val="single" w:sz="4" w:space="0" w:color="000000"/>
              <w:right w:val="nil"/>
            </w:tcBorders>
            <w:hideMark/>
          </w:tcPr>
          <w:p w:rsidR="00CE26E2" w:rsidRDefault="00CE26E2">
            <w:pPr>
              <w:pStyle w:val="aa"/>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Дата поступления предложения</w:t>
            </w:r>
          </w:p>
        </w:tc>
        <w:tc>
          <w:tcPr>
            <w:tcW w:w="3138" w:type="dxa"/>
            <w:tcBorders>
              <w:top w:val="single" w:sz="4" w:space="0" w:color="000000"/>
              <w:left w:val="single" w:sz="4" w:space="0" w:color="000000"/>
              <w:bottom w:val="single" w:sz="4" w:space="0" w:color="000000"/>
              <w:right w:val="single" w:sz="4" w:space="0" w:color="000000"/>
            </w:tcBorders>
            <w:hideMark/>
          </w:tcPr>
          <w:p w:rsidR="00CE26E2" w:rsidRDefault="00CE26E2">
            <w:pPr>
              <w:pStyle w:val="aa"/>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Результат рассмотрения предложения разработчиком проекта нормативного правового акта</w:t>
            </w:r>
          </w:p>
        </w:tc>
      </w:tr>
      <w:tr w:rsidR="00CE26E2" w:rsidTr="00CE26E2">
        <w:tc>
          <w:tcPr>
            <w:tcW w:w="567" w:type="dxa"/>
            <w:tcBorders>
              <w:top w:val="single" w:sz="4" w:space="0" w:color="000000"/>
              <w:left w:val="single" w:sz="4" w:space="0" w:color="000000"/>
              <w:bottom w:val="single" w:sz="4" w:space="0" w:color="000000"/>
              <w:right w:val="nil"/>
            </w:tcBorders>
          </w:tcPr>
          <w:p w:rsidR="00CE26E2" w:rsidRDefault="00CE26E2">
            <w:pPr>
              <w:pStyle w:val="aa"/>
              <w:snapToGrid w:val="0"/>
              <w:spacing w:line="276"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rsidR="00CE26E2" w:rsidRDefault="00CE26E2">
            <w:pPr>
              <w:pStyle w:val="aa"/>
              <w:snapToGrid w:val="0"/>
              <w:spacing w:line="276"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rsidR="00CE26E2" w:rsidRDefault="00CE26E2">
            <w:pPr>
              <w:pStyle w:val="aa"/>
              <w:snapToGrid w:val="0"/>
              <w:spacing w:line="276"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rsidR="00CE26E2" w:rsidRDefault="00CE26E2">
            <w:pPr>
              <w:pStyle w:val="aa"/>
              <w:snapToGrid w:val="0"/>
              <w:spacing w:line="276" w:lineRule="auto"/>
              <w:rPr>
                <w:rFonts w:ascii="Times New Roman" w:hAnsi="Times New Roman" w:cs="Times New Roman"/>
                <w:sz w:val="28"/>
                <w:szCs w:val="28"/>
              </w:rPr>
            </w:pPr>
          </w:p>
        </w:tc>
        <w:tc>
          <w:tcPr>
            <w:tcW w:w="3138" w:type="dxa"/>
            <w:tcBorders>
              <w:top w:val="single" w:sz="4" w:space="0" w:color="000000"/>
              <w:left w:val="single" w:sz="4" w:space="0" w:color="000000"/>
              <w:bottom w:val="single" w:sz="4" w:space="0" w:color="000000"/>
              <w:right w:val="single" w:sz="4" w:space="0" w:color="000000"/>
            </w:tcBorders>
          </w:tcPr>
          <w:p w:rsidR="00CE26E2" w:rsidRDefault="00CE26E2">
            <w:pPr>
              <w:pStyle w:val="aa"/>
              <w:snapToGrid w:val="0"/>
              <w:spacing w:line="276" w:lineRule="auto"/>
              <w:rPr>
                <w:rFonts w:ascii="Times New Roman" w:hAnsi="Times New Roman" w:cs="Times New Roman"/>
                <w:sz w:val="28"/>
                <w:szCs w:val="28"/>
              </w:rPr>
            </w:pPr>
          </w:p>
        </w:tc>
      </w:tr>
    </w:tbl>
    <w:p w:rsidR="00CE26E2" w:rsidRDefault="00CE26E2" w:rsidP="00CE26E2">
      <w:pPr>
        <w:spacing w:line="276" w:lineRule="auto"/>
        <w:jc w:val="center"/>
      </w:pPr>
    </w:p>
    <w:p w:rsidR="00CE26E2" w:rsidRDefault="00CE26E2" w:rsidP="00CE26E2">
      <w:pPr>
        <w:spacing w:line="276" w:lineRule="auto"/>
        <w:jc w:val="center"/>
        <w:rPr>
          <w:szCs w:val="28"/>
        </w:rPr>
      </w:pPr>
    </w:p>
    <w:p w:rsidR="00CE26E2" w:rsidRDefault="00CE26E2" w:rsidP="00CE26E2">
      <w:pPr>
        <w:spacing w:line="276" w:lineRule="auto"/>
        <w:jc w:val="center"/>
        <w:rPr>
          <w:szCs w:val="28"/>
        </w:rPr>
      </w:pPr>
    </w:p>
    <w:p w:rsidR="00CE26E2" w:rsidRDefault="00CE26E2" w:rsidP="00CE26E2">
      <w:pPr>
        <w:spacing w:line="276" w:lineRule="auto"/>
        <w:jc w:val="center"/>
        <w:rPr>
          <w:szCs w:val="28"/>
        </w:rPr>
      </w:pPr>
    </w:p>
    <w:p w:rsidR="00CE26E2" w:rsidRDefault="00CE26E2" w:rsidP="00CE26E2">
      <w:pPr>
        <w:spacing w:line="276" w:lineRule="auto"/>
        <w:jc w:val="center"/>
        <w:rPr>
          <w:szCs w:val="28"/>
        </w:rPr>
      </w:pPr>
    </w:p>
    <w:p w:rsidR="00CE26E2" w:rsidRDefault="00CE26E2" w:rsidP="00CE26E2">
      <w:pPr>
        <w:spacing w:line="276" w:lineRule="auto"/>
        <w:jc w:val="center"/>
        <w:rPr>
          <w:szCs w:val="28"/>
        </w:rPr>
      </w:pPr>
    </w:p>
    <w:p w:rsidR="00CE26E2" w:rsidRDefault="00CE26E2" w:rsidP="00CE5F22">
      <w:pPr>
        <w:spacing w:line="276" w:lineRule="auto"/>
        <w:rPr>
          <w:szCs w:val="28"/>
        </w:rPr>
      </w:pPr>
    </w:p>
    <w:p w:rsidR="00CE26E2" w:rsidRDefault="00CE26E2" w:rsidP="00CE26E2">
      <w:pPr>
        <w:spacing w:line="276" w:lineRule="auto"/>
        <w:jc w:val="center"/>
        <w:rPr>
          <w:szCs w:val="28"/>
        </w:rPr>
      </w:pP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ПРИЛОЖЕНИЕ № 3</w:t>
      </w:r>
      <w:r>
        <w:rPr>
          <w:rStyle w:val="ac"/>
          <w:rFonts w:ascii="Times New Roman" w:hAnsi="Times New Roman" w:cs="Times New Roman"/>
          <w:bCs/>
          <w:sz w:val="24"/>
          <w:szCs w:val="24"/>
        </w:rPr>
        <w:br/>
        <w:t xml:space="preserve">к </w:t>
      </w:r>
      <w:hyperlink r:id="rId28" w:anchor="sub_1000" w:history="1">
        <w:r>
          <w:rPr>
            <w:rStyle w:val="a3"/>
          </w:rPr>
          <w:t>Порядку</w:t>
        </w:r>
      </w:hyperlink>
      <w:r>
        <w:rPr>
          <w:rStyle w:val="ac"/>
          <w:rFonts w:ascii="Times New Roman" w:hAnsi="Times New Roman" w:cs="Times New Roman"/>
          <w:bCs/>
          <w:sz w:val="24"/>
          <w:szCs w:val="24"/>
        </w:rPr>
        <w:t xml:space="preserve"> проведения оценки регулирующего</w:t>
      </w:r>
      <w:r>
        <w:rPr>
          <w:rStyle w:val="ac"/>
          <w:rFonts w:ascii="Times New Roman" w:hAnsi="Times New Roman" w:cs="Times New Roman"/>
          <w:bCs/>
          <w:sz w:val="24"/>
          <w:szCs w:val="24"/>
        </w:rPr>
        <w:br/>
        <w:t>воздействия проектов нормативных правовых</w:t>
      </w:r>
      <w:r>
        <w:rPr>
          <w:rStyle w:val="ac"/>
          <w:rFonts w:ascii="Times New Roman" w:hAnsi="Times New Roman" w:cs="Times New Roman"/>
          <w:bCs/>
          <w:sz w:val="24"/>
          <w:szCs w:val="24"/>
        </w:rPr>
        <w:br/>
        <w:t>и экспертизы нормативных</w:t>
      </w:r>
      <w:r>
        <w:rPr>
          <w:rStyle w:val="ac"/>
          <w:rFonts w:ascii="Times New Roman" w:hAnsi="Times New Roman" w:cs="Times New Roman"/>
          <w:bCs/>
          <w:sz w:val="24"/>
          <w:szCs w:val="24"/>
        </w:rPr>
        <w:br/>
        <w:t xml:space="preserve">правовых актов Администрации сельского поселения </w:t>
      </w:r>
      <w:r w:rsidR="00CE5F22">
        <w:rPr>
          <w:rStyle w:val="ac"/>
          <w:rFonts w:ascii="Times New Roman" w:hAnsi="Times New Roman" w:cs="Times New Roman"/>
          <w:bCs/>
          <w:sz w:val="24"/>
          <w:szCs w:val="24"/>
        </w:rPr>
        <w:t>Купино</w:t>
      </w:r>
      <w:r>
        <w:rPr>
          <w:rStyle w:val="ac"/>
          <w:rFonts w:ascii="Times New Roman" w:hAnsi="Times New Roman" w:cs="Times New Roman"/>
          <w:bCs/>
          <w:sz w:val="24"/>
          <w:szCs w:val="24"/>
        </w:rPr>
        <w:t xml:space="preserve">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 xml:space="preserve">муниципального района Безенчукский Самарской области,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proofErr w:type="gramStart"/>
      <w:r>
        <w:rPr>
          <w:rStyle w:val="ac"/>
          <w:rFonts w:ascii="Times New Roman" w:hAnsi="Times New Roman" w:cs="Times New Roman"/>
          <w:bCs/>
          <w:sz w:val="24"/>
          <w:szCs w:val="24"/>
        </w:rPr>
        <w:t>затрагивающих</w:t>
      </w:r>
      <w:proofErr w:type="gramEnd"/>
      <w:r>
        <w:rPr>
          <w:rStyle w:val="ac"/>
          <w:rFonts w:ascii="Times New Roman" w:hAnsi="Times New Roman" w:cs="Times New Roman"/>
          <w:bCs/>
          <w:sz w:val="24"/>
          <w:szCs w:val="24"/>
        </w:rPr>
        <w:t xml:space="preserve"> вопросы</w:t>
      </w:r>
      <w:r>
        <w:rPr>
          <w:rStyle w:val="ac"/>
          <w:rFonts w:ascii="Times New Roman" w:hAnsi="Times New Roman" w:cs="Times New Roman"/>
          <w:bCs/>
          <w:sz w:val="24"/>
          <w:szCs w:val="24"/>
        </w:rPr>
        <w:br/>
        <w:t>осуществления предпринимательской</w:t>
      </w:r>
      <w:r>
        <w:rPr>
          <w:rStyle w:val="ac"/>
          <w:rFonts w:ascii="Times New Roman" w:hAnsi="Times New Roman" w:cs="Times New Roman"/>
          <w:bCs/>
          <w:sz w:val="24"/>
          <w:szCs w:val="24"/>
        </w:rPr>
        <w:br/>
        <w:t xml:space="preserve"> и инвестиционной деятельности</w:t>
      </w:r>
    </w:p>
    <w:p w:rsidR="00CE26E2" w:rsidRDefault="00CE26E2" w:rsidP="00CE26E2">
      <w:pPr>
        <w:spacing w:line="276" w:lineRule="auto"/>
        <w:jc w:val="center"/>
        <w:rPr>
          <w:szCs w:val="28"/>
        </w:rPr>
      </w:pPr>
    </w:p>
    <w:p w:rsidR="00CE26E2" w:rsidRDefault="00CE26E2" w:rsidP="00CE26E2">
      <w:pPr>
        <w:spacing w:line="276" w:lineRule="auto"/>
        <w:jc w:val="center"/>
        <w:rPr>
          <w:szCs w:val="28"/>
        </w:rPr>
      </w:pPr>
    </w:p>
    <w:p w:rsidR="00CE26E2" w:rsidRDefault="00CE26E2" w:rsidP="00CE26E2">
      <w:pPr>
        <w:pStyle w:val="1"/>
        <w:numPr>
          <w:ilvl w:val="0"/>
          <w:numId w:val="1"/>
        </w:numPr>
        <w:tabs>
          <w:tab w:val="left" w:pos="0"/>
        </w:tabs>
        <w:spacing w:line="276" w:lineRule="auto"/>
        <w:rPr>
          <w:szCs w:val="28"/>
        </w:rPr>
      </w:pPr>
      <w:r>
        <w:rPr>
          <w:szCs w:val="28"/>
        </w:rPr>
        <w:t>Отчет</w:t>
      </w:r>
      <w:r>
        <w:rPr>
          <w:szCs w:val="28"/>
        </w:rPr>
        <w:br/>
        <w:t>о проведении оценки регулирующего воздействия</w:t>
      </w:r>
    </w:p>
    <w:p w:rsidR="00CE26E2" w:rsidRDefault="00CE26E2" w:rsidP="00CE26E2">
      <w:pPr>
        <w:spacing w:line="276" w:lineRule="auto"/>
        <w:rPr>
          <w:szCs w:val="28"/>
        </w:rPr>
      </w:pPr>
    </w:p>
    <w:p w:rsidR="00CE26E2" w:rsidRDefault="00CE26E2" w:rsidP="00CE26E2">
      <w:pPr>
        <w:pStyle w:val="ConsPlusNonformat"/>
        <w:spacing w:line="276" w:lineRule="auto"/>
        <w:rPr>
          <w:rFonts w:ascii="Times New Roman" w:hAnsi="Times New Roman" w:cs="Times New Roman"/>
          <w:b/>
          <w:sz w:val="28"/>
          <w:szCs w:val="28"/>
        </w:rPr>
      </w:pPr>
      <w:r>
        <w:rPr>
          <w:rFonts w:ascii="Times New Roman" w:hAnsi="Times New Roman" w:cs="Times New Roman"/>
          <w:b/>
          <w:sz w:val="28"/>
          <w:szCs w:val="28"/>
        </w:rPr>
        <w:t xml:space="preserve">    1. Общая информация</w:t>
      </w:r>
    </w:p>
    <w:p w:rsidR="00CE26E2" w:rsidRDefault="00CE26E2" w:rsidP="00CE26E2">
      <w:pPr>
        <w:pStyle w:val="ConsPlusNonformat"/>
        <w:spacing w:line="276" w:lineRule="auto"/>
        <w:ind w:firstLine="284"/>
        <w:jc w:val="center"/>
        <w:rPr>
          <w:rFonts w:ascii="Times New Roman" w:hAnsi="Times New Roman" w:cs="Times New Roman"/>
          <w:sz w:val="24"/>
          <w:szCs w:val="24"/>
        </w:rPr>
      </w:pPr>
      <w:r>
        <w:rPr>
          <w:rFonts w:ascii="Times New Roman" w:hAnsi="Times New Roman" w:cs="Times New Roman"/>
          <w:sz w:val="28"/>
          <w:szCs w:val="28"/>
        </w:rPr>
        <w:t xml:space="preserve">1.1. Разработчик:  ______________________________________________  </w:t>
      </w:r>
      <w:r>
        <w:rPr>
          <w:rFonts w:ascii="Times New Roman" w:hAnsi="Times New Roman" w:cs="Times New Roman"/>
          <w:sz w:val="24"/>
          <w:szCs w:val="24"/>
        </w:rPr>
        <w:t>(полное наименование органа-разработчика)</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1.2. Вид, наименование проекта нормативного правового  акта (далее - проект нормативного акта): ________________________________________________________________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1.3. Предполагаемая дата вступления в силу проекта нормативного акта  в случае его принятия  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1.4. Степень  регулирующего  воздействия   проекта   нормативного  акта</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  (высокая, средняя или низкая)</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 Описание  цели  предлагаемого  правового  регулирования и краткое</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 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1.6. Срок,  в течение которого принимались предложения заинтересованных лиц при проведении публичных консультаций:</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начало: "___" _____________ 20__ г.;</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окончание: "__" __________ 20__ г.</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1.7. Количество    замечаний    и     предложений,     полученных    </w:t>
      </w:r>
      <w:proofErr w:type="gramStart"/>
      <w:r>
        <w:rPr>
          <w:rFonts w:ascii="Times New Roman" w:hAnsi="Times New Roman" w:cs="Times New Roman"/>
          <w:sz w:val="28"/>
          <w:szCs w:val="28"/>
        </w:rPr>
        <w:t>от</w:t>
      </w:r>
      <w:proofErr w:type="gramEnd"/>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заинтересованных  лиц  при проведении публичных консультаций: ______, из них учтено полностью: _______, учтено частично 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2. Описание  проблемы,  на  решение которой направлено принятие проекта нормативного акта, и способа ее разрешения</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2.1.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 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2.2. Характеристика   негативных   эффектов,  возникающих   в  связи  </w:t>
      </w:r>
      <w:proofErr w:type="gramStart"/>
      <w:r>
        <w:rPr>
          <w:rFonts w:ascii="Times New Roman" w:hAnsi="Times New Roman" w:cs="Times New Roman"/>
          <w:sz w:val="28"/>
          <w:szCs w:val="28"/>
        </w:rPr>
        <w:t>с</w:t>
      </w:r>
      <w:proofErr w:type="gramEnd"/>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наличием проблемы, их количественная оценка ________________________________________________________________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2.3.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 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2.4. Новые   запреты,   обязанности   или   ограничения  для  субъектов</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 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2.5. Причины     невозможности     решения     проблемы     участниками</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соответствующих  общественных  отношений  самостоятельно, без вмешательства органов местного самоуправления 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2.6. Международный опыт  и опыт других субъектов Российской Федерации, органов местного самоуправления в соответствующей   сфере   регулирования   общественных  отношений  (решения соответствующей проблемы) ___________________________________________________ </w:t>
      </w:r>
    </w:p>
    <w:p w:rsidR="00CE26E2" w:rsidRDefault="00CE26E2" w:rsidP="00CE26E2">
      <w:pPr>
        <w:pStyle w:val="ConsPlusNonformat"/>
        <w:spacing w:line="276" w:lineRule="auto"/>
        <w:rPr>
          <w:rFonts w:ascii="Times New Roman" w:hAnsi="Times New Roman" w:cs="Times New Roman"/>
          <w:b/>
          <w:sz w:val="28"/>
          <w:szCs w:val="28"/>
        </w:rPr>
      </w:pPr>
      <w:bookmarkStart w:id="32" w:name="Par362"/>
      <w:bookmarkEnd w:id="32"/>
      <w:r>
        <w:rPr>
          <w:rFonts w:ascii="Times New Roman" w:hAnsi="Times New Roman" w:cs="Times New Roman"/>
          <w:b/>
          <w:sz w:val="28"/>
          <w:szCs w:val="28"/>
        </w:rPr>
        <w:t xml:space="preserve">    3. Определение   целей   предлагаемого   правового    регулирования   и индикаторов для оценки их достижения</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3231"/>
        <w:gridCol w:w="3175"/>
        <w:gridCol w:w="3195"/>
      </w:tblGrid>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3.1. Цели предлагаемого правового регулирования</w:t>
            </w: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3.2. Сроки достижения целей предлагаемого правового регулирования</w:t>
            </w:r>
          </w:p>
        </w:tc>
        <w:tc>
          <w:tcPr>
            <w:tcW w:w="3195"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3.3. Периодичность мониторинга достижения целей предлагаемого правового регулирования</w:t>
            </w: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(Цель 1)</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(Цель 2)</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(Цель N)</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pStyle w:val="ConsPlusNonformat"/>
        <w:spacing w:line="276" w:lineRule="auto"/>
        <w:jc w:val="both"/>
        <w:rPr>
          <w:szCs w:val="28"/>
        </w:rPr>
      </w:pPr>
      <w:r>
        <w:rPr>
          <w:rFonts w:ascii="Times New Roman" w:hAnsi="Times New Roman" w:cs="Times New Roman"/>
          <w:sz w:val="28"/>
          <w:szCs w:val="28"/>
        </w:rPr>
        <w:t xml:space="preserve">    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 ____________________________________________________________ </w:t>
      </w:r>
      <w:hyperlink r:id="rId29" w:anchor="Par579" w:history="1">
        <w:r>
          <w:rPr>
            <w:rStyle w:val="a3"/>
          </w:rPr>
          <w:t>&lt;2&gt;</w:t>
        </w:r>
      </w:hyperlink>
    </w:p>
    <w:tbl>
      <w:tblPr>
        <w:tblW w:w="0" w:type="auto"/>
        <w:tblInd w:w="75" w:type="dxa"/>
        <w:tblLayout w:type="fixed"/>
        <w:tblCellMar>
          <w:left w:w="75" w:type="dxa"/>
          <w:right w:w="75" w:type="dxa"/>
        </w:tblCellMar>
        <w:tblLook w:val="04A0"/>
      </w:tblPr>
      <w:tblGrid>
        <w:gridCol w:w="2608"/>
        <w:gridCol w:w="2608"/>
        <w:gridCol w:w="2551"/>
        <w:gridCol w:w="1834"/>
      </w:tblGrid>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3.5. Цели предлагаемого правового регулирования</w:t>
            </w: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3.6. Индикаторы достижения целей предлагаемого правового регулирования</w:t>
            </w:r>
          </w:p>
        </w:tc>
        <w:tc>
          <w:tcPr>
            <w:tcW w:w="255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3.7. Единица измерения индикаторов</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3.8. Целевые значения индикаторов по годам</w:t>
            </w:r>
          </w:p>
        </w:tc>
      </w:tr>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(Цель 1)</w:t>
            </w: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(Индикатор 1.1)</w:t>
            </w: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(Индикатор 1.N)</w:t>
            </w: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(Цель N)</w:t>
            </w: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(Индикатор N.1)</w:t>
            </w: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(Индикатор N.N)</w:t>
            </w: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3.9. Методы    расчета   индикаторов   достижения  целей  предлагаемого</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правового     регулирования,     источники    информации    для    расчетов</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3.10. Оценка   затрат  на  проведение  мониторинга   достижения   целей</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предлагаемого правового регулирования _____________________________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4. Качественная  характеристика   и  оценка  численности  потенциальных адресатов предлагаемого правового регулирования (их групп)</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3231"/>
        <w:gridCol w:w="3175"/>
        <w:gridCol w:w="3195"/>
      </w:tblGrid>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bookmarkStart w:id="33" w:name="Par412"/>
            <w:bookmarkEnd w:id="33"/>
            <w:r>
              <w:rPr>
                <w:szCs w:val="28"/>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4.2. Количество участников группы</w:t>
            </w:r>
          </w:p>
        </w:tc>
        <w:tc>
          <w:tcPr>
            <w:tcW w:w="3195"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4.3. Источники данных</w:t>
            </w: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(Группа 1)</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(Группа 2)</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(Группа N)</w:t>
            </w:r>
          </w:p>
        </w:tc>
        <w:tc>
          <w:tcPr>
            <w:tcW w:w="3175"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 Оценка  дополнительных расходов (доходов) бюджета сельского поселения,   связанных   с   введением  предлагаемого  правового регулирования</w:t>
      </w:r>
    </w:p>
    <w:p w:rsidR="00CE26E2" w:rsidRDefault="00CE26E2" w:rsidP="00CE26E2">
      <w:pPr>
        <w:widowControl w:val="0"/>
        <w:autoSpaceDE w:val="0"/>
        <w:spacing w:line="276" w:lineRule="auto"/>
        <w:jc w:val="both"/>
        <w:rPr>
          <w:b/>
          <w:szCs w:val="28"/>
        </w:rPr>
      </w:pPr>
    </w:p>
    <w:tbl>
      <w:tblPr>
        <w:tblW w:w="0" w:type="auto"/>
        <w:tblInd w:w="75" w:type="dxa"/>
        <w:tblLayout w:type="fixed"/>
        <w:tblCellMar>
          <w:left w:w="75" w:type="dxa"/>
          <w:right w:w="75" w:type="dxa"/>
        </w:tblCellMar>
        <w:tblLook w:val="04A0"/>
      </w:tblPr>
      <w:tblGrid>
        <w:gridCol w:w="3231"/>
        <w:gridCol w:w="3175"/>
        <w:gridCol w:w="3195"/>
      </w:tblGrid>
      <w:tr w:rsidR="00CE26E2" w:rsidTr="00CE26E2">
        <w:tc>
          <w:tcPr>
            <w:tcW w:w="323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5.1. Наименование функции (полномочия, обязанности или права)</w:t>
            </w: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5.2. Виды расходов (возможных поступлений) бюджета сельского поселения</w:t>
            </w:r>
          </w:p>
        </w:tc>
        <w:tc>
          <w:tcPr>
            <w:tcW w:w="3195"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5.3. Количественная оценка расходов и возможных поступлений, млн. руб.</w:t>
            </w:r>
          </w:p>
        </w:tc>
      </w:tr>
      <w:tr w:rsidR="00CE26E2" w:rsidTr="00CE26E2">
        <w:trPr>
          <w:cantSplit/>
          <w:trHeight w:hRule="exact" w:val="1072"/>
        </w:trPr>
        <w:tc>
          <w:tcPr>
            <w:tcW w:w="3231" w:type="dxa"/>
            <w:vMerge w:val="restart"/>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Функция (полномочие, обязанность или право) 1.1</w:t>
            </w: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 xml:space="preserve">Единовременные расходы (от 1 до N) в ______ </w:t>
            </w:r>
            <w:proofErr w:type="gramStart"/>
            <w:r>
              <w:rPr>
                <w:szCs w:val="28"/>
              </w:rPr>
              <w:t>г</w:t>
            </w:r>
            <w:proofErr w:type="gramEnd"/>
            <w:r>
              <w:rPr>
                <w:szCs w:val="28"/>
              </w:rPr>
              <w:t>.:</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Height w:hRule="exact" w:val="1072"/>
        </w:trPr>
        <w:tc>
          <w:tcPr>
            <w:tcW w:w="6406"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Периодические расходы (от 1 до N) за период 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Pr>
        <w:tc>
          <w:tcPr>
            <w:tcW w:w="6406"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Возможные доходы (от 1 до N) за период _____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Height w:hRule="exact" w:val="1072"/>
        </w:trPr>
        <w:tc>
          <w:tcPr>
            <w:tcW w:w="3231" w:type="dxa"/>
            <w:vMerge w:val="restart"/>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Функция (полномочие, обязанность или право) 1.N</w:t>
            </w: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 xml:space="preserve">Единовременные расходы (от 1 до N) в ______ </w:t>
            </w:r>
            <w:proofErr w:type="gramStart"/>
            <w:r>
              <w:rPr>
                <w:szCs w:val="28"/>
              </w:rPr>
              <w:t>г</w:t>
            </w:r>
            <w:proofErr w:type="gramEnd"/>
            <w:r>
              <w:rPr>
                <w:szCs w:val="28"/>
              </w:rPr>
              <w:t>.:</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Height w:hRule="exact" w:val="1072"/>
        </w:trPr>
        <w:tc>
          <w:tcPr>
            <w:tcW w:w="6406"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Периодические расходы (от 1 до N) за период 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Pr>
        <w:tc>
          <w:tcPr>
            <w:tcW w:w="6406"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3175"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Возможные доходы (от 1 до N) за период _____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6406" w:type="dxa"/>
            <w:gridSpan w:val="2"/>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Итого единовременные расходы за период _____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6406" w:type="dxa"/>
            <w:gridSpan w:val="2"/>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Итого периодические расходы за период _____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6406" w:type="dxa"/>
            <w:gridSpan w:val="2"/>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Итого возможные доходы за период _____ гг.</w:t>
            </w:r>
          </w:p>
        </w:tc>
        <w:tc>
          <w:tcPr>
            <w:tcW w:w="3195"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5.4. Другие  сведения  о  дополнительных  расходах  (доходах)   бюджета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возникающих</w:t>
      </w:r>
      <w:proofErr w:type="gramEnd"/>
      <w:r>
        <w:rPr>
          <w:rFonts w:ascii="Times New Roman" w:hAnsi="Times New Roman" w:cs="Times New Roman"/>
          <w:sz w:val="28"/>
          <w:szCs w:val="28"/>
        </w:rPr>
        <w:t xml:space="preserve"> в связи с введением предлагаемого правового регулирования</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5.5. Источники данных __________________________________________________________________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2608"/>
        <w:gridCol w:w="2608"/>
        <w:gridCol w:w="2551"/>
        <w:gridCol w:w="1834"/>
      </w:tblGrid>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 xml:space="preserve">6.1. Группы потенциальных адресатов предлагаемого правового регулирования (в соответствии с </w:t>
            </w:r>
            <w:hyperlink r:id="rId30" w:anchor="Par412" w:history="1">
              <w:r>
                <w:rPr>
                  <w:rStyle w:val="a3"/>
                </w:rPr>
                <w:t>пунктом 4.1</w:t>
              </w:r>
            </w:hyperlink>
            <w:r>
              <w:rPr>
                <w:szCs w:val="28"/>
              </w:rPr>
              <w:t xml:space="preserve"> настоящего отчета)</w:t>
            </w: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6.2.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акта)</w:t>
            </w:r>
          </w:p>
        </w:tc>
        <w:tc>
          <w:tcPr>
            <w:tcW w:w="255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6.3. Описание расходов и возможных доходов, связанных с введением предлагаемого правового регулирования</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6.4. Количественная оценка, млн. руб.</w:t>
            </w:r>
          </w:p>
        </w:tc>
      </w:tr>
      <w:tr w:rsidR="00CE26E2" w:rsidTr="00CE26E2">
        <w:trPr>
          <w:cantSplit/>
          <w:trHeight w:hRule="exact" w:val="332"/>
        </w:trPr>
        <w:tc>
          <w:tcPr>
            <w:tcW w:w="2608" w:type="dxa"/>
            <w:vMerge w:val="restart"/>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Группа 1</w:t>
            </w: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Pr>
        <w:tc>
          <w:tcPr>
            <w:tcW w:w="2608"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Height w:hRule="exact" w:val="332"/>
        </w:trPr>
        <w:tc>
          <w:tcPr>
            <w:tcW w:w="2608" w:type="dxa"/>
            <w:vMerge w:val="restart"/>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Группа N</w:t>
            </w: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rPr>
          <w:cantSplit/>
        </w:trPr>
        <w:tc>
          <w:tcPr>
            <w:tcW w:w="2608" w:type="dxa"/>
            <w:vMerge/>
            <w:tcBorders>
              <w:top w:val="single" w:sz="4" w:space="0" w:color="000000"/>
              <w:left w:val="single" w:sz="4" w:space="0" w:color="000000"/>
              <w:bottom w:val="single" w:sz="4" w:space="0" w:color="000000"/>
              <w:right w:val="nil"/>
            </w:tcBorders>
            <w:vAlign w:val="center"/>
            <w:hideMark/>
          </w:tcPr>
          <w:p w:rsidR="00CE26E2" w:rsidRDefault="00CE26E2">
            <w:pPr>
              <w:suppressAutoHyphens w:val="0"/>
              <w:rPr>
                <w:szCs w:val="28"/>
              </w:rPr>
            </w:pP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6.5. Издержки и выгоды адресатов предлагаемого правового регулирования, не поддающиеся количественной оценке </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6.6. Источники данных 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 Оценка  рисков неблагоприятных последствий применения  предлагаемого правового регулирования</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2608"/>
        <w:gridCol w:w="2608"/>
        <w:gridCol w:w="2551"/>
        <w:gridCol w:w="1834"/>
      </w:tblGrid>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7.1. Виды рисков</w:t>
            </w:r>
          </w:p>
        </w:tc>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7.2. Оценка вероятности наступления неблагоприятных последствий</w:t>
            </w:r>
          </w:p>
        </w:tc>
        <w:tc>
          <w:tcPr>
            <w:tcW w:w="255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7.3 Методы контроля рисков</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 xml:space="preserve">7.4. </w:t>
            </w:r>
            <w:proofErr w:type="gramStart"/>
            <w:r>
              <w:rPr>
                <w:szCs w:val="28"/>
              </w:rPr>
              <w:t>Степень контроля рисков (полный/</w:t>
            </w:r>
            <w:proofErr w:type="gramEnd"/>
          </w:p>
          <w:p w:rsidR="00CE26E2" w:rsidRDefault="00CE26E2">
            <w:pPr>
              <w:widowControl w:val="0"/>
              <w:autoSpaceDE w:val="0"/>
              <w:spacing w:line="276" w:lineRule="auto"/>
              <w:jc w:val="center"/>
              <w:rPr>
                <w:szCs w:val="28"/>
              </w:rPr>
            </w:pPr>
            <w:r>
              <w:rPr>
                <w:szCs w:val="28"/>
              </w:rPr>
              <w:t>частичный/</w:t>
            </w:r>
          </w:p>
          <w:p w:rsidR="00CE26E2" w:rsidRDefault="00CE26E2">
            <w:pPr>
              <w:widowControl w:val="0"/>
              <w:autoSpaceDE w:val="0"/>
              <w:spacing w:line="276" w:lineRule="auto"/>
              <w:jc w:val="center"/>
              <w:rPr>
                <w:szCs w:val="28"/>
              </w:rPr>
            </w:pPr>
            <w:r>
              <w:rPr>
                <w:szCs w:val="28"/>
              </w:rPr>
              <w:t>отсутствует)</w:t>
            </w:r>
          </w:p>
        </w:tc>
      </w:tr>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Риск 1</w:t>
            </w: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2608"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Риск N</w:t>
            </w:r>
          </w:p>
        </w:tc>
        <w:tc>
          <w:tcPr>
            <w:tcW w:w="2608"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2551"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7.5. Источники данных __________________________________________</w:t>
      </w:r>
    </w:p>
    <w:p w:rsidR="00CE26E2" w:rsidRDefault="00CE26E2" w:rsidP="00CE26E2">
      <w:pPr>
        <w:pStyle w:val="ConsPlusNonformat"/>
        <w:spacing w:line="276" w:lineRule="auto"/>
        <w:rPr>
          <w:rFonts w:ascii="Times New Roman" w:hAnsi="Times New Roman" w:cs="Times New Roman"/>
          <w:b/>
          <w:sz w:val="28"/>
          <w:szCs w:val="28"/>
        </w:rPr>
      </w:pPr>
      <w:r>
        <w:rPr>
          <w:rFonts w:ascii="Times New Roman" w:hAnsi="Times New Roman" w:cs="Times New Roman"/>
          <w:b/>
          <w:sz w:val="28"/>
          <w:szCs w:val="28"/>
        </w:rPr>
        <w:t xml:space="preserve">    8. Сравнение возможных вариантов решения проблемы</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2608"/>
        <w:gridCol w:w="2608"/>
        <w:gridCol w:w="2551"/>
        <w:gridCol w:w="1834"/>
      </w:tblGrid>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jc w:val="center"/>
              <w:rPr>
                <w:szCs w:val="28"/>
              </w:rPr>
            </w:pPr>
            <w:r>
              <w:rPr>
                <w:szCs w:val="28"/>
              </w:rPr>
              <w:t>Критерии оценки</w:t>
            </w:r>
          </w:p>
        </w:tc>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jc w:val="center"/>
              <w:rPr>
                <w:szCs w:val="28"/>
              </w:rPr>
            </w:pPr>
            <w:r>
              <w:rPr>
                <w:szCs w:val="28"/>
              </w:rPr>
              <w:t>Вариант 1</w:t>
            </w:r>
          </w:p>
        </w:tc>
        <w:tc>
          <w:tcPr>
            <w:tcW w:w="2551"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jc w:val="center"/>
              <w:rPr>
                <w:szCs w:val="28"/>
              </w:rPr>
            </w:pPr>
            <w:r>
              <w:rPr>
                <w:szCs w:val="28"/>
              </w:rPr>
              <w:t>Вариант 2</w:t>
            </w:r>
          </w:p>
        </w:tc>
        <w:tc>
          <w:tcPr>
            <w:tcW w:w="1834" w:type="dxa"/>
            <w:tcBorders>
              <w:top w:val="single" w:sz="4" w:space="0" w:color="000000"/>
              <w:left w:val="single" w:sz="4" w:space="0" w:color="000000"/>
              <w:bottom w:val="single" w:sz="4" w:space="0" w:color="000000"/>
              <w:right w:val="single" w:sz="4" w:space="0" w:color="000000"/>
            </w:tcBorders>
            <w:hideMark/>
          </w:tcPr>
          <w:p w:rsidR="00CE26E2" w:rsidRDefault="00CE26E2">
            <w:pPr>
              <w:widowControl w:val="0"/>
              <w:autoSpaceDE w:val="0"/>
              <w:snapToGrid w:val="0"/>
              <w:spacing w:line="276" w:lineRule="auto"/>
              <w:jc w:val="center"/>
              <w:rPr>
                <w:szCs w:val="28"/>
              </w:rPr>
            </w:pPr>
            <w:r>
              <w:rPr>
                <w:szCs w:val="28"/>
              </w:rPr>
              <w:t>Вариант 3</w:t>
            </w: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8.1. Содержание варианта решения проблемы</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 xml:space="preserve">8.4. Оценка расходов (доходов) бюджета сельского округа </w:t>
            </w:r>
            <w:proofErr w:type="spellStart"/>
            <w:r>
              <w:rPr>
                <w:szCs w:val="28"/>
              </w:rPr>
              <w:t>Кинель</w:t>
            </w:r>
            <w:proofErr w:type="spellEnd"/>
            <w:r>
              <w:rPr>
                <w:szCs w:val="28"/>
              </w:rPr>
              <w:t>, связанных с введением предлагаемого правового регулирования</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8.5. Оценка возможности достижения заявленных целей регулирования (</w:t>
            </w:r>
            <w:hyperlink r:id="rId31" w:anchor="Par362" w:history="1">
              <w:r>
                <w:rPr>
                  <w:rStyle w:val="a3"/>
                </w:rPr>
                <w:t>раздел 3</w:t>
              </w:r>
            </w:hyperlink>
            <w:r>
              <w:rPr>
                <w:szCs w:val="28"/>
              </w:rPr>
              <w:t xml:space="preserve"> настоящего отчета) посредством применения рассматриваемых вариантов предлагаемого правового регулирования</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r w:rsidR="00CE26E2" w:rsidTr="00CE26E2">
        <w:tc>
          <w:tcPr>
            <w:tcW w:w="2608" w:type="dxa"/>
            <w:tcBorders>
              <w:top w:val="single" w:sz="4" w:space="0" w:color="000000"/>
              <w:left w:val="single" w:sz="4" w:space="0" w:color="000000"/>
              <w:bottom w:val="single" w:sz="4" w:space="0" w:color="000000"/>
              <w:right w:val="nil"/>
            </w:tcBorders>
            <w:hideMark/>
          </w:tcPr>
          <w:p w:rsidR="00CE26E2" w:rsidRDefault="00CE26E2">
            <w:pPr>
              <w:widowControl w:val="0"/>
              <w:autoSpaceDE w:val="0"/>
              <w:snapToGrid w:val="0"/>
              <w:spacing w:line="276" w:lineRule="auto"/>
              <w:rPr>
                <w:szCs w:val="28"/>
              </w:rPr>
            </w:pPr>
            <w:r>
              <w:rPr>
                <w:szCs w:val="28"/>
              </w:rPr>
              <w:t>8.6. Оценка рисков неблагоприятных последствий</w:t>
            </w:r>
          </w:p>
        </w:tc>
        <w:tc>
          <w:tcPr>
            <w:tcW w:w="2608"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2551" w:type="dxa"/>
            <w:tcBorders>
              <w:top w:val="single" w:sz="4" w:space="0" w:color="000000"/>
              <w:left w:val="single" w:sz="4" w:space="0" w:color="000000"/>
              <w:bottom w:val="single" w:sz="4" w:space="0" w:color="000000"/>
              <w:right w:val="nil"/>
            </w:tcBorders>
          </w:tcPr>
          <w:p w:rsidR="00CE26E2" w:rsidRDefault="00CE26E2">
            <w:pPr>
              <w:widowControl w:val="0"/>
              <w:autoSpaceDE w:val="0"/>
              <w:snapToGrid w:val="0"/>
              <w:spacing w:line="276" w:lineRule="auto"/>
              <w:rPr>
                <w:szCs w:val="28"/>
              </w:rPr>
            </w:pPr>
          </w:p>
        </w:tc>
        <w:tc>
          <w:tcPr>
            <w:tcW w:w="1834" w:type="dxa"/>
            <w:tcBorders>
              <w:top w:val="single" w:sz="4" w:space="0" w:color="000000"/>
              <w:left w:val="single" w:sz="4" w:space="0" w:color="000000"/>
              <w:bottom w:val="single" w:sz="4" w:space="0" w:color="000000"/>
              <w:right w:val="single" w:sz="4" w:space="0" w:color="000000"/>
            </w:tcBorders>
          </w:tcPr>
          <w:p w:rsidR="00CE26E2" w:rsidRDefault="00CE26E2">
            <w:pPr>
              <w:widowControl w:val="0"/>
              <w:autoSpaceDE w:val="0"/>
              <w:snapToGrid w:val="0"/>
              <w:spacing w:line="276" w:lineRule="auto"/>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8.7. Обоснование  выбора  предпочтительного варианта решения выявленной проблемы ________________________________________________________________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8.8. Детальное  описание   предлагаемого   варианта  решения  проблемы</w:t>
      </w:r>
    </w:p>
    <w:p w:rsidR="00CE26E2" w:rsidRDefault="00CE26E2" w:rsidP="00CE26E2">
      <w:pPr>
        <w:pStyle w:val="ConsPlusNonformat"/>
        <w:spacing w:line="276" w:lineRule="auto"/>
        <w:jc w:val="both"/>
        <w:rPr>
          <w:rFonts w:ascii="Times New Roman" w:hAnsi="Times New Roman" w:cs="Times New Roman"/>
          <w:sz w:val="28"/>
          <w:szCs w:val="28"/>
        </w:rPr>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9.1. Предполагаемая дата вступления в силу нормативного акта ________________________________________________________________</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9.2. Необходимость  установления  переходного периода и (или)  отсрочки введения предлагаемого правового регулирования: есть (нет)</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 срок  переходного  периода: _____  дней  с  момента принятия проекта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нормативного акта;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 отсрочка  введения  предлагаемого  правового  регулирования: ______ дней с момента принятия проекта нормативного акта.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9.3. Необходимость     распространения      предлагаемого     правового</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регулирования на ранее возникшие отношения: есть (нет)</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Период распространения на ранее возникшие отношения: ___________ дней с момента принятия проекта нормативного акта.</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9.4. Обоснование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___________</w:t>
      </w:r>
    </w:p>
    <w:p w:rsidR="00CE26E2" w:rsidRDefault="00CE26E2" w:rsidP="00CE26E2">
      <w:pPr>
        <w:pStyle w:val="ConsPlusNonforma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10. Предложения  заинтересованных  лиц,  поступившие  в ходе  публичных консультаций, проводившихся в ходе проведения ОРВ</w:t>
      </w:r>
    </w:p>
    <w:p w:rsidR="00CE26E2" w:rsidRDefault="00CE26E2" w:rsidP="00CE26E2">
      <w:pPr>
        <w:widowControl w:val="0"/>
        <w:autoSpaceDE w:val="0"/>
        <w:spacing w:line="276" w:lineRule="auto"/>
        <w:jc w:val="both"/>
        <w:rPr>
          <w:szCs w:val="28"/>
        </w:rPr>
      </w:pPr>
    </w:p>
    <w:tbl>
      <w:tblPr>
        <w:tblW w:w="0" w:type="auto"/>
        <w:tblInd w:w="75" w:type="dxa"/>
        <w:tblLayout w:type="fixed"/>
        <w:tblCellMar>
          <w:left w:w="75" w:type="dxa"/>
          <w:right w:w="75" w:type="dxa"/>
        </w:tblCellMar>
        <w:tblLook w:val="04A0"/>
      </w:tblPr>
      <w:tblGrid>
        <w:gridCol w:w="2977"/>
        <w:gridCol w:w="2693"/>
        <w:gridCol w:w="3988"/>
      </w:tblGrid>
      <w:tr w:rsidR="00CE26E2" w:rsidTr="00CE26E2">
        <w:tc>
          <w:tcPr>
            <w:tcW w:w="2977"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Номер предложения (не обязательно в порядке очередности поступления предложений)</w:t>
            </w:r>
          </w:p>
        </w:tc>
        <w:tc>
          <w:tcPr>
            <w:tcW w:w="2693"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Суть предложения</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Cs w:val="28"/>
              </w:rPr>
            </w:pPr>
            <w:r>
              <w:rPr>
                <w:szCs w:val="28"/>
              </w:rPr>
              <w:t xml:space="preserve">Результат рассмотрения предложения, </w:t>
            </w:r>
            <w:proofErr w:type="gramStart"/>
            <w:r>
              <w:rPr>
                <w:szCs w:val="28"/>
              </w:rPr>
              <w:t>учтено</w:t>
            </w:r>
            <w:proofErr w:type="gramEnd"/>
            <w:r>
              <w:rPr>
                <w:szCs w:val="28"/>
              </w:rPr>
              <w:t xml:space="preserve">/не учтено (если не учтено, указывается обоснование </w:t>
            </w:r>
            <w:proofErr w:type="spellStart"/>
            <w:r>
              <w:rPr>
                <w:szCs w:val="28"/>
              </w:rPr>
              <w:t>неучета</w:t>
            </w:r>
            <w:proofErr w:type="spellEnd"/>
            <w:r>
              <w:rPr>
                <w:szCs w:val="28"/>
              </w:rPr>
              <w:t xml:space="preserve"> предложения; если предложение учтено, может быть отражен комментарий органа, проводящего ОРВ)</w:t>
            </w:r>
          </w:p>
        </w:tc>
      </w:tr>
      <w:tr w:rsidR="00CE26E2" w:rsidTr="00CE26E2">
        <w:tc>
          <w:tcPr>
            <w:tcW w:w="2977"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1</w:t>
            </w:r>
          </w:p>
        </w:tc>
        <w:tc>
          <w:tcPr>
            <w:tcW w:w="2693"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r w:rsidR="00CE26E2" w:rsidTr="00CE26E2">
        <w:tc>
          <w:tcPr>
            <w:tcW w:w="2977"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Cs w:val="28"/>
              </w:rPr>
            </w:pPr>
            <w:r>
              <w:rPr>
                <w:szCs w:val="28"/>
              </w:rPr>
              <w:t>N</w:t>
            </w:r>
          </w:p>
        </w:tc>
        <w:tc>
          <w:tcPr>
            <w:tcW w:w="2693" w:type="dxa"/>
            <w:tcBorders>
              <w:top w:val="single" w:sz="4" w:space="0" w:color="000000"/>
              <w:left w:val="single" w:sz="4" w:space="0" w:color="000000"/>
              <w:bottom w:val="single" w:sz="4" w:space="0" w:color="000000"/>
              <w:right w:val="nil"/>
            </w:tcBorders>
            <w:vAlign w:val="center"/>
          </w:tcPr>
          <w:p w:rsidR="00CE26E2" w:rsidRDefault="00CE26E2">
            <w:pPr>
              <w:widowControl w:val="0"/>
              <w:autoSpaceDE w:val="0"/>
              <w:snapToGrid w:val="0"/>
              <w:spacing w:line="276" w:lineRule="auto"/>
              <w:jc w:val="center"/>
              <w:rPr>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CE26E2" w:rsidRDefault="00CE26E2">
            <w:pPr>
              <w:widowControl w:val="0"/>
              <w:autoSpaceDE w:val="0"/>
              <w:snapToGrid w:val="0"/>
              <w:spacing w:line="276" w:lineRule="auto"/>
              <w:jc w:val="center"/>
              <w:rPr>
                <w:szCs w:val="28"/>
              </w:rPr>
            </w:pPr>
          </w:p>
        </w:tc>
      </w:tr>
    </w:tbl>
    <w:p w:rsidR="00CE26E2" w:rsidRDefault="00CE26E2" w:rsidP="00CE26E2">
      <w:pPr>
        <w:widowControl w:val="0"/>
        <w:autoSpaceDE w:val="0"/>
        <w:spacing w:line="276" w:lineRule="auto"/>
        <w:jc w:val="both"/>
      </w:pP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 Иная  информация,  подлежащая  отражению  в  отчете  по  усмотрению органа, проводящего ОРВ</w:t>
      </w:r>
    </w:p>
    <w:p w:rsidR="00CE26E2" w:rsidRDefault="00CE26E2" w:rsidP="00CE26E2">
      <w:pPr>
        <w:pStyle w:val="ConsPlusNonformat"/>
        <w:spacing w:line="276" w:lineRule="auto"/>
        <w:rPr>
          <w:rFonts w:ascii="Times New Roman" w:hAnsi="Times New Roman" w:cs="Times New Roman"/>
          <w:sz w:val="28"/>
          <w:szCs w:val="28"/>
        </w:rPr>
      </w:pP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Приложения (по усмотрению органа, проводящего ОРВ)</w:t>
      </w:r>
    </w:p>
    <w:p w:rsidR="00CE26E2" w:rsidRDefault="00CE26E2" w:rsidP="00CE26E2">
      <w:pPr>
        <w:pStyle w:val="ConsPlusNonformat"/>
        <w:spacing w:line="276" w:lineRule="auto"/>
        <w:rPr>
          <w:rFonts w:ascii="Times New Roman" w:hAnsi="Times New Roman" w:cs="Times New Roman"/>
          <w:sz w:val="28"/>
          <w:szCs w:val="28"/>
        </w:rPr>
      </w:pPr>
    </w:p>
    <w:tbl>
      <w:tblPr>
        <w:tblW w:w="0" w:type="auto"/>
        <w:tblLayout w:type="fixed"/>
        <w:tblLook w:val="04A0"/>
      </w:tblPr>
      <w:tblGrid>
        <w:gridCol w:w="3936"/>
        <w:gridCol w:w="2255"/>
        <w:gridCol w:w="3096"/>
      </w:tblGrid>
      <w:tr w:rsidR="00CE26E2" w:rsidTr="00CE26E2">
        <w:tc>
          <w:tcPr>
            <w:tcW w:w="3936" w:type="dxa"/>
            <w:hideMark/>
          </w:tcPr>
          <w:p w:rsidR="00CE26E2" w:rsidRDefault="00CE26E2">
            <w:pPr>
              <w:snapToGrid w:val="0"/>
              <w:spacing w:line="276" w:lineRule="auto"/>
              <w:rPr>
                <w:szCs w:val="28"/>
              </w:rPr>
            </w:pPr>
            <w:r>
              <w:t>Руководитель р</w:t>
            </w:r>
            <w:r>
              <w:rPr>
                <w:szCs w:val="28"/>
              </w:rPr>
              <w:t>азработчика проекта нормативного правового акта</w:t>
            </w:r>
          </w:p>
        </w:tc>
        <w:tc>
          <w:tcPr>
            <w:tcW w:w="2255" w:type="dxa"/>
            <w:hideMark/>
          </w:tcPr>
          <w:p w:rsidR="00CE26E2" w:rsidRDefault="00CE26E2">
            <w:pPr>
              <w:snapToGrid w:val="0"/>
              <w:spacing w:line="276" w:lineRule="auto"/>
            </w:pPr>
            <w:r>
              <w:t>______________</w:t>
            </w:r>
          </w:p>
          <w:p w:rsidR="00CE26E2" w:rsidRDefault="00CE26E2">
            <w:pPr>
              <w:spacing w:line="276" w:lineRule="auto"/>
              <w:jc w:val="center"/>
              <w:rPr>
                <w:i/>
              </w:rPr>
            </w:pPr>
            <w:r>
              <w:rPr>
                <w:i/>
              </w:rPr>
              <w:t>(подпись)</w:t>
            </w:r>
          </w:p>
        </w:tc>
        <w:tc>
          <w:tcPr>
            <w:tcW w:w="3096" w:type="dxa"/>
            <w:hideMark/>
          </w:tcPr>
          <w:p w:rsidR="00CE26E2" w:rsidRDefault="00CE26E2">
            <w:pPr>
              <w:snapToGrid w:val="0"/>
              <w:spacing w:line="276" w:lineRule="auto"/>
            </w:pPr>
            <w:r>
              <w:t>Инициалы, фамилия</w:t>
            </w:r>
          </w:p>
        </w:tc>
      </w:tr>
    </w:tbl>
    <w:p w:rsidR="00CE26E2" w:rsidRDefault="00CE26E2" w:rsidP="00CE26E2">
      <w:pPr>
        <w:spacing w:line="276" w:lineRule="auto"/>
      </w:pPr>
    </w:p>
    <w:p w:rsidR="00CE26E2" w:rsidRDefault="00CE26E2" w:rsidP="00CE26E2">
      <w:pPr>
        <w:spacing w:line="276" w:lineRule="auto"/>
      </w:pPr>
      <w:r>
        <w:t>Дата</w:t>
      </w:r>
    </w:p>
    <w:p w:rsidR="00CE26E2" w:rsidRDefault="00CE26E2" w:rsidP="00CE26E2">
      <w:pPr>
        <w:widowControl w:val="0"/>
        <w:autoSpaceDE w:val="0"/>
        <w:spacing w:line="276" w:lineRule="auto"/>
        <w:ind w:firstLine="540"/>
        <w:jc w:val="both"/>
        <w:rPr>
          <w:szCs w:val="28"/>
        </w:rPr>
      </w:pPr>
      <w:r>
        <w:rPr>
          <w:szCs w:val="28"/>
        </w:rPr>
        <w:t xml:space="preserve"> </w:t>
      </w:r>
    </w:p>
    <w:p w:rsidR="00CE26E2" w:rsidRDefault="00CE26E2" w:rsidP="00CE26E2">
      <w:pPr>
        <w:widowControl w:val="0"/>
        <w:autoSpaceDE w:val="0"/>
        <w:spacing w:line="276" w:lineRule="auto"/>
        <w:ind w:firstLine="540"/>
        <w:jc w:val="both"/>
        <w:rPr>
          <w:szCs w:val="28"/>
        </w:rPr>
      </w:pPr>
    </w:p>
    <w:p w:rsidR="00CE26E2" w:rsidRDefault="00CE26E2" w:rsidP="00CE26E2">
      <w:pPr>
        <w:widowControl w:val="0"/>
        <w:autoSpaceDE w:val="0"/>
        <w:spacing w:line="276" w:lineRule="auto"/>
        <w:jc w:val="both"/>
        <w:rPr>
          <w:szCs w:val="28"/>
        </w:rPr>
      </w:pPr>
      <w:r>
        <w:rPr>
          <w:szCs w:val="28"/>
        </w:rPr>
        <w:t>_______________________________________________________________</w:t>
      </w:r>
    </w:p>
    <w:p w:rsidR="00CE26E2" w:rsidRDefault="00CE26E2" w:rsidP="00CE26E2">
      <w:pPr>
        <w:widowControl w:val="0"/>
        <w:autoSpaceDE w:val="0"/>
        <w:spacing w:line="276" w:lineRule="auto"/>
        <w:rPr>
          <w:szCs w:val="28"/>
        </w:rPr>
      </w:pPr>
      <w:bookmarkStart w:id="34" w:name="Par578"/>
      <w:bookmarkEnd w:id="34"/>
      <w:r>
        <w:rPr>
          <w:szCs w:val="28"/>
        </w:rPr>
        <w:t>&lt;1</w:t>
      </w:r>
      <w:proofErr w:type="gramStart"/>
      <w:r>
        <w:rPr>
          <w:szCs w:val="28"/>
        </w:rPr>
        <w:t>&gt; П</w:t>
      </w:r>
      <w:proofErr w:type="gramEnd"/>
      <w:r>
        <w:rPr>
          <w:szCs w:val="28"/>
        </w:rPr>
        <w:t>риводится по усмотрению органа, проводящего ОРВ.</w:t>
      </w:r>
    </w:p>
    <w:p w:rsidR="00CE26E2" w:rsidRDefault="00CE26E2" w:rsidP="00CE26E2">
      <w:pPr>
        <w:widowControl w:val="0"/>
        <w:autoSpaceDE w:val="0"/>
        <w:spacing w:line="276" w:lineRule="auto"/>
        <w:rPr>
          <w:szCs w:val="28"/>
        </w:rPr>
      </w:pPr>
      <w:bookmarkStart w:id="35" w:name="Par579"/>
      <w:bookmarkEnd w:id="35"/>
      <w:r>
        <w:rPr>
          <w:szCs w:val="28"/>
        </w:rPr>
        <w:t>&lt;2&gt; Может быть указан инициативный порядок разработки.</w:t>
      </w: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spacing w:line="276" w:lineRule="auto"/>
      </w:pP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ПРИЛОЖЕНИЕ № 4</w:t>
      </w:r>
      <w:r>
        <w:rPr>
          <w:rStyle w:val="ac"/>
          <w:rFonts w:ascii="Times New Roman" w:hAnsi="Times New Roman" w:cs="Times New Roman"/>
          <w:bCs/>
          <w:sz w:val="24"/>
          <w:szCs w:val="24"/>
        </w:rPr>
        <w:br/>
        <w:t xml:space="preserve">к </w:t>
      </w:r>
      <w:hyperlink r:id="rId32" w:anchor="sub_1000" w:history="1">
        <w:r>
          <w:rPr>
            <w:rStyle w:val="a3"/>
          </w:rPr>
          <w:t>Порядку</w:t>
        </w:r>
      </w:hyperlink>
      <w:r>
        <w:rPr>
          <w:rStyle w:val="ac"/>
          <w:rFonts w:ascii="Times New Roman" w:hAnsi="Times New Roman" w:cs="Times New Roman"/>
          <w:bCs/>
          <w:sz w:val="24"/>
          <w:szCs w:val="24"/>
        </w:rPr>
        <w:t xml:space="preserve"> проведения оценки регулирующего</w:t>
      </w:r>
      <w:r>
        <w:rPr>
          <w:rStyle w:val="ac"/>
          <w:rFonts w:ascii="Times New Roman" w:hAnsi="Times New Roman" w:cs="Times New Roman"/>
          <w:bCs/>
          <w:sz w:val="24"/>
          <w:szCs w:val="24"/>
        </w:rPr>
        <w:br/>
        <w:t>воздействия проектов нормативных правовых</w:t>
      </w:r>
      <w:r>
        <w:rPr>
          <w:rStyle w:val="ac"/>
          <w:rFonts w:ascii="Times New Roman" w:hAnsi="Times New Roman" w:cs="Times New Roman"/>
          <w:bCs/>
          <w:sz w:val="24"/>
          <w:szCs w:val="24"/>
        </w:rPr>
        <w:br/>
        <w:t>и экспертизы нормативных</w:t>
      </w:r>
      <w:r>
        <w:rPr>
          <w:rStyle w:val="ac"/>
          <w:rFonts w:ascii="Times New Roman" w:hAnsi="Times New Roman" w:cs="Times New Roman"/>
          <w:bCs/>
          <w:sz w:val="24"/>
          <w:szCs w:val="24"/>
        </w:rPr>
        <w:br/>
        <w:t xml:space="preserve">правовых актов Администрации сельского поселения </w:t>
      </w:r>
      <w:r w:rsidR="00CE5F22">
        <w:rPr>
          <w:rStyle w:val="ac"/>
          <w:rFonts w:ascii="Times New Roman" w:hAnsi="Times New Roman" w:cs="Times New Roman"/>
          <w:bCs/>
          <w:sz w:val="24"/>
          <w:szCs w:val="24"/>
        </w:rPr>
        <w:t>Купино</w:t>
      </w:r>
      <w:r>
        <w:rPr>
          <w:rStyle w:val="ac"/>
          <w:rFonts w:ascii="Times New Roman" w:hAnsi="Times New Roman" w:cs="Times New Roman"/>
          <w:bCs/>
          <w:sz w:val="24"/>
          <w:szCs w:val="24"/>
        </w:rPr>
        <w:t xml:space="preserve">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 xml:space="preserve">муниципального района Безенчукский Самарской области,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proofErr w:type="gramStart"/>
      <w:r>
        <w:rPr>
          <w:rStyle w:val="ac"/>
          <w:rFonts w:ascii="Times New Roman" w:hAnsi="Times New Roman" w:cs="Times New Roman"/>
          <w:bCs/>
          <w:sz w:val="24"/>
          <w:szCs w:val="24"/>
        </w:rPr>
        <w:t>затрагивающих</w:t>
      </w:r>
      <w:proofErr w:type="gramEnd"/>
      <w:r>
        <w:rPr>
          <w:rStyle w:val="ac"/>
          <w:rFonts w:ascii="Times New Roman" w:hAnsi="Times New Roman" w:cs="Times New Roman"/>
          <w:bCs/>
          <w:sz w:val="24"/>
          <w:szCs w:val="24"/>
        </w:rPr>
        <w:t xml:space="preserve"> вопросы</w:t>
      </w:r>
      <w:r>
        <w:rPr>
          <w:rStyle w:val="ac"/>
          <w:rFonts w:ascii="Times New Roman" w:hAnsi="Times New Roman" w:cs="Times New Roman"/>
          <w:bCs/>
          <w:sz w:val="24"/>
          <w:szCs w:val="24"/>
        </w:rPr>
        <w:br/>
        <w:t>осуществления предпринимательской</w:t>
      </w:r>
      <w:r>
        <w:rPr>
          <w:rStyle w:val="ac"/>
          <w:rFonts w:ascii="Times New Roman" w:hAnsi="Times New Roman" w:cs="Times New Roman"/>
          <w:bCs/>
          <w:sz w:val="24"/>
          <w:szCs w:val="24"/>
        </w:rPr>
        <w:br/>
        <w:t xml:space="preserve"> и инвестиционной деятельности</w:t>
      </w:r>
    </w:p>
    <w:p w:rsidR="00CE26E2" w:rsidRDefault="00CE26E2" w:rsidP="00CE26E2">
      <w:pPr>
        <w:spacing w:line="276" w:lineRule="auto"/>
      </w:pPr>
    </w:p>
    <w:p w:rsidR="00CE26E2" w:rsidRDefault="00CE26E2" w:rsidP="00CE26E2">
      <w:pPr>
        <w:spacing w:line="276" w:lineRule="auto"/>
      </w:pPr>
    </w:p>
    <w:p w:rsidR="00CE26E2" w:rsidRDefault="00CE26E2" w:rsidP="00CE26E2">
      <w:pPr>
        <w:pStyle w:val="a5"/>
        <w:shd w:val="clear" w:color="auto" w:fill="FFFFFF"/>
        <w:spacing w:before="0" w:after="0" w:line="276" w:lineRule="auto"/>
        <w:jc w:val="center"/>
        <w:rPr>
          <w:rStyle w:val="a4"/>
          <w:sz w:val="28"/>
          <w:szCs w:val="28"/>
        </w:rPr>
      </w:pPr>
      <w:r>
        <w:rPr>
          <w:rStyle w:val="a4"/>
          <w:sz w:val="28"/>
          <w:szCs w:val="28"/>
        </w:rPr>
        <w:t>ЗАКЛЮЧЕНИЕ</w:t>
      </w:r>
    </w:p>
    <w:p w:rsidR="00CE26E2" w:rsidRDefault="00CE26E2" w:rsidP="00CE26E2">
      <w:pPr>
        <w:pStyle w:val="a5"/>
        <w:shd w:val="clear" w:color="auto" w:fill="FFFFFF"/>
        <w:spacing w:before="0" w:after="0" w:line="276" w:lineRule="auto"/>
        <w:jc w:val="center"/>
        <w:rPr>
          <w:rStyle w:val="a4"/>
          <w:sz w:val="28"/>
          <w:szCs w:val="28"/>
        </w:rPr>
      </w:pPr>
      <w:r>
        <w:rPr>
          <w:rStyle w:val="a4"/>
          <w:sz w:val="28"/>
          <w:szCs w:val="28"/>
        </w:rPr>
        <w:t xml:space="preserve">об оценке регулирующего воздействия проекта нормативного правового акта Администрации сельского поселения </w:t>
      </w:r>
      <w:r w:rsidR="00CE5F22">
        <w:rPr>
          <w:rStyle w:val="a4"/>
          <w:sz w:val="28"/>
          <w:szCs w:val="28"/>
        </w:rPr>
        <w:t>Купино</w:t>
      </w:r>
      <w:r>
        <w:rPr>
          <w:rStyle w:val="a4"/>
          <w:sz w:val="28"/>
          <w:szCs w:val="28"/>
        </w:rPr>
        <w:t xml:space="preserve"> муниципального района Безенчукский Самарской области, затрагивающего вопросы осуществления предпринимательской и инвестиционной деятельности  </w:t>
      </w:r>
    </w:p>
    <w:p w:rsidR="00CE26E2" w:rsidRDefault="00CE26E2" w:rsidP="00CE26E2">
      <w:pPr>
        <w:pStyle w:val="a5"/>
        <w:shd w:val="clear" w:color="auto" w:fill="FFFFFF"/>
        <w:spacing w:before="0" w:after="0" w:line="276" w:lineRule="auto"/>
        <w:jc w:val="center"/>
      </w:pP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1. Вид, наименование проекта нормативного правового акта, в отношении которого была проведена оценка регулирующего воздействия (далее - ОРВ): ___________________________ (далее - проект нормативного акта)</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2. Разработчик, подготовивший проект нормативного акта:</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 (полное наименование разработчика)</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Дата получения Администрацией сельского поселения </w:t>
      </w:r>
      <w:r w:rsidR="00CE5F22">
        <w:rPr>
          <w:rFonts w:ascii="Times New Roman" w:hAnsi="Times New Roman" w:cs="Times New Roman"/>
          <w:sz w:val="28"/>
          <w:szCs w:val="28"/>
        </w:rPr>
        <w:t>Купино</w:t>
      </w:r>
      <w:r>
        <w:rPr>
          <w:rFonts w:ascii="Times New Roman" w:hAnsi="Times New Roman" w:cs="Times New Roman"/>
          <w:sz w:val="28"/>
          <w:szCs w:val="28"/>
        </w:rPr>
        <w:t xml:space="preserve"> муниципального района Безенчукский Самарской области отчета о проведении ОРВ: 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Оценка соблюдения требований, установленных </w:t>
      </w:r>
      <w:hyperlink r:id="rId33" w:history="1">
        <w:r>
          <w:rPr>
            <w:rStyle w:val="a3"/>
          </w:rPr>
          <w:t>постановлением</w:t>
        </w:r>
      </w:hyperlink>
      <w:r>
        <w:rPr>
          <w:rFonts w:ascii="Times New Roman" w:hAnsi="Times New Roman" w:cs="Times New Roman"/>
          <w:sz w:val="28"/>
          <w:szCs w:val="28"/>
        </w:rPr>
        <w:t xml:space="preserve"> Администрации сельского поселения </w:t>
      </w:r>
      <w:r w:rsidR="00CE5F22">
        <w:rPr>
          <w:rFonts w:ascii="Times New Roman" w:hAnsi="Times New Roman" w:cs="Times New Roman"/>
          <w:sz w:val="28"/>
          <w:szCs w:val="28"/>
        </w:rPr>
        <w:t>Купино</w:t>
      </w:r>
      <w:r>
        <w:rPr>
          <w:rFonts w:ascii="Times New Roman" w:hAnsi="Times New Roman" w:cs="Times New Roman"/>
          <w:sz w:val="28"/>
          <w:szCs w:val="28"/>
        </w:rPr>
        <w:t xml:space="preserve"> муниципального района Безенчукский Самарской области от __________ № ____ «Об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сельского поселения </w:t>
      </w:r>
      <w:r w:rsidR="00CE5F22">
        <w:rPr>
          <w:rFonts w:ascii="Times New Roman" w:hAnsi="Times New Roman" w:cs="Times New Roman"/>
          <w:sz w:val="28"/>
          <w:szCs w:val="28"/>
        </w:rPr>
        <w:t>Купино</w:t>
      </w:r>
      <w:r>
        <w:rPr>
          <w:rFonts w:ascii="Times New Roman" w:hAnsi="Times New Roman" w:cs="Times New Roman"/>
          <w:sz w:val="28"/>
          <w:szCs w:val="28"/>
        </w:rPr>
        <w:t xml:space="preserve"> муниципального района Безенчукский Самарской области, затрагивающих вопросы осуществления предпринимательской и инвестиционной деятельности» (далее - Порядок), к проведению процедуры ОРВ, в том числе к срокам осуществления отдельных</w:t>
      </w:r>
      <w:proofErr w:type="gramEnd"/>
      <w:r>
        <w:rPr>
          <w:rFonts w:ascii="Times New Roman" w:hAnsi="Times New Roman" w:cs="Times New Roman"/>
          <w:sz w:val="28"/>
          <w:szCs w:val="28"/>
        </w:rPr>
        <w:t xml:space="preserve"> действий, предусмотренных Порядком:</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4. Оценка соответствия результатов выполненной процедуры ОРВ целям</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проведения ОРВ:</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5. Оценка соответствия содержания отчета о проведении ОРВ требованиям Порядка:</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Общая оценка достаточности </w:t>
      </w:r>
      <w:proofErr w:type="gramStart"/>
      <w:r>
        <w:rPr>
          <w:rFonts w:ascii="Times New Roman" w:hAnsi="Times New Roman" w:cs="Times New Roman"/>
          <w:sz w:val="28"/>
          <w:szCs w:val="28"/>
        </w:rPr>
        <w:t>предложенных</w:t>
      </w:r>
      <w:proofErr w:type="gramEnd"/>
      <w:r>
        <w:rPr>
          <w:rFonts w:ascii="Times New Roman" w:hAnsi="Times New Roman" w:cs="Times New Roman"/>
          <w:sz w:val="28"/>
          <w:szCs w:val="28"/>
        </w:rPr>
        <w:t xml:space="preserve"> в отчете о проведении ОРВ</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вариантов правового регулирования:</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Оценка эффективности </w:t>
      </w:r>
      <w:proofErr w:type="gramStart"/>
      <w:r>
        <w:rPr>
          <w:rFonts w:ascii="Times New Roman" w:hAnsi="Times New Roman" w:cs="Times New Roman"/>
          <w:sz w:val="28"/>
          <w:szCs w:val="28"/>
        </w:rPr>
        <w:t>предложенных</w:t>
      </w:r>
      <w:proofErr w:type="gramEnd"/>
      <w:r>
        <w:rPr>
          <w:rFonts w:ascii="Times New Roman" w:hAnsi="Times New Roman" w:cs="Times New Roman"/>
          <w:sz w:val="28"/>
          <w:szCs w:val="28"/>
        </w:rPr>
        <w:t xml:space="preserve"> в отчете о проведении ОРВ</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вариантов правового регулирования:</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8. Оценка обоснованности выводов, содержащихся в отчете о проведении ОРВ:</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9. Выводы:</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1) разработчиком соблюдены (либо не соблюдены) требования к процедуре проведения ОРВ, установленные Порядком;</w:t>
      </w:r>
    </w:p>
    <w:p w:rsidR="00CE26E2" w:rsidRDefault="00CE26E2" w:rsidP="00CE26E2">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2) решение проблемы предложенным проектом нормативного акта способом правового регулирования достаточно обосновано (либо необоснованно).</w:t>
      </w:r>
    </w:p>
    <w:p w:rsidR="00CE26E2" w:rsidRDefault="00CE26E2" w:rsidP="00CE26E2">
      <w:pPr>
        <w:pStyle w:val="a5"/>
        <w:shd w:val="clear" w:color="auto" w:fill="FFFFFF"/>
        <w:spacing w:before="0" w:after="0" w:line="276" w:lineRule="auto"/>
        <w:jc w:val="both"/>
      </w:pPr>
    </w:p>
    <w:tbl>
      <w:tblPr>
        <w:tblW w:w="0" w:type="auto"/>
        <w:tblLayout w:type="fixed"/>
        <w:tblLook w:val="04A0"/>
      </w:tblPr>
      <w:tblGrid>
        <w:gridCol w:w="5162"/>
        <w:gridCol w:w="2176"/>
        <w:gridCol w:w="1949"/>
      </w:tblGrid>
      <w:tr w:rsidR="00CE26E2" w:rsidTr="00CE26E2">
        <w:tc>
          <w:tcPr>
            <w:tcW w:w="5162" w:type="dxa"/>
            <w:hideMark/>
          </w:tcPr>
          <w:p w:rsidR="00CE26E2" w:rsidRDefault="00CE26E2">
            <w:pPr>
              <w:snapToGrid w:val="0"/>
              <w:spacing w:line="276" w:lineRule="auto"/>
            </w:pPr>
            <w:r>
              <w:t>Руководитель уполномоченного органа</w:t>
            </w:r>
          </w:p>
        </w:tc>
        <w:tc>
          <w:tcPr>
            <w:tcW w:w="2176" w:type="dxa"/>
            <w:vAlign w:val="center"/>
            <w:hideMark/>
          </w:tcPr>
          <w:p w:rsidR="00CE26E2" w:rsidRDefault="00CE26E2">
            <w:pPr>
              <w:snapToGrid w:val="0"/>
              <w:spacing w:line="276" w:lineRule="auto"/>
              <w:jc w:val="center"/>
            </w:pPr>
            <w:r>
              <w:t>______________</w:t>
            </w:r>
          </w:p>
          <w:p w:rsidR="00CE26E2" w:rsidRDefault="00CE26E2">
            <w:pPr>
              <w:spacing w:line="276" w:lineRule="auto"/>
              <w:jc w:val="center"/>
              <w:rPr>
                <w:i/>
              </w:rPr>
            </w:pPr>
            <w:r>
              <w:rPr>
                <w:i/>
              </w:rPr>
              <w:t>(подпись)</w:t>
            </w:r>
          </w:p>
        </w:tc>
        <w:tc>
          <w:tcPr>
            <w:tcW w:w="1949" w:type="dxa"/>
            <w:hideMark/>
          </w:tcPr>
          <w:p w:rsidR="00CE26E2" w:rsidRDefault="00CE26E2">
            <w:pPr>
              <w:snapToGrid w:val="0"/>
              <w:spacing w:line="276" w:lineRule="auto"/>
              <w:jc w:val="center"/>
            </w:pPr>
            <w:r>
              <w:t>Инициалы, фамилия</w:t>
            </w:r>
          </w:p>
        </w:tc>
      </w:tr>
    </w:tbl>
    <w:p w:rsidR="00CE26E2" w:rsidRDefault="00CE26E2" w:rsidP="00CE26E2">
      <w:pPr>
        <w:spacing w:line="276" w:lineRule="auto"/>
        <w:jc w:val="both"/>
      </w:pPr>
    </w:p>
    <w:p w:rsidR="00CE26E2" w:rsidRDefault="00CE26E2" w:rsidP="00CE26E2">
      <w:pPr>
        <w:spacing w:line="276" w:lineRule="auto"/>
        <w:jc w:val="both"/>
        <w:rPr>
          <w:szCs w:val="28"/>
        </w:rPr>
      </w:pPr>
      <w:r>
        <w:rPr>
          <w:szCs w:val="28"/>
        </w:rPr>
        <w:t>Дата</w:t>
      </w: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spacing w:line="276" w:lineRule="auto"/>
        <w:jc w:val="both"/>
        <w:rPr>
          <w:szCs w:val="28"/>
        </w:rPr>
      </w:pP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ПРИЛОЖЕНИЕ № 5</w:t>
      </w:r>
      <w:r>
        <w:rPr>
          <w:rStyle w:val="ac"/>
          <w:rFonts w:ascii="Times New Roman" w:hAnsi="Times New Roman" w:cs="Times New Roman"/>
          <w:bCs/>
          <w:sz w:val="24"/>
          <w:szCs w:val="24"/>
        </w:rPr>
        <w:br/>
        <w:t xml:space="preserve">к </w:t>
      </w:r>
      <w:hyperlink r:id="rId34" w:anchor="sub_1000" w:history="1">
        <w:r>
          <w:rPr>
            <w:rStyle w:val="a3"/>
          </w:rPr>
          <w:t>Порядку</w:t>
        </w:r>
      </w:hyperlink>
      <w:r>
        <w:rPr>
          <w:rStyle w:val="ac"/>
          <w:rFonts w:ascii="Times New Roman" w:hAnsi="Times New Roman" w:cs="Times New Roman"/>
          <w:bCs/>
          <w:sz w:val="24"/>
          <w:szCs w:val="24"/>
        </w:rPr>
        <w:t xml:space="preserve"> проведения оценки регулирующего</w:t>
      </w:r>
      <w:r>
        <w:rPr>
          <w:rStyle w:val="ac"/>
          <w:rFonts w:ascii="Times New Roman" w:hAnsi="Times New Roman" w:cs="Times New Roman"/>
          <w:bCs/>
          <w:sz w:val="24"/>
          <w:szCs w:val="24"/>
        </w:rPr>
        <w:br/>
        <w:t>воздействия проектов нормативных правовых</w:t>
      </w:r>
      <w:r>
        <w:rPr>
          <w:rStyle w:val="ac"/>
          <w:rFonts w:ascii="Times New Roman" w:hAnsi="Times New Roman" w:cs="Times New Roman"/>
          <w:bCs/>
          <w:sz w:val="24"/>
          <w:szCs w:val="24"/>
        </w:rPr>
        <w:br/>
        <w:t>и экспертизы нормативных</w:t>
      </w:r>
      <w:r>
        <w:rPr>
          <w:rStyle w:val="ac"/>
          <w:rFonts w:ascii="Times New Roman" w:hAnsi="Times New Roman" w:cs="Times New Roman"/>
          <w:bCs/>
          <w:sz w:val="24"/>
          <w:szCs w:val="24"/>
        </w:rPr>
        <w:br/>
        <w:t xml:space="preserve">правовых актов Администрации сельского поселения </w:t>
      </w:r>
      <w:r w:rsidR="00CE5F22">
        <w:rPr>
          <w:rStyle w:val="ac"/>
          <w:rFonts w:ascii="Times New Roman" w:hAnsi="Times New Roman" w:cs="Times New Roman"/>
          <w:bCs/>
          <w:sz w:val="24"/>
          <w:szCs w:val="24"/>
        </w:rPr>
        <w:t>Купино</w:t>
      </w:r>
      <w:r>
        <w:rPr>
          <w:rStyle w:val="ac"/>
          <w:rFonts w:ascii="Times New Roman" w:hAnsi="Times New Roman" w:cs="Times New Roman"/>
          <w:bCs/>
          <w:sz w:val="24"/>
          <w:szCs w:val="24"/>
        </w:rPr>
        <w:t xml:space="preserve">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 xml:space="preserve">муниципального района Безенчукский Самарской области,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proofErr w:type="gramStart"/>
      <w:r>
        <w:rPr>
          <w:rStyle w:val="ac"/>
          <w:rFonts w:ascii="Times New Roman" w:hAnsi="Times New Roman" w:cs="Times New Roman"/>
          <w:bCs/>
          <w:sz w:val="24"/>
          <w:szCs w:val="24"/>
        </w:rPr>
        <w:t>затрагивающих</w:t>
      </w:r>
      <w:proofErr w:type="gramEnd"/>
      <w:r>
        <w:rPr>
          <w:rStyle w:val="ac"/>
          <w:rFonts w:ascii="Times New Roman" w:hAnsi="Times New Roman" w:cs="Times New Roman"/>
          <w:bCs/>
          <w:sz w:val="24"/>
          <w:szCs w:val="24"/>
        </w:rPr>
        <w:t xml:space="preserve"> вопросы</w:t>
      </w:r>
      <w:r>
        <w:rPr>
          <w:rStyle w:val="ac"/>
          <w:rFonts w:ascii="Times New Roman" w:hAnsi="Times New Roman" w:cs="Times New Roman"/>
          <w:bCs/>
          <w:sz w:val="24"/>
          <w:szCs w:val="24"/>
        </w:rPr>
        <w:br/>
        <w:t>осуществления предпринимательской</w:t>
      </w:r>
      <w:r>
        <w:rPr>
          <w:rStyle w:val="ac"/>
          <w:rFonts w:ascii="Times New Roman" w:hAnsi="Times New Roman" w:cs="Times New Roman"/>
          <w:bCs/>
          <w:sz w:val="24"/>
          <w:szCs w:val="24"/>
        </w:rPr>
        <w:br/>
        <w:t xml:space="preserve"> и инвестиционной деятельности</w:t>
      </w:r>
    </w:p>
    <w:p w:rsidR="00CE26E2" w:rsidRDefault="00CE26E2" w:rsidP="00CE26E2">
      <w:pPr>
        <w:spacing w:line="276" w:lineRule="auto"/>
        <w:jc w:val="both"/>
        <w:rPr>
          <w:szCs w:val="28"/>
        </w:rPr>
      </w:pPr>
    </w:p>
    <w:p w:rsidR="00CE26E2" w:rsidRDefault="00CE26E2" w:rsidP="00CE26E2">
      <w:pPr>
        <w:pStyle w:val="1"/>
        <w:numPr>
          <w:ilvl w:val="0"/>
          <w:numId w:val="1"/>
        </w:numPr>
        <w:tabs>
          <w:tab w:val="left" w:pos="0"/>
        </w:tabs>
        <w:spacing w:line="276" w:lineRule="auto"/>
        <w:jc w:val="right"/>
        <w:rPr>
          <w:b w:val="0"/>
        </w:rPr>
      </w:pPr>
      <w:r>
        <w:rPr>
          <w:b w:val="0"/>
        </w:rPr>
        <w:t>УТВЕРЖДАЮ</w:t>
      </w:r>
    </w:p>
    <w:p w:rsidR="00CE26E2" w:rsidRDefault="00CE26E2" w:rsidP="00CE26E2">
      <w:pPr>
        <w:spacing w:line="276" w:lineRule="auto"/>
        <w:jc w:val="right"/>
      </w:pPr>
      <w:r>
        <w:t xml:space="preserve">Глава сельского поселения </w:t>
      </w:r>
      <w:r w:rsidR="00CE5F22">
        <w:t>Купино</w:t>
      </w:r>
    </w:p>
    <w:p w:rsidR="00CE26E2" w:rsidRDefault="00CE26E2" w:rsidP="00CE26E2">
      <w:pPr>
        <w:spacing w:line="276" w:lineRule="auto"/>
        <w:jc w:val="right"/>
      </w:pPr>
      <w:r>
        <w:t>Безенчукского района Самарской области</w:t>
      </w:r>
    </w:p>
    <w:p w:rsidR="00CE26E2" w:rsidRDefault="00CE26E2" w:rsidP="00CE26E2">
      <w:pPr>
        <w:spacing w:line="276" w:lineRule="auto"/>
        <w:jc w:val="right"/>
      </w:pPr>
      <w:r>
        <w:t>____________________________</w:t>
      </w:r>
    </w:p>
    <w:p w:rsidR="00CE26E2" w:rsidRDefault="00CE26E2" w:rsidP="00CE26E2">
      <w:pPr>
        <w:spacing w:line="276" w:lineRule="auto"/>
        <w:jc w:val="right"/>
      </w:pPr>
      <w:r>
        <w:t>(подпись, Ф.И.О.)</w:t>
      </w:r>
    </w:p>
    <w:p w:rsidR="00CE26E2" w:rsidRDefault="00CE26E2" w:rsidP="00CE26E2">
      <w:pPr>
        <w:spacing w:line="276" w:lineRule="auto"/>
        <w:jc w:val="right"/>
      </w:pPr>
      <w:r>
        <w:t>«___»____________20_____ г.</w:t>
      </w:r>
    </w:p>
    <w:p w:rsidR="00CE26E2" w:rsidRDefault="00CE26E2" w:rsidP="00CE26E2">
      <w:pPr>
        <w:pStyle w:val="1"/>
        <w:numPr>
          <w:ilvl w:val="0"/>
          <w:numId w:val="1"/>
        </w:numPr>
        <w:tabs>
          <w:tab w:val="left" w:pos="0"/>
        </w:tabs>
        <w:spacing w:line="276" w:lineRule="auto"/>
      </w:pPr>
    </w:p>
    <w:p w:rsidR="00CE26E2" w:rsidRDefault="00CE26E2" w:rsidP="00CE26E2">
      <w:pPr>
        <w:pStyle w:val="1"/>
        <w:numPr>
          <w:ilvl w:val="0"/>
          <w:numId w:val="1"/>
        </w:numPr>
        <w:tabs>
          <w:tab w:val="left" w:pos="0"/>
        </w:tabs>
        <w:spacing w:line="276" w:lineRule="auto"/>
      </w:pPr>
      <w:r>
        <w:t>ЕЖЕГОДНЫЙ ПЛАН</w:t>
      </w:r>
      <w:r>
        <w:br/>
        <w:t xml:space="preserve">проведения экспертизы нормативных правовых актов Администрации сельского поселения </w:t>
      </w:r>
      <w:r w:rsidR="00CE5F22">
        <w:t>Купино</w:t>
      </w:r>
      <w:r>
        <w:t xml:space="preserve"> муниципального района Безенчукский Самарской области, затрагивающих вопросы осуществления предпринимательской и инвестиционной деятельности</w:t>
      </w:r>
    </w:p>
    <w:tbl>
      <w:tblPr>
        <w:tblW w:w="0" w:type="auto"/>
        <w:tblInd w:w="-469" w:type="dxa"/>
        <w:tblLayout w:type="fixed"/>
        <w:tblLook w:val="04A0"/>
      </w:tblPr>
      <w:tblGrid>
        <w:gridCol w:w="851"/>
        <w:gridCol w:w="1701"/>
        <w:gridCol w:w="1843"/>
        <w:gridCol w:w="1226"/>
        <w:gridCol w:w="2176"/>
        <w:gridCol w:w="1949"/>
        <w:gridCol w:w="236"/>
        <w:gridCol w:w="10"/>
      </w:tblGrid>
      <w:tr w:rsidR="00CE26E2" w:rsidTr="00CE26E2">
        <w:tc>
          <w:tcPr>
            <w:tcW w:w="85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 w:val="24"/>
                <w:szCs w:val="24"/>
              </w:rPr>
            </w:pPr>
            <w:r>
              <w:rPr>
                <w:sz w:val="24"/>
                <w:szCs w:val="24"/>
              </w:rPr>
              <w:t>N п/п</w:t>
            </w:r>
          </w:p>
        </w:tc>
        <w:tc>
          <w:tcPr>
            <w:tcW w:w="1701"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 w:val="24"/>
                <w:szCs w:val="24"/>
              </w:rPr>
            </w:pPr>
            <w:r>
              <w:rPr>
                <w:sz w:val="24"/>
                <w:szCs w:val="24"/>
              </w:rPr>
              <w:t>Название, дата принятия и номер нормативного правового акта, подлежащего экспертизе</w:t>
            </w:r>
          </w:p>
        </w:tc>
        <w:tc>
          <w:tcPr>
            <w:tcW w:w="1843" w:type="dxa"/>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 w:val="24"/>
                <w:szCs w:val="24"/>
              </w:rPr>
            </w:pPr>
            <w:r>
              <w:rPr>
                <w:sz w:val="24"/>
                <w:szCs w:val="24"/>
              </w:rPr>
              <w:t>Начало проведения экспертизы (месяц, в котором предполагается начало проведения экспертизы)</w:t>
            </w:r>
          </w:p>
        </w:tc>
        <w:tc>
          <w:tcPr>
            <w:tcW w:w="3402" w:type="dxa"/>
            <w:gridSpan w:val="2"/>
            <w:tcBorders>
              <w:top w:val="single" w:sz="4" w:space="0" w:color="000000"/>
              <w:left w:val="single" w:sz="4" w:space="0" w:color="000000"/>
              <w:bottom w:val="single" w:sz="4" w:space="0" w:color="000000"/>
              <w:right w:val="nil"/>
            </w:tcBorders>
            <w:vAlign w:val="center"/>
            <w:hideMark/>
          </w:tcPr>
          <w:p w:rsidR="00CE26E2" w:rsidRDefault="00CE26E2">
            <w:pPr>
              <w:widowControl w:val="0"/>
              <w:autoSpaceDE w:val="0"/>
              <w:snapToGrid w:val="0"/>
              <w:spacing w:line="276" w:lineRule="auto"/>
              <w:jc w:val="center"/>
              <w:rPr>
                <w:sz w:val="24"/>
                <w:szCs w:val="24"/>
              </w:rPr>
            </w:pPr>
            <w:r>
              <w:rPr>
                <w:sz w:val="24"/>
                <w:szCs w:val="24"/>
              </w:rPr>
              <w:t>Основание проведения экспертизы (инициатива органа, утверждающего ежегодный план, обращения организаций, граждан, органов публичной власти или других субъектов с указанием этих субъектов, поручения вышестоящих органов государственной власти и (или) федеральных органов государственной власти с указанием даты поручения и органа, поручившего проведение экспертизы, иные основания)</w:t>
            </w:r>
          </w:p>
        </w:tc>
        <w:tc>
          <w:tcPr>
            <w:tcW w:w="2146" w:type="dxa"/>
            <w:gridSpan w:val="3"/>
            <w:tcBorders>
              <w:top w:val="single" w:sz="4" w:space="0" w:color="000000"/>
              <w:left w:val="single" w:sz="4" w:space="0" w:color="000000"/>
              <w:bottom w:val="single" w:sz="4" w:space="0" w:color="000000"/>
              <w:right w:val="single" w:sz="4" w:space="0" w:color="000000"/>
            </w:tcBorders>
            <w:vAlign w:val="center"/>
            <w:hideMark/>
          </w:tcPr>
          <w:p w:rsidR="00CE26E2" w:rsidRDefault="00CE26E2">
            <w:pPr>
              <w:widowControl w:val="0"/>
              <w:autoSpaceDE w:val="0"/>
              <w:snapToGrid w:val="0"/>
              <w:spacing w:line="276" w:lineRule="auto"/>
              <w:jc w:val="center"/>
              <w:rPr>
                <w:sz w:val="24"/>
                <w:szCs w:val="24"/>
              </w:rPr>
            </w:pPr>
            <w:r>
              <w:rPr>
                <w:sz w:val="24"/>
                <w:szCs w:val="24"/>
              </w:rPr>
              <w:t>Ответственное должностное лицо (указание на ответственное за проведение экспертизы соответствующего нормативного акта должностное лицо органа, утверждающего ежегодный план)</w:t>
            </w:r>
          </w:p>
        </w:tc>
      </w:tr>
      <w:tr w:rsidR="00CE26E2" w:rsidTr="00CE26E2">
        <w:tc>
          <w:tcPr>
            <w:tcW w:w="851" w:type="dxa"/>
            <w:tcBorders>
              <w:top w:val="single" w:sz="4" w:space="0" w:color="000000"/>
              <w:left w:val="single" w:sz="4" w:space="0" w:color="000000"/>
              <w:bottom w:val="single" w:sz="4" w:space="0" w:color="000000"/>
              <w:right w:val="nil"/>
            </w:tcBorders>
          </w:tcPr>
          <w:p w:rsidR="00CE26E2" w:rsidRDefault="00CE26E2">
            <w:pPr>
              <w:snapToGrid w:val="0"/>
              <w:spacing w:line="276"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E26E2" w:rsidRDefault="00CE26E2">
            <w:pPr>
              <w:snapToGrid w:val="0"/>
              <w:spacing w:line="276" w:lineRule="auto"/>
              <w:rPr>
                <w:sz w:val="24"/>
                <w:szCs w:val="24"/>
              </w:rPr>
            </w:pPr>
          </w:p>
        </w:tc>
        <w:tc>
          <w:tcPr>
            <w:tcW w:w="1843" w:type="dxa"/>
            <w:tcBorders>
              <w:top w:val="single" w:sz="4" w:space="0" w:color="000000"/>
              <w:left w:val="single" w:sz="4" w:space="0" w:color="000000"/>
              <w:bottom w:val="single" w:sz="4" w:space="0" w:color="000000"/>
              <w:right w:val="nil"/>
            </w:tcBorders>
          </w:tcPr>
          <w:p w:rsidR="00CE26E2" w:rsidRDefault="00CE26E2">
            <w:pPr>
              <w:snapToGrid w:val="0"/>
              <w:spacing w:line="276" w:lineRule="auto"/>
              <w:rPr>
                <w:sz w:val="24"/>
                <w:szCs w:val="24"/>
              </w:rPr>
            </w:pPr>
          </w:p>
        </w:tc>
        <w:tc>
          <w:tcPr>
            <w:tcW w:w="3402" w:type="dxa"/>
            <w:gridSpan w:val="2"/>
            <w:tcBorders>
              <w:top w:val="single" w:sz="4" w:space="0" w:color="000000"/>
              <w:left w:val="single" w:sz="4" w:space="0" w:color="000000"/>
              <w:bottom w:val="single" w:sz="4" w:space="0" w:color="000000"/>
              <w:right w:val="nil"/>
            </w:tcBorders>
          </w:tcPr>
          <w:p w:rsidR="00CE26E2" w:rsidRDefault="00CE26E2">
            <w:pPr>
              <w:snapToGrid w:val="0"/>
              <w:spacing w:line="276" w:lineRule="auto"/>
              <w:rPr>
                <w:sz w:val="24"/>
                <w:szCs w:val="24"/>
              </w:rPr>
            </w:pPr>
          </w:p>
        </w:tc>
        <w:tc>
          <w:tcPr>
            <w:tcW w:w="2146" w:type="dxa"/>
            <w:gridSpan w:val="3"/>
            <w:tcBorders>
              <w:top w:val="single" w:sz="4" w:space="0" w:color="000000"/>
              <w:left w:val="single" w:sz="4" w:space="0" w:color="000000"/>
              <w:bottom w:val="single" w:sz="4" w:space="0" w:color="000000"/>
              <w:right w:val="single" w:sz="4" w:space="0" w:color="000000"/>
            </w:tcBorders>
          </w:tcPr>
          <w:p w:rsidR="00CE26E2" w:rsidRDefault="00CE26E2">
            <w:pPr>
              <w:snapToGrid w:val="0"/>
              <w:spacing w:line="276" w:lineRule="auto"/>
              <w:rPr>
                <w:sz w:val="24"/>
                <w:szCs w:val="24"/>
              </w:rPr>
            </w:pPr>
          </w:p>
        </w:tc>
      </w:tr>
      <w:tr w:rsidR="00CE26E2" w:rsidTr="00CE26E2">
        <w:trPr>
          <w:gridAfter w:val="1"/>
          <w:wAfter w:w="10" w:type="dxa"/>
        </w:trPr>
        <w:tc>
          <w:tcPr>
            <w:tcW w:w="5621" w:type="dxa"/>
            <w:gridSpan w:val="4"/>
            <w:hideMark/>
          </w:tcPr>
          <w:p w:rsidR="00CE26E2" w:rsidRDefault="00CE26E2">
            <w:pPr>
              <w:snapToGrid w:val="0"/>
              <w:spacing w:line="276" w:lineRule="auto"/>
            </w:pPr>
            <w:r>
              <w:t>Руководитель уполномоченного органа</w:t>
            </w:r>
          </w:p>
        </w:tc>
        <w:tc>
          <w:tcPr>
            <w:tcW w:w="2176" w:type="dxa"/>
            <w:vAlign w:val="center"/>
            <w:hideMark/>
          </w:tcPr>
          <w:p w:rsidR="00CE26E2" w:rsidRDefault="00CE26E2">
            <w:pPr>
              <w:snapToGrid w:val="0"/>
              <w:spacing w:line="276" w:lineRule="auto"/>
              <w:jc w:val="center"/>
            </w:pPr>
            <w:r>
              <w:t>______________</w:t>
            </w:r>
          </w:p>
          <w:p w:rsidR="00CE26E2" w:rsidRDefault="00CE26E2">
            <w:pPr>
              <w:spacing w:line="276" w:lineRule="auto"/>
              <w:jc w:val="center"/>
              <w:rPr>
                <w:i/>
              </w:rPr>
            </w:pPr>
            <w:r>
              <w:rPr>
                <w:i/>
              </w:rPr>
              <w:t>(подпись)</w:t>
            </w:r>
          </w:p>
        </w:tc>
        <w:tc>
          <w:tcPr>
            <w:tcW w:w="1949" w:type="dxa"/>
            <w:hideMark/>
          </w:tcPr>
          <w:p w:rsidR="00CE26E2" w:rsidRDefault="00CE26E2">
            <w:pPr>
              <w:snapToGrid w:val="0"/>
              <w:spacing w:line="276" w:lineRule="auto"/>
              <w:jc w:val="center"/>
            </w:pPr>
            <w:r>
              <w:t>Инициалы, фамилия, имя, отчество</w:t>
            </w:r>
          </w:p>
        </w:tc>
        <w:tc>
          <w:tcPr>
            <w:tcW w:w="187" w:type="dxa"/>
          </w:tcPr>
          <w:p w:rsidR="00CE26E2" w:rsidRDefault="00CE26E2">
            <w:pPr>
              <w:snapToGrid w:val="0"/>
            </w:pPr>
          </w:p>
        </w:tc>
      </w:tr>
    </w:tbl>
    <w:p w:rsidR="00CE26E2" w:rsidRDefault="00CE26E2" w:rsidP="00CE26E2">
      <w:pPr>
        <w:pStyle w:val="ConsPlusNonformat"/>
        <w:tabs>
          <w:tab w:val="left" w:pos="284"/>
        </w:tabs>
        <w:spacing w:line="276" w:lineRule="auto"/>
        <w:jc w:val="right"/>
      </w:pP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ПРИЛОЖЕНИЕ № 6</w:t>
      </w:r>
      <w:r>
        <w:rPr>
          <w:rStyle w:val="ac"/>
          <w:rFonts w:ascii="Times New Roman" w:hAnsi="Times New Roman" w:cs="Times New Roman"/>
          <w:bCs/>
          <w:sz w:val="24"/>
          <w:szCs w:val="24"/>
        </w:rPr>
        <w:br/>
        <w:t xml:space="preserve">к </w:t>
      </w:r>
      <w:hyperlink r:id="rId35" w:anchor="sub_1000" w:history="1">
        <w:r>
          <w:rPr>
            <w:rStyle w:val="a3"/>
          </w:rPr>
          <w:t>Порядку</w:t>
        </w:r>
      </w:hyperlink>
      <w:r>
        <w:rPr>
          <w:rStyle w:val="ac"/>
          <w:rFonts w:ascii="Times New Roman" w:hAnsi="Times New Roman" w:cs="Times New Roman"/>
          <w:bCs/>
          <w:sz w:val="24"/>
          <w:szCs w:val="24"/>
        </w:rPr>
        <w:t xml:space="preserve"> проведения оценки регулирующего</w:t>
      </w:r>
      <w:r>
        <w:rPr>
          <w:rStyle w:val="ac"/>
          <w:rFonts w:ascii="Times New Roman" w:hAnsi="Times New Roman" w:cs="Times New Roman"/>
          <w:bCs/>
          <w:sz w:val="24"/>
          <w:szCs w:val="24"/>
        </w:rPr>
        <w:br/>
        <w:t>воздействия проектов нормативных правовых</w:t>
      </w:r>
      <w:r>
        <w:rPr>
          <w:rStyle w:val="ac"/>
          <w:rFonts w:ascii="Times New Roman" w:hAnsi="Times New Roman" w:cs="Times New Roman"/>
          <w:bCs/>
          <w:sz w:val="24"/>
          <w:szCs w:val="24"/>
        </w:rPr>
        <w:br/>
        <w:t>и экспертизы нормативных</w:t>
      </w:r>
      <w:r>
        <w:rPr>
          <w:rStyle w:val="ac"/>
          <w:rFonts w:ascii="Times New Roman" w:hAnsi="Times New Roman" w:cs="Times New Roman"/>
          <w:bCs/>
          <w:sz w:val="24"/>
          <w:szCs w:val="24"/>
        </w:rPr>
        <w:br/>
        <w:t xml:space="preserve">правовых актов Администрации сельского поселения </w:t>
      </w:r>
      <w:r w:rsidR="00CE5F22">
        <w:rPr>
          <w:rStyle w:val="ac"/>
          <w:rFonts w:ascii="Times New Roman" w:hAnsi="Times New Roman" w:cs="Times New Roman"/>
          <w:bCs/>
          <w:sz w:val="24"/>
          <w:szCs w:val="24"/>
        </w:rPr>
        <w:t>Купино</w:t>
      </w:r>
      <w:r>
        <w:rPr>
          <w:rStyle w:val="ac"/>
          <w:rFonts w:ascii="Times New Roman" w:hAnsi="Times New Roman" w:cs="Times New Roman"/>
          <w:bCs/>
          <w:sz w:val="24"/>
          <w:szCs w:val="24"/>
        </w:rPr>
        <w:t xml:space="preserve">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r>
        <w:rPr>
          <w:rStyle w:val="ac"/>
          <w:rFonts w:ascii="Times New Roman" w:hAnsi="Times New Roman" w:cs="Times New Roman"/>
          <w:bCs/>
          <w:sz w:val="24"/>
          <w:szCs w:val="24"/>
        </w:rPr>
        <w:t xml:space="preserve">муниципального района Безенчукский Самарской области, </w:t>
      </w:r>
    </w:p>
    <w:p w:rsidR="00CE26E2" w:rsidRDefault="00CE26E2" w:rsidP="00CE26E2">
      <w:pPr>
        <w:pStyle w:val="ConsPlusNonformat"/>
        <w:tabs>
          <w:tab w:val="left" w:pos="284"/>
        </w:tabs>
        <w:spacing w:line="276" w:lineRule="auto"/>
        <w:jc w:val="right"/>
        <w:rPr>
          <w:rStyle w:val="ac"/>
          <w:rFonts w:ascii="Times New Roman" w:hAnsi="Times New Roman" w:cs="Times New Roman"/>
          <w:bCs/>
          <w:sz w:val="24"/>
          <w:szCs w:val="24"/>
        </w:rPr>
      </w:pPr>
      <w:proofErr w:type="gramStart"/>
      <w:r>
        <w:rPr>
          <w:rStyle w:val="ac"/>
          <w:rFonts w:ascii="Times New Roman" w:hAnsi="Times New Roman" w:cs="Times New Roman"/>
          <w:bCs/>
          <w:sz w:val="24"/>
          <w:szCs w:val="24"/>
        </w:rPr>
        <w:t>затрагивающих</w:t>
      </w:r>
      <w:proofErr w:type="gramEnd"/>
      <w:r>
        <w:rPr>
          <w:rStyle w:val="ac"/>
          <w:rFonts w:ascii="Times New Roman" w:hAnsi="Times New Roman" w:cs="Times New Roman"/>
          <w:bCs/>
          <w:sz w:val="24"/>
          <w:szCs w:val="24"/>
        </w:rPr>
        <w:t xml:space="preserve"> вопросы</w:t>
      </w:r>
      <w:r>
        <w:rPr>
          <w:rStyle w:val="ac"/>
          <w:rFonts w:ascii="Times New Roman" w:hAnsi="Times New Roman" w:cs="Times New Roman"/>
          <w:bCs/>
          <w:sz w:val="24"/>
          <w:szCs w:val="24"/>
        </w:rPr>
        <w:br/>
        <w:t>осуществления предпринимательской</w:t>
      </w:r>
      <w:r>
        <w:rPr>
          <w:rStyle w:val="ac"/>
          <w:rFonts w:ascii="Times New Roman" w:hAnsi="Times New Roman" w:cs="Times New Roman"/>
          <w:bCs/>
          <w:sz w:val="24"/>
          <w:szCs w:val="24"/>
        </w:rPr>
        <w:br/>
        <w:t xml:space="preserve"> и инвестиционной деятельности</w:t>
      </w:r>
    </w:p>
    <w:p w:rsidR="00CE26E2" w:rsidRDefault="00CE26E2" w:rsidP="00CE26E2">
      <w:pPr>
        <w:spacing w:line="276" w:lineRule="auto"/>
        <w:jc w:val="both"/>
        <w:rPr>
          <w:szCs w:val="28"/>
        </w:rPr>
      </w:pPr>
    </w:p>
    <w:p w:rsidR="00CE26E2" w:rsidRDefault="00CE26E2" w:rsidP="00CE26E2">
      <w:pPr>
        <w:spacing w:line="276" w:lineRule="auto"/>
        <w:ind w:firstLine="720"/>
        <w:jc w:val="center"/>
        <w:rPr>
          <w:b/>
          <w:szCs w:val="28"/>
        </w:rPr>
      </w:pPr>
      <w:r>
        <w:rPr>
          <w:b/>
          <w:szCs w:val="28"/>
        </w:rPr>
        <w:t>УВЕДОМЛЕНИЕ</w:t>
      </w:r>
    </w:p>
    <w:p w:rsidR="00CE26E2" w:rsidRDefault="00CE26E2" w:rsidP="00CE26E2">
      <w:pPr>
        <w:spacing w:line="276" w:lineRule="auto"/>
        <w:ind w:firstLine="720"/>
        <w:jc w:val="center"/>
        <w:rPr>
          <w:b/>
          <w:szCs w:val="28"/>
        </w:rPr>
      </w:pPr>
      <w:r>
        <w:rPr>
          <w:b/>
          <w:szCs w:val="28"/>
        </w:rPr>
        <w:t xml:space="preserve">о начале экспертизы нормативного правового акта Администрации сельского поселения </w:t>
      </w:r>
      <w:r w:rsidR="00CE5F22">
        <w:rPr>
          <w:b/>
          <w:szCs w:val="28"/>
        </w:rPr>
        <w:t>Купино</w:t>
      </w:r>
      <w:r>
        <w:rPr>
          <w:b/>
          <w:szCs w:val="28"/>
        </w:rPr>
        <w:t xml:space="preserve"> муниципального района Безенчукский Самарской области, затрагивающего вопросы осуществления предпринимательской и инвестиционной деятельности </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________________________________________________ </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проводящего экспертизу)</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извещает о начале обсуждения </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наименование нормативного правового акта, дата вступления в силу)</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сборе</w:t>
      </w:r>
      <w:proofErr w:type="gramEnd"/>
      <w:r>
        <w:rPr>
          <w:rFonts w:ascii="Times New Roman" w:hAnsi="Times New Roman" w:cs="Times New Roman"/>
          <w:sz w:val="28"/>
          <w:szCs w:val="28"/>
        </w:rPr>
        <w:t xml:space="preserve"> предложений заинтересованных лиц.</w:t>
      </w:r>
    </w:p>
    <w:p w:rsidR="00CE26E2" w:rsidRDefault="00CE26E2" w:rsidP="00CE26E2">
      <w:pPr>
        <w:pStyle w:val="ConsPlusNonformat"/>
        <w:numPr>
          <w:ilvl w:val="0"/>
          <w:numId w:val="4"/>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Предложения  принимаются по адресу: ________________________________________________________________,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а также по адресу электронной почты: _______________________________.</w:t>
      </w:r>
    </w:p>
    <w:p w:rsidR="00CE26E2" w:rsidRDefault="00CE26E2" w:rsidP="00CE26E2">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Получить информацию можно по телефону: __________________________</w:t>
      </w:r>
    </w:p>
    <w:p w:rsidR="00CE26E2" w:rsidRDefault="00CE26E2" w:rsidP="00CE26E2">
      <w:pPr>
        <w:pStyle w:val="ConsPlusNonformat"/>
        <w:numPr>
          <w:ilvl w:val="0"/>
          <w:numId w:val="4"/>
        </w:numPr>
        <w:tabs>
          <w:tab w:val="left" w:pos="360"/>
        </w:tabs>
        <w:spacing w:line="276" w:lineRule="auto"/>
        <w:ind w:left="360"/>
        <w:rPr>
          <w:rFonts w:ascii="Times New Roman" w:hAnsi="Times New Roman" w:cs="Times New Roman"/>
          <w:sz w:val="28"/>
          <w:szCs w:val="28"/>
        </w:rPr>
      </w:pPr>
      <w:r>
        <w:rPr>
          <w:rFonts w:ascii="Times New Roman" w:hAnsi="Times New Roman" w:cs="Times New Roman"/>
          <w:sz w:val="28"/>
          <w:szCs w:val="28"/>
        </w:rPr>
        <w:t>Срок приема предложений заинтересованных лиц  _________________</w:t>
      </w:r>
    </w:p>
    <w:p w:rsidR="00CE26E2" w:rsidRDefault="00CE26E2" w:rsidP="00CE26E2">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Предложения   вносятся   относительно   содержания  нормативного  акта, возможных его изменений, последствий его применения в действующей редакции, альтернативных   вариантов   правового   регулирования,   совершенствования правоприменительной практики.</w:t>
      </w:r>
    </w:p>
    <w:p w:rsidR="00CE26E2" w:rsidRDefault="00CE26E2" w:rsidP="00CE26E2">
      <w:pPr>
        <w:numPr>
          <w:ilvl w:val="0"/>
          <w:numId w:val="4"/>
        </w:numPr>
        <w:tabs>
          <w:tab w:val="left" w:pos="360"/>
        </w:tabs>
        <w:autoSpaceDE w:val="0"/>
        <w:spacing w:line="276" w:lineRule="auto"/>
        <w:ind w:left="360"/>
        <w:jc w:val="both"/>
        <w:rPr>
          <w:rFonts w:eastAsia="Calibri"/>
          <w:szCs w:val="28"/>
        </w:rPr>
      </w:pPr>
      <w:r>
        <w:rPr>
          <w:rFonts w:eastAsia="Calibri"/>
          <w:szCs w:val="28"/>
        </w:rPr>
        <w:t>Основные   группы   субъектов   предпринимательской   и   инвестиционной деятельности,  на  которых  распространено  действие нормативного правового акта ___________________________________</w:t>
      </w:r>
    </w:p>
    <w:p w:rsidR="00CE26E2" w:rsidRDefault="00CE26E2" w:rsidP="00CE26E2">
      <w:pPr>
        <w:pStyle w:val="ConsPlusNonformat"/>
        <w:numPr>
          <w:ilvl w:val="0"/>
          <w:numId w:val="4"/>
        </w:numPr>
        <w:tabs>
          <w:tab w:val="left" w:pos="360"/>
        </w:tabs>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Цель правового регулирования, предусмотренного нормативным правовым актом _____________________________________________________________</w:t>
      </w:r>
    </w:p>
    <w:p w:rsidR="00CE26E2" w:rsidRDefault="00CE26E2" w:rsidP="00CE26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(указывается  цель  и  краткое  обоснование необходимости экспертизы нормативного правового акта)</w:t>
      </w:r>
    </w:p>
    <w:p w:rsidR="00CE26E2" w:rsidRDefault="00CE26E2" w:rsidP="00CE26E2">
      <w:pPr>
        <w:pStyle w:val="ConsPlusNonformat"/>
        <w:numPr>
          <w:ilvl w:val="0"/>
          <w:numId w:val="4"/>
        </w:numPr>
        <w:tabs>
          <w:tab w:val="left" w:pos="360"/>
        </w:tabs>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Описание  проблемы,  на  решение  которой  направлен  нормативный  акт:</w:t>
      </w:r>
    </w:p>
    <w:p w:rsidR="00CE26E2" w:rsidRDefault="00CE26E2" w:rsidP="00CE26E2">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A5CF8" w:rsidRDefault="00CE26E2" w:rsidP="00CE26E2">
      <w:r>
        <w:rPr>
          <w:szCs w:val="28"/>
        </w:rPr>
        <w:t>Иная информация, относящаяся к сведениям об экспертизе  нормативного правового акта</w:t>
      </w:r>
    </w:p>
    <w:sectPr w:rsidR="002A5CF8" w:rsidSect="002A5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3"/>
      <w:numFmt w:val="decimal"/>
      <w:pStyle w:val="1"/>
      <w:lvlText w:val="%1."/>
      <w:lvlJc w:val="left"/>
      <w:pPr>
        <w:tabs>
          <w:tab w:val="num" w:pos="450"/>
        </w:tabs>
        <w:ind w:left="450" w:hanging="45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E26E2"/>
    <w:rsid w:val="002A5CF8"/>
    <w:rsid w:val="00CE26E2"/>
    <w:rsid w:val="00CE5F22"/>
    <w:rsid w:val="00E64C42"/>
    <w:rsid w:val="00F45111"/>
    <w:rsid w:val="00F6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E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CE26E2"/>
    <w:pPr>
      <w:keepNext/>
      <w:numPr>
        <w:numId w:val="2"/>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2"/>
    <w:rPr>
      <w:rFonts w:ascii="Times New Roman" w:eastAsia="Times New Roman" w:hAnsi="Times New Roman" w:cs="Times New Roman"/>
      <w:b/>
      <w:sz w:val="28"/>
      <w:szCs w:val="20"/>
      <w:lang w:eastAsia="ar-SA"/>
    </w:rPr>
  </w:style>
  <w:style w:type="character" w:styleId="a3">
    <w:name w:val="Hyperlink"/>
    <w:semiHidden/>
    <w:unhideWhenUsed/>
    <w:rsid w:val="00CE26E2"/>
    <w:rPr>
      <w:color w:val="0000FF"/>
      <w:u w:val="single"/>
    </w:rPr>
  </w:style>
  <w:style w:type="character" w:styleId="a4">
    <w:name w:val="Strong"/>
    <w:qFormat/>
    <w:rsid w:val="00CE26E2"/>
    <w:rPr>
      <w:rFonts w:ascii="Times New Roman" w:hAnsi="Times New Roman" w:cs="Times New Roman" w:hint="default"/>
      <w:b/>
      <w:bCs/>
    </w:rPr>
  </w:style>
  <w:style w:type="paragraph" w:styleId="a5">
    <w:name w:val="Normal (Web)"/>
    <w:basedOn w:val="a"/>
    <w:semiHidden/>
    <w:unhideWhenUsed/>
    <w:rsid w:val="00CE26E2"/>
    <w:pPr>
      <w:spacing w:before="100" w:after="100"/>
    </w:pPr>
    <w:rPr>
      <w:sz w:val="24"/>
      <w:szCs w:val="24"/>
    </w:rPr>
  </w:style>
  <w:style w:type="paragraph" w:styleId="a6">
    <w:name w:val="Body Text"/>
    <w:basedOn w:val="a"/>
    <w:link w:val="a7"/>
    <w:semiHidden/>
    <w:unhideWhenUsed/>
    <w:rsid w:val="00CE26E2"/>
    <w:pPr>
      <w:spacing w:line="360" w:lineRule="auto"/>
      <w:ind w:right="23"/>
      <w:jc w:val="both"/>
    </w:pPr>
    <w:rPr>
      <w:szCs w:val="28"/>
    </w:rPr>
  </w:style>
  <w:style w:type="character" w:customStyle="1" w:styleId="a7">
    <w:name w:val="Основной текст Знак"/>
    <w:basedOn w:val="a0"/>
    <w:link w:val="a6"/>
    <w:semiHidden/>
    <w:rsid w:val="00CE26E2"/>
    <w:rPr>
      <w:rFonts w:ascii="Times New Roman" w:eastAsia="Times New Roman" w:hAnsi="Times New Roman" w:cs="Times New Roman"/>
      <w:sz w:val="28"/>
      <w:szCs w:val="28"/>
      <w:lang w:eastAsia="ar-SA"/>
    </w:rPr>
  </w:style>
  <w:style w:type="paragraph" w:styleId="a8">
    <w:name w:val="Body Text Indent"/>
    <w:basedOn w:val="a"/>
    <w:link w:val="a9"/>
    <w:semiHidden/>
    <w:unhideWhenUsed/>
    <w:rsid w:val="00CE26E2"/>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semiHidden/>
    <w:rsid w:val="00CE26E2"/>
    <w:rPr>
      <w:rFonts w:ascii="Calibri" w:eastAsia="Times New Roman" w:hAnsi="Calibri" w:cs="Times New Roman"/>
      <w:lang w:eastAsia="ar-SA"/>
    </w:rPr>
  </w:style>
  <w:style w:type="paragraph" w:customStyle="1" w:styleId="ConsPlusNonformat">
    <w:name w:val="ConsPlusNonformat"/>
    <w:rsid w:val="00CE26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a">
    <w:name w:val="Нормальный (таблица)"/>
    <w:basedOn w:val="a"/>
    <w:next w:val="a"/>
    <w:rsid w:val="00CE26E2"/>
    <w:pPr>
      <w:widowControl w:val="0"/>
      <w:autoSpaceDE w:val="0"/>
      <w:jc w:val="both"/>
    </w:pPr>
    <w:rPr>
      <w:rFonts w:ascii="Arial" w:hAnsi="Arial" w:cs="Arial"/>
      <w:sz w:val="24"/>
      <w:szCs w:val="24"/>
    </w:rPr>
  </w:style>
  <w:style w:type="paragraph" w:customStyle="1" w:styleId="ab">
    <w:name w:val="Таблицы (моноширинный)"/>
    <w:basedOn w:val="a"/>
    <w:next w:val="a"/>
    <w:rsid w:val="00CE26E2"/>
    <w:pPr>
      <w:widowControl w:val="0"/>
      <w:autoSpaceDE w:val="0"/>
    </w:pPr>
    <w:rPr>
      <w:rFonts w:ascii="Courier New" w:hAnsi="Courier New" w:cs="Courier New"/>
      <w:sz w:val="24"/>
      <w:szCs w:val="24"/>
    </w:rPr>
  </w:style>
  <w:style w:type="character" w:customStyle="1" w:styleId="ac">
    <w:name w:val="Цветовое выделение"/>
    <w:rsid w:val="00CE26E2"/>
    <w:rPr>
      <w:b/>
      <w:bCs w:val="0"/>
      <w:color w:val="26282F"/>
    </w:rPr>
  </w:style>
</w:styles>
</file>

<file path=word/webSettings.xml><?xml version="1.0" encoding="utf-8"?>
<w:webSettings xmlns:r="http://schemas.openxmlformats.org/officeDocument/2006/relationships" xmlns:w="http://schemas.openxmlformats.org/wordprocessingml/2006/main">
  <w:divs>
    <w:div w:id="17666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273931.0/" TargetMode="External"/><Relationship Id="rId13" Type="http://schemas.openxmlformats.org/officeDocument/2006/relationships/hyperlink" Target="garantf1://8225800.5/" TargetMode="External"/><Relationship Id="rId18" Type="http://schemas.openxmlformats.org/officeDocument/2006/relationships/hyperlink" Target="file:///C:\Users\1\Downloads\Proekt-MNPA(1)%20(3).doc" TargetMode="External"/><Relationship Id="rId26" Type="http://schemas.openxmlformats.org/officeDocument/2006/relationships/hyperlink" Target="file:///C:\Users\1\Downloads\Proekt-MNPA(1)%20(3).doc" TargetMode="External"/><Relationship Id="rId3" Type="http://schemas.openxmlformats.org/officeDocument/2006/relationships/styles" Target="styles.xml"/><Relationship Id="rId21" Type="http://schemas.openxmlformats.org/officeDocument/2006/relationships/hyperlink" Target="garantf1://8273931.0/" TargetMode="External"/><Relationship Id="rId34" Type="http://schemas.openxmlformats.org/officeDocument/2006/relationships/hyperlink" Target="file:///C:\Users\1\Downloads\Proekt-MNPA(1)%20(3).doc" TargetMode="External"/><Relationship Id="rId7" Type="http://schemas.openxmlformats.org/officeDocument/2006/relationships/hyperlink" Target="garantf1://86367.0/" TargetMode="External"/><Relationship Id="rId12" Type="http://schemas.openxmlformats.org/officeDocument/2006/relationships/hyperlink" Target="file:///C:\Users\1\Downloads\Proekt-MNPA(1)%20(3).doc" TargetMode="External"/><Relationship Id="rId17" Type="http://schemas.openxmlformats.org/officeDocument/2006/relationships/hyperlink" Target="file:///C:\Users\1\Downloads\Proekt-MNPA(1)%20(3).doc" TargetMode="External"/><Relationship Id="rId25" Type="http://schemas.openxmlformats.org/officeDocument/2006/relationships/hyperlink" Target="file:///C:\Users\1\Downloads\Proekt-MNPA(1)%20(3).doc" TargetMode="External"/><Relationship Id="rId33" Type="http://schemas.openxmlformats.org/officeDocument/2006/relationships/hyperlink" Target="garantf1://8266449.0/" TargetMode="External"/><Relationship Id="rId2" Type="http://schemas.openxmlformats.org/officeDocument/2006/relationships/numbering" Target="numbering.xml"/><Relationship Id="rId16" Type="http://schemas.openxmlformats.org/officeDocument/2006/relationships/hyperlink" Target="file:///C:\Users\1\Downloads\Proekt-MNPA(1)%20(3).doc" TargetMode="External"/><Relationship Id="rId20" Type="http://schemas.openxmlformats.org/officeDocument/2006/relationships/hyperlink" Target="file:///C:\Users\1\Downloads\Proekt-MNPA(1)%20(3).doc" TargetMode="External"/><Relationship Id="rId29" Type="http://schemas.openxmlformats.org/officeDocument/2006/relationships/hyperlink" Target="file:///C:\Users\1\Downloads\Proekt-MNPA(1)%20(3).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1\Downloads\Proekt-MNPA(1)%20(3).doc" TargetMode="External"/><Relationship Id="rId24" Type="http://schemas.openxmlformats.org/officeDocument/2006/relationships/hyperlink" Target="consultantplus://offline/ref=F86D4E46CCE3618E9F46D33E35E7A449141AB6636BBDB7AF6D5FE23BFE48FAA5BE988053A37B3DE07D72417FO8L" TargetMode="External"/><Relationship Id="rId32" Type="http://schemas.openxmlformats.org/officeDocument/2006/relationships/hyperlink" Target="file:///C:\Users\1\Downloads\Proekt-MNPA(1)%20(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Downloads\Proekt-MNPA(1)%20(3).doc" TargetMode="External"/><Relationship Id="rId23" Type="http://schemas.openxmlformats.org/officeDocument/2006/relationships/hyperlink" Target="consultantplus://offline/ref=F86D4E46CCE3618E9F46D33E35E7A449141AB6636BBDB7AF6D5FE23BFE48FAA5BE988053A37B3DE07D72407FOAL" TargetMode="External"/><Relationship Id="rId28" Type="http://schemas.openxmlformats.org/officeDocument/2006/relationships/hyperlink" Target="file:///C:\Users\1\Downloads\Proekt-MNPA(1)%20(3).doc" TargetMode="External"/><Relationship Id="rId36" Type="http://schemas.openxmlformats.org/officeDocument/2006/relationships/fontTable" Target="fontTable.xml"/><Relationship Id="rId10" Type="http://schemas.openxmlformats.org/officeDocument/2006/relationships/hyperlink" Target="file:///C:\Users\1\Downloads\Proekt-MNPA(1)%20(3).doc" TargetMode="External"/><Relationship Id="rId19" Type="http://schemas.openxmlformats.org/officeDocument/2006/relationships/hyperlink" Target="file:///C:\Users\1\Downloads\Proekt-MNPA(1)%20(3).doc" TargetMode="External"/><Relationship Id="rId31" Type="http://schemas.openxmlformats.org/officeDocument/2006/relationships/hyperlink" Target="file:///C:\Users\1\Downloads\Proekt-MNPA(1)%20(3).doc" TargetMode="External"/><Relationship Id="rId4" Type="http://schemas.openxmlformats.org/officeDocument/2006/relationships/settings" Target="settings.xml"/><Relationship Id="rId9" Type="http://schemas.openxmlformats.org/officeDocument/2006/relationships/hyperlink" Target="garantf1://8227000.0/" TargetMode="External"/><Relationship Id="rId14" Type="http://schemas.openxmlformats.org/officeDocument/2006/relationships/hyperlink" Target="file:///C:\Users\1\Downloads\Proekt-MNPA(1)%20(3).doc" TargetMode="External"/><Relationship Id="rId22" Type="http://schemas.openxmlformats.org/officeDocument/2006/relationships/hyperlink" Target="file:///C:\Users\1\Downloads\Proekt-MNPA(1)%20(3).doc" TargetMode="External"/><Relationship Id="rId27" Type="http://schemas.openxmlformats.org/officeDocument/2006/relationships/hyperlink" Target="file:///C:\Users\1\Downloads\Proekt-MNPA(1)%20(3).doc" TargetMode="External"/><Relationship Id="rId30" Type="http://schemas.openxmlformats.org/officeDocument/2006/relationships/hyperlink" Target="file:///C:\Users\1\Downloads\Proekt-MNPA(1)%20(3).doc" TargetMode="External"/><Relationship Id="rId35" Type="http://schemas.openxmlformats.org/officeDocument/2006/relationships/hyperlink" Target="file:///C:\Users\1\Downloads\Proekt-MNPA(1)%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EA78E-B39E-40BA-8309-E61B5144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7057</Words>
  <Characters>40231</Characters>
  <Application>Microsoft Office Word</Application>
  <DocSecurity>0</DocSecurity>
  <Lines>335</Lines>
  <Paragraphs>94</Paragraphs>
  <ScaleCrop>false</ScaleCrop>
  <Company>Microsoft</Company>
  <LinksUpToDate>false</LinksUpToDate>
  <CharactersWithSpaces>47194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2017-04-03T10:11:00Z</dcterms:created>
  <dcterms:modified xsi:type="dcterms:W3CDTF">2017-04-04T10:37:00Z</dcterms:modified>
</cp:coreProperties>
</file>