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CA" w:rsidRPr="00CF7837" w:rsidRDefault="00843BCA" w:rsidP="000A3041">
      <w:pPr>
        <w:ind w:firstLine="708"/>
        <w:jc w:val="center"/>
        <w:rPr>
          <w:rFonts w:cs="Arial"/>
        </w:rPr>
      </w:pPr>
      <w:r w:rsidRPr="00CF7837">
        <w:rPr>
          <w:rFonts w:cs="Arial"/>
        </w:rPr>
        <w:t>СОВЕТ НАРОДНЫХ ДЕПУТАТОВ</w:t>
      </w:r>
      <w:r w:rsidR="000A3041">
        <w:rPr>
          <w:rFonts w:cs="Arial"/>
        </w:rPr>
        <w:t xml:space="preserve"> </w:t>
      </w:r>
      <w:r w:rsidR="00CF7837">
        <w:rPr>
          <w:rFonts w:cs="Arial"/>
        </w:rPr>
        <w:t xml:space="preserve">КРИВОПОЛЯНСКОГО </w:t>
      </w:r>
      <w:r w:rsidRPr="00CF7837">
        <w:rPr>
          <w:rFonts w:cs="Arial"/>
        </w:rPr>
        <w:t>СЕЛЬСКОГО ПОСЕЛЕНИЯ</w:t>
      </w:r>
      <w:r w:rsidR="000A3041">
        <w:rPr>
          <w:rFonts w:cs="Arial"/>
        </w:rPr>
        <w:t xml:space="preserve"> </w:t>
      </w:r>
      <w:r w:rsidRPr="00CF7837">
        <w:rPr>
          <w:rFonts w:cs="Arial"/>
        </w:rPr>
        <w:t>ОСТРОГОЖСКОГО МУНИЦИПАЛЬНОГО РАЙОНА</w:t>
      </w:r>
      <w:r w:rsidR="000A3041">
        <w:rPr>
          <w:rFonts w:cs="Arial"/>
        </w:rPr>
        <w:t xml:space="preserve"> ВОРОНЕЖСКОЙ ОБЛАСТИ</w:t>
      </w:r>
    </w:p>
    <w:p w:rsidR="00843BCA" w:rsidRPr="00CF7837" w:rsidRDefault="00843BCA" w:rsidP="00843BCA">
      <w:pPr>
        <w:ind w:firstLine="0"/>
        <w:jc w:val="left"/>
        <w:rPr>
          <w:rFonts w:cs="Arial"/>
        </w:rPr>
      </w:pPr>
    </w:p>
    <w:p w:rsidR="00843BCA" w:rsidRPr="00CF7837" w:rsidRDefault="00843BCA" w:rsidP="00843BCA">
      <w:pPr>
        <w:ind w:firstLine="709"/>
        <w:jc w:val="center"/>
        <w:rPr>
          <w:rFonts w:cs="Arial"/>
        </w:rPr>
      </w:pPr>
      <w:r w:rsidRPr="00CF7837">
        <w:rPr>
          <w:rFonts w:cs="Arial"/>
        </w:rPr>
        <w:t>РЕШЕНИЕ</w:t>
      </w:r>
      <w:bookmarkStart w:id="0" w:name="_GoBack"/>
      <w:bookmarkEnd w:id="0"/>
    </w:p>
    <w:p w:rsidR="00843BCA" w:rsidRDefault="000A3041" w:rsidP="00CF7837">
      <w:pPr>
        <w:rPr>
          <w:rFonts w:cs="Arial"/>
        </w:rPr>
      </w:pPr>
      <w:r>
        <w:rPr>
          <w:rFonts w:cs="Arial"/>
        </w:rPr>
        <w:t>26</w:t>
      </w:r>
      <w:r w:rsidR="00CF7837">
        <w:rPr>
          <w:rFonts w:cs="Arial"/>
        </w:rPr>
        <w:t xml:space="preserve"> декабря 2016 г.№57</w:t>
      </w:r>
    </w:p>
    <w:p w:rsidR="000A3041" w:rsidRPr="00CF7837" w:rsidRDefault="000A3041" w:rsidP="00CF7837">
      <w:pPr>
        <w:rPr>
          <w:rFonts w:cs="Arial"/>
        </w:rPr>
      </w:pPr>
      <w:proofErr w:type="spellStart"/>
      <w:r>
        <w:rPr>
          <w:rFonts w:cs="Arial"/>
        </w:rPr>
        <w:t>с</w:t>
      </w:r>
      <w:proofErr w:type="gramStart"/>
      <w:r>
        <w:rPr>
          <w:rFonts w:cs="Arial"/>
        </w:rPr>
        <w:t>.К</w:t>
      </w:r>
      <w:proofErr w:type="gramEnd"/>
      <w:r>
        <w:rPr>
          <w:rFonts w:cs="Arial"/>
        </w:rPr>
        <w:t>ривая</w:t>
      </w:r>
      <w:proofErr w:type="spellEnd"/>
      <w:r>
        <w:rPr>
          <w:rFonts w:cs="Arial"/>
        </w:rPr>
        <w:t xml:space="preserve"> Поляна</w:t>
      </w:r>
    </w:p>
    <w:p w:rsidR="00843BCA" w:rsidRPr="00CF7837" w:rsidRDefault="00843BCA" w:rsidP="00843BCA">
      <w:pPr>
        <w:ind w:firstLine="709"/>
        <w:rPr>
          <w:rFonts w:cs="Arial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43BCA" w:rsidRPr="00CF7837" w:rsidTr="00843BCA">
        <w:tc>
          <w:tcPr>
            <w:tcW w:w="4786" w:type="dxa"/>
          </w:tcPr>
          <w:p w:rsidR="00843BCA" w:rsidRPr="00CF7837" w:rsidRDefault="00843BCA" w:rsidP="00843BCA">
            <w:pPr>
              <w:ind w:firstLine="0"/>
              <w:rPr>
                <w:rFonts w:eastAsia="Arial Unicode MS" w:cs="Arial"/>
              </w:rPr>
            </w:pPr>
            <w:r w:rsidRPr="00CF7837">
              <w:rPr>
                <w:rFonts w:eastAsia="Arial Unicode MS" w:cs="Arial"/>
              </w:rPr>
              <w:t>О внесении изменений в решение Сове</w:t>
            </w:r>
            <w:r w:rsidR="00CF7837">
              <w:rPr>
                <w:rFonts w:eastAsia="Arial Unicode MS" w:cs="Arial"/>
              </w:rPr>
              <w:t xml:space="preserve">та народных депутатов </w:t>
            </w:r>
            <w:proofErr w:type="spellStart"/>
            <w:r w:rsidR="00CF7837">
              <w:rPr>
                <w:rFonts w:eastAsia="Arial Unicode MS" w:cs="Arial"/>
              </w:rPr>
              <w:t>Кривополянского</w:t>
            </w:r>
            <w:proofErr w:type="spellEnd"/>
            <w:r w:rsidR="00AA7CB3">
              <w:rPr>
                <w:rFonts w:eastAsia="Arial Unicode MS" w:cs="Arial"/>
              </w:rPr>
              <w:t xml:space="preserve"> сельского поселения от «23</w:t>
            </w:r>
            <w:r w:rsidRPr="00CF7837">
              <w:rPr>
                <w:rFonts w:eastAsia="Arial Unicode MS" w:cs="Arial"/>
              </w:rPr>
              <w:t xml:space="preserve">» </w:t>
            </w:r>
            <w:r w:rsidR="00AA7CB3">
              <w:rPr>
                <w:rFonts w:eastAsia="Arial Unicode MS" w:cs="Arial"/>
              </w:rPr>
              <w:t xml:space="preserve">ноября 2015 года № 11 </w:t>
            </w:r>
            <w:r w:rsidRPr="00CF7837">
              <w:rPr>
                <w:rFonts w:cs="Arial"/>
              </w:rPr>
              <w:t>«</w:t>
            </w:r>
            <w:r w:rsidRPr="00CF7837">
              <w:rPr>
                <w:rFonts w:cs="Arial"/>
                <w:bCs/>
                <w:kern w:val="28"/>
              </w:rPr>
              <w:t>О пенсиях за выслугу лет</w:t>
            </w:r>
            <w:r w:rsidRPr="00CF7837">
              <w:rPr>
                <w:rFonts w:eastAsia="Arial Unicode MS" w:cs="Arial"/>
              </w:rPr>
              <w:t xml:space="preserve"> </w:t>
            </w:r>
            <w:r w:rsidRPr="00CF7837">
              <w:rPr>
                <w:rFonts w:cs="Arial"/>
                <w:bCs/>
                <w:kern w:val="28"/>
              </w:rPr>
              <w:t>лицам, замещавшим должности</w:t>
            </w:r>
            <w:r w:rsidRPr="00CF7837">
              <w:rPr>
                <w:rFonts w:eastAsia="Arial Unicode MS" w:cs="Arial"/>
              </w:rPr>
              <w:t xml:space="preserve"> </w:t>
            </w:r>
            <w:r w:rsidRPr="00CF7837">
              <w:rPr>
                <w:rFonts w:cs="Arial"/>
                <w:bCs/>
                <w:kern w:val="28"/>
              </w:rPr>
              <w:t>муниципальной службы в</w:t>
            </w:r>
            <w:r w:rsidRPr="00CF7837">
              <w:rPr>
                <w:rFonts w:eastAsia="Arial Unicode MS" w:cs="Arial"/>
              </w:rPr>
              <w:t xml:space="preserve"> </w:t>
            </w:r>
            <w:r w:rsidRPr="00CF7837">
              <w:rPr>
                <w:rFonts w:cs="Arial"/>
                <w:bCs/>
                <w:kern w:val="28"/>
              </w:rPr>
              <w:t>органах местного самоуправления</w:t>
            </w:r>
            <w:r w:rsidRPr="00CF7837">
              <w:rPr>
                <w:rFonts w:eastAsia="Arial Unicode MS" w:cs="Arial"/>
              </w:rPr>
              <w:t xml:space="preserve"> </w:t>
            </w:r>
            <w:proofErr w:type="spellStart"/>
            <w:r w:rsidR="00AA7CB3">
              <w:rPr>
                <w:rFonts w:cs="Arial"/>
                <w:bCs/>
                <w:kern w:val="28"/>
              </w:rPr>
              <w:t>Кривополянского</w:t>
            </w:r>
            <w:proofErr w:type="spellEnd"/>
            <w:r w:rsidRPr="00CF7837">
              <w:rPr>
                <w:rFonts w:cs="Arial"/>
                <w:bCs/>
                <w:kern w:val="28"/>
              </w:rPr>
              <w:t xml:space="preserve"> сельского поселения Острогожского муниципального района Воронежской области</w:t>
            </w:r>
            <w:r w:rsidRPr="00CF7837">
              <w:rPr>
                <w:rFonts w:cs="Arial"/>
              </w:rPr>
              <w:t>»</w:t>
            </w:r>
          </w:p>
          <w:p w:rsidR="00843BCA" w:rsidRPr="00CF7837" w:rsidRDefault="00843BCA" w:rsidP="00843BCA">
            <w:pPr>
              <w:ind w:firstLine="0"/>
              <w:rPr>
                <w:rFonts w:eastAsia="Arial Unicode MS" w:cs="Arial"/>
              </w:rPr>
            </w:pPr>
          </w:p>
        </w:tc>
      </w:tr>
      <w:tr w:rsidR="00843BCA" w:rsidRPr="00CF7837" w:rsidTr="00843BCA">
        <w:tc>
          <w:tcPr>
            <w:tcW w:w="4786" w:type="dxa"/>
          </w:tcPr>
          <w:p w:rsidR="00843BCA" w:rsidRPr="00CF7837" w:rsidRDefault="00843BCA" w:rsidP="00843BCA">
            <w:pPr>
              <w:ind w:firstLine="0"/>
              <w:rPr>
                <w:rFonts w:eastAsia="Arial Unicode MS" w:cs="Arial"/>
              </w:rPr>
            </w:pPr>
          </w:p>
        </w:tc>
      </w:tr>
    </w:tbl>
    <w:p w:rsidR="00843BCA" w:rsidRPr="00CF7837" w:rsidRDefault="00843BCA" w:rsidP="00843BCA">
      <w:pPr>
        <w:ind w:left="567" w:firstLine="0"/>
        <w:rPr>
          <w:rFonts w:eastAsia="Arial Unicode MS" w:cs="Arial"/>
        </w:rPr>
      </w:pPr>
    </w:p>
    <w:p w:rsidR="00843BCA" w:rsidRDefault="00843BCA" w:rsidP="00843BCA">
      <w:pPr>
        <w:ind w:firstLine="709"/>
        <w:rPr>
          <w:rFonts w:cs="Arial"/>
        </w:rPr>
      </w:pPr>
      <w:r w:rsidRPr="00CF7837">
        <w:rPr>
          <w:rFonts w:cs="Arial"/>
        </w:rPr>
        <w:t xml:space="preserve">В целях приведения муниципальных нормативных правовых актов Совета народных депутатов </w:t>
      </w:r>
      <w:proofErr w:type="spellStart"/>
      <w:r w:rsidR="00AA7CB3">
        <w:rPr>
          <w:rFonts w:cs="Arial"/>
        </w:rPr>
        <w:t>Кривополянского</w:t>
      </w:r>
      <w:proofErr w:type="spellEnd"/>
      <w:r w:rsidRPr="00CF7837">
        <w:rPr>
          <w:rFonts w:cs="Arial"/>
        </w:rPr>
        <w:t xml:space="preserve"> сельского поселения Острогожского  муниципального района в соответствие действующему законодательству Совет народных депутатов </w:t>
      </w:r>
      <w:r w:rsidR="00AA7CB3">
        <w:rPr>
          <w:rFonts w:cs="Arial"/>
        </w:rPr>
        <w:t xml:space="preserve">Острогожского </w:t>
      </w:r>
      <w:r w:rsidRPr="00CF7837">
        <w:rPr>
          <w:rFonts w:cs="Arial"/>
        </w:rPr>
        <w:t>муниципального района Воронежской области</w:t>
      </w:r>
    </w:p>
    <w:p w:rsidR="00EF692A" w:rsidRPr="00CF7837" w:rsidRDefault="00EF692A" w:rsidP="00843BCA">
      <w:pPr>
        <w:ind w:firstLine="709"/>
        <w:rPr>
          <w:rFonts w:eastAsia="Arial Unicode MS" w:cs="Arial"/>
        </w:rPr>
      </w:pPr>
    </w:p>
    <w:p w:rsidR="00843BCA" w:rsidRPr="00CF7837" w:rsidRDefault="00843BCA" w:rsidP="00843BCA">
      <w:pPr>
        <w:jc w:val="center"/>
        <w:rPr>
          <w:rFonts w:eastAsia="Arial Unicode MS" w:cs="Arial"/>
        </w:rPr>
      </w:pPr>
      <w:r w:rsidRPr="00CF7837">
        <w:rPr>
          <w:rFonts w:eastAsia="Arial Unicode MS" w:cs="Arial"/>
        </w:rPr>
        <w:t>РЕШИЛ:</w:t>
      </w:r>
    </w:p>
    <w:p w:rsidR="002E3AA9" w:rsidRPr="00EF692A" w:rsidRDefault="00EF692A" w:rsidP="00EF692A">
      <w:pPr>
        <w:rPr>
          <w:rFonts w:eastAsia="Arial Unicode MS" w:cs="Arial"/>
        </w:rPr>
      </w:pPr>
      <w:r>
        <w:rPr>
          <w:rFonts w:eastAsia="Arial Unicode MS" w:cs="Arial"/>
        </w:rPr>
        <w:t>1.</w:t>
      </w:r>
      <w:r w:rsidR="00843BCA" w:rsidRPr="00EF692A">
        <w:rPr>
          <w:rFonts w:eastAsia="Arial Unicode MS" w:cs="Arial"/>
        </w:rPr>
        <w:t>Внести в ре</w:t>
      </w:r>
      <w:r w:rsidR="002E3AA9" w:rsidRPr="00EF692A">
        <w:rPr>
          <w:rFonts w:eastAsia="Arial Unicode MS" w:cs="Arial"/>
        </w:rPr>
        <w:t xml:space="preserve">шение Совета народных депутатов </w:t>
      </w:r>
      <w:proofErr w:type="spellStart"/>
      <w:r w:rsidR="00AA7CB3" w:rsidRPr="00EF692A">
        <w:rPr>
          <w:rFonts w:eastAsia="Arial Unicode MS" w:cs="Arial"/>
        </w:rPr>
        <w:t>Кривополянского</w:t>
      </w:r>
      <w:proofErr w:type="spellEnd"/>
      <w:r w:rsidR="00AA7CB3" w:rsidRPr="00EF692A">
        <w:rPr>
          <w:rFonts w:eastAsia="Arial Unicode MS" w:cs="Arial"/>
        </w:rPr>
        <w:t xml:space="preserve"> сельского поселения от «23</w:t>
      </w:r>
      <w:r w:rsidR="002E3AA9" w:rsidRPr="00EF692A">
        <w:rPr>
          <w:rFonts w:eastAsia="Arial Unicode MS" w:cs="Arial"/>
        </w:rPr>
        <w:t>»</w:t>
      </w:r>
      <w:r w:rsidR="00AA7CB3" w:rsidRPr="00EF692A">
        <w:rPr>
          <w:rFonts w:eastAsia="Arial Unicode MS" w:cs="Arial"/>
        </w:rPr>
        <w:t xml:space="preserve"> ноября 2015 года №11</w:t>
      </w:r>
      <w:r w:rsidR="002E3AA9" w:rsidRPr="00EF692A">
        <w:rPr>
          <w:rFonts w:eastAsia="Arial Unicode MS" w:cs="Arial"/>
        </w:rPr>
        <w:t xml:space="preserve"> «О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A7CB3" w:rsidRPr="00EF692A">
        <w:rPr>
          <w:rFonts w:eastAsia="Arial Unicode MS" w:cs="Arial"/>
        </w:rPr>
        <w:t>Кривополянского</w:t>
      </w:r>
      <w:proofErr w:type="spellEnd"/>
      <w:r w:rsidR="002E3AA9" w:rsidRPr="00EF692A">
        <w:rPr>
          <w:rFonts w:eastAsia="Arial Unicode MS" w:cs="Arial"/>
        </w:rPr>
        <w:t xml:space="preserve"> сельского поселения Острогожского муниципального района Воронежской области» следующие изменения.</w:t>
      </w:r>
    </w:p>
    <w:p w:rsidR="002E3AA9" w:rsidRPr="00CF7837" w:rsidRDefault="002E3AA9" w:rsidP="00EF692A">
      <w:pPr>
        <w:rPr>
          <w:rFonts w:eastAsia="Arial Unicode MS" w:cs="Arial"/>
        </w:rPr>
      </w:pPr>
      <w:r w:rsidRPr="00CF7837">
        <w:rPr>
          <w:rFonts w:eastAsia="Arial Unicode MS" w:cs="Arial"/>
        </w:rPr>
        <w:t xml:space="preserve">1.1.  </w:t>
      </w:r>
      <w:r w:rsidRPr="00CF7837">
        <w:rPr>
          <w:rFonts w:eastAsia="Calibri" w:cs="Arial"/>
          <w:lang w:eastAsia="en-US"/>
        </w:rPr>
        <w:t xml:space="preserve">В абзаце третьем пункта 1.2. раздел 1 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A7CB3">
        <w:rPr>
          <w:rFonts w:eastAsia="Calibri" w:cs="Arial"/>
          <w:lang w:eastAsia="en-US"/>
        </w:rPr>
        <w:t>Кривополянского</w:t>
      </w:r>
      <w:proofErr w:type="spellEnd"/>
      <w:r w:rsidRPr="00CF7837">
        <w:rPr>
          <w:rFonts w:eastAsia="Calibri" w:cs="Arial"/>
          <w:lang w:eastAsia="en-US"/>
        </w:rPr>
        <w:t xml:space="preserve"> сельского поселении Острогожского муниципального района Воронежской области (далее – Положение), утвержденного Решением, </w:t>
      </w:r>
      <w:r w:rsidRPr="00CF7837">
        <w:rPr>
          <w:rFonts w:eastAsia="Calibri" w:cs="Arial"/>
          <w:bCs/>
          <w:lang w:eastAsia="en-US"/>
        </w:rPr>
        <w:t>после слов «</w:t>
      </w:r>
      <w:r w:rsidRPr="00CF7837">
        <w:rPr>
          <w:rFonts w:eastAsia="Calibri" w:cs="Arial"/>
          <w:lang w:eastAsia="en-US"/>
        </w:rPr>
        <w:t>осуществления муниципальной службы и иной деятельности» дополнить словами «на день увольнения с муниципальной службы»;</w:t>
      </w:r>
    </w:p>
    <w:p w:rsidR="00843BCA" w:rsidRPr="00CF7837" w:rsidRDefault="002E3AA9" w:rsidP="002F5EF7">
      <w:pPr>
        <w:rPr>
          <w:rFonts w:eastAsia="Calibri" w:cs="Arial"/>
          <w:lang w:eastAsia="en-US"/>
        </w:rPr>
      </w:pPr>
      <w:r w:rsidRPr="00CF7837">
        <w:rPr>
          <w:rFonts w:eastAsia="Arial Unicode MS" w:cs="Arial"/>
        </w:rPr>
        <w:t>1.2</w:t>
      </w:r>
      <w:r w:rsidR="00843BCA" w:rsidRPr="00CF7837">
        <w:rPr>
          <w:rFonts w:eastAsia="Arial Unicode MS" w:cs="Arial"/>
        </w:rPr>
        <w:t>.</w:t>
      </w:r>
      <w:r w:rsidR="002F5EF7" w:rsidRPr="00CF7837">
        <w:rPr>
          <w:rFonts w:eastAsia="Calibri" w:cs="Arial"/>
          <w:bCs/>
          <w:lang w:eastAsia="en-US"/>
        </w:rPr>
        <w:t xml:space="preserve"> В пункте 3.1. раздела 3 Положения, утвержденного Решением, с</w:t>
      </w:r>
      <w:r w:rsidR="002F5EF7" w:rsidRPr="00CF7837">
        <w:rPr>
          <w:rFonts w:eastAsia="Calibri" w:cs="Arial"/>
          <w:lang w:eastAsia="en-US"/>
        </w:rPr>
        <w:t xml:space="preserve">лова «не менее 15 лет» заменить словами «, продолжительность которого для назначения пенсии за выслугу лет в соответствующем году определяется согласно приложению к Федеральному </w:t>
      </w:r>
      <w:hyperlink r:id="rId6" w:history="1">
        <w:r w:rsidR="002F5EF7" w:rsidRPr="00CF7837">
          <w:rPr>
            <w:rFonts w:eastAsia="Calibri" w:cs="Arial"/>
            <w:lang w:eastAsia="en-US"/>
          </w:rPr>
          <w:t>закону</w:t>
        </w:r>
      </w:hyperlink>
      <w:r w:rsidR="002F5EF7" w:rsidRPr="00CF7837">
        <w:rPr>
          <w:rFonts w:eastAsia="Calibri" w:cs="Arial"/>
          <w:lang w:eastAsia="en-US"/>
        </w:rPr>
        <w:t xml:space="preserve"> «О государственном пенсионном обеспечении в Российской Федерации»;</w:t>
      </w:r>
    </w:p>
    <w:p w:rsidR="002F5EF7" w:rsidRPr="00CF7837" w:rsidRDefault="002F5EF7" w:rsidP="002F5EF7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CF7837">
        <w:rPr>
          <w:rFonts w:eastAsia="Calibri" w:cs="Arial"/>
          <w:lang w:eastAsia="en-US"/>
        </w:rPr>
        <w:t xml:space="preserve">1.3. </w:t>
      </w:r>
      <w:r w:rsidRPr="00CF7837">
        <w:rPr>
          <w:rFonts w:eastAsia="Calibri" w:cs="Arial"/>
          <w:bCs/>
          <w:lang w:eastAsia="en-US"/>
        </w:rPr>
        <w:t>В пункте 4.1. раздела 4 Положения утвержденного Решением, слова «</w:t>
      </w:r>
      <w:r w:rsidRPr="00CF7837">
        <w:rPr>
          <w:rFonts w:eastAsia="Calibri" w:cs="Arial"/>
          <w:lang w:eastAsia="en-US"/>
        </w:rPr>
        <w:t xml:space="preserve">на страховую пенсию, предусмотренную Федеральным </w:t>
      </w:r>
      <w:hyperlink r:id="rId7" w:history="1">
        <w:r w:rsidRPr="00CF7837">
          <w:rPr>
            <w:rFonts w:eastAsia="Calibri" w:cs="Arial"/>
            <w:lang w:eastAsia="en-US"/>
          </w:rPr>
          <w:t>законом</w:t>
        </w:r>
      </w:hyperlink>
      <w:r w:rsidRPr="00CF7837">
        <w:rPr>
          <w:rFonts w:eastAsia="Calibri" w:cs="Arial"/>
          <w:lang w:eastAsia="en-US"/>
        </w:rPr>
        <w:t xml:space="preserve"> «О страховых пенсиях»» заменить словами «на страховую пенсию по старости в соответствии с </w:t>
      </w:r>
      <w:hyperlink r:id="rId8" w:history="1">
        <w:r w:rsidRPr="00CF7837">
          <w:rPr>
            <w:rFonts w:eastAsia="Calibri" w:cs="Arial"/>
            <w:lang w:eastAsia="en-US"/>
          </w:rPr>
          <w:t>частью 1 статьи 8</w:t>
        </w:r>
      </w:hyperlink>
      <w:r w:rsidRPr="00CF7837">
        <w:rPr>
          <w:rFonts w:eastAsia="Calibri" w:cs="Arial"/>
          <w:lang w:eastAsia="en-US"/>
        </w:rPr>
        <w:t xml:space="preserve"> и </w:t>
      </w:r>
      <w:hyperlink r:id="rId9" w:history="1">
        <w:r w:rsidRPr="00CF7837">
          <w:rPr>
            <w:rFonts w:eastAsia="Calibri" w:cs="Arial"/>
            <w:lang w:eastAsia="en-US"/>
          </w:rPr>
          <w:t>статьями 30</w:t>
        </w:r>
      </w:hyperlink>
      <w:r w:rsidRPr="00CF7837">
        <w:rPr>
          <w:rFonts w:eastAsia="Calibri" w:cs="Arial"/>
          <w:lang w:eastAsia="en-US"/>
        </w:rPr>
        <w:t xml:space="preserve"> - </w:t>
      </w:r>
      <w:hyperlink r:id="rId10" w:history="1">
        <w:r w:rsidRPr="00CF7837">
          <w:rPr>
            <w:rFonts w:eastAsia="Calibri" w:cs="Arial"/>
            <w:lang w:eastAsia="en-US"/>
          </w:rPr>
          <w:t>33</w:t>
        </w:r>
      </w:hyperlink>
      <w:r w:rsidRPr="00CF7837">
        <w:rPr>
          <w:rFonts w:eastAsia="Calibri" w:cs="Arial"/>
          <w:lang w:eastAsia="en-US"/>
        </w:rPr>
        <w:t xml:space="preserve"> Федерального закона</w:t>
      </w:r>
      <w:r w:rsidR="00D60CBE" w:rsidRPr="00CF7837">
        <w:rPr>
          <w:rFonts w:eastAsia="Calibri" w:cs="Arial"/>
          <w:lang w:eastAsia="en-US"/>
        </w:rPr>
        <w:t xml:space="preserve"> 28.12.2013 года №400</w:t>
      </w:r>
      <w:r w:rsidRPr="00CF7837">
        <w:rPr>
          <w:rFonts w:eastAsia="Calibri" w:cs="Arial"/>
          <w:lang w:eastAsia="en-US"/>
        </w:rPr>
        <w:t xml:space="preserve"> «О страховых пенсиях»»;</w:t>
      </w:r>
    </w:p>
    <w:p w:rsidR="002F5EF7" w:rsidRPr="00CF7837" w:rsidRDefault="002F5EF7" w:rsidP="002F5EF7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CF7837">
        <w:rPr>
          <w:rFonts w:eastAsia="Calibri" w:cs="Arial"/>
          <w:lang w:eastAsia="en-US"/>
        </w:rPr>
        <w:t xml:space="preserve">1.4. В абзаце первом пункта 5.1. раздела 5 Положения, утвержденного Решением, слова «муниципальной службы не менее 15 лет» заменить словами «муниципальной службы не менее стажа, продолжительность которого для назначения </w:t>
      </w:r>
      <w:r w:rsidRPr="00CF7837">
        <w:rPr>
          <w:rFonts w:eastAsia="Calibri" w:cs="Arial"/>
          <w:lang w:eastAsia="en-US"/>
        </w:rPr>
        <w:lastRenderedPageBreak/>
        <w:t xml:space="preserve">пенсии за выслугу лет в соответствующем году определяется согласно приложению к Федеральному </w:t>
      </w:r>
      <w:hyperlink r:id="rId11" w:history="1">
        <w:r w:rsidRPr="00CF7837">
          <w:rPr>
            <w:rFonts w:eastAsia="Calibri" w:cs="Arial"/>
            <w:lang w:eastAsia="en-US"/>
          </w:rPr>
          <w:t>закону</w:t>
        </w:r>
      </w:hyperlink>
      <w:r w:rsidRPr="00CF7837">
        <w:rPr>
          <w:rFonts w:eastAsia="Calibri" w:cs="Arial"/>
          <w:lang w:eastAsia="en-US"/>
        </w:rPr>
        <w:t xml:space="preserve"> «О государственном пенсионном обеспечении в Российской Федерации»;</w:t>
      </w:r>
    </w:p>
    <w:p w:rsidR="006D5FA5" w:rsidRPr="00CF7837" w:rsidRDefault="006D5FA5" w:rsidP="002F5EF7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CF7837">
        <w:rPr>
          <w:rFonts w:eastAsia="Calibri" w:cs="Arial"/>
          <w:lang w:eastAsia="en-US"/>
        </w:rPr>
        <w:t xml:space="preserve">1.5. </w:t>
      </w:r>
      <w:r w:rsidR="00914C91" w:rsidRPr="00CF7837">
        <w:rPr>
          <w:rFonts w:eastAsia="Calibri" w:cs="Arial"/>
          <w:lang w:eastAsia="en-US"/>
        </w:rPr>
        <w:t>В абзаце втором пункта 5.1. раздела 5 Положения, утвержденного Решением, слова «муниципальной службы сверх 15 лет» заменить словами «муниципальной службы сверх указанного стажа».</w:t>
      </w:r>
    </w:p>
    <w:p w:rsidR="00843BCA" w:rsidRPr="00CF7837" w:rsidRDefault="00843BCA" w:rsidP="00914C91">
      <w:pPr>
        <w:ind w:firstLine="708"/>
        <w:rPr>
          <w:rFonts w:eastAsia="Arial Unicode MS" w:cs="Arial"/>
        </w:rPr>
      </w:pPr>
      <w:r w:rsidRPr="00CF7837">
        <w:rPr>
          <w:rFonts w:eastAsia="Arial Unicode MS" w:cs="Arial"/>
        </w:rPr>
        <w:t xml:space="preserve">2. </w:t>
      </w:r>
      <w:proofErr w:type="gramStart"/>
      <w:r w:rsidR="00914C91" w:rsidRPr="00CF7837">
        <w:rPr>
          <w:rFonts w:cs="Arial"/>
          <w:bCs/>
        </w:rPr>
        <w:t xml:space="preserve">За лицами, проходившими муниципальную службу в органах местного самоуправления </w:t>
      </w:r>
      <w:proofErr w:type="spellStart"/>
      <w:r w:rsidR="00AA7CB3">
        <w:rPr>
          <w:rFonts w:cs="Arial"/>
          <w:bCs/>
        </w:rPr>
        <w:t>Кривополянского</w:t>
      </w:r>
      <w:proofErr w:type="spellEnd"/>
      <w:r w:rsidR="00914C91" w:rsidRPr="00CF7837">
        <w:rPr>
          <w:rFonts w:cs="Arial"/>
          <w:bCs/>
        </w:rPr>
        <w:t xml:space="preserve"> сельского поселения, приобретшими право на пенсию за выслугу лет, устанавливаемую в соответствии с Положением, в связи с прохождением указанной службы, и уволенными со службы до 1 января 2017 года, за лицами, продолжающими замещать на 1 января 2017 года должности муниципальной службы и имеющими на 1 января 2017 года стаж муниципальной</w:t>
      </w:r>
      <w:proofErr w:type="gramEnd"/>
      <w:r w:rsidR="00914C91" w:rsidRPr="00CF7837">
        <w:rPr>
          <w:rFonts w:cs="Arial"/>
          <w:bCs/>
        </w:rPr>
        <w:t xml:space="preserve"> </w:t>
      </w:r>
      <w:proofErr w:type="gramStart"/>
      <w:r w:rsidR="00914C91" w:rsidRPr="00CF7837">
        <w:rPr>
          <w:rFonts w:cs="Arial"/>
          <w:bCs/>
        </w:rPr>
        <w:t xml:space="preserve">службы для назначения пенсии за выслугу лет не менее 20 лет, за лицами, продолжающими замещать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12" w:history="1">
        <w:r w:rsidR="00914C91" w:rsidRPr="00CF7837">
          <w:rPr>
            <w:rFonts w:cs="Arial"/>
            <w:bCs/>
          </w:rPr>
          <w:t>законом</w:t>
        </w:r>
      </w:hyperlink>
      <w:r w:rsidR="00914C91" w:rsidRPr="00CF7837">
        <w:rPr>
          <w:rFonts w:cs="Arial"/>
          <w:bCs/>
        </w:rPr>
        <w:t xml:space="preserve"> «О страховых пенсиях», сохраняется право на пенсию за</w:t>
      </w:r>
      <w:proofErr w:type="gramEnd"/>
      <w:r w:rsidR="00914C91" w:rsidRPr="00CF7837">
        <w:rPr>
          <w:rFonts w:cs="Arial"/>
          <w:bCs/>
        </w:rPr>
        <w:t xml:space="preserve"> выслугу лет в порядке, предусмотренном Положением и иными правовыми актами, без учета изменений, внесенных настоящим Решением.</w:t>
      </w:r>
    </w:p>
    <w:p w:rsidR="00914C91" w:rsidRPr="00CF7837" w:rsidRDefault="00843BCA" w:rsidP="00914C91">
      <w:pPr>
        <w:ind w:firstLine="709"/>
        <w:rPr>
          <w:rFonts w:cs="Arial"/>
        </w:rPr>
      </w:pPr>
      <w:r w:rsidRPr="00CF7837">
        <w:rPr>
          <w:rFonts w:eastAsia="Arial Unicode MS" w:cs="Arial"/>
        </w:rPr>
        <w:t xml:space="preserve">3. </w:t>
      </w:r>
      <w:r w:rsidR="00914C91" w:rsidRPr="00CF7837">
        <w:rPr>
          <w:rFonts w:cs="Arial"/>
        </w:rPr>
        <w:t>Настоящее решение подлежит обнародованию и вступает в силу с 01.01.2017 года.</w:t>
      </w:r>
    </w:p>
    <w:p w:rsidR="00843BCA" w:rsidRPr="00CF7837" w:rsidRDefault="00843BCA" w:rsidP="00843BCA">
      <w:pPr>
        <w:tabs>
          <w:tab w:val="left" w:pos="2713"/>
        </w:tabs>
        <w:ind w:firstLine="709"/>
        <w:rPr>
          <w:rFonts w:cs="Arial"/>
        </w:rPr>
      </w:pPr>
    </w:p>
    <w:p w:rsidR="00843BCA" w:rsidRPr="00CF7837" w:rsidRDefault="00AA7CB3" w:rsidP="00843BCA">
      <w:pPr>
        <w:ind w:firstLine="709"/>
        <w:rPr>
          <w:rFonts w:eastAsia="Arial Unicode MS" w:cs="Arial"/>
        </w:rPr>
      </w:pPr>
      <w:r>
        <w:rPr>
          <w:rFonts w:eastAsia="Arial Unicode MS" w:cs="Arial"/>
        </w:rPr>
        <w:t xml:space="preserve">Глава </w:t>
      </w:r>
      <w:proofErr w:type="spellStart"/>
      <w:r>
        <w:rPr>
          <w:rFonts w:eastAsia="Arial Unicode MS" w:cs="Arial"/>
        </w:rPr>
        <w:t>Кривополянского</w:t>
      </w:r>
      <w:proofErr w:type="spellEnd"/>
      <w:r w:rsidR="00843BCA" w:rsidRPr="00CF7837">
        <w:rPr>
          <w:rFonts w:eastAsia="Arial Unicode MS" w:cs="Arial"/>
        </w:rPr>
        <w:t xml:space="preserve"> </w:t>
      </w:r>
    </w:p>
    <w:p w:rsidR="00843BCA" w:rsidRPr="00CF7837" w:rsidRDefault="00843BCA" w:rsidP="00843BCA">
      <w:pPr>
        <w:ind w:firstLine="709"/>
        <w:rPr>
          <w:rFonts w:eastAsia="Arial Unicode MS" w:cs="Arial"/>
        </w:rPr>
      </w:pPr>
      <w:r w:rsidRPr="00CF7837">
        <w:rPr>
          <w:rFonts w:eastAsia="Arial Unicode MS" w:cs="Arial"/>
        </w:rPr>
        <w:t>сельского поселения</w:t>
      </w:r>
      <w:r w:rsidR="00AA7CB3">
        <w:rPr>
          <w:rFonts w:eastAsia="Arial Unicode MS" w:cs="Arial"/>
        </w:rPr>
        <w:tab/>
      </w:r>
      <w:r w:rsidR="00AA7CB3">
        <w:rPr>
          <w:rFonts w:eastAsia="Arial Unicode MS" w:cs="Arial"/>
        </w:rPr>
        <w:tab/>
      </w:r>
      <w:r w:rsidR="00AA7CB3">
        <w:rPr>
          <w:rFonts w:eastAsia="Arial Unicode MS" w:cs="Arial"/>
        </w:rPr>
        <w:tab/>
      </w:r>
      <w:r w:rsidR="00AA7CB3">
        <w:rPr>
          <w:rFonts w:eastAsia="Arial Unicode MS" w:cs="Arial"/>
        </w:rPr>
        <w:tab/>
      </w:r>
      <w:proofErr w:type="spellStart"/>
      <w:r w:rsidR="00AA7CB3">
        <w:rPr>
          <w:rFonts w:eastAsia="Arial Unicode MS" w:cs="Arial"/>
        </w:rPr>
        <w:t>А.А.Ребрун</w:t>
      </w:r>
      <w:proofErr w:type="spellEnd"/>
      <w:r w:rsidRPr="00CF7837">
        <w:rPr>
          <w:rFonts w:eastAsia="Arial Unicode MS" w:cs="Arial"/>
        </w:rPr>
        <w:t xml:space="preserve">                                                          </w:t>
      </w:r>
      <w:r w:rsidR="00914C91" w:rsidRPr="00CF7837">
        <w:rPr>
          <w:rFonts w:eastAsia="Arial Unicode MS" w:cs="Arial"/>
        </w:rPr>
        <w:t xml:space="preserve">  </w:t>
      </w:r>
    </w:p>
    <w:p w:rsidR="005963AB" w:rsidRPr="00843BCA" w:rsidRDefault="005963AB">
      <w:pPr>
        <w:rPr>
          <w:rFonts w:ascii="Times New Roman" w:hAnsi="Times New Roman"/>
          <w:sz w:val="26"/>
          <w:szCs w:val="26"/>
        </w:rPr>
      </w:pPr>
    </w:p>
    <w:sectPr w:rsidR="005963AB" w:rsidRPr="00843BCA" w:rsidSect="00CF783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5D43"/>
    <w:multiLevelType w:val="hybridMultilevel"/>
    <w:tmpl w:val="B678A574"/>
    <w:lvl w:ilvl="0" w:tplc="BAB41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2000C"/>
    <w:multiLevelType w:val="hybridMultilevel"/>
    <w:tmpl w:val="D694A350"/>
    <w:lvl w:ilvl="0" w:tplc="18FA6FD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73"/>
    <w:rsid w:val="000A3041"/>
    <w:rsid w:val="002E3AA9"/>
    <w:rsid w:val="002F5EF7"/>
    <w:rsid w:val="00565D73"/>
    <w:rsid w:val="005963AB"/>
    <w:rsid w:val="006D5FA5"/>
    <w:rsid w:val="00843BCA"/>
    <w:rsid w:val="00914C91"/>
    <w:rsid w:val="00AA7CB3"/>
    <w:rsid w:val="00AD212A"/>
    <w:rsid w:val="00B01DD1"/>
    <w:rsid w:val="00CF7837"/>
    <w:rsid w:val="00D60CBE"/>
    <w:rsid w:val="00E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3B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B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BC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3B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B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BC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9BFEA0F987E785BE738B9DA980926011479839D3B4937FF7DB93ACB9E9EB7F3EADB916F160F3AGCCE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B9BFEA0F987E785BE738B9DA980926011479839D3B4937FF7DB93ACBG9CEH" TargetMode="External"/><Relationship Id="rId12" Type="http://schemas.openxmlformats.org/officeDocument/2006/relationships/hyperlink" Target="consultantplus://offline/ref=1CF48AF3F602836EF22528279BDDD6E149DC7A5E26F8BB8DB00353BEE8TBk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2C74E0BF52A5E0781E17844389588D02563AE9AC2CDAF8AE6923BD0Fk760G" TargetMode="External"/><Relationship Id="rId11" Type="http://schemas.openxmlformats.org/officeDocument/2006/relationships/hyperlink" Target="consultantplus://offline/ref=202F3A6E242BD8FBD3FF4659B4BE801129A10F0F86D6F391EF42ED2C0Al8H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B9BFEA0F987E785BE738B9DA980926011479839D3B4937FF7DB93ACB9E9EB7F3EADB916F160B3AGCC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B9BFEA0F987E785BE738B9DA980926011479839D3B4937FF7DB93ACB9E9EB7F3EADB916F160B3EGCC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Бухгалтер</cp:lastModifiedBy>
  <cp:revision>8</cp:revision>
  <cp:lastPrinted>2016-12-02T05:48:00Z</cp:lastPrinted>
  <dcterms:created xsi:type="dcterms:W3CDTF">2016-12-02T05:49:00Z</dcterms:created>
  <dcterms:modified xsi:type="dcterms:W3CDTF">2016-12-20T05:13:00Z</dcterms:modified>
</cp:coreProperties>
</file>