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7" w:rsidRPr="002F46D7" w:rsidRDefault="002F46D7" w:rsidP="002F46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2F46D7">
        <w:rPr>
          <w:rFonts w:ascii="Arial" w:eastAsia="Times New Roman" w:hAnsi="Arial" w:cs="Arial"/>
          <w:bCs/>
          <w:sz w:val="32"/>
          <w:szCs w:val="32"/>
          <w:lang w:eastAsia="ru-RU"/>
        </w:rPr>
        <w:t>Срок, отведенный для проведения независимой экспертизы, составляе</w:t>
      </w:r>
      <w:bookmarkStart w:id="0" w:name="_GoBack"/>
      <w:bookmarkEnd w:id="0"/>
      <w:r w:rsidRPr="002F46D7">
        <w:rPr>
          <w:rFonts w:ascii="Arial" w:eastAsia="Times New Roman" w:hAnsi="Arial" w:cs="Arial"/>
          <w:bCs/>
          <w:sz w:val="32"/>
          <w:szCs w:val="32"/>
          <w:lang w:eastAsia="ru-RU"/>
        </w:rPr>
        <w:t>т пятнадцать дней со дня размещения проекта административного регламента.</w:t>
      </w:r>
    </w:p>
    <w:p w:rsidR="002F46D7" w:rsidRDefault="002F46D7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46D7" w:rsidRDefault="002F46D7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46D7" w:rsidRPr="002F46D7" w:rsidRDefault="002F46D7" w:rsidP="002F46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F46D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ПРОЕКТ</w:t>
      </w:r>
    </w:p>
    <w:p w:rsidR="002F46D7" w:rsidRDefault="002F46D7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5" name="Рисунок 5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от «_____» _________ 2018 г. № ____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----------------------------------------------------------</w:t>
      </w:r>
    </w:p>
    <w:p w:rsidR="00FC2C3D" w:rsidRPr="00226365" w:rsidRDefault="00FC2C3D" w:rsidP="00FC2C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с. Верхний Мамон</w:t>
      </w:r>
    </w:p>
    <w:p w:rsidR="00FC2C3D" w:rsidRPr="00226365" w:rsidRDefault="00FC2C3D" w:rsidP="00FC2C3D">
      <w:pPr>
        <w:widowControl w:val="0"/>
        <w:suppressAutoHyphens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3D" w:rsidRPr="00226365" w:rsidRDefault="00FC2C3D" w:rsidP="00FC2C3D">
      <w:pPr>
        <w:jc w:val="center"/>
        <w:outlineLvl w:val="0"/>
        <w:rPr>
          <w:rFonts w:ascii="Arial" w:eastAsia="DejaVu Sans" w:hAnsi="Arial" w:cs="Arial"/>
          <w:bCs/>
          <w:kern w:val="28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«Подготовка, утверждение и выдача градостроительных планов земельных участков, расположенных   на территории поселения</w:t>
      </w:r>
      <w:r w:rsidRPr="00226365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»</w:t>
      </w:r>
    </w:p>
    <w:p w:rsidR="00FC2C3D" w:rsidRPr="00226365" w:rsidRDefault="00FC2C3D" w:rsidP="00FC2C3D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3D" w:rsidRPr="00226365" w:rsidRDefault="00FC2C3D" w:rsidP="00FC2C3D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Pr="00226365">
        <w:rPr>
          <w:rFonts w:ascii="Arial" w:eastAsia="Calibri" w:hAnsi="Arial" w:cs="Arial"/>
          <w:bCs/>
          <w:sz w:val="24"/>
          <w:szCs w:val="24"/>
        </w:rPr>
        <w:t xml:space="preserve">Верхнемамонского муниципального района </w:t>
      </w:r>
      <w:r w:rsidRPr="00226365">
        <w:rPr>
          <w:rFonts w:ascii="Arial" w:hAnsi="Arial" w:cs="Arial"/>
          <w:sz w:val="24"/>
          <w:szCs w:val="24"/>
        </w:rPr>
        <w:t xml:space="preserve">от 14.05.2015 № 103,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</w:t>
      </w:r>
      <w:r w:rsidR="00D277AC" w:rsidRPr="00226365">
        <w:rPr>
          <w:rFonts w:ascii="Arial" w:hAnsi="Arial" w:cs="Arial"/>
          <w:sz w:val="24"/>
          <w:szCs w:val="24"/>
        </w:rPr>
        <w:t>по выдаче градостроительных планов земельных участков, расположенных на территории сельского поселения</w:t>
      </w:r>
      <w:r w:rsidRPr="00226365">
        <w:rPr>
          <w:rFonts w:ascii="Arial" w:hAnsi="Arial" w:cs="Arial"/>
          <w:sz w:val="24"/>
          <w:szCs w:val="24"/>
        </w:rPr>
        <w:t xml:space="preserve">,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администрация Верхнемамонского муниципального района</w:t>
      </w:r>
    </w:p>
    <w:p w:rsidR="00FC2C3D" w:rsidRPr="00226365" w:rsidRDefault="00FC2C3D" w:rsidP="00FC2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3D" w:rsidRPr="00226365" w:rsidRDefault="00FC2C3D" w:rsidP="00FC2C3D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C2C3D" w:rsidRPr="00226365" w:rsidRDefault="00FC2C3D" w:rsidP="00FC2C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3D" w:rsidRPr="00226365" w:rsidRDefault="00FC2C3D" w:rsidP="00FC2C3D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администрации Верхнемамонского муниципального района Воронежской области по предоставлению муниципальной услуги</w:t>
      </w:r>
      <w:r w:rsidRPr="00226365">
        <w:rPr>
          <w:rFonts w:ascii="Arial" w:eastAsia="Calibri" w:hAnsi="Arial" w:cs="Arial"/>
          <w:sz w:val="24"/>
          <w:szCs w:val="24"/>
        </w:rPr>
        <w:t xml:space="preserve"> «Подготовка, утверждение и выдача градостроительных планов земельных участков, расположенных   на территории поселения» согласно приложению.</w:t>
      </w:r>
    </w:p>
    <w:p w:rsidR="00FC2C3D" w:rsidRPr="00226365" w:rsidRDefault="00FC2C3D" w:rsidP="00FC2C3D">
      <w:pPr>
        <w:widowControl w:val="0"/>
        <w:suppressAutoHyphens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C2C3D" w:rsidRPr="00226365" w:rsidRDefault="00FC2C3D" w:rsidP="00FC2C3D">
      <w:pPr>
        <w:tabs>
          <w:tab w:val="left" w:pos="1134"/>
        </w:tabs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C2C3D" w:rsidRPr="00226365" w:rsidRDefault="00FC2C3D" w:rsidP="00FC2C3D">
      <w:pPr>
        <w:tabs>
          <w:tab w:val="left" w:pos="1134"/>
        </w:tabs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2C3D" w:rsidRPr="00226365" w:rsidRDefault="00FC2C3D" w:rsidP="00FC2C3D">
      <w:pPr>
        <w:tabs>
          <w:tab w:val="left" w:pos="1134"/>
        </w:tabs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FC2C3D" w:rsidRPr="00226365" w:rsidRDefault="00FC2C3D" w:rsidP="00FC2C3D">
      <w:p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3D" w:rsidRPr="00226365" w:rsidRDefault="00FC2C3D" w:rsidP="00FC2C3D">
      <w:p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FC2C3D" w:rsidRPr="00226365" w:rsidRDefault="00FC2C3D" w:rsidP="00FC2C3D">
      <w:p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</w:p>
    <w:p w:rsidR="00FC2C3D" w:rsidRPr="00226365" w:rsidRDefault="00FC2C3D" w:rsidP="00FC2C3D">
      <w:p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ab/>
        <w:t>Н.И.Быков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C2C3D" w:rsidRPr="00226365" w:rsidRDefault="00FC2C3D" w:rsidP="00FC2C3D">
      <w:pPr>
        <w:adjustRightInd w:val="0"/>
        <w:ind w:left="524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Верхнемамонского муниципального района </w:t>
      </w:r>
    </w:p>
    <w:p w:rsidR="00FC2C3D" w:rsidRPr="00226365" w:rsidRDefault="00FC2C3D" w:rsidP="00FC2C3D">
      <w:pPr>
        <w:adjustRightInd w:val="0"/>
        <w:ind w:left="524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3F3C" w:rsidRPr="00226365">
        <w:rPr>
          <w:rFonts w:ascii="Arial" w:eastAsia="Times New Roman" w:hAnsi="Arial" w:cs="Arial"/>
          <w:sz w:val="24"/>
          <w:szCs w:val="24"/>
          <w:lang w:eastAsia="ru-RU"/>
        </w:rPr>
        <w:t>_____.2018 г. № _____</w:t>
      </w:r>
    </w:p>
    <w:p w:rsidR="00FC2C3D" w:rsidRPr="00226365" w:rsidRDefault="00FC2C3D" w:rsidP="005422E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5422E4" w:rsidRPr="00226365" w:rsidRDefault="005422E4" w:rsidP="005422E4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0D03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5422E4" w:rsidRPr="00226365" w:rsidRDefault="005422E4" w:rsidP="000D03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 ПО ПРЕДОСТАВЛЕНИЮ МУНИЦИПАЛЬНОЙ УСЛУГИ</w:t>
      </w:r>
    </w:p>
    <w:p w:rsidR="005422E4" w:rsidRPr="00226365" w:rsidRDefault="005422E4" w:rsidP="000D0314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422E4" w:rsidRPr="00226365" w:rsidRDefault="005422E4" w:rsidP="000D0314">
      <w:pPr>
        <w:suppressAutoHyphens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422E4" w:rsidRPr="00226365" w:rsidRDefault="005422E4" w:rsidP="000D03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0D0314">
      <w:pPr>
        <w:numPr>
          <w:ilvl w:val="0"/>
          <w:numId w:val="1"/>
        </w:numPr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422E4" w:rsidRPr="00226365" w:rsidRDefault="005422E4" w:rsidP="005422E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2C30F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5422E4" w:rsidRPr="00226365" w:rsidRDefault="005422E4" w:rsidP="002C30FC">
      <w:pPr>
        <w:tabs>
          <w:tab w:val="num" w:pos="142"/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услуги.</w:t>
      </w:r>
    </w:p>
    <w:p w:rsidR="005422E4" w:rsidRPr="00226365" w:rsidRDefault="005422E4" w:rsidP="002C30FC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5422E4" w:rsidRPr="00226365" w:rsidRDefault="005422E4" w:rsidP="002C30FC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422E4" w:rsidRPr="00226365" w:rsidRDefault="005422E4" w:rsidP="002C30FC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suppressAutoHyphens/>
        <w:autoSpaceDE w:val="0"/>
        <w:ind w:left="0"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D277AC" w:rsidRPr="00226365">
        <w:rPr>
          <w:rFonts w:ascii="Arial" w:eastAsia="Calibri" w:hAnsi="Arial" w:cs="Arial"/>
          <w:sz w:val="24"/>
          <w:szCs w:val="24"/>
          <w:lang w:eastAsia="ar-SA"/>
        </w:rPr>
        <w:t>Верхнемамонского муниципального района</w:t>
      </w: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 (далее – администрация).</w:t>
      </w:r>
    </w:p>
    <w:p w:rsidR="005422E4" w:rsidRPr="00226365" w:rsidRDefault="005422E4" w:rsidP="002C30FC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396460,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Воронежская область, Верхнемамонский район, с.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Верхний Мамон, пл.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Ленина, д.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Pr="00226365">
        <w:rPr>
          <w:rFonts w:ascii="Arial" w:eastAsia="Calibri" w:hAnsi="Arial" w:cs="Arial"/>
          <w:sz w:val="24"/>
          <w:szCs w:val="24"/>
          <w:shd w:val="clear" w:color="auto" w:fill="FFFFFF"/>
        </w:rPr>
        <w:t>vmamoncity.ru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(mfc.vrn.ru);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5422E4" w:rsidRPr="00226365" w:rsidRDefault="005422E4" w:rsidP="002C30FC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5422E4" w:rsidRPr="00226365" w:rsidRDefault="005422E4" w:rsidP="002C30FC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5422E4" w:rsidRPr="00226365" w:rsidRDefault="005422E4" w:rsidP="002C30FC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422E4" w:rsidRPr="00226365" w:rsidRDefault="005422E4" w:rsidP="002C30FC">
      <w:pPr>
        <w:tabs>
          <w:tab w:val="num" w:pos="142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2C30FC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5422E4" w:rsidRPr="00226365" w:rsidRDefault="005422E4" w:rsidP="002C30FC">
      <w:pPr>
        <w:tabs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2C30F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="00FC2C3D" w:rsidRPr="00226365">
        <w:rPr>
          <w:rFonts w:ascii="Arial" w:eastAsia="Calibri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2E4" w:rsidRPr="00226365" w:rsidRDefault="005422E4" w:rsidP="002C30F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226365">
        <w:rPr>
          <w:rFonts w:ascii="Arial" w:eastAsia="Calibri" w:hAnsi="Arial" w:cs="Arial"/>
          <w:sz w:val="24"/>
          <w:szCs w:val="24"/>
        </w:rPr>
        <w:t>предоставления градостроительного плана земельного участка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по охране объектов культурного наследия Воронежской области.</w:t>
      </w:r>
    </w:p>
    <w:p w:rsidR="005422E4" w:rsidRPr="00226365" w:rsidRDefault="005422E4" w:rsidP="002C30FC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422E4" w:rsidRPr="00226365" w:rsidRDefault="005422E4" w:rsidP="002C30FC">
      <w:pPr>
        <w:tabs>
          <w:tab w:val="num" w:pos="142"/>
          <w:tab w:val="left" w:pos="1440"/>
          <w:tab w:val="left" w:pos="156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5422E4" w:rsidRPr="00226365" w:rsidRDefault="005422E4" w:rsidP="002C30FC">
      <w:pPr>
        <w:widowControl w:val="0"/>
        <w:tabs>
          <w:tab w:val="num" w:pos="142"/>
          <w:tab w:val="left" w:pos="1440"/>
        </w:tabs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Результатом предоставления муниципальной услуги является </w:t>
      </w:r>
      <w:r w:rsidRPr="00226365">
        <w:rPr>
          <w:rFonts w:ascii="Arial" w:eastAsia="Calibri" w:hAnsi="Arial" w:cs="Arial"/>
          <w:sz w:val="24"/>
          <w:szCs w:val="24"/>
          <w:lang w:eastAsia="ru-RU"/>
        </w:rPr>
        <w:t>выдача градостроительного плана земельного участка, либо мотивированный отказ в предоставлении муниципальной услуги.</w:t>
      </w:r>
    </w:p>
    <w:p w:rsidR="005422E4" w:rsidRPr="00226365" w:rsidRDefault="005422E4" w:rsidP="002C30FC">
      <w:pPr>
        <w:tabs>
          <w:tab w:val="num" w:pos="142"/>
          <w:tab w:val="left" w:pos="1440"/>
          <w:tab w:val="left" w:pos="156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226365">
        <w:rPr>
          <w:rFonts w:ascii="Arial" w:eastAsia="Calibri" w:hAnsi="Arial" w:cs="Arial"/>
          <w:sz w:val="24"/>
          <w:szCs w:val="24"/>
        </w:rPr>
        <w:t>Администрация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  <w:r w:rsidR="009F4237" w:rsidRPr="00226365">
        <w:rPr>
          <w:rFonts w:ascii="Arial" w:eastAsia="Calibri" w:hAnsi="Arial" w:cs="Arial"/>
          <w:sz w:val="24"/>
          <w:szCs w:val="24"/>
        </w:rPr>
        <w:t>.</w:t>
      </w:r>
    </w:p>
    <w:p w:rsidR="005422E4" w:rsidRPr="00226365" w:rsidRDefault="005422E4" w:rsidP="002C30FC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5422E4" w:rsidRPr="00226365" w:rsidRDefault="005422E4" w:rsidP="002C30FC">
      <w:pPr>
        <w:tabs>
          <w:tab w:val="num" w:pos="792"/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</w:t>
      </w:r>
      <w:r w:rsidR="00FC2C3D" w:rsidRPr="00226365">
        <w:rPr>
          <w:rFonts w:ascii="Arial" w:eastAsia="Calibri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» осуществляется в соответствии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5422E4" w:rsidRPr="00226365" w:rsidRDefault="005422E4" w:rsidP="002C30FC">
      <w:pPr>
        <w:shd w:val="clear" w:color="auto" w:fill="FFFFFF"/>
        <w:tabs>
          <w:tab w:val="num" w:pos="1080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6E0841" w:rsidRPr="00226365" w:rsidRDefault="006E0841" w:rsidP="002C30FC">
      <w:pPr>
        <w:shd w:val="clear" w:color="auto" w:fill="FFFFFF"/>
        <w:tabs>
          <w:tab w:val="num" w:pos="1080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Уставом Верхнемамонского муниципального района Воронежской области, утверждённым решением Совета народных депутатов Верхнемамонского муниципального района от 20 февраля 2015 г. № 3 («Верхнемамонский муниципальный вестник», 31.03.2015, № 8);</w:t>
      </w:r>
    </w:p>
    <w:p w:rsidR="005422E4" w:rsidRPr="00226365" w:rsidRDefault="005422E4" w:rsidP="002C30FC">
      <w:pPr>
        <w:shd w:val="clear" w:color="auto" w:fill="FFFFFF"/>
        <w:tabs>
          <w:tab w:val="num" w:pos="1080"/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иными действующими в данной сфере нормативными правовыми актами</w:t>
      </w:r>
      <w:r w:rsidRPr="0022636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или его уполномоченным представителем.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5422E4" w:rsidRPr="00226365" w:rsidRDefault="005422E4" w:rsidP="002C30FC">
      <w:pPr>
        <w:tabs>
          <w:tab w:val="left" w:pos="144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2"/>
      <w:bookmarkStart w:id="2" w:name="OLE_LINK1"/>
      <w:r w:rsidRPr="00226365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недвижимости об объекте недвижимости (земельный участок);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недвижимости об объекте недвижимости (объекты недвижимости, расположенные на земельном участке).</w:t>
      </w:r>
    </w:p>
    <w:bookmarkEnd w:id="1"/>
    <w:bookmarkEnd w:id="2"/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5422E4" w:rsidRPr="00226365" w:rsidRDefault="005422E4" w:rsidP="00842A1A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422E4" w:rsidRPr="00226365" w:rsidRDefault="005422E4" w:rsidP="00842A1A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области;</w:t>
      </w:r>
    </w:p>
    <w:p w:rsidR="00842A1A" w:rsidRPr="00226365" w:rsidRDefault="00842A1A" w:rsidP="00842A1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-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(в случае необходимости подключения к сетям инженерно-технического обеспечения).</w:t>
      </w:r>
    </w:p>
    <w:p w:rsidR="00842A1A" w:rsidRPr="00226365" w:rsidRDefault="00842A1A" w:rsidP="00842A1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Для предоставления муниципальной услуги </w:t>
      </w:r>
      <w:r w:rsidR="004E354A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226365">
        <w:rPr>
          <w:rFonts w:ascii="Arial" w:hAnsi="Arial" w:cs="Arial"/>
          <w:sz w:val="24"/>
          <w:szCs w:val="24"/>
        </w:rPr>
        <w:t xml:space="preserve">в рамках межведомственного взаимодействия запрашивает данные документы в </w:t>
      </w:r>
      <w:r w:rsidRPr="00226365">
        <w:rPr>
          <w:rFonts w:ascii="Arial" w:hAnsi="Arial" w:cs="Arial"/>
          <w:sz w:val="24"/>
          <w:szCs w:val="24"/>
        </w:rPr>
        <w:lastRenderedPageBreak/>
        <w:t>организациях, осуществляющих эксплуатацию сетей инженерно-технического обеспечения.</w:t>
      </w:r>
    </w:p>
    <w:p w:rsidR="005422E4" w:rsidRPr="00226365" w:rsidRDefault="005422E4" w:rsidP="00842A1A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5422E4" w:rsidRPr="00226365" w:rsidRDefault="005422E4" w:rsidP="00842A1A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При обращении за предоставлением муниципальной услуги в электронном виде, указанные документы представляются </w:t>
      </w:r>
      <w:r w:rsidRPr="00226365">
        <w:rPr>
          <w:rFonts w:ascii="Arial" w:eastAsia="Calibri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5422E4" w:rsidRPr="00226365" w:rsidRDefault="005422E4" w:rsidP="00842A1A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422E4" w:rsidRPr="00226365" w:rsidRDefault="005422E4" w:rsidP="00FA07A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5422E4" w:rsidRPr="00226365" w:rsidRDefault="005422E4" w:rsidP="00BB19D3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5422E4" w:rsidRPr="00226365" w:rsidRDefault="005422E4" w:rsidP="00BB19D3">
      <w:pPr>
        <w:tabs>
          <w:tab w:val="num" w:pos="792"/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BB19D3" w:rsidRPr="00226365" w:rsidRDefault="00BB19D3" w:rsidP="00BB19D3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услуги.</w:t>
      </w:r>
    </w:p>
    <w:p w:rsidR="00BB19D3" w:rsidRPr="00226365" w:rsidRDefault="00BB19D3" w:rsidP="00BB19D3">
      <w:pPr>
        <w:tabs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422E4" w:rsidRPr="00226365" w:rsidRDefault="005422E4" w:rsidP="00BB19D3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5422E4" w:rsidRPr="00226365" w:rsidRDefault="005422E4" w:rsidP="00BB19D3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5422E4" w:rsidRPr="00226365" w:rsidRDefault="005422E4" w:rsidP="00BB19D3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представление сведений, содержащих противоречивые данные;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не сформирован в установленном порядке;</w:t>
      </w:r>
    </w:p>
    <w:p w:rsidR="005422E4" w:rsidRPr="00226365" w:rsidRDefault="00F6622B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2E4" w:rsidRPr="00226365">
        <w:rPr>
          <w:rFonts w:ascii="Arial" w:eastAsia="Times New Roman" w:hAnsi="Arial" w:cs="Arial"/>
          <w:sz w:val="24"/>
          <w:szCs w:val="24"/>
          <w:lang w:eastAsia="ru-RU"/>
        </w:rPr>
        <w:t>земельный участок предоставлен для целей, не связанных со строительс</w:t>
      </w:r>
      <w:r w:rsidR="00BC169F" w:rsidRPr="00226365">
        <w:rPr>
          <w:rFonts w:ascii="Arial" w:eastAsia="Times New Roman" w:hAnsi="Arial" w:cs="Arial"/>
          <w:sz w:val="24"/>
          <w:szCs w:val="24"/>
          <w:lang w:eastAsia="ru-RU"/>
        </w:rPr>
        <w:t>твом, или не подлежит застройке;</w:t>
      </w:r>
    </w:p>
    <w:p w:rsidR="00BC169F" w:rsidRPr="00226365" w:rsidRDefault="00BC169F" w:rsidP="00BC169F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отсутствие утвержденной документации по планировке территории, в границах которой расположен земельный участок,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BC169F" w:rsidRPr="00226365" w:rsidRDefault="00BC169F" w:rsidP="00BC169F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земельный участок предоставлен для целей строительства, реконструкции, размещения линейного объекта;</w:t>
      </w:r>
    </w:p>
    <w:p w:rsidR="00BC169F" w:rsidRPr="00226365" w:rsidRDefault="00BC169F" w:rsidP="00BC169F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ранее выданного в установленном порядке градостроительного плана указанного в заявлении земельного участка, при условии, что со дня его выдачи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прошло менее трех лет и содержащаяся в нем информация не изменялась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5422E4" w:rsidRPr="00226365" w:rsidRDefault="005422E4" w:rsidP="002C30FC">
      <w:pPr>
        <w:tabs>
          <w:tab w:val="num" w:pos="792"/>
          <w:tab w:val="left" w:pos="1440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5422E4" w:rsidRPr="00226365" w:rsidRDefault="005422E4" w:rsidP="002C30FC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422E4" w:rsidRPr="00226365" w:rsidRDefault="005422E4" w:rsidP="002C30FC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5422E4" w:rsidRPr="00226365" w:rsidRDefault="005422E4" w:rsidP="002C30FC">
      <w:pPr>
        <w:tabs>
          <w:tab w:val="num" w:pos="1155"/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5422E4" w:rsidRPr="00226365" w:rsidRDefault="005422E4" w:rsidP="002C30FC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5422E4" w:rsidRPr="00226365" w:rsidRDefault="005422E4" w:rsidP="002C30FC">
      <w:pPr>
        <w:numPr>
          <w:ilvl w:val="2"/>
          <w:numId w:val="6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422E4" w:rsidRPr="00226365" w:rsidRDefault="005422E4" w:rsidP="002C30FC">
      <w:pPr>
        <w:numPr>
          <w:ilvl w:val="2"/>
          <w:numId w:val="7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5422E4" w:rsidRPr="00226365" w:rsidRDefault="005422E4" w:rsidP="002C30FC">
      <w:pPr>
        <w:numPr>
          <w:ilvl w:val="2"/>
          <w:numId w:val="7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5422E4" w:rsidRPr="00226365" w:rsidRDefault="005422E4" w:rsidP="002C30FC">
      <w:pPr>
        <w:numPr>
          <w:ilvl w:val="2"/>
          <w:numId w:val="7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графики личного приема граждан уполномоченными должностными лицами;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5422E4" w:rsidRPr="00226365" w:rsidRDefault="005422E4" w:rsidP="002C30FC">
      <w:pPr>
        <w:numPr>
          <w:ilvl w:val="2"/>
          <w:numId w:val="7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5422E4" w:rsidRPr="00226365" w:rsidRDefault="005422E4" w:rsidP="002C30FC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Calibri" w:hAnsi="Arial" w:cs="Arial"/>
          <w:sz w:val="24"/>
          <w:szCs w:val="24"/>
        </w:rPr>
        <w:t>2.1</w:t>
      </w:r>
      <w:r w:rsidR="009C79A5" w:rsidRPr="00226365">
        <w:rPr>
          <w:rFonts w:ascii="Arial" w:eastAsia="Calibri" w:hAnsi="Arial" w:cs="Arial"/>
          <w:sz w:val="24"/>
          <w:szCs w:val="24"/>
        </w:rPr>
        <w:t>3</w:t>
      </w:r>
      <w:r w:rsidRPr="00226365">
        <w:rPr>
          <w:rFonts w:ascii="Arial" w:eastAsia="Calibri" w:hAnsi="Arial" w:cs="Arial"/>
          <w:sz w:val="24"/>
          <w:szCs w:val="24"/>
        </w:rPr>
        <w:t xml:space="preserve">.6.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5422E4" w:rsidRPr="00226365" w:rsidRDefault="005422E4" w:rsidP="002C30FC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5422E4" w:rsidRPr="00226365" w:rsidRDefault="005422E4" w:rsidP="002C30FC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муниципальной услуги по месту жительства инвалида.</w:t>
      </w:r>
    </w:p>
    <w:p w:rsidR="005422E4" w:rsidRPr="00226365" w:rsidRDefault="005422E4" w:rsidP="002C30FC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5422E4" w:rsidRPr="00226365" w:rsidRDefault="005422E4" w:rsidP="002C30FC">
      <w:pPr>
        <w:widowControl w:val="0"/>
        <w:numPr>
          <w:ilvl w:val="2"/>
          <w:numId w:val="6"/>
        </w:numPr>
        <w:suppressAutoHyphens/>
        <w:autoSpaceDE w:val="0"/>
        <w:ind w:left="0"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226365">
        <w:rPr>
          <w:rFonts w:ascii="Arial" w:eastAsia="Calibri" w:hAnsi="Arial" w:cs="Arial"/>
          <w:sz w:val="24"/>
          <w:szCs w:val="24"/>
          <w:lang w:eastAsia="ar-SA"/>
        </w:rPr>
        <w:t>заявителей</w:t>
      </w:r>
      <w:proofErr w:type="gramEnd"/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lastRenderedPageBreak/>
        <w:t>- возможность получения муниципальной услуги в МФЦ;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22E4" w:rsidRPr="00226365" w:rsidRDefault="005422E4" w:rsidP="002C30FC">
      <w:pPr>
        <w:widowControl w:val="0"/>
        <w:numPr>
          <w:ilvl w:val="2"/>
          <w:numId w:val="8"/>
        </w:numPr>
        <w:suppressAutoHyphens/>
        <w:autoSpaceDE w:val="0"/>
        <w:ind w:left="0"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5422E4" w:rsidRPr="00226365" w:rsidRDefault="005422E4" w:rsidP="002C30FC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422E4" w:rsidRPr="00226365" w:rsidRDefault="005422E4" w:rsidP="002C30FC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5422E4" w:rsidRPr="00226365" w:rsidRDefault="005422E4" w:rsidP="002C30FC">
      <w:pPr>
        <w:numPr>
          <w:ilvl w:val="2"/>
          <w:numId w:val="9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5422E4" w:rsidRPr="00226365" w:rsidRDefault="005422E4" w:rsidP="002C30FC">
      <w:pPr>
        <w:numPr>
          <w:ilvl w:val="2"/>
          <w:numId w:val="9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226365">
        <w:rPr>
          <w:rFonts w:ascii="Arial" w:eastAsia="Calibri" w:hAnsi="Arial" w:cs="Arial"/>
          <w:sz w:val="24"/>
          <w:szCs w:val="24"/>
          <w:shd w:val="clear" w:color="auto" w:fill="FFFFFF"/>
        </w:rPr>
        <w:t>vmamoncity.ru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5422E4" w:rsidRPr="00226365" w:rsidRDefault="005422E4" w:rsidP="002C30FC">
      <w:pPr>
        <w:numPr>
          <w:ilvl w:val="2"/>
          <w:numId w:val="9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22E4" w:rsidRPr="00226365" w:rsidRDefault="005422E4" w:rsidP="002C30FC">
      <w:pPr>
        <w:tabs>
          <w:tab w:val="left" w:pos="156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2C30FC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422E4" w:rsidRPr="00226365" w:rsidRDefault="005422E4" w:rsidP="002C30FC">
      <w:pPr>
        <w:tabs>
          <w:tab w:val="left" w:pos="156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2C30FC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5422E4" w:rsidRPr="00226365" w:rsidRDefault="005422E4" w:rsidP="002C30FC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422E4" w:rsidRPr="00226365" w:rsidRDefault="005422E4" w:rsidP="002C30FC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к нему документов;</w:t>
      </w:r>
    </w:p>
    <w:p w:rsidR="005422E4" w:rsidRPr="00226365" w:rsidRDefault="005422E4" w:rsidP="002C30FC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5422E4" w:rsidRPr="00226365" w:rsidRDefault="005422E4" w:rsidP="002C30FC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5422E4" w:rsidRPr="00226365" w:rsidRDefault="005422E4" w:rsidP="002C30FC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226365">
        <w:rPr>
          <w:rFonts w:ascii="Arial" w:eastAsia="Calibri" w:hAnsi="Arial" w:cs="Arial"/>
          <w:sz w:val="24"/>
          <w:szCs w:val="24"/>
          <w:lang w:eastAsia="ru-RU"/>
        </w:rPr>
        <w:t>простой электронной подписи.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226365">
        <w:rPr>
          <w:rFonts w:ascii="Arial" w:eastAsia="Calibri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422E4" w:rsidRPr="00226365" w:rsidRDefault="005422E4" w:rsidP="002C30FC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226365">
        <w:rPr>
          <w:rFonts w:ascii="Arial" w:eastAsia="Calibri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в адрес администрации в порядке и сроки, установленные заключенным между ними соглашением о взаимодействии.</w:t>
      </w:r>
    </w:p>
    <w:p w:rsidR="00603B18" w:rsidRPr="00226365" w:rsidRDefault="00603B18" w:rsidP="002C30FC">
      <w:pPr>
        <w:tabs>
          <w:tab w:val="left" w:pos="149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226365">
        <w:rPr>
          <w:rFonts w:ascii="Arial" w:eastAsia="Times New Roman" w:hAnsi="Arial" w:cs="Arial"/>
          <w:sz w:val="24"/>
          <w:szCs w:val="24"/>
          <w:lang w:eastAsia="ar-SA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в день обращения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направляет заявителю уведомление в письменной форме с указанием причин возврата с приложением заявления и комплекта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исполнения административной процедуры - в течение 1-го рабочего дня.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1) в Управление Федеральной службы государственной регистрации, кадастра и картографии по Воронежской области на получение </w:t>
      </w:r>
      <w:bookmarkStart w:id="3" w:name="OLE_LINK8"/>
      <w:bookmarkStart w:id="4" w:name="OLE_LINK7"/>
      <w:bookmarkStart w:id="5" w:name="OLE_LINK6"/>
      <w:r w:rsidRPr="00226365">
        <w:rPr>
          <w:rFonts w:ascii="Arial" w:eastAsia="Times New Roman" w:hAnsi="Arial" w:cs="Arial"/>
          <w:sz w:val="24"/>
          <w:szCs w:val="24"/>
          <w:lang w:eastAsia="ru-RU"/>
        </w:rPr>
        <w:t>выписок из Единого государственного реестра недвижимости об объекте недвижимости (земельный участок, объекты недвижимости, расположенные на земельном участке)</w:t>
      </w:r>
      <w:bookmarkEnd w:id="3"/>
      <w:bookmarkEnd w:id="4"/>
      <w:bookmarkEnd w:id="5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226365">
        <w:rPr>
          <w:rFonts w:ascii="Arial" w:eastAsia="Calibri" w:hAnsi="Arial" w:cs="Arial"/>
          <w:sz w:val="24"/>
          <w:szCs w:val="24"/>
        </w:rPr>
        <w:t>в управление по охране объектов культурного наследия Воронежской области о предоставлении информации о расположенных в границах земельного участка объектах культурного наследия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42A1A" w:rsidRPr="00226365" w:rsidRDefault="00842A1A" w:rsidP="00842A1A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226365">
        <w:rPr>
          <w:rFonts w:ascii="Arial" w:eastAsia="Calibri" w:hAnsi="Arial" w:cs="Arial"/>
          <w:sz w:val="24"/>
          <w:szCs w:val="24"/>
        </w:rPr>
        <w:t>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226365">
        <w:rPr>
          <w:rFonts w:ascii="Arial" w:eastAsia="Calibri" w:hAnsi="Arial" w:cs="Arial"/>
          <w:sz w:val="24"/>
          <w:szCs w:val="24"/>
        </w:rPr>
        <w:t xml:space="preserve"> Указанные технические условия подлежат представлению в администрацию в срок, установленный частью 7 статьи 48 Градостроительного кодекса Российской Федерации.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</w:t>
      </w:r>
      <w:r w:rsidR="003E3362" w:rsidRPr="0022636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оснований, указанных в пункте 2.</w:t>
      </w:r>
      <w:r w:rsidR="003E3362" w:rsidRPr="0022636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принимается решение о подготовке градостроительного плана земельного участка.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наличия оснований, указанных в пункте 2.</w:t>
      </w:r>
      <w:r w:rsidR="003E3362" w:rsidRPr="0022636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принимается решение об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3.3.6. Максимальный срок исполнения административной процедуры - 10 рабочих дней.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3.4.1. По результатам принятого решения уполномоченное должностное лицо: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3.4.1.1.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3.4.1.2. Передает подготовленные градостроительный план земельного участка,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9"/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3.4.1.</w:t>
      </w:r>
      <w:bookmarkEnd w:id="6"/>
      <w:r w:rsidRPr="00226365">
        <w:rPr>
          <w:rFonts w:ascii="Arial" w:eastAsia="Times New Roman" w:hAnsi="Arial" w:cs="Arial"/>
          <w:sz w:val="24"/>
          <w:szCs w:val="24"/>
          <w:lang w:eastAsia="ru-RU"/>
        </w:rPr>
        <w:t>3.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в адрес МФЦ в течение одного рабочего дня со дня регистрации указанных документов.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3.4.3.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3.4.4. Максимальный срок исполнения административной процедуры - 7 рабочих дней.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79"/>
      <w:bookmarkEnd w:id="7"/>
      <w:r w:rsidRPr="00226365">
        <w:rPr>
          <w:rFonts w:ascii="Arial" w:eastAsia="Times New Roman" w:hAnsi="Arial" w:cs="Arial"/>
          <w:sz w:val="24"/>
          <w:szCs w:val="24"/>
          <w:lang w:eastAsia="ru-RU"/>
        </w:rPr>
        <w:t>3.5.1. Утвержденный градостроительный план земельного участка в течение двух рабочих дней со дня утверждения выдается заявителю в администрации или в МФЦ.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Уведомление о мотивированном отказе в предоставлении муниципальной услуги в течение двух рабочих дней со дня принятия решения выдается заявителю в администрации или в МФЦ.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3.5.2.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указанные документы направляются заявителю в течение одного рабочего дня почтовым отправлением с уведомлением о вручении по адресу, указанному в заявлении.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3.5.3.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рабочего дня почтовым отправлением с уведомлением о вручении по адресу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3.5.4.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3.5.5. Максимальный срок исполнения административной процедуры - 2 рабочих дня.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3.6.1.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предусмотрено.</w:t>
      </w:r>
    </w:p>
    <w:p w:rsidR="005422E4" w:rsidRPr="00226365" w:rsidRDefault="005422E4" w:rsidP="002C30FC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выписок из Единого государственного реестра недвижимости об объекте недвижимости (земельный участок, объекты недвижимости, расположенные на земельном участке) предусмотрено межведомственное взаимодействие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</w:t>
      </w:r>
      <w:r w:rsidRPr="00226365">
        <w:rPr>
          <w:rFonts w:ascii="Arial" w:eastAsia="Calibri" w:hAnsi="Arial" w:cs="Arial"/>
          <w:sz w:val="24"/>
          <w:szCs w:val="24"/>
        </w:rPr>
        <w:t xml:space="preserve"> о расположенных в границах земельного участка объектах культурного наследия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Pr="00226365">
        <w:rPr>
          <w:rFonts w:ascii="Arial" w:eastAsia="Calibri" w:hAnsi="Arial" w:cs="Arial"/>
          <w:sz w:val="24"/>
          <w:szCs w:val="24"/>
        </w:rPr>
        <w:t>управлением по охране</w:t>
      </w:r>
      <w:proofErr w:type="gramEnd"/>
      <w:r w:rsidRPr="00226365">
        <w:rPr>
          <w:rFonts w:ascii="Arial" w:eastAsia="Calibri" w:hAnsi="Arial" w:cs="Arial"/>
          <w:sz w:val="24"/>
          <w:szCs w:val="24"/>
        </w:rPr>
        <w:t xml:space="preserve"> объектов культурного наследия Воронежской области.</w:t>
      </w:r>
    </w:p>
    <w:p w:rsidR="005422E4" w:rsidRPr="00226365" w:rsidRDefault="005422E4" w:rsidP="002C30FC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5422E4" w:rsidRPr="00226365" w:rsidRDefault="005422E4" w:rsidP="002C30FC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237" w:rsidRPr="00226365" w:rsidRDefault="009F4237" w:rsidP="002C30FC">
      <w:pPr>
        <w:numPr>
          <w:ilvl w:val="0"/>
          <w:numId w:val="10"/>
        </w:numPr>
        <w:tabs>
          <w:tab w:val="left" w:pos="1560"/>
        </w:tabs>
        <w:ind w:left="0"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26365">
        <w:rPr>
          <w:rFonts w:ascii="Arial" w:eastAsia="Calibri" w:hAnsi="Arial" w:cs="Arial"/>
          <w:sz w:val="24"/>
          <w:szCs w:val="24"/>
        </w:rPr>
        <w:t xml:space="preserve">Формы </w:t>
      </w:r>
      <w:proofErr w:type="gramStart"/>
      <w:r w:rsidRPr="00226365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226365">
        <w:rPr>
          <w:rFonts w:ascii="Arial" w:eastAsia="Calibri" w:hAnsi="Arial" w:cs="Arial"/>
          <w:sz w:val="24"/>
          <w:szCs w:val="24"/>
        </w:rPr>
        <w:t xml:space="preserve"> исполнением административного регламента.</w:t>
      </w:r>
    </w:p>
    <w:p w:rsidR="009F4237" w:rsidRPr="00226365" w:rsidRDefault="009F4237" w:rsidP="002C30FC">
      <w:pPr>
        <w:tabs>
          <w:tab w:val="left" w:pos="1560"/>
        </w:tabs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4.2. Должностные лица,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F4237" w:rsidRPr="00226365" w:rsidRDefault="009F4237" w:rsidP="002C30FC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F4237" w:rsidRPr="00226365" w:rsidRDefault="009F4237" w:rsidP="002C30FC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Срок проведения каждой из проверок не может превышать двадцать рабочих дней.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EF02AE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237" w:rsidRPr="00226365" w:rsidRDefault="009F4237" w:rsidP="002C30FC">
      <w:pPr>
        <w:widowControl w:val="0"/>
        <w:tabs>
          <w:tab w:val="num" w:pos="0"/>
        </w:tabs>
        <w:suppressAutoHyphens/>
        <w:autoSpaceDE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9F4237" w:rsidRPr="00226365" w:rsidRDefault="009F4237" w:rsidP="002C30FC">
      <w:pPr>
        <w:widowControl w:val="0"/>
        <w:tabs>
          <w:tab w:val="num" w:pos="0"/>
        </w:tabs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Pr="00226365">
        <w:rPr>
          <w:rFonts w:ascii="Arial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226365">
        <w:rPr>
          <w:rFonts w:ascii="Arial" w:hAnsi="Arial" w:cs="Arial"/>
          <w:sz w:val="24"/>
          <w:szCs w:val="24"/>
        </w:rPr>
        <w:t>жалобой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226365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2636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365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26365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365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26365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365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26365">
        <w:rPr>
          <w:rFonts w:ascii="Arial" w:hAnsi="Arial" w:cs="Arial"/>
          <w:sz w:val="24"/>
          <w:szCs w:val="24"/>
        </w:rPr>
        <w:lastRenderedPageBreak/>
        <w:t>№ 210-ФЗ «Об организации предоставления государственных и муниципальных услуг».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226365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Жалобы на решения и действия (бездействие)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муниципальных служащих, работников </w:t>
      </w:r>
      <w:r w:rsidRPr="00226365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226365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365">
        <w:rPr>
          <w:rFonts w:ascii="Arial" w:hAnsi="Arial" w:cs="Arial"/>
          <w:sz w:val="24"/>
          <w:szCs w:val="24"/>
        </w:rPr>
        <w:t>принята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226365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365">
        <w:rPr>
          <w:rFonts w:ascii="Arial" w:hAnsi="Arial" w:cs="Arial"/>
          <w:sz w:val="24"/>
          <w:szCs w:val="24"/>
        </w:rPr>
        <w:t>принята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lastRenderedPageBreak/>
        <w:t xml:space="preserve">5.5. </w:t>
      </w:r>
      <w:proofErr w:type="gramStart"/>
      <w:r w:rsidRPr="00226365">
        <w:rPr>
          <w:rFonts w:ascii="Arial" w:hAnsi="Arial" w:cs="Arial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26365">
        <w:rPr>
          <w:rFonts w:ascii="Arial" w:hAnsi="Arial" w:cs="Arial"/>
          <w:sz w:val="24"/>
          <w:szCs w:val="24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5.6.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226365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226365">
        <w:rPr>
          <w:rFonts w:ascii="Arial" w:hAnsi="Arial" w:cs="Arial"/>
          <w:sz w:val="24"/>
          <w:szCs w:val="24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2636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F4237" w:rsidRPr="00226365" w:rsidRDefault="009F4237" w:rsidP="002C30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6365">
        <w:rPr>
          <w:rFonts w:ascii="Arial" w:hAnsi="Arial" w:cs="Arial"/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237" w:rsidRPr="00226365" w:rsidRDefault="009F4237" w:rsidP="002C30FC">
      <w:pPr>
        <w:tabs>
          <w:tab w:val="num" w:pos="0"/>
        </w:tabs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F4237" w:rsidRPr="00226365" w:rsidRDefault="009F4237" w:rsidP="009F423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5422E4" w:rsidRPr="00226365" w:rsidRDefault="005422E4" w:rsidP="005422E4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1. Место нахождения администрации Верхнемамонского муниципального района Воронежской области: 396460, Воронежская область, Верхнемамонский район, с.</w:t>
      </w:r>
      <w:r w:rsidR="009F4237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Верхний Мамон, пл.</w:t>
      </w:r>
      <w:r w:rsidR="009F4237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Ленина,1. 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Верхнемамонского муниципального района Воронежской области: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17.00;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перерыв: с 12.00 до 13.00;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- выходной.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администрации Верхнемамонского муниципального района Воронежской области в сети Интернет: 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vermamon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Верхнемамонского муниципального района Воронежской области: 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vmam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list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vmamon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govvrn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2. Телефоны для справок: (47355)5-64-41, 5-64-05.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mfc.vrn.ru.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odno-okno@mail.ru.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в Верхнемамонском муниципальном районе:396460, Воронежская область, Верхнемамонский район, </w:t>
      </w:r>
      <w:proofErr w:type="spell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ерхний</w:t>
      </w:r>
      <w:proofErr w:type="spell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Мамон, ул.22 Партсъезда,83.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филиала АУ «МФЦ»: (47355)5-77-00.</w:t>
      </w:r>
    </w:p>
    <w:p w:rsidR="006E0841" w:rsidRPr="00226365" w:rsidRDefault="006E0841" w:rsidP="006E0841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«МФЦ»: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Понедельник - выходной день;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Вторник- с 08.00 до 17.00, перерыв - с 12.00 до 12.45;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226365">
        <w:rPr>
          <w:rFonts w:ascii="Arial" w:eastAsia="Times New Roman" w:hAnsi="Arial" w:cs="Arial"/>
          <w:sz w:val="24"/>
          <w:szCs w:val="24"/>
          <w:lang w:eastAsia="ar-SA"/>
        </w:rPr>
        <w:t>Среда - с 11.00 до 20.00, перерыв - с 15.00 до 15.45;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ar-SA"/>
        </w:rPr>
        <w:t xml:space="preserve">Четверг, пятница - 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>с 08.00 до 17.00, перерыв - с 12.00 до 12.45;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Суббота - с 08.00 до 15.45, перерыв - с 12.00 до 12.45;</w:t>
      </w:r>
    </w:p>
    <w:p w:rsidR="006E0841" w:rsidRPr="00226365" w:rsidRDefault="006E0841" w:rsidP="006E0841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Воскресенье - выходной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</w:p>
    <w:p w:rsidR="005422E4" w:rsidRPr="00226365" w:rsidRDefault="00D277AC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(серия, №, кем и когда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>ей) по адресу: 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(наименование, адрес, ОГРН, ИНН)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5422E4" w:rsidRPr="00226365" w:rsidRDefault="005422E4" w:rsidP="005422E4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 _____________________________________________,</w:t>
      </w: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 площадью ___________.</w:t>
      </w: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(указать адрес электронной почты)</w:t>
      </w:r>
    </w:p>
    <w:p w:rsidR="005422E4" w:rsidRPr="00226365" w:rsidRDefault="005422E4" w:rsidP="005422E4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numPr>
          <w:ilvl w:val="0"/>
          <w:numId w:val="13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объектов недвижимости, расположенных на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22E4" w:rsidRPr="00226365" w:rsidRDefault="005422E4" w:rsidP="005422E4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32"/>
        <w:gridCol w:w="5785"/>
      </w:tblGrid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(условный, инвентарный) номер</w:t>
            </w: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2E4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numPr>
          <w:ilvl w:val="0"/>
          <w:numId w:val="13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2"/>
        <w:gridCol w:w="2439"/>
        <w:gridCol w:w="4537"/>
      </w:tblGrid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3F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2E4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2E4" w:rsidRPr="00226365" w:rsidRDefault="005422E4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622B" w:rsidRPr="00226365" w:rsidTr="0054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22B" w:rsidRPr="00226365" w:rsidRDefault="00F6622B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22B" w:rsidRPr="00226365" w:rsidRDefault="00F6622B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22B" w:rsidRPr="00226365" w:rsidRDefault="00F6622B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22B" w:rsidRPr="00226365" w:rsidRDefault="00F6622B" w:rsidP="005422E4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22B" w:rsidRDefault="00F6622B" w:rsidP="005422E4">
      <w:pPr>
        <w:adjustRightInd w:val="0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F6622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3. Требуется подключение к сети (заполняется при наличии необходимости подключения):</w:t>
      </w:r>
    </w:p>
    <w:p w:rsidR="00F6622B" w:rsidRDefault="00F6622B" w:rsidP="005422E4">
      <w:pPr>
        <w:adjustRightInd w:val="0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- газоснабжения </w:t>
      </w:r>
      <w:proofErr w:type="gram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3/час.;</w:t>
      </w:r>
    </w:p>
    <w:p w:rsidR="00F6622B" w:rsidRDefault="00F6622B" w:rsidP="005422E4">
      <w:pPr>
        <w:adjustRightInd w:val="0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водоснабжения – м3/сутки;</w:t>
      </w:r>
    </w:p>
    <w:p w:rsidR="00F6622B" w:rsidRDefault="00F6622B" w:rsidP="005422E4">
      <w:pPr>
        <w:adjustRightInd w:val="0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водоотведения – м3/сутки;</w:t>
      </w:r>
    </w:p>
    <w:p w:rsidR="00F6622B" w:rsidRPr="00F6622B" w:rsidRDefault="00F6622B" w:rsidP="005422E4">
      <w:pPr>
        <w:adjustRightInd w:val="0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теплоснабжения- Гкал/сутки.</w:t>
      </w:r>
    </w:p>
    <w:p w:rsidR="00F6622B" w:rsidRDefault="00F6622B" w:rsidP="005422E4">
      <w:pPr>
        <w:adjustRightInd w:val="0"/>
        <w:ind w:firstLine="709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"____" __________ 20___ г.                       _________/_______________/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(подпись)              (Ф.И.О.)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2F46D7" w:rsidP="005422E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Calibri"/>
          <w:noProof/>
          <w:lang w:eastAsia="ru-RU"/>
        </w:rPr>
        <w:pict>
          <v:rect id="Прямоугольник 24" o:spid="_x0000_s1026" style="position:absolute;left:0;text-align:left;margin-left:6pt;margin-top:5.75pt;width:43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HPTgIAAFoEAAAOAAAAZHJzL2Uyb0RvYy54bWysVM2O0zAQviPxDpbvNGnVLN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622B" w:rsidRDefault="00F6622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заявления на выдачу градостроительного плана земельного участка с комплектом документов</w:t>
                        </w: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line id="Прямая соединительная линия 17" o:spid="_x0000_s1048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75pt,49pt" to="120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W9YwIAAHs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line id="Прямая соединительная линия 13" o:spid="_x0000_s1047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75pt,114.5pt" to="120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Zm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rect id="Прямоугольник 10" o:spid="_x0000_s1027" style="position:absolute;left:0;text-align:left;margin-left:241.35pt;margin-top:134.1pt;width:213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2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tabs>
                                  <w:tab w:val="center" w:pos="4677"/>
                                  <w:tab w:val="left" w:pos="6930"/>
                                </w:tabs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rect id="Прямоугольник 9" o:spid="_x0000_s1028" style="position:absolute;left:0;text-align:left;margin-left:232.2pt;margin-top:66.3pt;width:21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2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Наличие оснований, предусмотренных пунктом 2.7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rect id="Прямоугольник 8" o:spid="_x0000_s1029" style="position:absolute;left:0;text-align:left;margin-left:6pt;margin-top:65.95pt;width:216.3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tabs>
                                  <w:tab w:val="center" w:pos="4677"/>
                                  <w:tab w:val="left" w:pos="6930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Отсутствие оснований, предусмотренных пунктом 2.7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line id="Прямая соединительная линия 6" o:spid="_x0000_s104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75pt,114.4pt" to="347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Nq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line id="Прямая соединительная линия 4" o:spid="_x0000_s1045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75pt,48.4pt" to="348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ORYgIAAHkEAAAOAAAAZHJzL2Uyb0RvYy54bWysVM1uEzEQviPxDpbv6e6GTZuuuqlQNuFS&#10;oFLLAzhrb9bCa1u2k02EkIAzUh+BV+AAUqUCz7B5I8bODy1cECIHZzwz/vzNN+M9O181Ai2ZsVzJ&#10;HCdHMUZMlopyOc/xq+tpb4iRdURSIpRkOV4zi89Hjx+dtTpjfVUrQZlBACJt1uoc187pLIpsWbOG&#10;2COlmYRgpUxDHGzNPKKGtIDeiKgfx8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rect id="Прямоугольник 23" o:spid="_x0000_s1030" style="position:absolute;left:0;text-align:left;margin-left:1.95pt;margin-top:133.55pt;width:216.3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eastAsia="ru-RU"/>
                                </w:rPr>
                  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129.45pt;margin-top:212pt;width:0;height:16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"/>
        </w:pict>
      </w:r>
      <w:r>
        <w:rPr>
          <w:rFonts w:eastAsia="Calibri"/>
          <w:noProof/>
          <w:lang w:eastAsia="ru-RU"/>
        </w:rPr>
        <w:pict>
          <v:shape id="Прямая со стрелкой 2" o:spid="_x0000_s1043" type="#_x0000_t32" style="position:absolute;left:0;text-align:left;margin-left:64.9pt;margin-top:228.5pt;width:274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z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8Tcajs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"/>
        </w:pict>
      </w:r>
      <w:r>
        <w:rPr>
          <w:rFonts w:eastAsia="Calibri"/>
          <w:noProof/>
          <w:lang w:eastAsia="ru-RU"/>
        </w:rPr>
        <w:pict>
          <v:line id="Прямая соединительная линия 7" o:spid="_x0000_s1042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228.5pt" to="64.2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line id="Прямая соединительная линия 15" o:spid="_x0000_s1041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5pt,228.4pt" to="339.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80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rect id="Прямоугольник 21" o:spid="_x0000_s1031" style="position:absolute;left:0;text-align:left;margin-left:237.9pt;margin-top:243.65pt;width:216.3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 w:rsidP="003E3362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Наличие оснований, предусмотренных пунктом 2.9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rect id="Прямоугольник 22" o:spid="_x0000_s1032" style="position:absolute;left:0;text-align:left;margin-left:1.7pt;margin-top:244.2pt;width:222.1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4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4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 w:rsidP="003E3362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Отсутствие оснований, предусмотренных пунктом 2.9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line id="Прямая соединительная линия 16" o:spid="_x0000_s1040" style="position:absolute;left:0;text-align:lef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5pt,296.75pt" to="62.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dX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4NMZKkgh41H7dvt3fN1+bT9g5t3zXfmy/N5+a++dbcb9+D/bD9ALa/bB7a&#10;4zsE4aBlrW0CkBN5bbwa+Vre6CuVv7JIqklJ5IKFmm43GvLEPiI6CvEbq4HRvH6mKPiQpVNB2HVh&#10;Kg8JkqF16N/m0D+2dijfHeZwGo9Oh2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rect id="Прямоугольник 18" o:spid="_x0000_s1033" style="position:absolute;left:0;text-align:left;margin-left:237.9pt;margin-top:314.15pt;width:216.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rect id="Прямоугольник 20" o:spid="_x0000_s1034" style="position:absolute;left:0;text-align:left;margin-left:.4pt;margin-top:314.1pt;width:222.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4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4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и утверждение градостроительного плана земельного участка 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line id="Прямая соединительная линия 12" o:spid="_x0000_s1039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5pt,367.75pt" to="62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Hn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rect id="Прямоугольник 19" o:spid="_x0000_s1035" style="position:absolute;left:0;text-align:left;margin-left:.2pt;margin-top:389.85pt;width:211.3pt;height:3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lJUQIAAGEEAAAOAAAAZHJzL2Uyb0RvYy54bWysVM2O0zAQviPxDpbvNE233W2jpqtVlyKk&#10;BVZaeADXcRILxzZjt2k5IXFF4hF4CC6In32G9I2YON3SBU6IHCyPZ/x55vtmMj3fVIqsBThpdErj&#10;Xp8SobnJpC5S+url4tGYEueZzpgyWqR0Kxw9nz18MK1tIgamNCoTQBBEu6S2KS29t0kUOV6Kirme&#10;sUKjMzdQMY8mFFEGrEb0SkWDfv80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Выдача (направление) градостроительного плана земельного участка 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rect id="Прямоугольник 14" o:spid="_x0000_s1036" style="position:absolute;left:0;text-align:left;margin-left:238.15pt;margin-top:374.4pt;width:211.3pt;height:3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8"/>
                  </w:tblGrid>
                  <w:tr w:rsidR="00F662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8"/>
                        </w:tblGrid>
                        <w:tr w:rsidR="00F662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22B" w:rsidRDefault="00F6622B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(направление) уведомления об отказе в предоставлении муниципальной услуги</w:t>
                              </w:r>
                            </w:p>
                          </w:tc>
                        </w:tr>
                      </w:tbl>
                      <w:p w:rsidR="00F6622B" w:rsidRDefault="00F6622B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22B" w:rsidRDefault="00F6622B" w:rsidP="005422E4">
                  <w:pPr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lang w:eastAsia="ru-RU"/>
        </w:rPr>
        <w:pict>
          <v:line id="Прямая соединительная линия 25" o:spid="_x0000_s1038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5pt,294.5pt" to="339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">
            <v:stroke endarrow="block"/>
          </v:line>
        </w:pict>
      </w:r>
      <w:r>
        <w:rPr>
          <w:rFonts w:eastAsia="Calibri"/>
          <w:noProof/>
          <w:lang w:eastAsia="ru-RU"/>
        </w:rPr>
        <w:pict>
          <v:line id="Прямая соединительная линия 26" o:spid="_x0000_s1037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75pt,355pt" to="338.75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Vq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">
            <v:stroke endarrow="block"/>
          </v:line>
        </w:pict>
      </w:r>
    </w:p>
    <w:p w:rsidR="005422E4" w:rsidRPr="00226365" w:rsidRDefault="005422E4" w:rsidP="005422E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rPr>
          <w:rFonts w:ascii="Arial" w:eastAsia="Calibri" w:hAnsi="Arial" w:cs="Arial"/>
          <w:sz w:val="24"/>
          <w:szCs w:val="24"/>
        </w:rPr>
      </w:pPr>
    </w:p>
    <w:p w:rsidR="005422E4" w:rsidRPr="00226365" w:rsidRDefault="005422E4" w:rsidP="005422E4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4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</w:t>
      </w:r>
    </w:p>
    <w:p w:rsidR="005422E4" w:rsidRPr="00226365" w:rsidRDefault="005422E4" w:rsidP="005422E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5422E4" w:rsidRPr="00226365" w:rsidRDefault="005422E4" w:rsidP="005422E4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5422E4" w:rsidRPr="00226365" w:rsidRDefault="005422E4" w:rsidP="005422E4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в получении документов, представленных для принятия решения о 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>одготовк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>, утверждени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и выдач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C2C3D"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градостроительных планов земельных участков, расположенных на территории поселения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представил,  а сотрудник_____________________________________________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277AC" w:rsidRPr="0022636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 "_____" ______________ _____ документы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(число) (месяц прописью) (год)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________________ экземпляров </w:t>
      </w: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прилагаемому к заявлению</w:t>
      </w:r>
    </w:p>
    <w:p w:rsidR="005422E4" w:rsidRPr="00226365" w:rsidRDefault="005422E4" w:rsidP="003E3362">
      <w:pPr>
        <w:adjustRightInd w:val="0"/>
        <w:ind w:firstLine="1985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(прописью)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перечню документов, необходимых для принятия решения о </w:t>
      </w:r>
      <w:r w:rsidR="006E0841" w:rsidRPr="0022636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C2C3D" w:rsidRPr="00226365">
        <w:rPr>
          <w:rFonts w:ascii="Arial" w:eastAsia="Calibri" w:hAnsi="Arial" w:cs="Arial"/>
          <w:sz w:val="24"/>
          <w:szCs w:val="24"/>
        </w:rPr>
        <w:t>одготовк</w:t>
      </w:r>
      <w:r w:rsidR="006E0841" w:rsidRPr="00226365">
        <w:rPr>
          <w:rFonts w:ascii="Arial" w:eastAsia="Calibri" w:hAnsi="Arial" w:cs="Arial"/>
          <w:sz w:val="24"/>
          <w:szCs w:val="24"/>
        </w:rPr>
        <w:t>е</w:t>
      </w:r>
      <w:r w:rsidR="00FC2C3D" w:rsidRPr="00226365">
        <w:rPr>
          <w:rFonts w:ascii="Arial" w:eastAsia="Calibri" w:hAnsi="Arial" w:cs="Arial"/>
          <w:sz w:val="24"/>
          <w:szCs w:val="24"/>
        </w:rPr>
        <w:t>, утверждени</w:t>
      </w:r>
      <w:r w:rsidR="006E0841" w:rsidRPr="00226365">
        <w:rPr>
          <w:rFonts w:ascii="Arial" w:eastAsia="Calibri" w:hAnsi="Arial" w:cs="Arial"/>
          <w:sz w:val="24"/>
          <w:szCs w:val="24"/>
        </w:rPr>
        <w:t>и</w:t>
      </w:r>
      <w:r w:rsidR="00FC2C3D" w:rsidRPr="00226365">
        <w:rPr>
          <w:rFonts w:ascii="Arial" w:eastAsia="Calibri" w:hAnsi="Arial" w:cs="Arial"/>
          <w:sz w:val="24"/>
          <w:szCs w:val="24"/>
        </w:rPr>
        <w:t xml:space="preserve"> и выдач</w:t>
      </w:r>
      <w:r w:rsidR="006E0841" w:rsidRPr="00226365">
        <w:rPr>
          <w:rFonts w:ascii="Arial" w:eastAsia="Calibri" w:hAnsi="Arial" w:cs="Arial"/>
          <w:sz w:val="24"/>
          <w:szCs w:val="24"/>
        </w:rPr>
        <w:t>е</w:t>
      </w:r>
      <w:r w:rsidR="00FC2C3D" w:rsidRPr="00226365">
        <w:rPr>
          <w:rFonts w:ascii="Arial" w:eastAsia="Calibri" w:hAnsi="Arial" w:cs="Arial"/>
          <w:sz w:val="24"/>
          <w:szCs w:val="24"/>
        </w:rPr>
        <w:t xml:space="preserve"> градостроительных планов земельных участков, расположенных на территории поселения</w:t>
      </w:r>
      <w:r w:rsidRPr="00226365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п. 2.6.1 настоящего административного регламента).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422E4" w:rsidRPr="00226365" w:rsidRDefault="005422E4" w:rsidP="005422E4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E4" w:rsidRPr="00226365" w:rsidRDefault="005422E4" w:rsidP="005422E4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_______________________        ______________       ______________________</w:t>
      </w:r>
    </w:p>
    <w:p w:rsidR="005422E4" w:rsidRPr="00226365" w:rsidRDefault="005422E4" w:rsidP="005422E4">
      <w:pPr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365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(подпись)                 (расшифровка подписи)</w:t>
      </w:r>
      <w:proofErr w:type="gramEnd"/>
    </w:p>
    <w:p w:rsidR="005422E4" w:rsidRPr="00226365" w:rsidRDefault="005422E4" w:rsidP="005422E4">
      <w:pPr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ответственного за</w:t>
      </w:r>
    </w:p>
    <w:p w:rsidR="005422E4" w:rsidRPr="0004543F" w:rsidRDefault="005422E4" w:rsidP="005422E4">
      <w:pPr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26365">
        <w:rPr>
          <w:rFonts w:ascii="Arial" w:eastAsia="Times New Roman" w:hAnsi="Arial" w:cs="Arial"/>
          <w:sz w:val="24"/>
          <w:szCs w:val="24"/>
          <w:lang w:eastAsia="ru-RU"/>
        </w:rPr>
        <w:t>прием документов)</w:t>
      </w:r>
    </w:p>
    <w:p w:rsidR="005422E4" w:rsidRPr="0004543F" w:rsidRDefault="005422E4" w:rsidP="005422E4">
      <w:pPr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CBD" w:rsidRPr="0004543F" w:rsidRDefault="00EB1CBD"/>
    <w:sectPr w:rsidR="00EB1CBD" w:rsidRPr="0004543F" w:rsidSect="0047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6CA8CA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065E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8F4AA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FE7020"/>
    <w:multiLevelType w:val="multilevel"/>
    <w:tmpl w:val="9D74F96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AB567EC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2E4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43F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0314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2335"/>
    <w:rsid w:val="00113C97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24B3"/>
    <w:rsid w:val="00222AB1"/>
    <w:rsid w:val="00223433"/>
    <w:rsid w:val="00226365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9191F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0F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46D7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7B1A"/>
    <w:rsid w:val="00357CAD"/>
    <w:rsid w:val="00360737"/>
    <w:rsid w:val="003612A0"/>
    <w:rsid w:val="00361E23"/>
    <w:rsid w:val="00362064"/>
    <w:rsid w:val="00363A02"/>
    <w:rsid w:val="003641AF"/>
    <w:rsid w:val="00365415"/>
    <w:rsid w:val="00365C6E"/>
    <w:rsid w:val="00365EF0"/>
    <w:rsid w:val="00370206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3C21"/>
    <w:rsid w:val="003B4C35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3362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6C1C"/>
    <w:rsid w:val="00467431"/>
    <w:rsid w:val="004732BB"/>
    <w:rsid w:val="004752DF"/>
    <w:rsid w:val="004759C6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C5501"/>
    <w:rsid w:val="004D0A94"/>
    <w:rsid w:val="004D3E80"/>
    <w:rsid w:val="004D6406"/>
    <w:rsid w:val="004D669E"/>
    <w:rsid w:val="004E047A"/>
    <w:rsid w:val="004E0954"/>
    <w:rsid w:val="004E27B1"/>
    <w:rsid w:val="004E354A"/>
    <w:rsid w:val="004E4F24"/>
    <w:rsid w:val="004E554A"/>
    <w:rsid w:val="004E6B91"/>
    <w:rsid w:val="004E75AC"/>
    <w:rsid w:val="004E7B56"/>
    <w:rsid w:val="004F09BA"/>
    <w:rsid w:val="004F4BBB"/>
    <w:rsid w:val="004F5E72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22E4"/>
    <w:rsid w:val="005435E1"/>
    <w:rsid w:val="00544ADE"/>
    <w:rsid w:val="00545900"/>
    <w:rsid w:val="005466AE"/>
    <w:rsid w:val="0054753A"/>
    <w:rsid w:val="005526E5"/>
    <w:rsid w:val="0055282E"/>
    <w:rsid w:val="0055300D"/>
    <w:rsid w:val="00553F3C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3377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346A"/>
    <w:rsid w:val="005F350A"/>
    <w:rsid w:val="006008C7"/>
    <w:rsid w:val="006029C9"/>
    <w:rsid w:val="00602C9D"/>
    <w:rsid w:val="00602E90"/>
    <w:rsid w:val="00603B18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92409"/>
    <w:rsid w:val="006959C8"/>
    <w:rsid w:val="006972A6"/>
    <w:rsid w:val="006978FE"/>
    <w:rsid w:val="006A02C1"/>
    <w:rsid w:val="006A048E"/>
    <w:rsid w:val="006A1D42"/>
    <w:rsid w:val="006A35E7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0841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1E0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3013"/>
    <w:rsid w:val="00754B5C"/>
    <w:rsid w:val="007552E0"/>
    <w:rsid w:val="00755C74"/>
    <w:rsid w:val="00757982"/>
    <w:rsid w:val="00761DAD"/>
    <w:rsid w:val="0076488D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8597A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1B63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177F4"/>
    <w:rsid w:val="008211D6"/>
    <w:rsid w:val="00821688"/>
    <w:rsid w:val="00821BF1"/>
    <w:rsid w:val="008266F5"/>
    <w:rsid w:val="008301EA"/>
    <w:rsid w:val="00831862"/>
    <w:rsid w:val="0083360C"/>
    <w:rsid w:val="00835AF1"/>
    <w:rsid w:val="008376E4"/>
    <w:rsid w:val="0084061D"/>
    <w:rsid w:val="00841434"/>
    <w:rsid w:val="00842A1A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61A7"/>
    <w:rsid w:val="008561F8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5D1"/>
    <w:rsid w:val="009B49B6"/>
    <w:rsid w:val="009B4CCF"/>
    <w:rsid w:val="009B6F36"/>
    <w:rsid w:val="009B780D"/>
    <w:rsid w:val="009C42E8"/>
    <w:rsid w:val="009C595E"/>
    <w:rsid w:val="009C5B49"/>
    <w:rsid w:val="009C728F"/>
    <w:rsid w:val="009C79A5"/>
    <w:rsid w:val="009D3ABF"/>
    <w:rsid w:val="009D3DCB"/>
    <w:rsid w:val="009D7E36"/>
    <w:rsid w:val="009E0675"/>
    <w:rsid w:val="009E34A2"/>
    <w:rsid w:val="009E5415"/>
    <w:rsid w:val="009F07BD"/>
    <w:rsid w:val="009F1643"/>
    <w:rsid w:val="009F1D45"/>
    <w:rsid w:val="009F4237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E0D"/>
    <w:rsid w:val="00B02422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2382"/>
    <w:rsid w:val="00B3432D"/>
    <w:rsid w:val="00B35C6F"/>
    <w:rsid w:val="00B362C5"/>
    <w:rsid w:val="00B366AE"/>
    <w:rsid w:val="00B36746"/>
    <w:rsid w:val="00B37E23"/>
    <w:rsid w:val="00B4321B"/>
    <w:rsid w:val="00B46565"/>
    <w:rsid w:val="00B46C5D"/>
    <w:rsid w:val="00B46E13"/>
    <w:rsid w:val="00B46F03"/>
    <w:rsid w:val="00B50D9F"/>
    <w:rsid w:val="00B52366"/>
    <w:rsid w:val="00B543ED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19D3"/>
    <w:rsid w:val="00BB34E2"/>
    <w:rsid w:val="00BB5662"/>
    <w:rsid w:val="00BB63D3"/>
    <w:rsid w:val="00BB64C3"/>
    <w:rsid w:val="00BB64FC"/>
    <w:rsid w:val="00BB670A"/>
    <w:rsid w:val="00BB7229"/>
    <w:rsid w:val="00BC107E"/>
    <w:rsid w:val="00BC169F"/>
    <w:rsid w:val="00BC3F39"/>
    <w:rsid w:val="00BC5861"/>
    <w:rsid w:val="00BC626E"/>
    <w:rsid w:val="00BD0ED1"/>
    <w:rsid w:val="00BD2C33"/>
    <w:rsid w:val="00BD3F09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277AC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73FE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02AE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CB3"/>
    <w:rsid w:val="00F12CC1"/>
    <w:rsid w:val="00F14F9D"/>
    <w:rsid w:val="00F238D8"/>
    <w:rsid w:val="00F27419"/>
    <w:rsid w:val="00F27F5D"/>
    <w:rsid w:val="00F33354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22B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07A8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2C3D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7242"/>
    <w:rsid w:val="00FF0076"/>
    <w:rsid w:val="00FF362E"/>
    <w:rsid w:val="00FF39E4"/>
    <w:rsid w:val="00FF4A20"/>
    <w:rsid w:val="00FF5B1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11</cp:revision>
  <dcterms:created xsi:type="dcterms:W3CDTF">2018-04-23T07:03:00Z</dcterms:created>
  <dcterms:modified xsi:type="dcterms:W3CDTF">2018-04-25T06:38:00Z</dcterms:modified>
</cp:coreProperties>
</file>