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E46235"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p>
    <w:p w:rsidR="006979F1" w:rsidRPr="00E46235" w:rsidRDefault="006979F1" w:rsidP="00E46235">
      <w:pPr>
        <w:pStyle w:val="ConsPlusTitle"/>
        <w:jc w:val="center"/>
        <w:rPr>
          <w:rFonts w:ascii="Times New Roman" w:hAnsi="Times New Roman" w:cs="Times New Roman"/>
          <w:sz w:val="28"/>
          <w:szCs w:val="28"/>
        </w:rPr>
      </w:pPr>
      <w:r w:rsidRPr="00E46235">
        <w:rPr>
          <w:rFonts w:ascii="Times New Roman" w:hAnsi="Times New Roman" w:cs="Times New Roman"/>
          <w:sz w:val="28"/>
          <w:szCs w:val="28"/>
        </w:rPr>
        <w:t xml:space="preserve">предоставления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FB5C62">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 xml:space="preserve">«Предоставление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администрацией </w:t>
      </w:r>
      <w:r w:rsidR="001A40F3">
        <w:rPr>
          <w:rFonts w:ascii="Times New Roman" w:hAnsi="Times New Roman" w:cs="Times New Roman"/>
          <w:color w:val="000000" w:themeColor="text1"/>
          <w:sz w:val="28"/>
          <w:szCs w:val="28"/>
        </w:rPr>
        <w:t>Осетровского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1A40F3">
        <w:rPr>
          <w:rFonts w:ascii="Times New Roman" w:hAnsi="Times New Roman" w:cs="Times New Roman"/>
          <w:color w:val="000000" w:themeColor="text1"/>
          <w:sz w:val="28"/>
          <w:szCs w:val="28"/>
        </w:rPr>
        <w:t>Осетровского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lastRenderedPageBreak/>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1A40F3">
        <w:rPr>
          <w:rFonts w:ascii="Times New Roman" w:hAnsi="Times New Roman" w:cs="Times New Roman"/>
          <w:color w:val="000000" w:themeColor="text1"/>
          <w:sz w:val="28"/>
          <w:szCs w:val="28"/>
        </w:rPr>
        <w:t>Осетровского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Администрация расположена по адресу</w:t>
      </w:r>
      <w:r w:rsidRPr="001A40F3">
        <w:rPr>
          <w:rFonts w:ascii="Times New Roman" w:hAnsi="Times New Roman" w:cs="Times New Roman"/>
          <w:color w:val="000000" w:themeColor="text1"/>
          <w:sz w:val="28"/>
          <w:szCs w:val="28"/>
        </w:rPr>
        <w:t xml:space="preserve">: </w:t>
      </w:r>
      <w:r w:rsidR="001A40F3" w:rsidRPr="001A40F3">
        <w:rPr>
          <w:rFonts w:ascii="Times New Roman" w:hAnsi="Times New Roman" w:cs="Times New Roman"/>
          <w:sz w:val="28"/>
          <w:szCs w:val="28"/>
        </w:rPr>
        <w:t>396481, Воронежская область,</w:t>
      </w:r>
      <w:r w:rsidR="00160285">
        <w:rPr>
          <w:rFonts w:ascii="Times New Roman" w:hAnsi="Times New Roman" w:cs="Times New Roman"/>
          <w:sz w:val="28"/>
          <w:szCs w:val="28"/>
        </w:rPr>
        <w:t xml:space="preserve"> </w:t>
      </w:r>
      <w:r w:rsidR="001A40F3" w:rsidRPr="001A40F3">
        <w:rPr>
          <w:rFonts w:ascii="Times New Roman" w:hAnsi="Times New Roman" w:cs="Times New Roman"/>
          <w:sz w:val="28"/>
          <w:szCs w:val="28"/>
        </w:rPr>
        <w:t>Верхнемамонский  район, с.Осетровка, ул.Алпеева,23</w:t>
      </w:r>
      <w:r w:rsidR="001A40F3" w:rsidRPr="002511B4">
        <w:rPr>
          <w:sz w:val="28"/>
          <w:szCs w:val="28"/>
        </w:rPr>
        <w:t>.</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E55F6">
        <w:rPr>
          <w:rStyle w:val="a6"/>
          <w:rFonts w:ascii="Times New Roman" w:hAnsi="Times New Roman" w:cs="Times New Roman"/>
          <w:color w:val="000000" w:themeColor="text1"/>
          <w:sz w:val="28"/>
          <w:szCs w:val="28"/>
        </w:rPr>
        <w:footnoteReference w:id="2"/>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A40F3">
        <w:rPr>
          <w:rFonts w:ascii="Times New Roman" w:hAnsi="Times New Roman" w:cs="Times New Roman"/>
          <w:color w:val="000000" w:themeColor="text1"/>
          <w:sz w:val="28"/>
          <w:szCs w:val="28"/>
        </w:rPr>
        <w:t>Осетровского</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администрации в сети Интернет (</w:t>
      </w:r>
      <w:r w:rsidR="001A40F3" w:rsidRPr="001A40F3">
        <w:rPr>
          <w:rFonts w:ascii="Times New Roman" w:hAnsi="Times New Roman" w:cs="Times New Roman"/>
          <w:sz w:val="28"/>
          <w:szCs w:val="28"/>
          <w:lang w:val="en-US"/>
        </w:rPr>
        <w:t>http</w:t>
      </w:r>
      <w:r w:rsidR="001A40F3" w:rsidRPr="001A40F3">
        <w:rPr>
          <w:rFonts w:ascii="Times New Roman" w:hAnsi="Times New Roman" w:cs="Times New Roman"/>
          <w:sz w:val="28"/>
          <w:szCs w:val="28"/>
        </w:rPr>
        <w:t>//</w:t>
      </w:r>
      <w:r w:rsidR="001A40F3" w:rsidRPr="001A40F3">
        <w:rPr>
          <w:rFonts w:ascii="Times New Roman" w:hAnsi="Times New Roman" w:cs="Times New Roman"/>
          <w:sz w:val="28"/>
          <w:szCs w:val="28"/>
          <w:lang w:val="en-US"/>
        </w:rPr>
        <w:t>osetrovskoe</w:t>
      </w:r>
      <w:r w:rsidR="001A40F3" w:rsidRPr="001A40F3">
        <w:rPr>
          <w:rFonts w:ascii="Times New Roman" w:hAnsi="Times New Roman" w:cs="Times New Roman"/>
          <w:sz w:val="28"/>
          <w:szCs w:val="28"/>
        </w:rPr>
        <w:t>.</w:t>
      </w:r>
      <w:r w:rsidR="001A40F3" w:rsidRPr="001A40F3">
        <w:rPr>
          <w:rFonts w:ascii="Times New Roman" w:hAnsi="Times New Roman" w:cs="Times New Roman"/>
          <w:sz w:val="28"/>
          <w:szCs w:val="28"/>
          <w:lang w:val="en-US"/>
        </w:rPr>
        <w:t>ru</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r w:rsidRPr="004E55F6">
        <w:rPr>
          <w:rFonts w:ascii="Times New Roman" w:hAnsi="Times New Roman" w:cs="Times New Roman"/>
          <w:color w:val="000000" w:themeColor="text1"/>
          <w:sz w:val="28"/>
          <w:szCs w:val="28"/>
          <w:vertAlign w:val="superscript"/>
        </w:rPr>
        <w:t>1</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E55F6">
        <w:rPr>
          <w:rFonts w:ascii="Times New Roman" w:hAnsi="Times New Roman" w:cs="Times New Roman"/>
          <w:color w:val="000000" w:themeColor="text1"/>
          <w:sz w:val="28"/>
          <w:szCs w:val="28"/>
          <w:vertAlign w:val="superscript"/>
        </w:rPr>
        <w:t>1</w:t>
      </w:r>
      <w:r w:rsidRPr="004E55F6">
        <w:rPr>
          <w:rFonts w:ascii="Times New Roman" w:hAnsi="Times New Roman" w:cs="Times New Roman"/>
          <w:color w:val="000000" w:themeColor="text1"/>
          <w:sz w:val="28"/>
          <w:szCs w:val="28"/>
        </w:rPr>
        <w:t xml:space="preserve">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1A40F3">
        <w:rPr>
          <w:rFonts w:ascii="Times New Roman" w:hAnsi="Times New Roman" w:cs="Times New Roman"/>
          <w:color w:val="000000" w:themeColor="text1"/>
          <w:sz w:val="28"/>
          <w:szCs w:val="28"/>
        </w:rPr>
        <w:t>Осетровского</w:t>
      </w:r>
      <w:r w:rsidRPr="008701F9">
        <w:rPr>
          <w:rFonts w:ascii="Times New Roman" w:hAnsi="Times New Roman" w:cs="Times New Roman"/>
          <w:color w:val="000000" w:themeColor="text1"/>
          <w:sz w:val="28"/>
          <w:szCs w:val="28"/>
        </w:rPr>
        <w:t xml:space="preserve"> сельского поселения.</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09267C" w:rsidRDefault="00695DF6" w:rsidP="004E55F6">
      <w:pPr>
        <w:numPr>
          <w:ilvl w:val="1"/>
          <w:numId w:val="7"/>
        </w:numPr>
        <w:tabs>
          <w:tab w:val="left" w:pos="0"/>
          <w:tab w:val="left" w:pos="156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09267C">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9267C" w:rsidRPr="0009267C">
        <w:rPr>
          <w:rFonts w:ascii="Times New Roman" w:hAnsi="Times New Roman" w:cs="Times New Roman"/>
          <w:sz w:val="28"/>
          <w:szCs w:val="28"/>
        </w:rPr>
        <w:t>Решением СНД от «30» мая  2012 года №</w:t>
      </w:r>
      <w:r w:rsidR="0009267C">
        <w:rPr>
          <w:rFonts w:ascii="Times New Roman" w:hAnsi="Times New Roman" w:cs="Times New Roman"/>
          <w:sz w:val="28"/>
          <w:szCs w:val="28"/>
        </w:rPr>
        <w:t>21</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09267C">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16028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160285">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1A40F3">
        <w:rPr>
          <w:rFonts w:ascii="Times New Roman" w:hAnsi="Times New Roman" w:cs="Times New Roman"/>
          <w:color w:val="000000" w:themeColor="text1"/>
          <w:sz w:val="28"/>
          <w:szCs w:val="28"/>
        </w:rPr>
        <w:t>Осетровского</w:t>
      </w:r>
      <w:r w:rsidR="00D14B2A" w:rsidRPr="008701F9">
        <w:rPr>
          <w:rFonts w:ascii="Times New Roman" w:hAnsi="Times New Roman" w:cs="Times New Roman"/>
          <w:color w:val="000000" w:themeColor="text1"/>
          <w:sz w:val="28"/>
          <w:szCs w:val="28"/>
        </w:rPr>
        <w:t xml:space="preserve"> 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160285">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1A40F3">
        <w:rPr>
          <w:rFonts w:ascii="Times New Roman" w:hAnsi="Times New Roman" w:cs="Times New Roman"/>
          <w:color w:val="000000" w:themeColor="text1"/>
          <w:sz w:val="28"/>
          <w:szCs w:val="28"/>
        </w:rPr>
        <w:t>Осетровского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160285">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w:t>
      </w:r>
      <w:r w:rsidRPr="008701F9">
        <w:rPr>
          <w:rFonts w:ascii="Times New Roman" w:hAnsi="Times New Roman" w:cs="Times New Roman"/>
          <w:color w:val="000000" w:themeColor="text1"/>
          <w:sz w:val="28"/>
          <w:szCs w:val="28"/>
        </w:rPr>
        <w:lastRenderedPageBreak/>
        <w:t xml:space="preserve">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160285">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16028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Pr="008701F9">
        <w:rPr>
          <w:rFonts w:ascii="Times New Roman" w:hAnsi="Times New Roman" w:cs="Times New Roman"/>
          <w:color w:val="000000" w:themeColor="text1"/>
          <w:sz w:val="28"/>
          <w:szCs w:val="28"/>
        </w:rPr>
        <w:lastRenderedPageBreak/>
        <w:t>№ 210-ФЗ «Об организации предоставления государственных и муниципальных услуг».</w:t>
      </w:r>
    </w:p>
    <w:p w:rsidR="007470EF" w:rsidRPr="008701F9" w:rsidRDefault="00656DCA"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160285">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92153D" w:rsidRPr="008701F9"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0016028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00160285">
        <w:rPr>
          <w:rFonts w:ascii="Times New Roman" w:eastAsiaTheme="minorHAnsi" w:hAnsi="Times New Roman" w:cs="Times New Roman"/>
          <w:color w:val="000000" w:themeColor="text1"/>
          <w:sz w:val="28"/>
          <w:szCs w:val="28"/>
          <w:lang w:eastAsia="en-US"/>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w:t>
      </w:r>
      <w:r w:rsidR="00AC170A"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земельный участок в соответствии с утвержденными документами территориального планирования и (или) документацией по </w:t>
      </w:r>
      <w:r w:rsidRPr="008701F9">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4E55F6">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2.12.5. Помещения для приема заявителей должны быть оборудованы табличками с указанием номера кабинета и должности лица, </w:t>
      </w:r>
      <w:r w:rsidRPr="008701F9">
        <w:rPr>
          <w:rFonts w:ascii="Times New Roman" w:hAnsi="Times New Roman" w:cs="Times New Roman"/>
          <w:color w:val="000000" w:themeColor="text1"/>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4E55F6">
      <w:pPr>
        <w:ind w:firstLine="709"/>
        <w:contextualSpacing/>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r w:rsidR="00EF0971"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w:t>
      </w:r>
      <w:r w:rsidRPr="008701F9">
        <w:rPr>
          <w:rFonts w:ascii="Times New Roman" w:hAnsi="Times New Roman" w:cs="Times New Roman"/>
          <w:color w:val="000000" w:themeColor="text1"/>
          <w:sz w:val="28"/>
          <w:szCs w:val="28"/>
        </w:rPr>
        <w:tab/>
        <w:t>Предоставление муниципальной услуги в многофункциональных центрах не осуществляется.)</w:t>
      </w:r>
      <w:r w:rsidRPr="008701F9">
        <w:rPr>
          <w:rStyle w:val="a6"/>
          <w:rFonts w:ascii="Times New Roman" w:hAnsi="Times New Roman" w:cs="Times New Roman"/>
          <w:color w:val="000000" w:themeColor="text1"/>
          <w:sz w:val="28"/>
          <w:szCs w:val="28"/>
        </w:rPr>
        <w:footnoteReference w:id="3"/>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8701F9"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160285">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160285">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1A40F3">
        <w:rPr>
          <w:rFonts w:ascii="Times New Roman" w:hAnsi="Times New Roman" w:cs="Times New Roman"/>
          <w:color w:val="000000" w:themeColor="text1"/>
          <w:sz w:val="28"/>
          <w:szCs w:val="28"/>
        </w:rPr>
        <w:t>Осетровского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административная процедура по проведению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включает следующие административные действия:</w:t>
      </w:r>
    </w:p>
    <w:p w:rsidR="0018743F" w:rsidRPr="008701F9"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w:t>
      </w:r>
      <w:r w:rsidRPr="008701F9">
        <w:rPr>
          <w:rFonts w:ascii="Times New Roman" w:hAnsi="Times New Roman" w:cs="Times New Roman"/>
          <w:color w:val="000000" w:themeColor="text1"/>
          <w:sz w:val="28"/>
          <w:szCs w:val="28"/>
        </w:rPr>
        <w:lastRenderedPageBreak/>
        <w:t xml:space="preserve">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Уведомление о получении заявления направляется указанным </w:t>
      </w:r>
      <w:r w:rsidRPr="008701F9">
        <w:rPr>
          <w:rFonts w:ascii="Times New Roman" w:hAnsi="Times New Roman" w:cs="Times New Roman"/>
          <w:color w:val="000000" w:themeColor="text1"/>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1A40F3">
        <w:rPr>
          <w:rFonts w:ascii="Times New Roman" w:hAnsi="Times New Roman" w:cs="Times New Roman"/>
          <w:color w:val="000000" w:themeColor="text1"/>
          <w:sz w:val="28"/>
          <w:szCs w:val="28"/>
        </w:rPr>
        <w:t>Осетровского</w:t>
      </w:r>
      <w:r w:rsidR="00106A32" w:rsidRPr="008701F9">
        <w:rPr>
          <w:rFonts w:ascii="Times New Roman" w:hAnsi="Times New Roman" w:cs="Times New Roman"/>
          <w:color w:val="000000" w:themeColor="text1"/>
          <w:sz w:val="28"/>
          <w:szCs w:val="28"/>
        </w:rPr>
        <w:t xml:space="preserve"> сельского поселения (глав администрации </w:t>
      </w:r>
      <w:r w:rsidR="001A40F3">
        <w:rPr>
          <w:rFonts w:ascii="Times New Roman" w:hAnsi="Times New Roman" w:cs="Times New Roman"/>
          <w:color w:val="000000" w:themeColor="text1"/>
          <w:sz w:val="28"/>
          <w:szCs w:val="28"/>
        </w:rPr>
        <w:t>Осетровского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r w:rsidR="00783CD8" w:rsidRPr="008701F9">
        <w:rPr>
          <w:rStyle w:val="a6"/>
          <w:rFonts w:ascii="Times New Roman" w:hAnsi="Times New Roman" w:cs="Times New Roman"/>
          <w:color w:val="000000" w:themeColor="text1"/>
          <w:sz w:val="28"/>
          <w:szCs w:val="28"/>
        </w:rPr>
        <w:footnoteReference w:id="4"/>
      </w:r>
    </w:p>
    <w:p w:rsidR="000A1327" w:rsidRPr="008701F9"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 xml:space="preserve">государственной регистрацией права муниципальной собственности на земельный участок или об отсутствии </w:t>
      </w:r>
      <w:r w:rsidR="000646CB" w:rsidRPr="008701F9">
        <w:rPr>
          <w:rFonts w:ascii="Times New Roman" w:hAnsi="Times New Roman" w:cs="Times New Roman"/>
          <w:color w:val="000000" w:themeColor="text1"/>
          <w:sz w:val="28"/>
          <w:szCs w:val="28"/>
        </w:rPr>
        <w:lastRenderedPageBreak/>
        <w:t>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3D0299">
        <w:rPr>
          <w:rFonts w:ascii="Times New Roman" w:hAnsi="Times New Roman" w:cs="Times New Roman"/>
          <w:color w:val="000000" w:themeColor="text1"/>
          <w:sz w:val="28"/>
          <w:szCs w:val="28"/>
        </w:rPr>
        <w:t>Осетровского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3D029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3D029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3D029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w:t>
      </w:r>
      <w:r w:rsidRPr="008701F9">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1A40F3">
        <w:rPr>
          <w:rFonts w:ascii="Times New Roman" w:hAnsi="Times New Roman" w:cs="Times New Roman"/>
          <w:color w:val="000000" w:themeColor="text1"/>
          <w:sz w:val="28"/>
          <w:szCs w:val="28"/>
        </w:rPr>
        <w:t>Осетровского</w:t>
      </w:r>
      <w:r w:rsidR="00C75B9A" w:rsidRPr="008701F9">
        <w:rPr>
          <w:rFonts w:ascii="Times New Roman" w:hAnsi="Times New Roman" w:cs="Times New Roman"/>
          <w:color w:val="000000" w:themeColor="text1"/>
          <w:sz w:val="28"/>
          <w:szCs w:val="28"/>
        </w:rPr>
        <w:t xml:space="preserve"> сельского поселения .</w:t>
      </w:r>
      <w:r w:rsidR="004863B5" w:rsidRPr="008701F9">
        <w:rPr>
          <w:rFonts w:ascii="Times New Roman" w:hAnsi="Times New Roman" w:cs="Times New Roman"/>
          <w:color w:val="000000" w:themeColor="text1"/>
          <w:sz w:val="28"/>
          <w:szCs w:val="28"/>
          <w:vertAlign w:val="superscript"/>
        </w:rPr>
        <w:t>3</w:t>
      </w:r>
    </w:p>
    <w:p w:rsidR="00C837FE" w:rsidRPr="008701F9"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E40B03" w:rsidRPr="008701F9"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проведении аукциона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sidR="001A40F3">
        <w:rPr>
          <w:rFonts w:ascii="Times New Roman" w:hAnsi="Times New Roman" w:cs="Times New Roman"/>
          <w:color w:val="000000" w:themeColor="text1"/>
          <w:sz w:val="28"/>
          <w:szCs w:val="28"/>
        </w:rPr>
        <w:t>Осетровского</w:t>
      </w:r>
      <w:r w:rsidR="00E40B03" w:rsidRPr="008701F9">
        <w:rPr>
          <w:rFonts w:ascii="Times New Roman" w:hAnsi="Times New Roman" w:cs="Times New Roman"/>
          <w:color w:val="000000" w:themeColor="text1"/>
          <w:sz w:val="28"/>
          <w:szCs w:val="28"/>
        </w:rPr>
        <w:t xml:space="preserve"> сельского.</w:t>
      </w:r>
      <w:r w:rsidR="00E40B03" w:rsidRPr="008701F9">
        <w:rPr>
          <w:rFonts w:ascii="Times New Roman" w:hAnsi="Times New Roman" w:cs="Times New Roman"/>
          <w:color w:val="000000" w:themeColor="text1"/>
          <w:sz w:val="28"/>
          <w:szCs w:val="28"/>
          <w:vertAlign w:val="superscript"/>
        </w:rPr>
        <w:t>3</w:t>
      </w:r>
    </w:p>
    <w:p w:rsidR="00353CE3" w:rsidRPr="008701F9"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8701F9">
      <w:pPr>
        <w:pStyle w:val="a3"/>
        <w:numPr>
          <w:ilvl w:val="3"/>
          <w:numId w:val="20"/>
        </w:numPr>
        <w:tabs>
          <w:tab w:val="left" w:pos="1560"/>
        </w:tabs>
        <w:ind w:left="0" w:firstLine="709"/>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3D029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8701F9"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проведении аукциона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1A40F3">
        <w:rPr>
          <w:rFonts w:ascii="Times New Roman" w:hAnsi="Times New Roman" w:cs="Times New Roman"/>
          <w:color w:val="000000" w:themeColor="text1"/>
          <w:sz w:val="28"/>
          <w:szCs w:val="28"/>
        </w:rPr>
        <w:t>Осетровского</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1A40F3">
        <w:rPr>
          <w:rFonts w:ascii="Times New Roman" w:hAnsi="Times New Roman" w:cs="Times New Roman"/>
          <w:color w:val="000000" w:themeColor="text1"/>
          <w:sz w:val="28"/>
          <w:szCs w:val="28"/>
        </w:rPr>
        <w:t>Осетровского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 xml:space="preserve">приема заявок на участие в аукционе, установленного в извещении о </w:t>
      </w:r>
      <w:r w:rsidR="00CA6D04" w:rsidRPr="008701F9">
        <w:rPr>
          <w:rFonts w:ascii="Times New Roman" w:eastAsiaTheme="minorHAnsi" w:hAnsi="Times New Roman" w:cs="Times New Roman"/>
          <w:color w:val="000000" w:themeColor="text1"/>
          <w:sz w:val="28"/>
          <w:szCs w:val="28"/>
          <w:lang w:eastAsia="en-US"/>
        </w:rPr>
        <w:lastRenderedPageBreak/>
        <w:t>проведении аукциона.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 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 xml:space="preserve">на </w:t>
      </w:r>
      <w:r w:rsidR="009447A8" w:rsidRPr="008701F9">
        <w:rPr>
          <w:rFonts w:ascii="Times New Roman" w:eastAsiaTheme="minorHAnsi" w:hAnsi="Times New Roman" w:cs="Times New Roman"/>
          <w:color w:val="000000" w:themeColor="text1"/>
          <w:sz w:val="28"/>
          <w:szCs w:val="28"/>
          <w:lang w:eastAsia="en-US"/>
        </w:rPr>
        <w:lastRenderedPageBreak/>
        <w:t>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1A40F3">
        <w:rPr>
          <w:rFonts w:ascii="Times New Roman" w:hAnsi="Times New Roman" w:cs="Times New Roman"/>
          <w:color w:val="000000" w:themeColor="text1"/>
          <w:sz w:val="28"/>
          <w:szCs w:val="28"/>
        </w:rPr>
        <w:t>Осетровского</w:t>
      </w:r>
      <w:r w:rsidR="00957119" w:rsidRPr="008701F9">
        <w:rPr>
          <w:rFonts w:ascii="Times New Roman" w:hAnsi="Times New Roman" w:cs="Times New Roman"/>
          <w:color w:val="000000" w:themeColor="text1"/>
          <w:sz w:val="28"/>
          <w:szCs w:val="28"/>
        </w:rPr>
        <w:t xml:space="preserve"> сельского поселения </w:t>
      </w:r>
      <w:r w:rsidR="00957119" w:rsidRPr="008701F9">
        <w:rPr>
          <w:rFonts w:ascii="Times New Roman" w:hAnsi="Times New Roman" w:cs="Times New Roman"/>
          <w:color w:val="000000" w:themeColor="text1"/>
          <w:sz w:val="28"/>
          <w:szCs w:val="28"/>
          <w:vertAlign w:val="superscript"/>
        </w:rPr>
        <w:t xml:space="preserve">3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8701F9">
        <w:rPr>
          <w:rFonts w:ascii="Times New Roman" w:hAnsi="Times New Roman" w:cs="Times New Roman"/>
          <w:color w:val="000000" w:themeColor="text1"/>
          <w:sz w:val="28"/>
          <w:szCs w:val="28"/>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3D029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A40F3">
        <w:rPr>
          <w:rFonts w:ascii="Times New Roman" w:hAnsi="Times New Roman" w:cs="Times New Roman"/>
          <w:color w:val="000000" w:themeColor="text1"/>
          <w:sz w:val="28"/>
          <w:szCs w:val="28"/>
        </w:rPr>
        <w:t>главы</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Осетровского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1A40F3">
        <w:rPr>
          <w:rFonts w:ascii="Times New Roman" w:hAnsi="Times New Roman" w:cs="Times New Roman"/>
          <w:color w:val="000000" w:themeColor="text1"/>
          <w:sz w:val="28"/>
          <w:szCs w:val="28"/>
        </w:rPr>
        <w:t>Осетровского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1A40F3">
        <w:rPr>
          <w:rFonts w:ascii="Times New Roman" w:hAnsi="Times New Roman" w:cs="Times New Roman"/>
          <w:color w:val="000000" w:themeColor="text1"/>
          <w:sz w:val="28"/>
          <w:szCs w:val="28"/>
        </w:rPr>
        <w:t>Осетровского</w:t>
      </w:r>
      <w:r w:rsidR="006F0302" w:rsidRPr="008701F9">
        <w:rPr>
          <w:rFonts w:ascii="Times New Roman" w:hAnsi="Times New Roman" w:cs="Times New Roman"/>
          <w:color w:val="000000" w:themeColor="text1"/>
          <w:sz w:val="28"/>
          <w:szCs w:val="28"/>
        </w:rPr>
        <w:t xml:space="preserve"> сельского поселения </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1A40F3">
        <w:rPr>
          <w:rFonts w:ascii="Times New Roman" w:hAnsi="Times New Roman" w:cs="Times New Roman"/>
          <w:color w:val="000000" w:themeColor="text1"/>
          <w:sz w:val="28"/>
          <w:szCs w:val="28"/>
        </w:rPr>
        <w:t>Осетровского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w:t>
      </w:r>
      <w:r w:rsidR="00DC069E" w:rsidRPr="008701F9">
        <w:rPr>
          <w:rFonts w:ascii="Times New Roman" w:eastAsiaTheme="minorHAnsi" w:hAnsi="Times New Roman" w:cs="Times New Roman"/>
          <w:color w:val="000000" w:themeColor="text1"/>
          <w:sz w:val="28"/>
          <w:szCs w:val="28"/>
          <w:lang w:eastAsia="en-US"/>
        </w:rPr>
        <w:lastRenderedPageBreak/>
        <w:t xml:space="preserve">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D745C2">
      <w:pPr>
        <w:pStyle w:val="a3"/>
        <w:numPr>
          <w:ilvl w:val="0"/>
          <w:numId w:val="40"/>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40F3">
        <w:rPr>
          <w:rFonts w:ascii="Times New Roman" w:hAnsi="Times New Roman" w:cs="Times New Roman"/>
          <w:color w:val="000000" w:themeColor="text1"/>
          <w:sz w:val="28"/>
          <w:szCs w:val="28"/>
        </w:rPr>
        <w:t>Осетровского</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Осетровского</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сельского поселения</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A40F3">
        <w:rPr>
          <w:rFonts w:ascii="Times New Roman" w:hAnsi="Times New Roman" w:cs="Times New Roman"/>
          <w:color w:val="000000" w:themeColor="text1"/>
          <w:sz w:val="28"/>
          <w:szCs w:val="28"/>
        </w:rPr>
        <w:t>Осетровского</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w:t>
      </w:r>
      <w:r w:rsidRPr="00E622CA">
        <w:rPr>
          <w:rFonts w:ascii="Times New Roman" w:hAnsi="Times New Roman" w:cs="Times New Roman"/>
          <w:color w:val="000000" w:themeColor="text1"/>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1A40F3">
        <w:rPr>
          <w:rFonts w:ascii="Times New Roman" w:hAnsi="Times New Roman" w:cs="Times New Roman"/>
          <w:color w:val="000000" w:themeColor="text1"/>
          <w:sz w:val="28"/>
          <w:szCs w:val="28"/>
        </w:rPr>
        <w:t>Осетровского</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сельского поселения</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5"/>
      </w:r>
      <w:r w:rsidRPr="00E622CA">
        <w:rPr>
          <w:rFonts w:ascii="Times New Roman" w:hAnsi="Times New Roman" w:cs="Times New Roman"/>
          <w:color w:val="000000" w:themeColor="text1"/>
          <w:sz w:val="28"/>
          <w:szCs w:val="28"/>
        </w:rPr>
        <w:t>.</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sidRPr="00E622CA">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160285" w:rsidRDefault="00160285" w:rsidP="00E622CA">
      <w:pPr>
        <w:spacing w:line="240" w:lineRule="auto"/>
        <w:ind w:firstLine="709"/>
        <w:contextualSpacing/>
        <w:jc w:val="right"/>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1. Место нахождения администрации</w:t>
      </w:r>
      <w:r w:rsidR="003D0299">
        <w:rPr>
          <w:rFonts w:ascii="Times New Roman" w:hAnsi="Times New Roman" w:cs="Times New Roman"/>
          <w:sz w:val="24"/>
          <w:szCs w:val="24"/>
        </w:rPr>
        <w:t xml:space="preserve"> </w:t>
      </w:r>
      <w:r w:rsidR="001A40F3">
        <w:rPr>
          <w:rFonts w:ascii="Times New Roman" w:hAnsi="Times New Roman" w:cs="Times New Roman"/>
          <w:color w:val="000000" w:themeColor="text1"/>
          <w:sz w:val="28"/>
          <w:szCs w:val="28"/>
        </w:rPr>
        <w:t>Осетровскогосельского поселения</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sidR="001A40F3">
        <w:rPr>
          <w:rFonts w:ascii="Times New Roman" w:hAnsi="Times New Roman" w:cs="Times New Roman"/>
          <w:color w:val="000000" w:themeColor="text1"/>
          <w:sz w:val="28"/>
          <w:szCs w:val="28"/>
        </w:rPr>
        <w:t>Осетровскогосельского поселения</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понедельник: с 0</w:t>
      </w:r>
      <w:r w:rsidR="001A40F3">
        <w:rPr>
          <w:rFonts w:ascii="Times New Roman" w:hAnsi="Times New Roman" w:cs="Times New Roman"/>
          <w:sz w:val="24"/>
          <w:szCs w:val="24"/>
        </w:rPr>
        <w:t>8</w:t>
      </w:r>
      <w:r w:rsidRPr="00250377">
        <w:rPr>
          <w:rFonts w:ascii="Times New Roman" w:hAnsi="Times New Roman" w:cs="Times New Roman"/>
          <w:sz w:val="24"/>
          <w:szCs w:val="24"/>
        </w:rPr>
        <w:t>.00 до 1</w:t>
      </w:r>
      <w:r w:rsidR="001A40F3">
        <w:rPr>
          <w:rFonts w:ascii="Times New Roman" w:hAnsi="Times New Roman" w:cs="Times New Roman"/>
          <w:sz w:val="24"/>
          <w:szCs w:val="24"/>
        </w:rPr>
        <w:t>7</w:t>
      </w:r>
      <w:r w:rsidRPr="00250377">
        <w:rPr>
          <w:rFonts w:ascii="Times New Roman" w:hAnsi="Times New Roman" w:cs="Times New Roman"/>
          <w:sz w:val="24"/>
          <w:szCs w:val="24"/>
        </w:rPr>
        <w:t>.00;</w:t>
      </w:r>
    </w:p>
    <w:p w:rsidR="00C96809" w:rsidRPr="00250377" w:rsidRDefault="001A40F3"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w:t>
      </w:r>
      <w:r w:rsidR="00C96809" w:rsidRPr="00250377">
        <w:rPr>
          <w:rFonts w:ascii="Times New Roman" w:hAnsi="Times New Roman" w:cs="Times New Roman"/>
          <w:sz w:val="24"/>
          <w:szCs w:val="24"/>
        </w:rPr>
        <w:t>пятница: с 0</w:t>
      </w:r>
      <w:r>
        <w:rPr>
          <w:rFonts w:ascii="Times New Roman" w:hAnsi="Times New Roman" w:cs="Times New Roman"/>
          <w:sz w:val="24"/>
          <w:szCs w:val="24"/>
        </w:rPr>
        <w:t>8</w:t>
      </w:r>
      <w:r w:rsidR="00C96809" w:rsidRPr="00250377">
        <w:rPr>
          <w:rFonts w:ascii="Times New Roman" w:hAnsi="Times New Roman" w:cs="Times New Roman"/>
          <w:sz w:val="24"/>
          <w:szCs w:val="24"/>
        </w:rPr>
        <w:t>.00 до 16.</w:t>
      </w:r>
      <w:r>
        <w:rPr>
          <w:rFonts w:ascii="Times New Roman" w:hAnsi="Times New Roman" w:cs="Times New Roman"/>
          <w:sz w:val="24"/>
          <w:szCs w:val="24"/>
        </w:rPr>
        <w:t>00</w:t>
      </w:r>
      <w:r w:rsidR="00C96809"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перерыв: с 1</w:t>
      </w:r>
      <w:r w:rsidR="001A40F3">
        <w:rPr>
          <w:rFonts w:ascii="Times New Roman" w:hAnsi="Times New Roman" w:cs="Times New Roman"/>
          <w:sz w:val="24"/>
          <w:szCs w:val="24"/>
        </w:rPr>
        <w:t>2</w:t>
      </w:r>
      <w:r w:rsidRPr="00250377">
        <w:rPr>
          <w:rFonts w:ascii="Times New Roman" w:hAnsi="Times New Roman" w:cs="Times New Roman"/>
          <w:sz w:val="24"/>
          <w:szCs w:val="24"/>
        </w:rPr>
        <w:t>.00 до 13</w:t>
      </w:r>
      <w:r w:rsidR="001A40F3">
        <w:rPr>
          <w:rFonts w:ascii="Times New Roman" w:hAnsi="Times New Roman" w:cs="Times New Roman"/>
          <w:sz w:val="24"/>
          <w:szCs w:val="24"/>
        </w:rPr>
        <w:t>00</w:t>
      </w:r>
      <w:r w:rsidRPr="00250377">
        <w:rPr>
          <w:rFonts w:ascii="Times New Roman" w:hAnsi="Times New Roman" w:cs="Times New Roman"/>
          <w:sz w:val="24"/>
          <w:szCs w:val="24"/>
        </w:rPr>
        <w:t>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1A40F3">
        <w:rPr>
          <w:rFonts w:ascii="Times New Roman" w:hAnsi="Times New Roman" w:cs="Times New Roman"/>
          <w:color w:val="000000" w:themeColor="text1"/>
          <w:sz w:val="28"/>
          <w:szCs w:val="28"/>
        </w:rPr>
        <w:t>Осетровского</w:t>
      </w:r>
      <w:r w:rsidR="003D0299">
        <w:rPr>
          <w:rFonts w:ascii="Times New Roman" w:hAnsi="Times New Roman" w:cs="Times New Roman"/>
          <w:color w:val="000000" w:themeColor="text1"/>
          <w:sz w:val="28"/>
          <w:szCs w:val="28"/>
        </w:rPr>
        <w:t xml:space="preserve"> </w:t>
      </w:r>
      <w:r w:rsidR="001A40F3">
        <w:rPr>
          <w:rFonts w:ascii="Times New Roman" w:hAnsi="Times New Roman" w:cs="Times New Roman"/>
          <w:color w:val="000000" w:themeColor="text1"/>
          <w:sz w:val="28"/>
          <w:szCs w:val="28"/>
        </w:rPr>
        <w:t>сельского поселения</w:t>
      </w:r>
      <w:r w:rsidR="003D0299">
        <w:rPr>
          <w:rFonts w:ascii="Times New Roman" w:hAnsi="Times New Roman" w:cs="Times New Roman"/>
          <w:color w:val="000000" w:themeColor="text1"/>
          <w:sz w:val="28"/>
          <w:szCs w:val="28"/>
        </w:rPr>
        <w:t xml:space="preserve"> </w:t>
      </w:r>
      <w:r w:rsidRPr="00250377">
        <w:rPr>
          <w:rFonts w:ascii="Times New Roman" w:hAnsi="Times New Roman" w:cs="Times New Roman"/>
          <w:sz w:val="24"/>
          <w:szCs w:val="24"/>
        </w:rPr>
        <w:t xml:space="preserve">в сети Интернет: </w:t>
      </w:r>
      <w:r w:rsidR="001A40F3" w:rsidRPr="00E479C5">
        <w:rPr>
          <w:sz w:val="28"/>
          <w:szCs w:val="28"/>
          <w:lang w:val="en-US"/>
        </w:rPr>
        <w:t>http</w:t>
      </w:r>
      <w:r w:rsidR="001A40F3" w:rsidRPr="00E479C5">
        <w:rPr>
          <w:sz w:val="28"/>
          <w:szCs w:val="28"/>
        </w:rPr>
        <w:t>//</w:t>
      </w:r>
      <w:r w:rsidR="001A40F3" w:rsidRPr="00E479C5">
        <w:rPr>
          <w:sz w:val="28"/>
          <w:szCs w:val="28"/>
          <w:lang w:val="en-US"/>
        </w:rPr>
        <w:t>osetrovskoe</w:t>
      </w:r>
      <w:r w:rsidR="001A40F3" w:rsidRPr="00E479C5">
        <w:rPr>
          <w:sz w:val="28"/>
          <w:szCs w:val="28"/>
        </w:rPr>
        <w:t>.</w:t>
      </w:r>
      <w:r w:rsidR="001A40F3" w:rsidRPr="00E479C5">
        <w:rPr>
          <w:sz w:val="28"/>
          <w:szCs w:val="28"/>
          <w:lang w:val="en-US"/>
        </w:rPr>
        <w:t>ru</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Адрес электронной почты администрации</w:t>
      </w:r>
      <w:hyperlink r:id="rId8" w:history="1">
        <w:r w:rsidR="001D1205" w:rsidRPr="00E479C5">
          <w:rPr>
            <w:rStyle w:val="a7"/>
            <w:sz w:val="28"/>
            <w:szCs w:val="28"/>
            <w:lang w:val="en-US"/>
          </w:rPr>
          <w:t>osetr</w:t>
        </w:r>
        <w:r w:rsidR="001D1205" w:rsidRPr="00E479C5">
          <w:rPr>
            <w:rStyle w:val="a7"/>
            <w:sz w:val="28"/>
            <w:szCs w:val="28"/>
          </w:rPr>
          <w:t>.vmamon@</w:t>
        </w:r>
        <w:r w:rsidR="001D1205" w:rsidRPr="00E479C5">
          <w:rPr>
            <w:rStyle w:val="a7"/>
            <w:sz w:val="28"/>
            <w:szCs w:val="28"/>
            <w:lang w:val="en-US"/>
          </w:rPr>
          <w:t>govvrn</w:t>
        </w:r>
        <w:r w:rsidR="001D1205" w:rsidRPr="00E479C5">
          <w:rPr>
            <w:rStyle w:val="a7"/>
            <w:sz w:val="28"/>
            <w:szCs w:val="28"/>
          </w:rPr>
          <w:t>.</w:t>
        </w:r>
        <w:r w:rsidR="001D1205" w:rsidRPr="00E479C5">
          <w:rPr>
            <w:rStyle w:val="a7"/>
            <w:sz w:val="28"/>
            <w:szCs w:val="28"/>
            <w:lang w:val="en-US"/>
          </w:rPr>
          <w:t>ru</w:t>
        </w:r>
      </w:hyperlink>
      <w:r w:rsidR="001D1205">
        <w:rPr>
          <w:sz w:val="28"/>
          <w:szCs w:val="28"/>
        </w:rPr>
        <w:t>.</w:t>
      </w:r>
      <w:r w:rsidR="001D1205" w:rsidRPr="002511B4">
        <w:rPr>
          <w:sz w:val="28"/>
          <w:szCs w:val="28"/>
        </w:rPr>
        <w:t>.</w:t>
      </w:r>
      <w:r w:rsidRPr="00250377">
        <w:rPr>
          <w:rFonts w:ascii="Times New Roman" w:hAnsi="Times New Roman" w:cs="Times New Roman"/>
          <w:sz w:val="24"/>
          <w:szCs w:val="24"/>
        </w:rPr>
        <w:t xml:space="preserve">: 2. Телефоны для справок: </w:t>
      </w:r>
      <w:r w:rsidR="001D1205" w:rsidRPr="00701DC3">
        <w:rPr>
          <w:sz w:val="28"/>
          <w:szCs w:val="28"/>
          <w:u w:val="single"/>
        </w:rPr>
        <w:t>8(47355)5-11-25.</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mfc.vrn.ru.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odno-okno@mail.ru.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p>
    <w:p w:rsidR="00C96809" w:rsidRPr="001D1205" w:rsidRDefault="001D1205" w:rsidP="001D120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D1205">
        <w:rPr>
          <w:rFonts w:ascii="Times New Roman" w:eastAsia="Times New Roman" w:hAnsi="Times New Roman" w:cs="Times New Roman"/>
          <w:sz w:val="28"/>
          <w:szCs w:val="28"/>
          <w:lang w:eastAsia="ru-RU"/>
        </w:rPr>
        <w:t>396460, Воронежская область, Верхнемамонский район, с.Верхний</w:t>
      </w:r>
      <w:r w:rsidRPr="001D1205">
        <w:rPr>
          <w:rFonts w:ascii="Times New Roman" w:eastAsia="Times New Roman" w:hAnsi="Times New Roman" w:cs="Times New Roman"/>
          <w:sz w:val="28"/>
          <w:szCs w:val="28"/>
          <w:lang w:eastAsia="ru-RU"/>
        </w:rPr>
        <w:tab/>
        <w:t xml:space="preserve"> Мамон, ул.22 Партсъезда,83.</w:t>
      </w:r>
    </w:p>
    <w:p w:rsidR="00C96809" w:rsidRPr="001D1205" w:rsidRDefault="00C96809" w:rsidP="001D1205">
      <w:pPr>
        <w:autoSpaceDE w:val="0"/>
        <w:autoSpaceDN w:val="0"/>
        <w:adjustRightInd w:val="0"/>
        <w:ind w:firstLine="709"/>
        <w:rPr>
          <w:rFonts w:ascii="Times New Roman" w:eastAsia="Times New Roman" w:hAnsi="Times New Roman" w:cs="Times New Roman"/>
          <w:sz w:val="28"/>
          <w:szCs w:val="28"/>
          <w:lang w:eastAsia="ru-RU"/>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w:t>
      </w:r>
      <w:r w:rsidR="001D1205" w:rsidRPr="001D1205">
        <w:rPr>
          <w:rFonts w:ascii="Times New Roman" w:eastAsia="Times New Roman" w:hAnsi="Times New Roman" w:cs="Times New Roman"/>
          <w:sz w:val="28"/>
          <w:szCs w:val="28"/>
          <w:lang w:eastAsia="ru-RU"/>
        </w:rPr>
        <w:t>8</w:t>
      </w:r>
      <w:r w:rsidR="001D1205">
        <w:rPr>
          <w:rFonts w:ascii="Times New Roman" w:eastAsia="Times New Roman" w:hAnsi="Times New Roman" w:cs="Times New Roman"/>
          <w:sz w:val="28"/>
          <w:szCs w:val="28"/>
          <w:lang w:eastAsia="ru-RU"/>
        </w:rPr>
        <w:t>(47355)5-77-00.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1D1205" w:rsidRPr="001D1205" w:rsidRDefault="001D1205" w:rsidP="001D1205">
      <w:pPr>
        <w:spacing w:after="0" w:line="240" w:lineRule="auto"/>
        <w:ind w:firstLine="709"/>
        <w:rPr>
          <w:rFonts w:ascii="Times New Roman" w:eastAsia="Times New Roman" w:hAnsi="Times New Roman" w:cs="Times New Roman"/>
          <w:sz w:val="28"/>
          <w:szCs w:val="28"/>
          <w:lang w:eastAsia="ru-RU"/>
        </w:rPr>
      </w:pPr>
      <w:r w:rsidRPr="001D1205">
        <w:rPr>
          <w:rFonts w:ascii="Times New Roman" w:eastAsia="Times New Roman" w:hAnsi="Times New Roman" w:cs="Times New Roman"/>
          <w:sz w:val="28"/>
          <w:szCs w:val="28"/>
          <w:lang w:eastAsia="ru-RU"/>
        </w:rPr>
        <w:t>Понедельник - выходной день;</w:t>
      </w:r>
    </w:p>
    <w:p w:rsidR="001D1205" w:rsidRPr="001D1205" w:rsidRDefault="001D1205" w:rsidP="001D1205">
      <w:pPr>
        <w:spacing w:after="0" w:line="240" w:lineRule="auto"/>
        <w:ind w:firstLine="709"/>
        <w:rPr>
          <w:rFonts w:ascii="Times New Roman" w:eastAsia="Times New Roman" w:hAnsi="Times New Roman" w:cs="Times New Roman"/>
          <w:sz w:val="28"/>
          <w:szCs w:val="28"/>
          <w:lang w:eastAsia="ru-RU"/>
        </w:rPr>
      </w:pPr>
      <w:r w:rsidRPr="001D1205">
        <w:rPr>
          <w:rFonts w:ascii="Times New Roman" w:eastAsia="Times New Roman" w:hAnsi="Times New Roman" w:cs="Times New Roman"/>
          <w:sz w:val="28"/>
          <w:szCs w:val="28"/>
          <w:lang w:eastAsia="ru-RU"/>
        </w:rPr>
        <w:t>Вторник- с 08.00 до 17.00, перерыв - с 12.00 до 12.45;</w:t>
      </w:r>
    </w:p>
    <w:p w:rsidR="001D1205" w:rsidRPr="001D1205" w:rsidRDefault="001D1205" w:rsidP="001D1205">
      <w:pPr>
        <w:spacing w:after="0" w:line="240" w:lineRule="auto"/>
        <w:ind w:firstLine="709"/>
        <w:rPr>
          <w:rFonts w:ascii="Times New Roman" w:eastAsia="Times New Roman" w:hAnsi="Times New Roman" w:cs="Times New Roman"/>
          <w:sz w:val="28"/>
          <w:szCs w:val="28"/>
          <w:lang w:eastAsia="ar-SA"/>
        </w:rPr>
      </w:pPr>
      <w:r w:rsidRPr="001D1205">
        <w:rPr>
          <w:rFonts w:ascii="Times New Roman" w:eastAsia="Times New Roman" w:hAnsi="Times New Roman" w:cs="Times New Roman"/>
          <w:sz w:val="28"/>
          <w:szCs w:val="28"/>
          <w:lang w:eastAsia="ar-SA"/>
        </w:rPr>
        <w:t>Среда - с 11.00 до 20.00, перерыв - с 15.00 до 15.45;</w:t>
      </w:r>
    </w:p>
    <w:p w:rsidR="001D1205" w:rsidRPr="001D1205" w:rsidRDefault="001D1205" w:rsidP="001D1205">
      <w:pPr>
        <w:spacing w:after="0" w:line="240" w:lineRule="auto"/>
        <w:ind w:firstLine="709"/>
        <w:rPr>
          <w:rFonts w:ascii="Times New Roman" w:eastAsia="Times New Roman" w:hAnsi="Times New Roman" w:cs="Times New Roman"/>
          <w:sz w:val="28"/>
          <w:szCs w:val="28"/>
          <w:lang w:eastAsia="ru-RU"/>
        </w:rPr>
      </w:pPr>
      <w:r w:rsidRPr="001D1205">
        <w:rPr>
          <w:rFonts w:ascii="Times New Roman" w:eastAsia="Times New Roman" w:hAnsi="Times New Roman" w:cs="Times New Roman"/>
          <w:sz w:val="28"/>
          <w:szCs w:val="28"/>
          <w:lang w:eastAsia="ar-SA"/>
        </w:rPr>
        <w:t xml:space="preserve">Четверг, пятница - </w:t>
      </w:r>
      <w:r w:rsidRPr="001D1205">
        <w:rPr>
          <w:rFonts w:ascii="Times New Roman" w:eastAsia="Times New Roman" w:hAnsi="Times New Roman" w:cs="Times New Roman"/>
          <w:sz w:val="28"/>
          <w:szCs w:val="28"/>
          <w:lang w:eastAsia="ru-RU"/>
        </w:rPr>
        <w:t>с 08.00 до 17.00, перерыв - с 12.00 до 12.45;</w:t>
      </w:r>
    </w:p>
    <w:p w:rsidR="001D1205" w:rsidRPr="001D1205" w:rsidRDefault="001D1205" w:rsidP="001D1205">
      <w:pPr>
        <w:spacing w:after="0" w:line="240" w:lineRule="auto"/>
        <w:ind w:firstLine="709"/>
        <w:rPr>
          <w:rFonts w:ascii="Times New Roman" w:eastAsia="Times New Roman" w:hAnsi="Times New Roman" w:cs="Times New Roman"/>
          <w:sz w:val="28"/>
          <w:szCs w:val="28"/>
          <w:lang w:eastAsia="ru-RU"/>
        </w:rPr>
      </w:pPr>
      <w:r w:rsidRPr="001D1205">
        <w:rPr>
          <w:rFonts w:ascii="Times New Roman" w:eastAsia="Times New Roman" w:hAnsi="Times New Roman" w:cs="Times New Roman"/>
          <w:sz w:val="28"/>
          <w:szCs w:val="28"/>
          <w:lang w:eastAsia="ru-RU"/>
        </w:rPr>
        <w:t>Суббота - с 08.00 до 15.45, перерыв - с 12.00 до 12.45;</w:t>
      </w:r>
    </w:p>
    <w:p w:rsidR="001D1205" w:rsidRPr="001D1205" w:rsidRDefault="001D1205" w:rsidP="001D1205">
      <w:pPr>
        <w:spacing w:after="0" w:line="240" w:lineRule="auto"/>
        <w:ind w:firstLine="709"/>
        <w:rPr>
          <w:rFonts w:ascii="Times New Roman" w:eastAsia="Times New Roman" w:hAnsi="Times New Roman" w:cs="Times New Roman"/>
          <w:sz w:val="28"/>
          <w:szCs w:val="28"/>
          <w:lang w:eastAsia="ar-SA"/>
        </w:rPr>
      </w:pPr>
      <w:r w:rsidRPr="001D1205">
        <w:rPr>
          <w:rFonts w:ascii="Times New Roman" w:eastAsia="Times New Roman" w:hAnsi="Times New Roman" w:cs="Times New Roman"/>
          <w:sz w:val="28"/>
          <w:szCs w:val="28"/>
          <w:lang w:eastAsia="ru-RU"/>
        </w:rPr>
        <w:t>Воскресенье - выходной.</w:t>
      </w:r>
    </w:p>
    <w:p w:rsidR="00C96809" w:rsidRDefault="00C96809" w:rsidP="00FB5C62">
      <w:pPr>
        <w:pStyle w:val="ConsPlusNormal"/>
        <w:ind w:firstLine="709"/>
        <w:jc w:val="both"/>
        <w:rPr>
          <w:rFonts w:ascii="Times New Roman" w:hAnsi="Times New Roman" w:cs="Times New Roman"/>
          <w:sz w:val="28"/>
          <w:szCs w:val="28"/>
        </w:rPr>
      </w:pPr>
      <w:bookmarkStart w:id="3" w:name="_GoBack"/>
      <w:bookmarkEnd w:id="3"/>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160285" w:rsidRDefault="00160285" w:rsidP="00E622CA">
      <w:pPr>
        <w:spacing w:after="0"/>
        <w:ind w:firstLine="709"/>
        <w:jc w:val="right"/>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C96809" w:rsidRPr="00C96809" w:rsidRDefault="00C96809" w:rsidP="00C9680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(наименование исполнительного органа</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5D0115">
      <w:pPr>
        <w:autoSpaceDE w:val="0"/>
        <w:autoSpaceDN w:val="0"/>
        <w:adjustRightInd w:val="0"/>
        <w:spacing w:after="0"/>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lastRenderedPageBreak/>
        <w:t>Приложение N 4</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 xml:space="preserve">к административному </w:t>
      </w:r>
    </w:p>
    <w:p w:rsidR="003C0415" w:rsidRPr="001D38FB" w:rsidRDefault="003C0415" w:rsidP="001D38FB">
      <w:pPr>
        <w:spacing w:line="240" w:lineRule="auto"/>
        <w:ind w:firstLine="709"/>
        <w:contextualSpacing/>
        <w:jc w:val="right"/>
        <w:rPr>
          <w:rFonts w:ascii="Times New Roman" w:hAnsi="Times New Roman" w:cs="Times New Roman"/>
        </w:rPr>
      </w:pPr>
      <w:r w:rsidRPr="001D38FB">
        <w:rPr>
          <w:rFonts w:ascii="Times New Roman" w:hAnsi="Times New Roman" w:cs="Times New Roman"/>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B21B92" w:rsidP="001D38FB">
      <w:pPr>
        <w:spacing w:line="240" w:lineRule="auto"/>
        <w:jc w:val="center"/>
      </w:pPr>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4E55F6" w:rsidRPr="00C7277F" w:rsidRDefault="004E55F6"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B21B92" w:rsidP="00FB5C62">
      <w:pPr>
        <w:pStyle w:val="ConsPlusNormal"/>
        <w:ind w:firstLine="709"/>
        <w:jc w:val="both"/>
        <w:rPr>
          <w:rFonts w:ascii="Times New Roman" w:hAnsi="Times New Roman" w:cs="Times New Roman"/>
          <w:sz w:val="28"/>
          <w:szCs w:val="28"/>
        </w:rPr>
      </w:pPr>
      <w:r w:rsidRPr="00B21B92">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B21B92">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B21B92">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4E55F6" w:rsidRPr="005E21AA" w:rsidRDefault="004E55F6"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B21B92">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B21B92">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4E55F6" w:rsidRPr="00C05FA5" w:rsidRDefault="004E55F6"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4E55F6" w:rsidRPr="00792CCB"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B21B9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B21B92">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B21B92">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B21B92">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4E55F6" w:rsidRPr="001E294F" w:rsidRDefault="004E55F6"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B21B92">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4E55F6" w:rsidRPr="003878A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B21B92">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4E55F6" w:rsidRPr="00BC05F5" w:rsidRDefault="004E55F6"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4E55F6" w:rsidRPr="00BC05F5"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B21B92">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B21B92">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B21B92">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4E55F6" w:rsidRPr="00792CCB" w:rsidRDefault="004E55F6"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B21B92">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B21B92">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B21B92">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B21B92">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B21B92">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B21B92">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4E55F6" w:rsidRPr="00BF7A75" w:rsidRDefault="004E55F6"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B21B92">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B21B92">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4E55F6" w:rsidRPr="00BC05F5" w:rsidRDefault="004E55F6"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B21B92">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B21B92">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B21B92">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B21B92">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4E55F6" w:rsidRPr="00EF7977" w:rsidRDefault="004E55F6"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B21B92">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B21B92">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4E55F6" w:rsidRPr="007D302C" w:rsidRDefault="004E55F6"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E55F6" w:rsidRPr="003878A5" w:rsidRDefault="004E55F6" w:rsidP="001D38FB">
                  <w:pPr>
                    <w:spacing w:line="240" w:lineRule="auto"/>
                    <w:jc w:val="center"/>
                    <w:rPr>
                      <w:rFonts w:ascii="Times New Roman" w:hAnsi="Times New Roman" w:cs="Times New Roman"/>
                      <w:color w:val="000000" w:themeColor="text1"/>
                      <w:sz w:val="24"/>
                      <w:szCs w:val="24"/>
                    </w:rPr>
                  </w:pPr>
                </w:p>
              </w:txbxContent>
            </v:textbox>
          </v:rect>
        </w:pict>
      </w:r>
      <w:r w:rsidRPr="00B21B92">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B21B92"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4E55F6" w:rsidRPr="00792CCB" w:rsidRDefault="004E55F6"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4E55F6" w:rsidRPr="001002E3" w:rsidRDefault="004E55F6"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4E55F6" w:rsidRPr="000D28CC"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E55F6" w:rsidRPr="00BC05F5" w:rsidRDefault="004E55F6"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4E55F6" w:rsidRPr="007B68B6"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4E55F6" w:rsidRPr="003878A5"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4E55F6" w:rsidRPr="00CA0AF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4E55F6" w:rsidRPr="00EF7977" w:rsidRDefault="004E55F6"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4E55F6" w:rsidRPr="00AD2FF3"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4E55F6" w:rsidRPr="00671394" w:rsidRDefault="004E55F6"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B21B92"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B21B92"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B21B92"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4E55F6" w:rsidRPr="00FD6CA0" w:rsidRDefault="004E55F6"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4E55F6" w:rsidRPr="00FD6CA0" w:rsidRDefault="004E55F6"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4E55F6" w:rsidRPr="00F373E9" w:rsidRDefault="004E55F6"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B21B92"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B21B92"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48" w:rsidRDefault="00B66148" w:rsidP="00651D53">
      <w:pPr>
        <w:spacing w:after="0" w:line="240" w:lineRule="auto"/>
      </w:pPr>
      <w:r>
        <w:separator/>
      </w:r>
    </w:p>
  </w:endnote>
  <w:endnote w:type="continuationSeparator" w:id="1">
    <w:p w:rsidR="00B66148" w:rsidRDefault="00B6614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48" w:rsidRDefault="00B66148" w:rsidP="00651D53">
      <w:pPr>
        <w:spacing w:after="0" w:line="240" w:lineRule="auto"/>
      </w:pPr>
      <w:r>
        <w:separator/>
      </w:r>
    </w:p>
  </w:footnote>
  <w:footnote w:type="continuationSeparator" w:id="1">
    <w:p w:rsidR="00B66148" w:rsidRDefault="00B66148" w:rsidP="00651D53">
      <w:pPr>
        <w:spacing w:after="0" w:line="240" w:lineRule="auto"/>
      </w:pPr>
      <w:r>
        <w:continuationSeparator/>
      </w:r>
    </w:p>
  </w:footnote>
  <w:footnote w:id="2">
    <w:p w:rsidR="001A40F3" w:rsidRPr="003717F0" w:rsidRDefault="001A40F3"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1A40F3" w:rsidRPr="003717F0" w:rsidRDefault="001A40F3"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A40F3" w:rsidRPr="003717F0" w:rsidRDefault="001A40F3"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A40F3" w:rsidRDefault="001A40F3" w:rsidP="00C11AB3">
      <w:pPr>
        <w:pStyle w:val="a4"/>
      </w:pPr>
      <w:r>
        <w:rPr>
          <w:rStyle w:val="a6"/>
        </w:rPr>
        <w:footnoteRef/>
      </w:r>
      <w:r>
        <w:t xml:space="preserve"> Указывается при наличии всех следующих условий:</w:t>
      </w:r>
    </w:p>
    <w:p w:rsidR="001A40F3" w:rsidRDefault="001A40F3" w:rsidP="00C11AB3">
      <w:pPr>
        <w:pStyle w:val="a4"/>
      </w:pPr>
      <w:r>
        <w:t>- муниципальная услуга не включена в Перечень муниципальных услуг, предоставляемых в многофункциональных центрах;</w:t>
      </w:r>
    </w:p>
    <w:p w:rsidR="001A40F3" w:rsidRDefault="001A40F3" w:rsidP="00C11AB3">
      <w:pPr>
        <w:pStyle w:val="a4"/>
      </w:pPr>
      <w:r>
        <w:t>- с уполномоченным многофункциональным центром Воронежской области не заключено соглашение о взаимодействии.</w:t>
      </w:r>
    </w:p>
  </w:footnote>
  <w:footnote w:id="4">
    <w:p w:rsidR="001A40F3" w:rsidRDefault="001A40F3"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1A40F3" w:rsidRDefault="001A40F3">
      <w:pPr>
        <w:pStyle w:val="a4"/>
      </w:pPr>
    </w:p>
  </w:footnote>
  <w:footnote w:id="5">
    <w:p w:rsidR="001A40F3" w:rsidRDefault="001A40F3"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646CB"/>
    <w:rsid w:val="00083B14"/>
    <w:rsid w:val="0008435C"/>
    <w:rsid w:val="0009267C"/>
    <w:rsid w:val="000A1327"/>
    <w:rsid w:val="000A2D40"/>
    <w:rsid w:val="000B0348"/>
    <w:rsid w:val="000B1C2D"/>
    <w:rsid w:val="000B5C82"/>
    <w:rsid w:val="000D1FE1"/>
    <w:rsid w:val="000D7053"/>
    <w:rsid w:val="000E556E"/>
    <w:rsid w:val="000E594F"/>
    <w:rsid w:val="000E61AB"/>
    <w:rsid w:val="000F5E56"/>
    <w:rsid w:val="000F69A0"/>
    <w:rsid w:val="00106A32"/>
    <w:rsid w:val="00114E01"/>
    <w:rsid w:val="001260D7"/>
    <w:rsid w:val="0013362E"/>
    <w:rsid w:val="00157DC0"/>
    <w:rsid w:val="00160285"/>
    <w:rsid w:val="00165280"/>
    <w:rsid w:val="0018743F"/>
    <w:rsid w:val="00196F78"/>
    <w:rsid w:val="001A40F3"/>
    <w:rsid w:val="001B02B0"/>
    <w:rsid w:val="001C2A28"/>
    <w:rsid w:val="001C3568"/>
    <w:rsid w:val="001C61BD"/>
    <w:rsid w:val="001C6D82"/>
    <w:rsid w:val="001D1205"/>
    <w:rsid w:val="001D1D8C"/>
    <w:rsid w:val="001D38FB"/>
    <w:rsid w:val="001D7B12"/>
    <w:rsid w:val="001E294F"/>
    <w:rsid w:val="001F5D89"/>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299"/>
    <w:rsid w:val="003D044C"/>
    <w:rsid w:val="003D5E37"/>
    <w:rsid w:val="003D686E"/>
    <w:rsid w:val="004019F0"/>
    <w:rsid w:val="00406A43"/>
    <w:rsid w:val="0041510E"/>
    <w:rsid w:val="00420D13"/>
    <w:rsid w:val="00435CA7"/>
    <w:rsid w:val="004863B5"/>
    <w:rsid w:val="004B455A"/>
    <w:rsid w:val="004B6631"/>
    <w:rsid w:val="004B757D"/>
    <w:rsid w:val="004C7A73"/>
    <w:rsid w:val="004E55F6"/>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D0A38"/>
    <w:rsid w:val="00AE5A15"/>
    <w:rsid w:val="00AF527A"/>
    <w:rsid w:val="00B03817"/>
    <w:rsid w:val="00B1495B"/>
    <w:rsid w:val="00B21B92"/>
    <w:rsid w:val="00B2376D"/>
    <w:rsid w:val="00B237BE"/>
    <w:rsid w:val="00B32669"/>
    <w:rsid w:val="00B43464"/>
    <w:rsid w:val="00B66148"/>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0B4C"/>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1" type="connector" idref="#Прямая со стрелкой 5"/>
        <o:r id="V:Rule32" type="connector" idref="#Прямая со стрелкой 48"/>
        <o:r id="V:Rule33" type="connector" idref="#Прямая со стрелкой 68"/>
        <o:r id="V:Rule34" type="connector" idref="#Прямая со стрелкой 57"/>
        <o:r id="V:Rule35" type="connector" idref="#Прямая со стрелкой 73"/>
        <o:r id="V:Rule36" type="connector" idref="#Соединительная линия уступом 25"/>
        <o:r id="V:Rule37" type="connector" idref="#Прямая со стрелкой 31"/>
        <o:r id="V:Rule38" type="connector" idref="#Прямая со стрелкой 52"/>
        <o:r id="V:Rule39" type="connector" idref="#Прямая со стрелкой 59"/>
        <o:r id="V:Rule40" type="connector" idref="#Прямая со стрелкой 29"/>
        <o:r id="V:Rule41" type="connector" idref="#Прямая со стрелкой 76"/>
        <o:r id="V:Rule42" type="connector" idref="#Прямая со стрелкой 70"/>
        <o:r id="V:Rule43" type="connector" idref="#Соединительная линия уступом 14"/>
        <o:r id="V:Rule44" type="connector" idref="#Прямая со стрелкой 53"/>
        <o:r id="V:Rule45" type="connector" idref="#Прямая со стрелкой 56"/>
        <o:r id="V:Rule46" type="connector" idref="#Прямая со стрелкой 24"/>
        <o:r id="V:Rule47" type="connector" idref="#Прямая со стрелкой 9"/>
        <o:r id="V:Rule48" type="connector" idref="#Прямая со стрелкой 38"/>
        <o:r id="V:Rule49" type="connector" idref="#Прямая со стрелкой 43"/>
        <o:r id="V:Rule50" type="connector" idref="#Прямая со стрелкой 32"/>
        <o:r id="V:Rule51" type="connector" idref="#Прямая со стрелкой 39"/>
        <o:r id="V:Rule52" type="connector" idref="#Прямая со стрелкой 71"/>
        <o:r id="V:Rule53" type="connector" idref="#Прямая со стрелкой 64"/>
        <o:r id="V:Rule54" type="connector" idref="#Прямая со стрелкой 55"/>
        <o:r id="V:Rule55" type="connector" idref="#Прямая со стрелкой 50"/>
        <o:r id="V:Rule56" type="connector" idref="#Прямая со стрелкой 63"/>
        <o:r id="V:Rule57" type="connector" idref="#Соединительная линия уступом 40"/>
        <o:r id="V:Rule58" type="connector" idref="#Прямая со стрелкой 18"/>
        <o:r id="V:Rule59" type="connector" idref="#Прямая со стрелкой 54"/>
        <o:r id="V:Rule60"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uiPriority w:val="99"/>
    <w:rsid w:val="001D12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uiPriority w:val="99"/>
    <w:rsid w:val="001D120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tr.vmamon@govvr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344B-289F-4BAE-81B8-4E22AB1F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1</Pages>
  <Words>12168</Words>
  <Characters>69361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26</cp:revision>
  <dcterms:created xsi:type="dcterms:W3CDTF">2015-09-17T11:40:00Z</dcterms:created>
  <dcterms:modified xsi:type="dcterms:W3CDTF">2015-11-09T12:20:00Z</dcterms:modified>
</cp:coreProperties>
</file>