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01" w:rsidRDefault="00924C01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CA1" w:rsidRPr="00A20342" w:rsidRDefault="00786CA1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НАРОДНЫХ ДЕПУТАТОВ</w:t>
      </w:r>
    </w:p>
    <w:p w:rsidR="00786CA1" w:rsidRPr="00A20342" w:rsidRDefault="00924C01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ПОПОВСКОГО </w:t>
      </w:r>
      <w:r w:rsidR="00786CA1"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СЕЛЬСКОГО ПОСЕЛЕНИЯ</w:t>
      </w:r>
    </w:p>
    <w:p w:rsidR="00786CA1" w:rsidRPr="00A20342" w:rsidRDefault="00A1288B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БОГУЧАРСКОГО </w:t>
      </w:r>
      <w:r w:rsidR="00786CA1"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МУНИЦИПАЛЬНОГО РАЙОНА</w:t>
      </w:r>
    </w:p>
    <w:p w:rsidR="00786CA1" w:rsidRPr="00A20342" w:rsidRDefault="00786CA1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ВОРОНЕЖСКОЙ ОБЛАСТИ</w:t>
      </w:r>
    </w:p>
    <w:p w:rsidR="00786CA1" w:rsidRPr="00A20342" w:rsidRDefault="00786CA1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56097" w:rsidRDefault="00D56097" w:rsidP="00A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786CA1" w:rsidP="00A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288B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D5609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1288B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</w:t>
      </w:r>
      <w:r w:rsidR="00A1288B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56097"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</w:p>
    <w:p w:rsidR="00786CA1" w:rsidRPr="00A20342" w:rsidRDefault="00786CA1" w:rsidP="00A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586D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Лофицкое</w:t>
      </w:r>
      <w:proofErr w:type="spellEnd"/>
    </w:p>
    <w:p w:rsidR="00A1288B" w:rsidRPr="00A20342" w:rsidRDefault="00A1288B" w:rsidP="00A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786CA1" w:rsidP="00A1288B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Положения о порядке получения муниципальными служащими администрации </w:t>
      </w:r>
      <w:r w:rsidR="00586D6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Поповского </w:t>
      </w:r>
      <w:r w:rsidRPr="00A203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сельского поселения </w:t>
      </w:r>
      <w:r w:rsidR="00A1288B" w:rsidRPr="00A203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r w:rsidRPr="00A203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</w:p>
    <w:p w:rsidR="00A1288B" w:rsidRPr="00A20342" w:rsidRDefault="00A1288B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F513DA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3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053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05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053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05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C80530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786CA1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6CA1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  <w:r w:rsidR="0058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786CA1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288B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r w:rsidR="00786CA1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  <w:r w:rsidR="00786CA1" w:rsidRPr="00A2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получения муниципальными служащими администрации </w:t>
      </w:r>
      <w:r w:rsidR="0058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288B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 согласно приложению. </w:t>
      </w:r>
    </w:p>
    <w:p w:rsidR="00A1288B" w:rsidRPr="00A20342" w:rsidRDefault="00A1288B" w:rsidP="00A1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42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территории </w:t>
      </w:r>
      <w:r w:rsidR="00586D6A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A2034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1288B" w:rsidRPr="00A20342" w:rsidRDefault="00A1288B" w:rsidP="00A1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42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обнародования.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8B" w:rsidRPr="00A20342" w:rsidRDefault="00586D6A" w:rsidP="00A1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Поповского</w:t>
      </w:r>
      <w:r w:rsidR="00A1288B" w:rsidRPr="00A2034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О.А. Ленченко</w:t>
      </w:r>
    </w:p>
    <w:p w:rsidR="00A1288B" w:rsidRPr="00A20342" w:rsidRDefault="00A1288B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786CA1" w:rsidP="00A1288B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342" w:rsidRPr="00A20342" w:rsidRDefault="00786CA1" w:rsidP="00A20342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2034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A203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A20342" w:rsidRPr="00A20342" w:rsidRDefault="00786CA1" w:rsidP="00A20342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20342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народных депутатов </w:t>
      </w:r>
      <w:r w:rsidR="00DF7F11">
        <w:rPr>
          <w:rFonts w:ascii="Times New Roman" w:eastAsia="Calibri" w:hAnsi="Times New Roman" w:cs="Times New Roman"/>
          <w:sz w:val="28"/>
          <w:szCs w:val="28"/>
        </w:rPr>
        <w:t xml:space="preserve">Поповского </w:t>
      </w:r>
      <w:r w:rsidRPr="00A2034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786CA1" w:rsidRPr="00A20342" w:rsidRDefault="00786CA1" w:rsidP="00A20342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2034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56097">
        <w:rPr>
          <w:rFonts w:ascii="Times New Roman" w:eastAsia="Calibri" w:hAnsi="Times New Roman" w:cs="Times New Roman"/>
          <w:sz w:val="28"/>
          <w:szCs w:val="28"/>
        </w:rPr>
        <w:t xml:space="preserve"> 14.08.</w:t>
      </w:r>
      <w:r w:rsidRPr="00A20342">
        <w:rPr>
          <w:rFonts w:ascii="Times New Roman" w:eastAsia="Calibri" w:hAnsi="Times New Roman" w:cs="Times New Roman"/>
          <w:sz w:val="28"/>
          <w:szCs w:val="28"/>
        </w:rPr>
        <w:t xml:space="preserve">2019 № </w:t>
      </w:r>
      <w:r w:rsidR="00D56097">
        <w:rPr>
          <w:rFonts w:ascii="Times New Roman" w:eastAsia="Calibri" w:hAnsi="Times New Roman" w:cs="Times New Roman"/>
          <w:sz w:val="28"/>
          <w:szCs w:val="28"/>
        </w:rPr>
        <w:t>294</w:t>
      </w:r>
    </w:p>
    <w:p w:rsidR="00A20342" w:rsidRPr="00A20342" w:rsidRDefault="00A20342" w:rsidP="00A128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A20342" w:rsidP="00A203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86CA1" w:rsidRPr="00A20342" w:rsidRDefault="00786CA1" w:rsidP="00A203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получения муниципальными служащими администрации </w:t>
      </w:r>
      <w:r w:rsidR="00DF7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20342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</w:p>
    <w:p w:rsidR="00A20342" w:rsidRPr="00A20342" w:rsidRDefault="00A20342" w:rsidP="00A203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получения муниципальными служащими администрации </w:t>
      </w:r>
      <w:r w:rsidR="00DF7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 </w:t>
      </w:r>
      <w:r w:rsidRPr="00A20342">
        <w:rPr>
          <w:rFonts w:ascii="Times New Roman" w:eastAsia="Calibri" w:hAnsi="Times New Roman" w:cs="Times New Roman"/>
          <w:sz w:val="28"/>
          <w:szCs w:val="28"/>
        </w:rPr>
        <w:t xml:space="preserve">(далее – Положение, разрешение),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целях реализации законодательства о муниципальной службе, устанавливает процедуру получения муниципальными служащими в администрации </w:t>
      </w:r>
      <w:r w:rsidR="00DF7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муниципальные служащие), разрешения представителя нанимателя (работодателя) на</w:t>
      </w:r>
      <w:proofErr w:type="gramEnd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муниципальном органе), жилищным,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- некоммерческая организация) в качестве единоличного исполнительного органа или вхождение в состав их коллегиальных органов управления.</w:t>
      </w:r>
      <w:proofErr w:type="gramEnd"/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службы, указанных в пункте 1 настоящего Положения.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Ходатайство на участие на безвозмездной основе в управлении некоммерческой организацией (далее – ходатайство) составляется на имя представителя нанимателя по форме согласно приложению 1, к настоящему Положению. 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Регистрация ходатайств осуществляется уполномоченным должностным лицом в день их поступления в журнале регистрации ходатайств муниципальных служащих представителя нанимателя на участие на безвозмездной основе в управлении некоммерческой организацией (далее - Журнал регистрации) по форме согласно приложению 2 к настоящему Положению.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регистрации должны быть пронумерованы, прошнурованы и скреплены печатью. 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Отказ в регистрации ходатайств не допускается.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Копия зарегистрированного в установленном порядке ходатайства выдается муниципальному служащему на руки либо направляется по почте с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уведомлением о получении. На копии ходатайства, подлежащей передаче муниципальному служащему,</w:t>
      </w:r>
      <w:bookmarkStart w:id="0" w:name="_GoBack"/>
      <w:bookmarkEnd w:id="0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786CA1" w:rsidRPr="00F3331D" w:rsidRDefault="00786CA1" w:rsidP="00F3331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15D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Поступившие ходатайства направляются в течение 2 рабочих дней в комиссию по соблюдению требований к служебному поведению</w:t>
      </w:r>
      <w:r w:rsidR="00F3331D" w:rsidRPr="000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31D" w:rsidRPr="00015D2C">
        <w:rPr>
          <w:rFonts w:ascii="Times New Roman" w:hAnsi="Times New Roman" w:cs="Times New Roman"/>
          <w:sz w:val="28"/>
          <w:szCs w:val="28"/>
        </w:rPr>
        <w:t>и урегулированию конфликта интересов администрации Богучарского муниципального района</w:t>
      </w:r>
      <w:r w:rsidR="00F3331D">
        <w:rPr>
          <w:b/>
          <w:sz w:val="28"/>
          <w:szCs w:val="28"/>
        </w:rPr>
        <w:t xml:space="preserve">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 для рассмотрения на предмет наличия конфликта интересов или возможности возникновения конфликта интересов при замещении должностей, указанных в пункте 1 настоящего Положения. По итогам рассмотрения Комиссия не позднее 3 рабочих дней подготавливает мотивировочное заключение.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Комиссия указывает в мотивировочном заключении предложения об отказе в удовлетворении ходатайства муниципального служащего.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9. Ходатайство муниципального служащего и мотивировочное заключение Комиссии направляется представителю нанимателя (работодателю) в течение 10 рабочих дней со дня регистрации ходатайства.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Представитель нанимателя (работодателя) по результатам рассмотрения ходатайства выносит одно из следующих решений: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ходатайство муниципального служащего;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ходатайства муниципального служащего.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Комиссия в течение 2 рабочих дней со дня принятия решения представителем нанимателя (работодателем) по результатам рассмотрения ходатайства уведомляет муниципального служащего о принятом решении.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A20342" w:rsidRDefault="00786CA1" w:rsidP="00A20342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</w:rPr>
      </w:pPr>
      <w:r w:rsidRPr="00A20342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A2034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786CA1" w:rsidRDefault="00786CA1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получения муниципальными служащими администрации </w:t>
      </w:r>
      <w:r w:rsidR="00DF7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</w:p>
    <w:p w:rsidR="00A20342" w:rsidRDefault="00A20342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20342" w:rsidRDefault="00A20342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379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20342" w:rsidRDefault="00A20342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нанимателя (наименование должности, Ф.И.О.)</w:t>
      </w:r>
    </w:p>
    <w:p w:rsidR="00A20342" w:rsidRDefault="00A20342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20342" w:rsidRDefault="000379D9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0379D9" w:rsidRDefault="000379D9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379D9" w:rsidRPr="00A20342" w:rsidRDefault="000379D9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наименование должности муниципальной службы)</w:t>
      </w:r>
    </w:p>
    <w:p w:rsidR="000379D9" w:rsidRDefault="000379D9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786CA1" w:rsidP="00037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786CA1" w:rsidRPr="00A20342" w:rsidRDefault="00786CA1" w:rsidP="00037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на безвозмездной основе в управлении</w:t>
      </w:r>
    </w:p>
    <w:p w:rsidR="00786CA1" w:rsidRDefault="00786CA1" w:rsidP="00037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</w:t>
      </w:r>
    </w:p>
    <w:p w:rsidR="000379D9" w:rsidRPr="00A20342" w:rsidRDefault="000379D9" w:rsidP="00037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1 статьи 14 Федерального закона от 02.03.2007 № 25-ФЗ «О муниципальной службе в Российской Федерации» прошу разрешить мне участвовать на безвозмездной основе в управлении некоммерческой организацией</w:t>
      </w:r>
    </w:p>
    <w:p w:rsidR="00786CA1" w:rsidRPr="00A20342" w:rsidRDefault="00786CA1" w:rsidP="0003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сведения об участии в управлении некоммерческой организацией - наименование и адрес организации,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 безвозмездной основе в управлении некоммерческой организацией не повлечет за собой конфликта интересов.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указанной работы обязуюсь соблюдать требования, предусмотренные статьями 14, 14.2 Федерального закона от 25.03.2007 N 25-ФЗ «О муниципальной службе в Российской Федерации».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__________________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(дата) (подпись)</w:t>
      </w:r>
    </w:p>
    <w:p w:rsidR="000379D9" w:rsidRDefault="000379D9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0379D9" w:rsidRDefault="00786CA1" w:rsidP="000379D9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</w:rPr>
      </w:pPr>
      <w:r w:rsidRPr="00A2034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2 </w:t>
      </w:r>
    </w:p>
    <w:p w:rsidR="00786CA1" w:rsidRPr="00A20342" w:rsidRDefault="00786CA1" w:rsidP="000379D9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</w:rPr>
      </w:pPr>
      <w:r w:rsidRPr="00A20342">
        <w:rPr>
          <w:rFonts w:ascii="Times New Roman" w:eastAsia="Calibri" w:hAnsi="Times New Roman" w:cs="Times New Roman"/>
          <w:bCs/>
          <w:sz w:val="28"/>
          <w:szCs w:val="28"/>
        </w:rPr>
        <w:t xml:space="preserve">к Положению о порядке получения муниципальными служащими администрации </w:t>
      </w:r>
      <w:r w:rsidR="00DF7F11">
        <w:rPr>
          <w:rFonts w:ascii="Times New Roman" w:eastAsia="Calibri" w:hAnsi="Times New Roman" w:cs="Times New Roman"/>
          <w:bCs/>
          <w:sz w:val="28"/>
          <w:szCs w:val="28"/>
        </w:rPr>
        <w:t>Поповского</w:t>
      </w:r>
      <w:r w:rsidRPr="00A2034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 w:rsidR="000379D9">
        <w:rPr>
          <w:rFonts w:ascii="Times New Roman" w:eastAsia="Calibri" w:hAnsi="Times New Roman" w:cs="Times New Roman"/>
          <w:bCs/>
          <w:sz w:val="28"/>
          <w:szCs w:val="28"/>
        </w:rPr>
        <w:t xml:space="preserve">Богучарского </w:t>
      </w:r>
      <w:r w:rsidRPr="00A20342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</w:p>
    <w:p w:rsidR="000379D9" w:rsidRDefault="000379D9" w:rsidP="00A1288B">
      <w:pPr>
        <w:tabs>
          <w:tab w:val="left" w:pos="59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6CA1" w:rsidRPr="00A20342" w:rsidRDefault="000379D9" w:rsidP="000379D9">
      <w:pPr>
        <w:tabs>
          <w:tab w:val="left" w:pos="591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0342">
        <w:rPr>
          <w:rFonts w:ascii="Times New Roman" w:eastAsia="Calibri" w:hAnsi="Times New Roman" w:cs="Times New Roman"/>
          <w:sz w:val="28"/>
          <w:szCs w:val="28"/>
        </w:rPr>
        <w:t>Журнал</w:t>
      </w:r>
    </w:p>
    <w:p w:rsidR="00786CA1" w:rsidRPr="00A20342" w:rsidRDefault="00015D2C" w:rsidP="000379D9">
      <w:pPr>
        <w:tabs>
          <w:tab w:val="left" w:pos="591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786CA1" w:rsidRPr="00A20342">
        <w:rPr>
          <w:rFonts w:ascii="Times New Roman" w:eastAsia="Calibri" w:hAnsi="Times New Roman" w:cs="Times New Roman"/>
          <w:sz w:val="28"/>
          <w:szCs w:val="28"/>
        </w:rPr>
        <w:t>егистрации ходатайств муниципальных служащих о намерении выполнять иную оплачиваемую работу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84"/>
        <w:gridCol w:w="1377"/>
        <w:gridCol w:w="1776"/>
        <w:gridCol w:w="1567"/>
        <w:gridCol w:w="1567"/>
        <w:gridCol w:w="1591"/>
      </w:tblGrid>
      <w:tr w:rsidR="00A1288B" w:rsidRPr="00A20342" w:rsidTr="000379D9">
        <w:trPr>
          <w:jc w:val="right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ходатайства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ходатайства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 муниципального служащего, представившего ходатайство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 управления организацией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A1288B" w:rsidRPr="00A20342" w:rsidTr="000379D9">
        <w:trPr>
          <w:trHeight w:val="163"/>
          <w:jc w:val="right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923271" w:rsidRPr="00A20342" w:rsidRDefault="00923271" w:rsidP="000379D9">
      <w:pPr>
        <w:tabs>
          <w:tab w:val="left" w:pos="591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23271" w:rsidRPr="00A20342" w:rsidSect="00924C0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9F"/>
    <w:rsid w:val="00015D2C"/>
    <w:rsid w:val="000379D9"/>
    <w:rsid w:val="0006549F"/>
    <w:rsid w:val="002D6AF2"/>
    <w:rsid w:val="00302A48"/>
    <w:rsid w:val="00586D6A"/>
    <w:rsid w:val="00786CA1"/>
    <w:rsid w:val="00923271"/>
    <w:rsid w:val="00924C01"/>
    <w:rsid w:val="009B069A"/>
    <w:rsid w:val="00A1288B"/>
    <w:rsid w:val="00A20342"/>
    <w:rsid w:val="00C40623"/>
    <w:rsid w:val="00D56097"/>
    <w:rsid w:val="00DF7F11"/>
    <w:rsid w:val="00F3331D"/>
    <w:rsid w:val="00F5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86CA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786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popov.boguch</cp:lastModifiedBy>
  <cp:revision>12</cp:revision>
  <cp:lastPrinted>2019-06-14T08:02:00Z</cp:lastPrinted>
  <dcterms:created xsi:type="dcterms:W3CDTF">2019-06-14T05:44:00Z</dcterms:created>
  <dcterms:modified xsi:type="dcterms:W3CDTF">2019-08-14T11:52:00Z</dcterms:modified>
</cp:coreProperties>
</file>