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3D" w:rsidRDefault="008C7BA9" w:rsidP="00733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3333D" w:rsidRDefault="0073333D" w:rsidP="0073333D">
      <w:pPr>
        <w:tabs>
          <w:tab w:val="left" w:pos="1131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Приложение № 9</w:t>
      </w:r>
    </w:p>
    <w:p w:rsidR="0073333D" w:rsidRDefault="0073333D" w:rsidP="0073333D">
      <w:pPr>
        <w:tabs>
          <w:tab w:val="left" w:pos="1134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к распоряжению </w:t>
      </w:r>
    </w:p>
    <w:p w:rsidR="0073333D" w:rsidRDefault="0073333D" w:rsidP="0073333D">
      <w:pPr>
        <w:tabs>
          <w:tab w:val="left" w:pos="113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от 29.09.2017г. № 14-р</w:t>
      </w:r>
    </w:p>
    <w:p w:rsidR="0073333D" w:rsidRDefault="0073333D" w:rsidP="00733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33D" w:rsidRDefault="0073333D" w:rsidP="00733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33D" w:rsidRDefault="0073333D" w:rsidP="00733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ТЕХНОЛОГИЧЕСКАЯ СХЕМА</w:t>
      </w:r>
    </w:p>
    <w:p w:rsidR="0073333D" w:rsidRPr="0073333D" w:rsidRDefault="0073333D" w:rsidP="00733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Pr="0073333D">
        <w:t xml:space="preserve"> </w:t>
      </w:r>
      <w:r w:rsidRPr="0073333D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" по принципу "одного окна" в МФЦ</w:t>
      </w:r>
    </w:p>
    <w:p w:rsidR="0073333D" w:rsidRDefault="0073333D" w:rsidP="0073333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73333D" w:rsidRDefault="0073333D" w:rsidP="0073333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73333D" w:rsidRDefault="0073333D" w:rsidP="0073333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/>
      </w:tblPr>
      <w:tblGrid>
        <w:gridCol w:w="959"/>
        <w:gridCol w:w="5245"/>
        <w:gridCol w:w="8931"/>
      </w:tblGrid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Каменно-Верховского сельского поселения Каширского муниципального района Воронежской области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3640100010000910634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Постановлением администрации  Каменно-Верховского сельского поселения Каширского муниципального района Воронежской области от 07.12.2015г. № 111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333D" w:rsidTr="007333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3333D" w:rsidRDefault="0073333D" w:rsidP="0073333D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270" w:type="dxa"/>
        <w:tblLayout w:type="fixed"/>
        <w:tblLook w:val="04A0"/>
      </w:tblPr>
      <w:tblGrid>
        <w:gridCol w:w="1524"/>
        <w:gridCol w:w="1275"/>
        <w:gridCol w:w="1417"/>
        <w:gridCol w:w="1984"/>
        <w:gridCol w:w="1032"/>
        <w:gridCol w:w="1094"/>
        <w:gridCol w:w="1135"/>
        <w:gridCol w:w="1134"/>
        <w:gridCol w:w="1274"/>
        <w:gridCol w:w="1559"/>
        <w:gridCol w:w="1842"/>
      </w:tblGrid>
      <w:tr w:rsidR="0073333D" w:rsidTr="0073333D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3333D" w:rsidTr="0073333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33D" w:rsidTr="0073333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3333D" w:rsidTr="0073333D">
        <w:tc>
          <w:tcPr>
            <w:tcW w:w="15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73333D" w:rsidRDefault="0073333D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73333D" w:rsidRDefault="0073333D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73333D" w:rsidRDefault="0073333D" w:rsidP="00733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85" w:type="dxa"/>
        <w:tblLayout w:type="fixed"/>
        <w:tblLook w:val="04A0"/>
      </w:tblPr>
      <w:tblGrid>
        <w:gridCol w:w="657"/>
        <w:gridCol w:w="1718"/>
        <w:gridCol w:w="2099"/>
        <w:gridCol w:w="2271"/>
        <w:gridCol w:w="1700"/>
        <w:gridCol w:w="1842"/>
        <w:gridCol w:w="1979"/>
        <w:gridCol w:w="2719"/>
      </w:tblGrid>
      <w:tr w:rsidR="0073333D" w:rsidTr="007333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3333D" w:rsidTr="007333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3333D" w:rsidTr="0073333D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rPr>
          <w:trHeight w:val="6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3333D" w:rsidTr="0073333D">
        <w:trPr>
          <w:trHeight w:val="1622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</w:t>
            </w:r>
            <w:r>
              <w:rPr>
                <w:rFonts w:ascii="Times New Roman" w:hAnsi="Times New Roman" w:cs="Times New Roman"/>
              </w:rPr>
              <w:lastRenderedPageBreak/>
              <w:t>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73333D" w:rsidTr="0073333D">
        <w:trPr>
          <w:trHeight w:val="2351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Иной документ, подтверждающий полномочия законного представителя (акт органа опеки и попечительства)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33D" w:rsidRDefault="0073333D" w:rsidP="0073333D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5" w:type="dxa"/>
        <w:tblLayout w:type="fixed"/>
        <w:tblLook w:val="04A0"/>
      </w:tblPr>
      <w:tblGrid>
        <w:gridCol w:w="652"/>
        <w:gridCol w:w="1585"/>
        <w:gridCol w:w="2551"/>
        <w:gridCol w:w="1842"/>
        <w:gridCol w:w="2268"/>
        <w:gridCol w:w="2693"/>
        <w:gridCol w:w="1843"/>
        <w:gridCol w:w="1701"/>
      </w:tblGrid>
      <w:tr w:rsidR="0073333D" w:rsidTr="0073333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73333D" w:rsidTr="0073333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3333D" w:rsidTr="0073333D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информации о порядке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жилищно-коммунальных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 (формирование дела)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73333D" w:rsidRDefault="0073333D" w:rsidP="00733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05" w:type="dxa"/>
        <w:tblLayout w:type="fixed"/>
        <w:tblLook w:val="04A0"/>
      </w:tblPr>
      <w:tblGrid>
        <w:gridCol w:w="1242"/>
        <w:gridCol w:w="2268"/>
        <w:gridCol w:w="2125"/>
        <w:gridCol w:w="1842"/>
        <w:gridCol w:w="1908"/>
        <w:gridCol w:w="1208"/>
        <w:gridCol w:w="1417"/>
        <w:gridCol w:w="1558"/>
        <w:gridCol w:w="1537"/>
      </w:tblGrid>
      <w:tr w:rsidR="0073333D" w:rsidTr="007333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73333D" w:rsidTr="007333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3333D" w:rsidTr="0073333D">
        <w:tc>
          <w:tcPr>
            <w:tcW w:w="1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33D" w:rsidRDefault="0073333D" w:rsidP="00733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>
        <w:rPr>
          <w:rStyle w:val="a6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7"/>
        <w:tblW w:w="15120" w:type="dxa"/>
        <w:tblLayout w:type="fixed"/>
        <w:tblLook w:val="04A0"/>
      </w:tblPr>
      <w:tblGrid>
        <w:gridCol w:w="533"/>
        <w:gridCol w:w="2552"/>
        <w:gridCol w:w="2274"/>
        <w:gridCol w:w="1839"/>
        <w:gridCol w:w="1702"/>
        <w:gridCol w:w="1560"/>
        <w:gridCol w:w="1986"/>
        <w:gridCol w:w="1277"/>
        <w:gridCol w:w="1397"/>
      </w:tblGrid>
      <w:tr w:rsidR="0073333D" w:rsidTr="007333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3333D" w:rsidTr="0073333D">
        <w:tc>
          <w:tcPr>
            <w:tcW w:w="1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73333D" w:rsidTr="00733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3333D" w:rsidTr="0073333D"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73333D" w:rsidTr="00733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 w:rsidP="009C7D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pStyle w:val="ConsPlusNormal"/>
            </w:pPr>
            <w:r>
              <w:t>письменный ответ, содержащий запрашиваемую информацию о порядке предоставления жилищно-коммунальных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</w:tr>
      <w:tr w:rsidR="0073333D" w:rsidTr="00733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 w:rsidP="009C7D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pStyle w:val="ConsPlusNormal"/>
              <w:jc w:val="both"/>
            </w:pPr>
            <w:r>
              <w:t>уведомление об отказе в предоставлении информации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73333D" w:rsidRDefault="0073333D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</w:tr>
    </w:tbl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33D" w:rsidRDefault="0073333D" w:rsidP="00733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85" w:type="dxa"/>
        <w:tblLayout w:type="fixed"/>
        <w:tblLook w:val="04A0"/>
      </w:tblPr>
      <w:tblGrid>
        <w:gridCol w:w="641"/>
        <w:gridCol w:w="2443"/>
        <w:gridCol w:w="3258"/>
        <w:gridCol w:w="1984"/>
        <w:gridCol w:w="2125"/>
        <w:gridCol w:w="2409"/>
        <w:gridCol w:w="2125"/>
      </w:tblGrid>
      <w:tr w:rsidR="0073333D" w:rsidTr="007333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73333D" w:rsidTr="007333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3333D" w:rsidTr="0073333D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  <w:r>
              <w:rPr>
                <w:rStyle w:val="a6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333D" w:rsidTr="0073333D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  </w:t>
            </w:r>
          </w:p>
        </w:tc>
      </w:tr>
      <w:tr w:rsidR="0073333D" w:rsidTr="007333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вручает уведомление в получении документов по установленной форме с указанием перечня документов и даты их получения.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администрации, ответственный за прием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заявлений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уведомления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(для копирования и сканирования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73333D" w:rsidTr="0073333D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 Наименование административной процедуры 2: Принятие решения о предоставлении муниципальной услуги либо об отказе в ее предоставлении</w:t>
            </w:r>
          </w:p>
        </w:tc>
      </w:tr>
      <w:tr w:rsidR="0073333D" w:rsidTr="007333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проверяет наличие или отсутствие оснований для отказа в предоставлении муниципальной услуги, </w:t>
            </w:r>
          </w:p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готовит письменный ответ, содержащий запрашиваемую информацию о порядке предоставления жилищно-коммунальных услуг и передает его для подписания   главе поселения (главе администрации).</w:t>
            </w:r>
          </w:p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наличия оснований готовит уведомление об отказе в предоставлении информации по форме и передает его для подписания   главе поселения (главе администрации).</w:t>
            </w:r>
          </w:p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регистрируется в журнале регистрации исходящей корреспонденции.</w:t>
            </w:r>
          </w:p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заявления через МФЦ зарегистрированные письменный ответ направляется с сопроводительным письмом в адрес МФЦ в день регистрации, но не позднее дня, следующего за днем подписания.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73333D" w:rsidTr="0073333D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73333D" w:rsidTr="007333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7C">
              <w:rPr>
                <w:rFonts w:ascii="Times New Roman" w:hAnsi="Times New Roman" w:cs="Times New Roman"/>
                <w:sz w:val="20"/>
                <w:szCs w:val="20"/>
              </w:rPr>
              <w:t>Письменный ответ в срок не позднее дня, следующего за днем регистрации,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сотрудник администрации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</w:tr>
    </w:tbl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33D" w:rsidRDefault="0073333D" w:rsidP="0073333D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3333D" w:rsidRDefault="0073333D" w:rsidP="0073333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500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73333D" w:rsidTr="00733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3333D" w:rsidTr="00733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3333D" w:rsidTr="0073333D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Предоставление информации о порядке предоставления жилищно-коммунальных услуг населению</w:t>
            </w:r>
            <w:r>
              <w:rPr>
                <w:rStyle w:val="a6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333D" w:rsidTr="00733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3D" w:rsidRDefault="0073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73333D" w:rsidRDefault="0080137C" w:rsidP="007333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33D" w:rsidRDefault="0073333D" w:rsidP="00733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33D" w:rsidRDefault="0073333D" w:rsidP="00733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3333D" w:rsidSect="0073333D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73333D" w:rsidRDefault="0073333D" w:rsidP="0073333D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73333D" w:rsidRDefault="0073333D" w:rsidP="0073333D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Форма заявления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73333D" w:rsidRDefault="0073333D" w:rsidP="0073333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73333D" w:rsidRDefault="0073333D" w:rsidP="0073333D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73333D" w:rsidRDefault="0073333D" w:rsidP="00733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73333D" w:rsidRDefault="0073333D" w:rsidP="00733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333D" w:rsidRDefault="0073333D" w:rsidP="0073333D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3D" w:rsidRDefault="0073333D" w:rsidP="007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73333D" w:rsidRDefault="0073333D" w:rsidP="007333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                                           (подпись)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2B65" w:rsidRDefault="00502B65"/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4A" w:rsidRDefault="000F4E4A" w:rsidP="0073333D">
      <w:pPr>
        <w:spacing w:after="0" w:line="240" w:lineRule="auto"/>
      </w:pPr>
      <w:r>
        <w:separator/>
      </w:r>
    </w:p>
  </w:endnote>
  <w:endnote w:type="continuationSeparator" w:id="0">
    <w:p w:rsidR="000F4E4A" w:rsidRDefault="000F4E4A" w:rsidP="0073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4A" w:rsidRDefault="000F4E4A" w:rsidP="0073333D">
      <w:pPr>
        <w:spacing w:after="0" w:line="240" w:lineRule="auto"/>
      </w:pPr>
      <w:r>
        <w:separator/>
      </w:r>
    </w:p>
  </w:footnote>
  <w:footnote w:type="continuationSeparator" w:id="0">
    <w:p w:rsidR="000F4E4A" w:rsidRDefault="000F4E4A" w:rsidP="0073333D">
      <w:pPr>
        <w:spacing w:after="0" w:line="240" w:lineRule="auto"/>
      </w:pPr>
      <w:r>
        <w:continuationSeparator/>
      </w:r>
    </w:p>
  </w:footnote>
  <w:footnote w:id="1">
    <w:p w:rsidR="0073333D" w:rsidRDefault="0073333D" w:rsidP="0073333D">
      <w:pPr>
        <w:pStyle w:val="a3"/>
        <w:rPr>
          <w:rFonts w:ascii="Times New Roman" w:hAnsi="Times New Roman" w:cs="Times New Roman"/>
        </w:rPr>
      </w:pPr>
    </w:p>
  </w:footnote>
  <w:footnote w:id="2">
    <w:p w:rsidR="0073333D" w:rsidRDefault="0073333D" w:rsidP="0073333D">
      <w:pPr>
        <w:pStyle w:val="a3"/>
        <w:rPr>
          <w:rFonts w:ascii="Times New Roman" w:hAnsi="Times New Roman" w:cs="Times New Roman"/>
        </w:rPr>
      </w:pPr>
    </w:p>
  </w:footnote>
  <w:footnote w:id="3">
    <w:p w:rsidR="0073333D" w:rsidRDefault="0073333D" w:rsidP="0073333D">
      <w:pPr>
        <w:pStyle w:val="a3"/>
        <w:rPr>
          <w:rFonts w:ascii="Times New Roman" w:hAnsi="Times New Roman" w:cs="Times New Roman"/>
        </w:rPr>
      </w:pPr>
    </w:p>
  </w:footnote>
  <w:footnote w:id="4">
    <w:p w:rsidR="0073333D" w:rsidRDefault="0073333D" w:rsidP="0073333D">
      <w:pPr>
        <w:pStyle w:val="a3"/>
        <w:rPr>
          <w:rFonts w:ascii="Times New Roman" w:hAnsi="Times New Roman" w:cs="Times New Roman"/>
        </w:rPr>
      </w:pPr>
    </w:p>
  </w:footnote>
  <w:footnote w:id="5">
    <w:p w:rsidR="0073333D" w:rsidRDefault="0073333D" w:rsidP="0073333D">
      <w:pPr>
        <w:pStyle w:val="a3"/>
        <w:rPr>
          <w:rFonts w:ascii="Times New Roman" w:hAnsi="Times New Roman" w:cs="Times New Roman"/>
        </w:rPr>
      </w:pPr>
    </w:p>
  </w:footnote>
  <w:footnote w:id="6">
    <w:p w:rsidR="0073333D" w:rsidRDefault="0073333D" w:rsidP="0073333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33D"/>
    <w:rsid w:val="000F4E4A"/>
    <w:rsid w:val="00502B65"/>
    <w:rsid w:val="005B024C"/>
    <w:rsid w:val="0062052E"/>
    <w:rsid w:val="0073333D"/>
    <w:rsid w:val="007E07EF"/>
    <w:rsid w:val="0080137C"/>
    <w:rsid w:val="008C7BA9"/>
    <w:rsid w:val="0095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3D"/>
  </w:style>
  <w:style w:type="paragraph" w:styleId="1">
    <w:name w:val="heading 1"/>
    <w:basedOn w:val="a"/>
    <w:next w:val="a"/>
    <w:link w:val="10"/>
    <w:uiPriority w:val="9"/>
    <w:qFormat/>
    <w:rsid w:val="0073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7333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333D"/>
    <w:rPr>
      <w:sz w:val="20"/>
      <w:szCs w:val="20"/>
    </w:rPr>
  </w:style>
  <w:style w:type="paragraph" w:styleId="a5">
    <w:name w:val="List Paragraph"/>
    <w:basedOn w:val="a"/>
    <w:uiPriority w:val="34"/>
    <w:qFormat/>
    <w:rsid w:val="0073333D"/>
    <w:pPr>
      <w:ind w:left="720"/>
      <w:contextualSpacing/>
    </w:pPr>
  </w:style>
  <w:style w:type="paragraph" w:customStyle="1" w:styleId="ConsPlusNormal">
    <w:name w:val="ConsPlusNormal"/>
    <w:rsid w:val="0073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unhideWhenUsed/>
    <w:rsid w:val="0073333D"/>
    <w:rPr>
      <w:vertAlign w:val="superscript"/>
    </w:rPr>
  </w:style>
  <w:style w:type="table" w:styleId="a7">
    <w:name w:val="Table Grid"/>
    <w:basedOn w:val="a1"/>
    <w:uiPriority w:val="59"/>
    <w:rsid w:val="0073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3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333D"/>
  </w:style>
  <w:style w:type="paragraph" w:styleId="aa">
    <w:name w:val="footer"/>
    <w:basedOn w:val="a"/>
    <w:link w:val="ab"/>
    <w:uiPriority w:val="99"/>
    <w:semiHidden/>
    <w:unhideWhenUsed/>
    <w:rsid w:val="0073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2017-10-02T09:31:00Z</cp:lastPrinted>
  <dcterms:created xsi:type="dcterms:W3CDTF">2017-10-02T07:03:00Z</dcterms:created>
  <dcterms:modified xsi:type="dcterms:W3CDTF">2017-10-02T09:33:00Z</dcterms:modified>
</cp:coreProperties>
</file>