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D0" w:rsidRDefault="001309D0" w:rsidP="00D11E3B">
      <w:pPr>
        <w:pStyle w:val="a3"/>
        <w:spacing w:before="0" w:after="0" w:line="240" w:lineRule="auto"/>
        <w:outlineLvl w:val="9"/>
        <w:rPr>
          <w:rStyle w:val="FontStyle11"/>
          <w:b w:val="0"/>
          <w:sz w:val="28"/>
          <w:szCs w:val="28"/>
        </w:rPr>
      </w:pPr>
      <w:r>
        <w:rPr>
          <w:rFonts w:ascii="Times New Roman" w:hAnsi="Times New Roman"/>
          <w:b w:val="0"/>
          <w:noProof/>
          <w:sz w:val="28"/>
          <w:szCs w:val="28"/>
        </w:rPr>
        <w:drawing>
          <wp:anchor distT="0" distB="0" distL="114300" distR="114300" simplePos="0" relativeHeight="251658240" behindDoc="0" locked="0" layoutInCell="1" allowOverlap="1">
            <wp:simplePos x="0" y="0"/>
            <wp:positionH relativeFrom="column">
              <wp:posOffset>2695575</wp:posOffset>
            </wp:positionH>
            <wp:positionV relativeFrom="paragraph">
              <wp:posOffset>-807720</wp:posOffset>
            </wp:positionV>
            <wp:extent cx="704850" cy="922020"/>
            <wp:effectExtent l="19050" t="0" r="0" b="0"/>
            <wp:wrapNone/>
            <wp:docPr id="2"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колодновскоеСП_ПП-01"/>
                    <pic:cNvPicPr>
                      <a:picLocks noChangeAspect="1" noChangeArrowheads="1"/>
                    </pic:cNvPicPr>
                  </pic:nvPicPr>
                  <pic:blipFill>
                    <a:blip r:embed="rId7" cstate="print"/>
                    <a:srcRect/>
                    <a:stretch>
                      <a:fillRect/>
                    </a:stretch>
                  </pic:blipFill>
                  <pic:spPr bwMode="auto">
                    <a:xfrm>
                      <a:off x="0" y="0"/>
                      <a:ext cx="704850" cy="922020"/>
                    </a:xfrm>
                    <a:prstGeom prst="rect">
                      <a:avLst/>
                    </a:prstGeom>
                    <a:solidFill>
                      <a:srgbClr val="FFFFFF"/>
                    </a:solidFill>
                    <a:ln w="9525">
                      <a:noFill/>
                      <a:miter lim="800000"/>
                      <a:headEnd/>
                      <a:tailEnd/>
                    </a:ln>
                  </pic:spPr>
                </pic:pic>
              </a:graphicData>
            </a:graphic>
          </wp:anchor>
        </w:drawing>
      </w:r>
    </w:p>
    <w:p w:rsidR="0098364A" w:rsidRPr="00D11E3B" w:rsidRDefault="0098364A" w:rsidP="00D11E3B">
      <w:pPr>
        <w:pStyle w:val="a3"/>
        <w:spacing w:before="0" w:after="0" w:line="240" w:lineRule="auto"/>
        <w:outlineLvl w:val="9"/>
        <w:rPr>
          <w:rStyle w:val="FontStyle11"/>
          <w:b w:val="0"/>
          <w:sz w:val="28"/>
          <w:szCs w:val="28"/>
        </w:rPr>
      </w:pPr>
      <w:r w:rsidRPr="00D11E3B">
        <w:rPr>
          <w:rStyle w:val="FontStyle11"/>
          <w:b w:val="0"/>
          <w:sz w:val="28"/>
          <w:szCs w:val="28"/>
        </w:rPr>
        <w:t>АДМИНИСТРАЦИЯ</w:t>
      </w:r>
    </w:p>
    <w:p w:rsidR="0098364A" w:rsidRPr="00D11E3B" w:rsidRDefault="003639C2" w:rsidP="00D11E3B">
      <w:pPr>
        <w:pStyle w:val="a3"/>
        <w:spacing w:before="0" w:after="0" w:line="240" w:lineRule="auto"/>
        <w:outlineLvl w:val="9"/>
        <w:rPr>
          <w:rFonts w:ascii="Times New Roman" w:hAnsi="Times New Roman"/>
          <w:b w:val="0"/>
          <w:sz w:val="28"/>
          <w:szCs w:val="28"/>
        </w:rPr>
      </w:pPr>
      <w:r>
        <w:rPr>
          <w:rStyle w:val="FontStyle11"/>
          <w:b w:val="0"/>
          <w:sz w:val="28"/>
          <w:szCs w:val="28"/>
        </w:rPr>
        <w:t>ПОДКОЛОДНОВСКОГО</w:t>
      </w:r>
      <w:r w:rsidR="0098364A" w:rsidRPr="00D11E3B">
        <w:rPr>
          <w:rStyle w:val="FontStyle11"/>
          <w:b w:val="0"/>
          <w:sz w:val="28"/>
          <w:szCs w:val="28"/>
        </w:rPr>
        <w:t xml:space="preserve"> СЕЛЬСКОГО ПОСЕЛЕНИЯ</w:t>
      </w:r>
    </w:p>
    <w:p w:rsidR="0098364A" w:rsidRPr="00D11E3B" w:rsidRDefault="0098364A" w:rsidP="00D11E3B">
      <w:pPr>
        <w:pStyle w:val="Style1"/>
        <w:widowControl/>
        <w:spacing w:line="240" w:lineRule="auto"/>
        <w:rPr>
          <w:rStyle w:val="FontStyle11"/>
          <w:sz w:val="28"/>
          <w:szCs w:val="28"/>
        </w:rPr>
      </w:pPr>
      <w:r w:rsidRPr="00D11E3B">
        <w:rPr>
          <w:rStyle w:val="FontStyle11"/>
          <w:sz w:val="28"/>
          <w:szCs w:val="28"/>
        </w:rPr>
        <w:t>БОГУЧАРСКОГО МУНИЦИПАЛЬНОГО РАЙОНА</w:t>
      </w:r>
    </w:p>
    <w:p w:rsidR="0098364A" w:rsidRPr="00D11E3B" w:rsidRDefault="0098364A" w:rsidP="00D11E3B">
      <w:pPr>
        <w:pStyle w:val="Style1"/>
        <w:widowControl/>
        <w:spacing w:line="240" w:lineRule="auto"/>
        <w:rPr>
          <w:rStyle w:val="FontStyle11"/>
          <w:sz w:val="28"/>
          <w:szCs w:val="28"/>
        </w:rPr>
      </w:pPr>
      <w:r w:rsidRPr="00D11E3B">
        <w:rPr>
          <w:rStyle w:val="FontStyle11"/>
          <w:sz w:val="28"/>
          <w:szCs w:val="28"/>
        </w:rPr>
        <w:t>ВОРОНЕЖСКОЙ ОБЛАСТИ</w:t>
      </w:r>
    </w:p>
    <w:p w:rsidR="0098364A" w:rsidRPr="00D11E3B" w:rsidRDefault="0098364A" w:rsidP="00D11E3B">
      <w:pPr>
        <w:pStyle w:val="Style1"/>
        <w:widowControl/>
        <w:spacing w:line="240" w:lineRule="auto"/>
        <w:rPr>
          <w:rStyle w:val="FontStyle11"/>
          <w:bCs/>
          <w:sz w:val="28"/>
          <w:szCs w:val="28"/>
        </w:rPr>
      </w:pPr>
      <w:r w:rsidRPr="00D11E3B">
        <w:rPr>
          <w:rStyle w:val="FontStyle11"/>
          <w:bCs/>
          <w:sz w:val="28"/>
          <w:szCs w:val="28"/>
        </w:rPr>
        <w:t>ПОСТАНОВЛЕНИЕ</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от «</w:t>
      </w:r>
      <w:r w:rsidR="00E6147D">
        <w:rPr>
          <w:rStyle w:val="FontStyle11"/>
          <w:sz w:val="28"/>
          <w:szCs w:val="28"/>
        </w:rPr>
        <w:t>04</w:t>
      </w:r>
      <w:r w:rsidRPr="00D11E3B">
        <w:rPr>
          <w:rStyle w:val="FontStyle11"/>
          <w:sz w:val="28"/>
          <w:szCs w:val="28"/>
        </w:rPr>
        <w:t xml:space="preserve">» </w:t>
      </w:r>
      <w:r w:rsidR="00E6147D">
        <w:rPr>
          <w:rStyle w:val="FontStyle11"/>
          <w:sz w:val="28"/>
          <w:szCs w:val="28"/>
        </w:rPr>
        <w:t>июля</w:t>
      </w:r>
      <w:r w:rsidRPr="00D11E3B">
        <w:rPr>
          <w:rStyle w:val="FontStyle11"/>
          <w:sz w:val="28"/>
          <w:szCs w:val="28"/>
        </w:rPr>
        <w:t xml:space="preserve"> 2022 г. № </w:t>
      </w:r>
      <w:r w:rsidR="00E6147D">
        <w:rPr>
          <w:rStyle w:val="FontStyle11"/>
          <w:sz w:val="28"/>
          <w:szCs w:val="28"/>
        </w:rPr>
        <w:t>57</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roofErr w:type="gramStart"/>
      <w:r w:rsidRPr="00D11E3B">
        <w:rPr>
          <w:rStyle w:val="FontStyle11"/>
          <w:sz w:val="28"/>
          <w:szCs w:val="28"/>
        </w:rPr>
        <w:t>с</w:t>
      </w:r>
      <w:proofErr w:type="gramEnd"/>
      <w:r w:rsidRPr="00D11E3B">
        <w:rPr>
          <w:rStyle w:val="FontStyle11"/>
          <w:sz w:val="28"/>
          <w:szCs w:val="28"/>
        </w:rPr>
        <w:t xml:space="preserve">. </w:t>
      </w:r>
      <w:r w:rsidR="005451CD">
        <w:rPr>
          <w:rStyle w:val="FontStyle11"/>
          <w:sz w:val="28"/>
          <w:szCs w:val="28"/>
        </w:rPr>
        <w:t>Подколодновка</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D11E3B" w:rsidRPr="00D11E3B" w:rsidRDefault="00B33567" w:rsidP="00975DCC">
      <w:pPr>
        <w:spacing w:after="0" w:line="240" w:lineRule="auto"/>
        <w:ind w:right="3684" w:firstLine="0"/>
        <w:rPr>
          <w:b/>
          <w:szCs w:val="28"/>
        </w:rPr>
      </w:pPr>
      <w:r w:rsidRPr="00D11E3B">
        <w:rPr>
          <w:b/>
          <w:color w:val="auto"/>
          <w:szCs w:val="28"/>
        </w:rPr>
        <w:t>Об утверждении Положения об условиях и порядке оказания поддержки субъектам малого и среднего предпринимательства и организациям,</w:t>
      </w:r>
      <w:r w:rsidR="00D11E3B" w:rsidRPr="00D11E3B">
        <w:rPr>
          <w:b/>
          <w:color w:val="auto"/>
          <w:szCs w:val="28"/>
        </w:rPr>
        <w:t xml:space="preserve"> </w:t>
      </w:r>
      <w:r w:rsidRPr="00D11E3B">
        <w:rPr>
          <w:b/>
          <w:color w:val="auto"/>
          <w:szCs w:val="28"/>
        </w:rPr>
        <w:t xml:space="preserve">образующим инфраструктуру поддержки субъектов малого и среднего предпринимательства, на территории </w:t>
      </w:r>
      <w:r w:rsidR="009B0876">
        <w:rPr>
          <w:b/>
          <w:color w:val="auto"/>
          <w:szCs w:val="28"/>
        </w:rPr>
        <w:t>Подколодновского</w:t>
      </w:r>
      <w:r w:rsidR="00D11E3B" w:rsidRPr="00D11E3B">
        <w:rPr>
          <w:b/>
          <w:szCs w:val="28"/>
        </w:rPr>
        <w:t xml:space="preserve"> сельского поселения Богучарского муниципального района Воронежской области </w:t>
      </w:r>
    </w:p>
    <w:p w:rsidR="00D11E3B" w:rsidRDefault="00D11E3B" w:rsidP="00D11E3B">
      <w:pPr>
        <w:spacing w:after="0" w:line="240" w:lineRule="auto"/>
        <w:ind w:right="0" w:firstLine="0"/>
        <w:rPr>
          <w:szCs w:val="28"/>
        </w:rPr>
      </w:pPr>
    </w:p>
    <w:p w:rsidR="00D11E3B" w:rsidRPr="00D11E3B" w:rsidRDefault="00D11E3B" w:rsidP="00D11E3B">
      <w:pPr>
        <w:spacing w:after="0" w:line="240" w:lineRule="auto"/>
        <w:ind w:firstLine="709"/>
        <w:rPr>
          <w:b/>
          <w:szCs w:val="28"/>
        </w:rPr>
      </w:pPr>
      <w:r w:rsidRPr="00D11E3B">
        <w:rPr>
          <w:color w:val="auto"/>
          <w:szCs w:val="28"/>
        </w:rPr>
        <w:t>В</w:t>
      </w:r>
      <w:r w:rsidR="00B33567" w:rsidRPr="00D11E3B">
        <w:rPr>
          <w:color w:val="auto"/>
          <w:szCs w:val="28"/>
        </w:rPr>
        <w:t xml:space="preserve"> соответствии с Федеральным законом от 24.07.2007 № 209-ФЗ «О развитии малого и среднего предпринимательства в Российской Федерации», </w:t>
      </w:r>
      <w:r w:rsidRPr="00D11E3B">
        <w:rPr>
          <w:szCs w:val="28"/>
        </w:rPr>
        <w:t xml:space="preserve">Уставом </w:t>
      </w:r>
      <w:r w:rsidR="00186DF9">
        <w:rPr>
          <w:szCs w:val="28"/>
        </w:rPr>
        <w:t>Подколодновского</w:t>
      </w:r>
      <w:r w:rsidRPr="00D11E3B">
        <w:rPr>
          <w:szCs w:val="28"/>
        </w:rPr>
        <w:t xml:space="preserve"> сельского поселения, администрация </w:t>
      </w:r>
      <w:r w:rsidR="00186DF9">
        <w:rPr>
          <w:szCs w:val="28"/>
        </w:rPr>
        <w:t>Подколодновского</w:t>
      </w:r>
      <w:r w:rsidR="00186DF9" w:rsidRPr="00D11E3B">
        <w:rPr>
          <w:szCs w:val="28"/>
        </w:rPr>
        <w:t xml:space="preserve"> </w:t>
      </w:r>
      <w:r w:rsidRPr="00D11E3B">
        <w:rPr>
          <w:szCs w:val="28"/>
        </w:rPr>
        <w:t xml:space="preserve">сельского поселения Богучарского муниципального района Воронежской области </w:t>
      </w:r>
      <w:proofErr w:type="gramStart"/>
      <w:r w:rsidRPr="00D11E3B">
        <w:rPr>
          <w:rStyle w:val="FontStyle11"/>
          <w:b/>
          <w:sz w:val="28"/>
          <w:szCs w:val="28"/>
        </w:rPr>
        <w:t>п</w:t>
      </w:r>
      <w:proofErr w:type="gramEnd"/>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с</w:t>
      </w:r>
      <w:r>
        <w:rPr>
          <w:rStyle w:val="FontStyle11"/>
          <w:b/>
          <w:sz w:val="28"/>
          <w:szCs w:val="28"/>
        </w:rPr>
        <w:t xml:space="preserve"> </w:t>
      </w:r>
      <w:r w:rsidRPr="00D11E3B">
        <w:rPr>
          <w:rStyle w:val="FontStyle11"/>
          <w:b/>
          <w:sz w:val="28"/>
          <w:szCs w:val="28"/>
        </w:rPr>
        <w:t>т</w:t>
      </w:r>
      <w:r>
        <w:rPr>
          <w:rStyle w:val="FontStyle11"/>
          <w:b/>
          <w:sz w:val="28"/>
          <w:szCs w:val="28"/>
        </w:rPr>
        <w:t xml:space="preserve"> </w:t>
      </w:r>
      <w:r w:rsidRPr="00D11E3B">
        <w:rPr>
          <w:rStyle w:val="FontStyle11"/>
          <w:b/>
          <w:sz w:val="28"/>
          <w:szCs w:val="28"/>
        </w:rPr>
        <w:t>а</w:t>
      </w:r>
      <w:r>
        <w:rPr>
          <w:rStyle w:val="FontStyle11"/>
          <w:b/>
          <w:sz w:val="28"/>
          <w:szCs w:val="28"/>
        </w:rPr>
        <w:t xml:space="preserve"> </w:t>
      </w:r>
      <w:r w:rsidRPr="00D11E3B">
        <w:rPr>
          <w:rStyle w:val="FontStyle11"/>
          <w:b/>
          <w:sz w:val="28"/>
          <w:szCs w:val="28"/>
        </w:rPr>
        <w:t>н</w:t>
      </w:r>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в</w:t>
      </w:r>
      <w:r>
        <w:rPr>
          <w:rStyle w:val="FontStyle11"/>
          <w:b/>
          <w:sz w:val="28"/>
          <w:szCs w:val="28"/>
        </w:rPr>
        <w:t xml:space="preserve"> </w:t>
      </w:r>
      <w:r w:rsidRPr="00D11E3B">
        <w:rPr>
          <w:rStyle w:val="FontStyle11"/>
          <w:b/>
          <w:sz w:val="28"/>
          <w:szCs w:val="28"/>
        </w:rPr>
        <w:t>л</w:t>
      </w:r>
      <w:r>
        <w:rPr>
          <w:rStyle w:val="FontStyle11"/>
          <w:b/>
          <w:sz w:val="28"/>
          <w:szCs w:val="28"/>
        </w:rPr>
        <w:t xml:space="preserve"> </w:t>
      </w:r>
      <w:r w:rsidRPr="00D11E3B">
        <w:rPr>
          <w:rStyle w:val="FontStyle11"/>
          <w:b/>
          <w:sz w:val="28"/>
          <w:szCs w:val="28"/>
        </w:rPr>
        <w:t>я</w:t>
      </w:r>
      <w:r>
        <w:rPr>
          <w:rStyle w:val="FontStyle11"/>
          <w:b/>
          <w:sz w:val="28"/>
          <w:szCs w:val="28"/>
        </w:rPr>
        <w:t xml:space="preserve"> </w:t>
      </w:r>
      <w:r w:rsidRPr="00D11E3B">
        <w:rPr>
          <w:rStyle w:val="FontStyle11"/>
          <w:b/>
          <w:sz w:val="28"/>
          <w:szCs w:val="28"/>
        </w:rPr>
        <w:t>е</w:t>
      </w:r>
      <w:r>
        <w:rPr>
          <w:rStyle w:val="FontStyle11"/>
          <w:b/>
          <w:sz w:val="28"/>
          <w:szCs w:val="28"/>
        </w:rPr>
        <w:t xml:space="preserve"> </w:t>
      </w:r>
      <w:r w:rsidRPr="00D11E3B">
        <w:rPr>
          <w:rStyle w:val="FontStyle11"/>
          <w:b/>
          <w:sz w:val="28"/>
          <w:szCs w:val="28"/>
        </w:rPr>
        <w:t>т:</w:t>
      </w:r>
    </w:p>
    <w:p w:rsidR="00D87A41" w:rsidRPr="00D11E3B" w:rsidRDefault="00D11E3B" w:rsidP="00D11E3B">
      <w:pPr>
        <w:spacing w:after="0" w:line="240" w:lineRule="auto"/>
        <w:ind w:right="-1" w:firstLine="709"/>
        <w:rPr>
          <w:szCs w:val="28"/>
        </w:rPr>
      </w:pPr>
      <w:r w:rsidRPr="00D11E3B">
        <w:rPr>
          <w:szCs w:val="28"/>
        </w:rPr>
        <w:t xml:space="preserve">1. </w:t>
      </w:r>
      <w:r w:rsidR="00B33567" w:rsidRPr="00D11E3B">
        <w:rPr>
          <w:color w:val="auto"/>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11E3B">
        <w:rPr>
          <w:color w:val="auto"/>
          <w:szCs w:val="28"/>
        </w:rPr>
        <w:t xml:space="preserve">на территории </w:t>
      </w:r>
      <w:r w:rsidR="00186DF9">
        <w:rPr>
          <w:szCs w:val="28"/>
        </w:rPr>
        <w:t>Подколодновского</w:t>
      </w:r>
      <w:r w:rsidR="00186DF9" w:rsidRPr="00D11E3B">
        <w:rPr>
          <w:szCs w:val="28"/>
        </w:rPr>
        <w:t xml:space="preserve"> </w:t>
      </w:r>
      <w:r w:rsidRPr="00D11E3B">
        <w:rPr>
          <w:szCs w:val="28"/>
        </w:rPr>
        <w:t>сельского поселения Богучарского муниципального района Воронежской области</w:t>
      </w:r>
      <w:r w:rsidR="00B33567" w:rsidRPr="00D11E3B">
        <w:rPr>
          <w:color w:val="auto"/>
          <w:szCs w:val="28"/>
        </w:rPr>
        <w:t xml:space="preserve"> согласно приложению.</w:t>
      </w:r>
    </w:p>
    <w:p w:rsidR="00D11E3B" w:rsidRPr="00560E9A" w:rsidRDefault="00D11E3B" w:rsidP="00D11E3B">
      <w:pPr>
        <w:pStyle w:val="a5"/>
        <w:tabs>
          <w:tab w:val="left" w:pos="6379"/>
        </w:tabs>
        <w:ind w:left="0" w:firstLine="709"/>
        <w:rPr>
          <w:rFonts w:ascii="Times New Roman CYR" w:hAnsi="Times New Roman CYR"/>
          <w:szCs w:val="28"/>
        </w:rPr>
      </w:pPr>
      <w:r>
        <w:rPr>
          <w:rFonts w:ascii="Times New Roman CYR" w:hAnsi="Times New Roman CYR"/>
          <w:szCs w:val="28"/>
        </w:rPr>
        <w:t xml:space="preserve">2. </w:t>
      </w:r>
      <w:r w:rsidRPr="000571BC">
        <w:rPr>
          <w:szCs w:val="28"/>
        </w:rPr>
        <w:t xml:space="preserve">Обнародовать настоящее решение на территории </w:t>
      </w:r>
      <w:r w:rsidR="00186DF9">
        <w:rPr>
          <w:szCs w:val="28"/>
        </w:rPr>
        <w:t xml:space="preserve">Подколодновского </w:t>
      </w:r>
      <w:r w:rsidRPr="000571BC">
        <w:rPr>
          <w:szCs w:val="28"/>
        </w:rPr>
        <w:t xml:space="preserve"> сельского поселения и разместить на официальном сайте администрации </w:t>
      </w:r>
      <w:r w:rsidR="00186DF9">
        <w:rPr>
          <w:szCs w:val="28"/>
        </w:rPr>
        <w:t xml:space="preserve">Подколодновского </w:t>
      </w:r>
      <w:r w:rsidRPr="000571BC">
        <w:rPr>
          <w:szCs w:val="28"/>
        </w:rPr>
        <w:t>сельского поселения в сети Интернет.</w:t>
      </w:r>
    </w:p>
    <w:p w:rsidR="00D87A41" w:rsidRDefault="00D11E3B" w:rsidP="00D11E3B">
      <w:pPr>
        <w:spacing w:after="0" w:line="240" w:lineRule="auto"/>
        <w:ind w:right="0" w:firstLine="709"/>
        <w:rPr>
          <w:color w:val="auto"/>
          <w:szCs w:val="28"/>
        </w:rPr>
      </w:pPr>
      <w:r>
        <w:rPr>
          <w:color w:val="auto"/>
          <w:szCs w:val="28"/>
        </w:rPr>
        <w:t>3</w:t>
      </w:r>
      <w:r w:rsidR="00B33567" w:rsidRPr="00D11E3B">
        <w:rPr>
          <w:color w:val="auto"/>
          <w:szCs w:val="28"/>
        </w:rPr>
        <w:t>. Контроль за исполнением настоящего постановления оставляю за собой.</w:t>
      </w:r>
    </w:p>
    <w:p w:rsidR="00D11E3B" w:rsidRPr="00D11E3B" w:rsidRDefault="00D11E3B" w:rsidP="00D11E3B">
      <w:pPr>
        <w:spacing w:after="0" w:line="240" w:lineRule="auto"/>
        <w:ind w:right="0" w:firstLine="709"/>
        <w:rPr>
          <w:color w:val="auto"/>
          <w:szCs w:val="28"/>
        </w:rPr>
      </w:pPr>
    </w:p>
    <w:p w:rsidR="00D11E3B" w:rsidRDefault="00D11E3B" w:rsidP="00D11E3B">
      <w:pPr>
        <w:suppressAutoHyphens/>
        <w:ind w:firstLine="0"/>
        <w:contextualSpacing/>
      </w:pPr>
      <w:r>
        <w:t xml:space="preserve">Глава </w:t>
      </w:r>
      <w:r w:rsidR="00186DF9">
        <w:rPr>
          <w:szCs w:val="28"/>
        </w:rPr>
        <w:t>Подколодновского</w:t>
      </w:r>
      <w:r w:rsidR="00186DF9">
        <w:t xml:space="preserve"> </w:t>
      </w:r>
    </w:p>
    <w:p w:rsidR="00D11E3B" w:rsidRDefault="00D11E3B" w:rsidP="00D11E3B">
      <w:pPr>
        <w:suppressAutoHyphens/>
        <w:ind w:firstLine="0"/>
        <w:contextualSpacing/>
      </w:pPr>
      <w:r>
        <w:t xml:space="preserve">сельского поселения </w:t>
      </w:r>
    </w:p>
    <w:p w:rsidR="00D11E3B" w:rsidRDefault="00D11E3B" w:rsidP="00D11E3B">
      <w:pPr>
        <w:suppressAutoHyphens/>
        <w:ind w:firstLine="0"/>
        <w:contextualSpacing/>
      </w:pPr>
      <w:r>
        <w:t>Богучарского муниципального района</w:t>
      </w:r>
    </w:p>
    <w:p w:rsidR="00D11E3B" w:rsidRDefault="00D11E3B" w:rsidP="00975DCC">
      <w:pPr>
        <w:suppressAutoHyphens/>
        <w:ind w:firstLine="0"/>
        <w:contextualSpacing/>
        <w:rPr>
          <w:color w:val="auto"/>
          <w:szCs w:val="28"/>
        </w:rPr>
      </w:pPr>
      <w:r>
        <w:t>Воронежской области</w:t>
      </w:r>
      <w:r w:rsidR="00975DCC">
        <w:t xml:space="preserve"> </w:t>
      </w:r>
      <w:r w:rsidR="00186DF9">
        <w:t xml:space="preserve">                                                                     В.И. Пелихов</w:t>
      </w:r>
      <w:r>
        <w:rPr>
          <w:color w:val="auto"/>
          <w:szCs w:val="28"/>
        </w:rPr>
        <w:br w:type="page"/>
      </w:r>
    </w:p>
    <w:p w:rsidR="00D11E3B" w:rsidRPr="00C44EB2" w:rsidRDefault="00D11E3B" w:rsidP="00D11E3B">
      <w:pPr>
        <w:ind w:left="4536" w:firstLine="0"/>
        <w:jc w:val="left"/>
        <w:rPr>
          <w:rFonts w:cs="Arial"/>
        </w:rPr>
      </w:pPr>
      <w:r w:rsidRPr="00C44EB2">
        <w:rPr>
          <w:rFonts w:cs="Arial"/>
        </w:rPr>
        <w:lastRenderedPageBreak/>
        <w:t>Приложение</w:t>
      </w:r>
    </w:p>
    <w:p w:rsidR="00D11E3B" w:rsidRPr="00C44EB2" w:rsidRDefault="00D11E3B" w:rsidP="00D11E3B">
      <w:pPr>
        <w:ind w:left="4536" w:firstLine="0"/>
        <w:contextualSpacing/>
        <w:jc w:val="left"/>
        <w:rPr>
          <w:rFonts w:cs="Arial"/>
        </w:rPr>
      </w:pPr>
      <w:r w:rsidRPr="00C44EB2">
        <w:rPr>
          <w:rFonts w:cs="Arial"/>
        </w:rPr>
        <w:t xml:space="preserve">к </w:t>
      </w:r>
      <w:r>
        <w:rPr>
          <w:rFonts w:cs="Arial"/>
        </w:rPr>
        <w:t>постановлению администрации</w:t>
      </w:r>
      <w:r w:rsidRPr="00C44EB2">
        <w:rPr>
          <w:rFonts w:cs="Arial"/>
        </w:rPr>
        <w:t xml:space="preserve"> </w:t>
      </w:r>
      <w:r w:rsidR="00640C92">
        <w:rPr>
          <w:szCs w:val="28"/>
        </w:rPr>
        <w:t>Подколодновского</w:t>
      </w:r>
      <w:r w:rsidR="00640C92">
        <w:rPr>
          <w:rFonts w:cs="Arial"/>
        </w:rPr>
        <w:t xml:space="preserve"> </w:t>
      </w:r>
      <w:r w:rsidRPr="00C44EB2">
        <w:rPr>
          <w:rFonts w:cs="Arial"/>
        </w:rPr>
        <w:t>сельского поселения Богучарского муниципального района</w:t>
      </w:r>
    </w:p>
    <w:p w:rsidR="00D11E3B" w:rsidRPr="00C44EB2" w:rsidRDefault="00D11E3B" w:rsidP="00D11E3B">
      <w:pPr>
        <w:ind w:left="4536" w:firstLine="0"/>
        <w:contextualSpacing/>
        <w:jc w:val="left"/>
        <w:rPr>
          <w:rFonts w:cs="Arial"/>
        </w:rPr>
      </w:pPr>
      <w:r w:rsidRPr="00C44EB2">
        <w:rPr>
          <w:rFonts w:cs="Arial"/>
        </w:rPr>
        <w:t xml:space="preserve">от </w:t>
      </w:r>
      <w:bookmarkStart w:id="0" w:name="Par34"/>
      <w:bookmarkEnd w:id="0"/>
      <w:r w:rsidR="00254AD4">
        <w:rPr>
          <w:rFonts w:cs="Arial"/>
        </w:rPr>
        <w:t>04.07.2022</w:t>
      </w:r>
      <w:r w:rsidRPr="00C44EB2">
        <w:rPr>
          <w:rFonts w:cs="Arial"/>
        </w:rPr>
        <w:t xml:space="preserve"> № </w:t>
      </w:r>
      <w:r w:rsidR="00254AD4">
        <w:rPr>
          <w:rFonts w:cs="Arial"/>
        </w:rPr>
        <w:t>57</w:t>
      </w:r>
    </w:p>
    <w:p w:rsidR="00D11E3B" w:rsidRDefault="00D11E3B" w:rsidP="00D11E3B">
      <w:pPr>
        <w:spacing w:after="0" w:line="240" w:lineRule="auto"/>
        <w:ind w:right="0" w:firstLine="709"/>
        <w:rPr>
          <w:color w:val="auto"/>
          <w:szCs w:val="28"/>
        </w:rPr>
      </w:pPr>
    </w:p>
    <w:p w:rsidR="00D87A41" w:rsidRPr="00D11E3B" w:rsidRDefault="00C36BCD" w:rsidP="00C36BCD">
      <w:pPr>
        <w:spacing w:after="0" w:line="240" w:lineRule="auto"/>
        <w:ind w:right="0" w:firstLine="709"/>
        <w:jc w:val="center"/>
        <w:rPr>
          <w:color w:val="auto"/>
          <w:szCs w:val="28"/>
        </w:rPr>
      </w:pPr>
      <w:r w:rsidRPr="00D11E3B">
        <w:rPr>
          <w:color w:val="auto"/>
          <w:szCs w:val="28"/>
        </w:rPr>
        <w:t>Положение</w:t>
      </w:r>
    </w:p>
    <w:p w:rsidR="00C36BCD" w:rsidRDefault="00B33567" w:rsidP="008C1222">
      <w:pPr>
        <w:spacing w:after="0" w:line="240" w:lineRule="auto"/>
        <w:ind w:right="0" w:firstLine="709"/>
        <w:jc w:val="center"/>
        <w:rPr>
          <w:szCs w:val="28"/>
        </w:rPr>
      </w:pPr>
      <w:r w:rsidRPr="008C1222">
        <w:rPr>
          <w:color w:val="auto"/>
          <w:szCs w:val="28"/>
        </w:rPr>
        <w:t>об условиях и порядке оказания поддержки субъектам малого и среднего</w:t>
      </w:r>
      <w:r w:rsidR="008C1222">
        <w:rPr>
          <w:color w:val="auto"/>
          <w:szCs w:val="28"/>
        </w:rPr>
        <w:t xml:space="preserve"> </w:t>
      </w:r>
      <w:r w:rsidRPr="008C1222">
        <w:rPr>
          <w:color w:val="auto"/>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C36BCD" w:rsidRPr="008C1222">
        <w:rPr>
          <w:color w:val="auto"/>
          <w:szCs w:val="28"/>
        </w:rPr>
        <w:t xml:space="preserve">на территории </w:t>
      </w:r>
      <w:r w:rsidR="00640C92">
        <w:rPr>
          <w:szCs w:val="28"/>
        </w:rPr>
        <w:t>Подколодновского</w:t>
      </w:r>
      <w:r w:rsidR="00640C92" w:rsidRPr="008C1222">
        <w:rPr>
          <w:szCs w:val="28"/>
        </w:rPr>
        <w:t xml:space="preserve"> </w:t>
      </w:r>
      <w:r w:rsidR="00C36BCD" w:rsidRPr="008C1222">
        <w:rPr>
          <w:szCs w:val="28"/>
        </w:rPr>
        <w:t xml:space="preserve">сельского поселения Богучарского муниципального района Воронежской области </w:t>
      </w:r>
    </w:p>
    <w:p w:rsidR="008C1222" w:rsidRPr="008C1222" w:rsidRDefault="008C1222" w:rsidP="008C1222">
      <w:pPr>
        <w:spacing w:after="0" w:line="240" w:lineRule="auto"/>
        <w:ind w:right="0" w:firstLine="709"/>
        <w:jc w:val="center"/>
        <w:rPr>
          <w:szCs w:val="28"/>
        </w:rPr>
      </w:pPr>
    </w:p>
    <w:p w:rsidR="00D87A41" w:rsidRPr="008C1222" w:rsidRDefault="00B33567" w:rsidP="008C1222">
      <w:pPr>
        <w:spacing w:after="0" w:line="240" w:lineRule="auto"/>
        <w:ind w:right="0" w:firstLine="709"/>
        <w:rPr>
          <w:szCs w:val="28"/>
        </w:rPr>
      </w:pPr>
      <w:proofErr w:type="gramStart"/>
      <w:r w:rsidRPr="00D11E3B">
        <w:rPr>
          <w:color w:val="auto"/>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640C92">
        <w:rPr>
          <w:szCs w:val="28"/>
        </w:rPr>
        <w:t>Подколодновского</w:t>
      </w:r>
      <w:r w:rsidR="00640C92" w:rsidRPr="008C1222">
        <w:rPr>
          <w:szCs w:val="28"/>
        </w:rPr>
        <w:t xml:space="preserve"> </w:t>
      </w:r>
      <w:r w:rsidR="008C1222" w:rsidRPr="008C1222">
        <w:rPr>
          <w:szCs w:val="28"/>
        </w:rPr>
        <w:t xml:space="preserve">сельского поселения Богучарского муниципального района Воронежской области </w:t>
      </w:r>
      <w:r w:rsidRPr="00D11E3B">
        <w:rPr>
          <w:color w:val="auto"/>
          <w:szCs w:val="28"/>
        </w:rPr>
        <w:t>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w:t>
      </w:r>
      <w:proofErr w:type="gramEnd"/>
      <w:r w:rsidRPr="00D11E3B">
        <w:rPr>
          <w:color w:val="auto"/>
          <w:szCs w:val="28"/>
        </w:rPr>
        <w:t xml:space="preserve"> и среднего предпринимательства и организаций, образующих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640C92">
        <w:rPr>
          <w:szCs w:val="28"/>
        </w:rPr>
        <w:t>Подколодновского</w:t>
      </w:r>
      <w:r w:rsidR="00640C92" w:rsidRPr="008C1222">
        <w:rPr>
          <w:szCs w:val="28"/>
        </w:rPr>
        <w:t xml:space="preserve"> </w:t>
      </w:r>
      <w:r w:rsidR="008C1222" w:rsidRPr="008C1222">
        <w:rPr>
          <w:szCs w:val="28"/>
        </w:rPr>
        <w:t>сельского поселения Богучарского муниципаль</w:t>
      </w:r>
      <w:r w:rsidR="008C1222">
        <w:rPr>
          <w:szCs w:val="28"/>
        </w:rPr>
        <w:t>ного района Воронежской области</w:t>
      </w:r>
      <w:r w:rsidRPr="00D11E3B">
        <w:rPr>
          <w:color w:val="auto"/>
          <w:szCs w:val="28"/>
        </w:rPr>
        <w:t>.</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Основными принципами поддержки субъектов малого и среднего предпринимательства являются:</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заявительный порядок обращения субъектов малого и среднего предпринимательства за оказанием поддержки;</w:t>
      </w:r>
    </w:p>
    <w:p w:rsidR="002C0D15" w:rsidRDefault="002C0D15" w:rsidP="002C0D15">
      <w:pPr>
        <w:spacing w:after="0" w:line="240" w:lineRule="auto"/>
        <w:ind w:right="0" w:firstLine="709"/>
        <w:rPr>
          <w:color w:val="auto"/>
          <w:szCs w:val="28"/>
        </w:rPr>
      </w:pPr>
      <w:r>
        <w:rPr>
          <w:color w:val="auto"/>
          <w:szCs w:val="28"/>
        </w:rPr>
        <w:t xml:space="preserve">2) </w:t>
      </w:r>
      <w:r w:rsidR="00B33567" w:rsidRPr="00D11E3B">
        <w:rPr>
          <w:color w:val="auto"/>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C0D15" w:rsidRDefault="002C0D15" w:rsidP="002C0D15">
      <w:pPr>
        <w:spacing w:after="0" w:line="240" w:lineRule="auto"/>
        <w:ind w:right="0" w:firstLine="709"/>
        <w:rPr>
          <w:color w:val="auto"/>
          <w:szCs w:val="28"/>
        </w:rPr>
      </w:pPr>
      <w:r>
        <w:rPr>
          <w:color w:val="auto"/>
          <w:szCs w:val="28"/>
        </w:rPr>
        <w:t xml:space="preserve">3) </w:t>
      </w:r>
      <w:r w:rsidR="00B33567" w:rsidRPr="00D11E3B">
        <w:rPr>
          <w:color w:val="auto"/>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2C0D15" w:rsidRDefault="002C0D15" w:rsidP="002C0D15">
      <w:pPr>
        <w:spacing w:after="0" w:line="240" w:lineRule="auto"/>
        <w:ind w:right="0" w:firstLine="709"/>
        <w:rPr>
          <w:color w:val="auto"/>
          <w:szCs w:val="28"/>
        </w:rPr>
      </w:pPr>
      <w:r>
        <w:rPr>
          <w:color w:val="auto"/>
          <w:szCs w:val="28"/>
        </w:rPr>
        <w:t xml:space="preserve">4) </w:t>
      </w:r>
      <w:r w:rsidR="00B33567" w:rsidRPr="00D11E3B">
        <w:rPr>
          <w:color w:val="auto"/>
          <w:szCs w:val="28"/>
        </w:rPr>
        <w:t>оказание поддержки с соблюдением требований, установленных Федеральным законом от 26 июля 2006 года № 135-ФЗ «О защите конкуренции»;</w:t>
      </w:r>
    </w:p>
    <w:p w:rsidR="00D87A41" w:rsidRPr="00D11E3B" w:rsidRDefault="002C0D15" w:rsidP="002C0D15">
      <w:pPr>
        <w:spacing w:after="0" w:line="240" w:lineRule="auto"/>
        <w:ind w:right="0" w:firstLine="709"/>
        <w:rPr>
          <w:color w:val="auto"/>
          <w:szCs w:val="28"/>
        </w:rPr>
      </w:pPr>
      <w:r>
        <w:rPr>
          <w:color w:val="auto"/>
          <w:szCs w:val="28"/>
        </w:rPr>
        <w:t xml:space="preserve">5) </w:t>
      </w:r>
      <w:r w:rsidR="00B33567" w:rsidRPr="00D11E3B">
        <w:rPr>
          <w:color w:val="auto"/>
          <w:szCs w:val="28"/>
        </w:rPr>
        <w:t>открытость процедур оказания поддержки.</w:t>
      </w:r>
    </w:p>
    <w:p w:rsidR="00D87A41" w:rsidRPr="00D11E3B" w:rsidRDefault="00B33567" w:rsidP="00D11E3B">
      <w:pPr>
        <w:spacing w:after="0" w:line="240" w:lineRule="auto"/>
        <w:ind w:right="0" w:firstLine="709"/>
        <w:rPr>
          <w:color w:val="auto"/>
          <w:szCs w:val="28"/>
        </w:rPr>
      </w:pPr>
      <w:r w:rsidRPr="00D11E3B">
        <w:rPr>
          <w:color w:val="auto"/>
          <w:szCs w:val="28"/>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w:t>
      </w:r>
      <w:r w:rsidR="002C0D15">
        <w:rPr>
          <w:color w:val="auto"/>
          <w:szCs w:val="28"/>
        </w:rPr>
        <w:t xml:space="preserve"> </w:t>
      </w:r>
      <w:r w:rsidRPr="00D11E3B">
        <w:rPr>
          <w:color w:val="auto"/>
          <w:szCs w:val="28"/>
        </w:rP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2C0D15" w:rsidRDefault="00B33567" w:rsidP="002C0D15">
      <w:pPr>
        <w:spacing w:after="0" w:line="240" w:lineRule="auto"/>
        <w:ind w:right="0" w:firstLine="709"/>
        <w:rPr>
          <w:color w:val="auto"/>
          <w:szCs w:val="28"/>
        </w:rPr>
      </w:pPr>
      <w:r w:rsidRPr="00D11E3B">
        <w:rPr>
          <w:color w:val="auto"/>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заявление на получение поддержки;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регистрационных, учредительных документов со всеми действующими изменениями и дополнениями;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лицензии на заявленную деятельность (при наличии); справки из налогового органа об отсутствии задолженности по платежам в бюджет;</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документ, подтверждающий правоспособность представителя заявителя заключать договор от имени юридического лица;</w:t>
      </w:r>
    </w:p>
    <w:p w:rsidR="00D87A41" w:rsidRPr="00D11E3B"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обоснование формы и размер необходимой поддержки с указанием целей использования и расходования испрашиваемых ресурсов.</w:t>
      </w:r>
    </w:p>
    <w:p w:rsidR="00C51241" w:rsidRDefault="00B33567" w:rsidP="00C51241">
      <w:pPr>
        <w:spacing w:after="0" w:line="240" w:lineRule="auto"/>
        <w:ind w:right="0" w:firstLine="709"/>
        <w:rPr>
          <w:color w:val="auto"/>
          <w:szCs w:val="28"/>
        </w:rPr>
      </w:pPr>
      <w:r w:rsidRPr="00D11E3B">
        <w:rPr>
          <w:color w:val="auto"/>
          <w:szCs w:val="28"/>
        </w:rPr>
        <w:t>Документы, подтверждающие их соответствие условиям, которые установлены статьей 4 Федерального закона от 24.07.2007 № 209-ФЗ:</w:t>
      </w:r>
    </w:p>
    <w:p w:rsidR="00C51241"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налоговую декларацию за предшествующий отчетный период;</w:t>
      </w:r>
    </w:p>
    <w:p w:rsidR="00C51241" w:rsidRDefault="00B33567" w:rsidP="00C51241">
      <w:pPr>
        <w:spacing w:after="0" w:line="240" w:lineRule="auto"/>
        <w:ind w:right="0" w:firstLine="709"/>
        <w:rPr>
          <w:color w:val="auto"/>
          <w:szCs w:val="28"/>
        </w:rPr>
      </w:pPr>
      <w:r w:rsidRPr="00D11E3B">
        <w:rPr>
          <w:color w:val="auto"/>
          <w:szCs w:val="28"/>
        </w:rPr>
        <w:t>справку о средней численности работников за предшествующий календарный год;</w:t>
      </w:r>
    </w:p>
    <w:p w:rsidR="00D87A41" w:rsidRPr="00D11E3B"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бухгалтерский баланс за предшествующий отчетный период.</w:t>
      </w:r>
    </w:p>
    <w:p w:rsidR="00D87A41" w:rsidRPr="00D11E3B" w:rsidRDefault="00B33567" w:rsidP="00D11E3B">
      <w:pPr>
        <w:spacing w:after="0" w:line="240" w:lineRule="auto"/>
        <w:ind w:right="0" w:firstLine="709"/>
        <w:rPr>
          <w:color w:val="auto"/>
          <w:szCs w:val="28"/>
        </w:rPr>
      </w:pPr>
      <w:r w:rsidRPr="00D11E3B">
        <w:rPr>
          <w:color w:val="auto"/>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D11E3B" w:rsidRDefault="00B33567" w:rsidP="00D11E3B">
      <w:pPr>
        <w:spacing w:after="0" w:line="240" w:lineRule="auto"/>
        <w:ind w:right="0" w:firstLine="709"/>
        <w:rPr>
          <w:color w:val="auto"/>
          <w:szCs w:val="28"/>
        </w:rPr>
      </w:pPr>
      <w:r w:rsidRPr="00D11E3B">
        <w:rPr>
          <w:color w:val="auto"/>
          <w:szCs w:val="28"/>
        </w:rPr>
        <w:t xml:space="preserve">4. Поддержка оказывается субъектам малого и среднего предпринимательства, если они: осуществляют свою деятельность на территории </w:t>
      </w:r>
      <w:r w:rsidR="00C51241" w:rsidRPr="008C1222">
        <w:rPr>
          <w:color w:val="auto"/>
          <w:szCs w:val="28"/>
        </w:rPr>
        <w:t xml:space="preserve">на территории </w:t>
      </w:r>
      <w:r w:rsidR="00640C92">
        <w:rPr>
          <w:szCs w:val="28"/>
        </w:rPr>
        <w:t>Подколодновского</w:t>
      </w:r>
      <w:r w:rsidR="00640C92" w:rsidRPr="008C1222">
        <w:rPr>
          <w:szCs w:val="28"/>
        </w:rPr>
        <w:t xml:space="preserve"> </w:t>
      </w:r>
      <w:r w:rsidR="00C51241" w:rsidRPr="008C1222">
        <w:rPr>
          <w:szCs w:val="28"/>
        </w:rPr>
        <w:t>сельского поселения Богучарского муниципаль</w:t>
      </w:r>
      <w:r w:rsidR="00C51241">
        <w:rPr>
          <w:szCs w:val="28"/>
        </w:rPr>
        <w:t>ного района Воронежской области</w:t>
      </w:r>
      <w:r w:rsidRPr="00D11E3B">
        <w:rPr>
          <w:color w:val="auto"/>
          <w:szCs w:val="28"/>
        </w:rPr>
        <w:t>; не находятся в стадии приостановления деятельности, реорганизации, ликвидации или банкротства.</w:t>
      </w:r>
    </w:p>
    <w:p w:rsidR="00C51241" w:rsidRDefault="00B33567" w:rsidP="00C51241">
      <w:pPr>
        <w:spacing w:after="0" w:line="240" w:lineRule="auto"/>
        <w:ind w:right="0" w:firstLine="709"/>
        <w:rPr>
          <w:color w:val="auto"/>
          <w:szCs w:val="28"/>
        </w:rPr>
      </w:pPr>
      <w:r w:rsidRPr="00D11E3B">
        <w:rPr>
          <w:color w:val="auto"/>
          <w:szCs w:val="28"/>
        </w:rPr>
        <w:t>Поддержка не может оказываться в отношении субъектов малого и среднего предпринимательства:</w:t>
      </w:r>
    </w:p>
    <w:p w:rsidR="00D87A41" w:rsidRPr="00D11E3B"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C51241" w:rsidRDefault="00B33567" w:rsidP="00C51241">
      <w:pPr>
        <w:spacing w:after="0" w:line="240" w:lineRule="auto"/>
        <w:ind w:right="0" w:firstLine="709"/>
        <w:rPr>
          <w:color w:val="auto"/>
          <w:szCs w:val="28"/>
        </w:rPr>
      </w:pPr>
      <w:r w:rsidRPr="00D11E3B">
        <w:rPr>
          <w:color w:val="auto"/>
          <w:szCs w:val="28"/>
        </w:rPr>
        <w:t>негосударственными пенсионными фондами, профессиональными участниками рынка ценных бумаг, ломбардами;</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являющихся участниками соглашений о разделе продукции;</w:t>
      </w:r>
    </w:p>
    <w:p w:rsidR="00C51241" w:rsidRDefault="00B33567" w:rsidP="00C51241">
      <w:pPr>
        <w:spacing w:after="0" w:line="240" w:lineRule="auto"/>
        <w:ind w:right="0" w:firstLine="709"/>
        <w:rPr>
          <w:color w:val="auto"/>
          <w:szCs w:val="28"/>
        </w:rPr>
      </w:pPr>
      <w:r w:rsidRPr="00D11E3B">
        <w:rPr>
          <w:color w:val="auto"/>
          <w:szCs w:val="28"/>
        </w:rPr>
        <w:t>осуществляющих предпринимательскую деятельность в сфере игорного бизнеса;</w:t>
      </w:r>
    </w:p>
    <w:p w:rsidR="00D87A41" w:rsidRPr="00D11E3B"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1241" w:rsidRDefault="00B33567" w:rsidP="00C51241">
      <w:pPr>
        <w:spacing w:after="0" w:line="240" w:lineRule="auto"/>
        <w:ind w:right="0" w:firstLine="709"/>
        <w:rPr>
          <w:color w:val="auto"/>
          <w:szCs w:val="28"/>
        </w:rPr>
      </w:pPr>
      <w:r w:rsidRPr="00D11E3B">
        <w:rPr>
          <w:color w:val="auto"/>
          <w:szCs w:val="28"/>
        </w:rPr>
        <w:t>5. В оказании поддержки должно быть отказано в случае, если:</w:t>
      </w:r>
    </w:p>
    <w:p w:rsidR="00C51241"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не выполнены условия оказания поддержки;</w:t>
      </w:r>
    </w:p>
    <w:p w:rsidR="00C51241"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1241" w:rsidRDefault="00C51241" w:rsidP="00C51241">
      <w:pPr>
        <w:spacing w:after="0" w:line="240" w:lineRule="auto"/>
        <w:ind w:right="0" w:firstLine="709"/>
        <w:rPr>
          <w:color w:val="auto"/>
          <w:szCs w:val="28"/>
        </w:rPr>
      </w:pPr>
      <w:r>
        <w:rPr>
          <w:color w:val="auto"/>
          <w:szCs w:val="28"/>
        </w:rPr>
        <w:t xml:space="preserve">4) </w:t>
      </w:r>
      <w:r w:rsidR="00B33567" w:rsidRPr="00D11E3B">
        <w:rPr>
          <w:color w:val="auto"/>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C51241" w:rsidRDefault="00C51241" w:rsidP="00C51241">
      <w:pPr>
        <w:spacing w:after="0" w:line="240" w:lineRule="auto"/>
        <w:ind w:right="0" w:firstLine="709"/>
        <w:rPr>
          <w:szCs w:val="28"/>
        </w:rPr>
      </w:pPr>
      <w:r>
        <w:rPr>
          <w:color w:val="auto"/>
          <w:szCs w:val="28"/>
        </w:rPr>
        <w:t xml:space="preserve">6. </w:t>
      </w:r>
      <w:r w:rsidR="00B33567" w:rsidRPr="00D11E3B">
        <w:rPr>
          <w:color w:val="auto"/>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640C92">
        <w:rPr>
          <w:szCs w:val="28"/>
        </w:rPr>
        <w:t>Подколодновского</w:t>
      </w:r>
      <w:r w:rsidR="00640C92"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согласно приложению №1 к настоящему Положению. </w:t>
      </w:r>
    </w:p>
    <w:p w:rsidR="00C51241" w:rsidRDefault="00B33567" w:rsidP="00C51241">
      <w:pPr>
        <w:spacing w:after="0" w:line="240" w:lineRule="auto"/>
        <w:ind w:right="0" w:firstLine="709"/>
        <w:rPr>
          <w:color w:val="auto"/>
          <w:szCs w:val="28"/>
        </w:rPr>
      </w:pPr>
      <w:r w:rsidRPr="00D11E3B">
        <w:rPr>
          <w:color w:val="auto"/>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323F" w:rsidRDefault="00C51241" w:rsidP="00F1323F">
      <w:pPr>
        <w:spacing w:after="0" w:line="240" w:lineRule="auto"/>
        <w:ind w:right="0" w:firstLine="709"/>
        <w:rPr>
          <w:color w:val="auto"/>
          <w:szCs w:val="28"/>
        </w:rPr>
      </w:pPr>
      <w:r>
        <w:rPr>
          <w:color w:val="auto"/>
          <w:szCs w:val="28"/>
        </w:rPr>
        <w:t xml:space="preserve">7. </w:t>
      </w:r>
      <w:r w:rsidR="00B33567" w:rsidRPr="00D11E3B">
        <w:rPr>
          <w:color w:val="auto"/>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455F9">
        <w:rPr>
          <w:color w:val="auto"/>
          <w:szCs w:val="28"/>
        </w:rPr>
        <w:t>поселения</w:t>
      </w:r>
      <w:r w:rsidR="00B33567" w:rsidRPr="00D11E3B">
        <w:rPr>
          <w:color w:val="auto"/>
          <w:szCs w:val="28"/>
        </w:rPr>
        <w:t>, может осуществляться в следующих формах:</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финансовая;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имущественная;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информационная;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консультационная;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F1323F" w:rsidRDefault="00F1323F" w:rsidP="00F1323F">
      <w:pPr>
        <w:spacing w:after="0" w:line="240" w:lineRule="auto"/>
        <w:ind w:right="0" w:firstLine="709"/>
        <w:rPr>
          <w:szCs w:val="28"/>
        </w:rPr>
      </w:pPr>
      <w:r>
        <w:rPr>
          <w:color w:val="auto"/>
          <w:szCs w:val="28"/>
        </w:rPr>
        <w:t xml:space="preserve">8. </w:t>
      </w:r>
      <w:proofErr w:type="gramStart"/>
      <w:r w:rsidR="00B33567" w:rsidRPr="00D11E3B">
        <w:rPr>
          <w:color w:val="auto"/>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640C92">
        <w:rPr>
          <w:szCs w:val="28"/>
        </w:rPr>
        <w:t>Подколодновского</w:t>
      </w:r>
      <w:r w:rsidR="00640C92"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w:t>
      </w:r>
      <w:proofErr w:type="gramEnd"/>
      <w:r w:rsidR="00B33567" w:rsidRPr="00D11E3B">
        <w:rPr>
          <w:color w:val="auto"/>
          <w:szCs w:val="28"/>
        </w:rPr>
        <w:t xml:space="preserve"> малого и среднего предпринимательства.</w:t>
      </w:r>
    </w:p>
    <w:p w:rsidR="00F1323F" w:rsidRDefault="00B33567" w:rsidP="00F1323F">
      <w:pPr>
        <w:spacing w:after="0" w:line="240" w:lineRule="auto"/>
        <w:ind w:right="0" w:firstLine="709"/>
        <w:rPr>
          <w:color w:val="auto"/>
          <w:szCs w:val="28"/>
        </w:rPr>
      </w:pPr>
      <w:r w:rsidRPr="00D11E3B">
        <w:rPr>
          <w:color w:val="auto"/>
          <w:szCs w:val="28"/>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9. </w:t>
      </w:r>
      <w:r w:rsidR="00B33567" w:rsidRPr="00D11E3B">
        <w:rPr>
          <w:color w:val="auto"/>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1323F" w:rsidRDefault="00F1323F" w:rsidP="00F1323F">
      <w:pPr>
        <w:spacing w:after="0" w:line="240" w:lineRule="auto"/>
        <w:ind w:right="0" w:firstLine="709"/>
        <w:rPr>
          <w:color w:val="auto"/>
          <w:szCs w:val="28"/>
        </w:rPr>
      </w:pPr>
      <w:r>
        <w:rPr>
          <w:color w:val="auto"/>
          <w:szCs w:val="28"/>
        </w:rPr>
        <w:t xml:space="preserve">10. </w:t>
      </w:r>
      <w:r w:rsidR="00B33567" w:rsidRPr="00D11E3B">
        <w:rPr>
          <w:color w:val="auto"/>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D11E3B">
        <w:rPr>
          <w:color w:val="auto"/>
          <w:szCs w:val="28"/>
        </w:rPr>
        <w:t>-</w:t>
      </w:r>
      <w:r w:rsidR="00B33567" w:rsidRPr="00D11E3B">
        <w:rPr>
          <w:color w:val="auto"/>
          <w:szCs w:val="28"/>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w:t>
      </w:r>
      <w:r>
        <w:rPr>
          <w:color w:val="auto"/>
          <w:szCs w:val="28"/>
        </w:rPr>
        <w:t>ельства в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11. </w:t>
      </w:r>
      <w:r w:rsidR="00B33567" w:rsidRPr="00D11E3B">
        <w:rPr>
          <w:color w:val="auto"/>
          <w:szCs w:val="28"/>
        </w:rPr>
        <w:t xml:space="preserve">Информация, указанная в пункте 10 настоящего Положения, </w:t>
      </w:r>
      <w:proofErr w:type="gramStart"/>
      <w:r w:rsidR="00B33567" w:rsidRPr="00D11E3B">
        <w:rPr>
          <w:color w:val="auto"/>
          <w:szCs w:val="28"/>
        </w:rPr>
        <w:t>является общедоступной и размещается</w:t>
      </w:r>
      <w:proofErr w:type="gramEnd"/>
      <w:r w:rsidR="00B33567" w:rsidRPr="00D11E3B">
        <w:rPr>
          <w:color w:val="auto"/>
          <w:szCs w:val="28"/>
        </w:rPr>
        <w:t xml:space="preserve"> в сети «Интернет» на официальном сайте администрации </w:t>
      </w:r>
      <w:r w:rsidR="00640C92">
        <w:rPr>
          <w:szCs w:val="28"/>
        </w:rPr>
        <w:t>Подколодновского</w:t>
      </w:r>
      <w:r w:rsidR="00640C92">
        <w:rPr>
          <w:color w:val="auto"/>
          <w:szCs w:val="28"/>
        </w:rPr>
        <w:t xml:space="preserve"> сельского поселения </w:t>
      </w:r>
      <w:r w:rsidR="006455F9">
        <w:rPr>
          <w:color w:val="auto"/>
          <w:szCs w:val="28"/>
        </w:rPr>
        <w:t>Богучарского муниципального района</w:t>
      </w:r>
      <w:r w:rsidR="00B33567" w:rsidRPr="00D11E3B">
        <w:rPr>
          <w:color w:val="auto"/>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F1323F" w:rsidRDefault="00F1323F" w:rsidP="00F1323F">
      <w:pPr>
        <w:spacing w:after="0" w:line="240" w:lineRule="auto"/>
        <w:ind w:right="0" w:firstLine="709"/>
        <w:rPr>
          <w:color w:val="auto"/>
          <w:szCs w:val="28"/>
        </w:rPr>
      </w:pPr>
      <w:r>
        <w:rPr>
          <w:color w:val="auto"/>
          <w:szCs w:val="28"/>
        </w:rPr>
        <w:t xml:space="preserve">12. </w:t>
      </w:r>
      <w:r w:rsidR="00B33567" w:rsidRPr="00D11E3B">
        <w:rPr>
          <w:color w:val="auto"/>
          <w:szCs w:val="28"/>
        </w:rPr>
        <w:t>Оказание консультационной поддержки субъектам малого и среднего предпринимательства может осуществляться в виде:</w:t>
      </w:r>
    </w:p>
    <w:p w:rsidR="00F1323F" w:rsidRDefault="00F1323F" w:rsidP="00F1323F">
      <w:pPr>
        <w:spacing w:after="0" w:line="240" w:lineRule="auto"/>
        <w:ind w:right="0" w:firstLine="709"/>
        <w:rPr>
          <w:color w:val="auto"/>
          <w:szCs w:val="28"/>
        </w:rPr>
      </w:pPr>
      <w:r>
        <w:rPr>
          <w:color w:val="auto"/>
          <w:szCs w:val="28"/>
        </w:rPr>
        <w:t xml:space="preserve">1) </w:t>
      </w:r>
      <w:r w:rsidR="00B33567" w:rsidRPr="00D11E3B">
        <w:rPr>
          <w:color w:val="auto"/>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D11E3B" w:rsidRDefault="00F1323F" w:rsidP="00F1323F">
      <w:pPr>
        <w:spacing w:after="0" w:line="240" w:lineRule="auto"/>
        <w:ind w:right="0" w:firstLine="709"/>
        <w:rPr>
          <w:color w:val="auto"/>
          <w:szCs w:val="28"/>
        </w:rPr>
      </w:pPr>
      <w:r>
        <w:rPr>
          <w:color w:val="auto"/>
          <w:szCs w:val="28"/>
        </w:rPr>
        <w:t xml:space="preserve">2) </w:t>
      </w:r>
      <w:r w:rsidR="00B33567" w:rsidRPr="00D11E3B">
        <w:rPr>
          <w:color w:val="auto"/>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также может оказываться в виде проведения консультаций:</w:t>
      </w:r>
    </w:p>
    <w:p w:rsidR="00D87A41" w:rsidRPr="00D11E3B" w:rsidRDefault="00B33567" w:rsidP="00D11E3B">
      <w:pPr>
        <w:spacing w:after="0" w:line="240" w:lineRule="auto"/>
        <w:ind w:right="0" w:firstLine="709"/>
        <w:rPr>
          <w:color w:val="auto"/>
          <w:szCs w:val="28"/>
        </w:rPr>
      </w:pPr>
      <w:r w:rsidRPr="00D11E3B">
        <w:rPr>
          <w:color w:val="auto"/>
          <w:szCs w:val="28"/>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субъектов малого и среднего предпринимательства может оказываться в следующих формах:</w:t>
      </w:r>
    </w:p>
    <w:p w:rsidR="00191902" w:rsidRPr="00D11E3B" w:rsidRDefault="00B33567" w:rsidP="00D11E3B">
      <w:pPr>
        <w:spacing w:after="0" w:line="240" w:lineRule="auto"/>
        <w:ind w:right="0" w:firstLine="709"/>
        <w:rPr>
          <w:color w:val="auto"/>
          <w:szCs w:val="28"/>
        </w:rPr>
      </w:pPr>
      <w:r w:rsidRPr="00D11E3B">
        <w:rPr>
          <w:color w:val="auto"/>
          <w:szCs w:val="28"/>
        </w:rPr>
        <w:t xml:space="preserve">в устной форме – лицам, обратившимся посредством телефонной связи или лично; </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письменной форме – юридическим и физическим лицам по</w:t>
      </w:r>
      <w:r w:rsidR="00191902" w:rsidRPr="00D11E3B">
        <w:rPr>
          <w:color w:val="auto"/>
          <w:szCs w:val="28"/>
        </w:rPr>
        <w:t xml:space="preserve"> </w:t>
      </w:r>
      <w:r w:rsidRPr="00D11E3B">
        <w:rPr>
          <w:color w:val="auto"/>
          <w:szCs w:val="28"/>
        </w:rPr>
        <w:t>обращениям.</w:t>
      </w:r>
    </w:p>
    <w:p w:rsidR="00D87A41" w:rsidRPr="00D11E3B" w:rsidRDefault="00B33567" w:rsidP="00D11E3B">
      <w:pPr>
        <w:spacing w:after="0" w:line="240" w:lineRule="auto"/>
        <w:ind w:right="0" w:firstLine="709"/>
        <w:rPr>
          <w:color w:val="auto"/>
          <w:szCs w:val="28"/>
        </w:rPr>
      </w:pPr>
      <w:r w:rsidRPr="00D11E3B">
        <w:rPr>
          <w:color w:val="auto"/>
          <w:szCs w:val="28"/>
        </w:rPr>
        <w:t xml:space="preserve">14. Администрация </w:t>
      </w:r>
      <w:r w:rsidR="00640C92">
        <w:rPr>
          <w:szCs w:val="28"/>
        </w:rPr>
        <w:t>Подколодновского</w:t>
      </w:r>
      <w:r w:rsidR="00640C92"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640C92">
        <w:rPr>
          <w:szCs w:val="28"/>
        </w:rPr>
        <w:t>Подколодновского</w:t>
      </w:r>
      <w:r w:rsidR="00640C92"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по форме согласно приложению №2 к настоящему Положению.</w:t>
      </w:r>
    </w:p>
    <w:p w:rsidR="00D87A41" w:rsidRPr="00D11E3B" w:rsidRDefault="00B33567" w:rsidP="00D11E3B">
      <w:pPr>
        <w:spacing w:after="0" w:line="240" w:lineRule="auto"/>
        <w:ind w:right="0" w:firstLine="709"/>
        <w:rPr>
          <w:color w:val="auto"/>
          <w:szCs w:val="28"/>
        </w:rPr>
      </w:pPr>
      <w:r w:rsidRPr="00D11E3B">
        <w:rPr>
          <w:color w:val="auto"/>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F1323F" w:rsidRDefault="00F1323F">
      <w:pPr>
        <w:spacing w:after="160" w:line="259" w:lineRule="auto"/>
        <w:ind w:right="0" w:firstLine="0"/>
        <w:jc w:val="left"/>
        <w:rPr>
          <w:color w:val="auto"/>
          <w:szCs w:val="28"/>
        </w:rPr>
      </w:pPr>
      <w:r>
        <w:rPr>
          <w:color w:val="auto"/>
          <w:szCs w:val="28"/>
        </w:rPr>
        <w:br w:type="page"/>
      </w:r>
    </w:p>
    <w:p w:rsidR="00D87A41" w:rsidRPr="00D11E3B" w:rsidRDefault="00B33567" w:rsidP="00F1323F">
      <w:pPr>
        <w:spacing w:after="0" w:line="240" w:lineRule="auto"/>
        <w:ind w:left="3969" w:right="0" w:firstLine="0"/>
        <w:jc w:val="left"/>
        <w:rPr>
          <w:color w:val="auto"/>
          <w:szCs w:val="28"/>
        </w:rPr>
      </w:pPr>
      <w:r w:rsidRPr="00D11E3B">
        <w:rPr>
          <w:color w:val="auto"/>
          <w:szCs w:val="28"/>
        </w:rPr>
        <w:t>Приложение №</w:t>
      </w:r>
      <w:r w:rsidR="004616A7">
        <w:rPr>
          <w:color w:val="auto"/>
          <w:szCs w:val="28"/>
        </w:rPr>
        <w:t xml:space="preserve"> </w:t>
      </w:r>
      <w:r w:rsidRPr="00D11E3B">
        <w:rPr>
          <w:color w:val="auto"/>
          <w:szCs w:val="28"/>
        </w:rPr>
        <w:t>1</w:t>
      </w:r>
    </w:p>
    <w:p w:rsidR="00F1323F" w:rsidRDefault="00B33567" w:rsidP="00F1323F">
      <w:pPr>
        <w:spacing w:after="0" w:line="240" w:lineRule="auto"/>
        <w:ind w:left="3969" w:right="0" w:firstLine="0"/>
        <w:jc w:val="left"/>
        <w:rPr>
          <w:szCs w:val="28"/>
        </w:rPr>
      </w:pPr>
      <w:r w:rsidRPr="00D11E3B">
        <w:rPr>
          <w:color w:val="auto"/>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F569F4">
        <w:rPr>
          <w:color w:val="auto"/>
          <w:szCs w:val="28"/>
        </w:rPr>
        <w:t xml:space="preserve">и среднего предпринимательства на территории </w:t>
      </w:r>
      <w:r w:rsidR="009922F4">
        <w:rPr>
          <w:szCs w:val="28"/>
        </w:rPr>
        <w:t>Подколодновского</w:t>
      </w:r>
      <w:r w:rsidR="009922F4"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left="3969" w:right="0" w:firstLine="0"/>
        <w:jc w:val="left"/>
        <w:rPr>
          <w:color w:val="auto"/>
          <w:szCs w:val="28"/>
        </w:rPr>
      </w:pPr>
    </w:p>
    <w:p w:rsidR="00D87A41" w:rsidRPr="00D11E3B" w:rsidRDefault="00F1323F" w:rsidP="00F1323F">
      <w:pPr>
        <w:spacing w:after="0" w:line="240" w:lineRule="auto"/>
        <w:ind w:right="0" w:firstLine="709"/>
        <w:jc w:val="center"/>
        <w:rPr>
          <w:color w:val="auto"/>
          <w:szCs w:val="28"/>
        </w:rPr>
      </w:pPr>
      <w:r w:rsidRPr="00D11E3B">
        <w:rPr>
          <w:color w:val="auto"/>
          <w:szCs w:val="28"/>
        </w:rPr>
        <w:t>Порядок</w:t>
      </w:r>
    </w:p>
    <w:p w:rsidR="00F1323F" w:rsidRDefault="00B33567" w:rsidP="00F1323F">
      <w:pPr>
        <w:spacing w:after="0" w:line="240" w:lineRule="auto"/>
        <w:ind w:right="0" w:firstLine="709"/>
        <w:jc w:val="center"/>
        <w:rPr>
          <w:szCs w:val="28"/>
        </w:rPr>
      </w:pPr>
      <w:r w:rsidRPr="00D11E3B">
        <w:rPr>
          <w:color w:val="auto"/>
          <w:szCs w:val="28"/>
        </w:rPr>
        <w:t xml:space="preserve">рассмотрения обращений субъектов малого и среднего предпринимательства </w:t>
      </w:r>
      <w:r w:rsidR="009922F4">
        <w:rPr>
          <w:szCs w:val="28"/>
        </w:rPr>
        <w:t>Подколодновского</w:t>
      </w:r>
      <w:r w:rsidR="009922F4" w:rsidRPr="00D11E3B">
        <w:rPr>
          <w:color w:val="auto"/>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right="0" w:firstLine="709"/>
        <w:jc w:val="center"/>
        <w:rPr>
          <w:color w:val="auto"/>
          <w:szCs w:val="28"/>
        </w:rPr>
      </w:pPr>
    </w:p>
    <w:p w:rsidR="0097258D" w:rsidRDefault="0097258D" w:rsidP="0097258D">
      <w:pPr>
        <w:spacing w:after="0" w:line="240" w:lineRule="auto"/>
        <w:ind w:right="0"/>
        <w:rPr>
          <w:color w:val="auto"/>
          <w:szCs w:val="28"/>
        </w:rPr>
      </w:pPr>
      <w:r>
        <w:rPr>
          <w:color w:val="auto"/>
          <w:szCs w:val="28"/>
        </w:rPr>
        <w:t xml:space="preserve">1. </w:t>
      </w:r>
      <w:r w:rsidR="00B33567" w:rsidRPr="00D11E3B">
        <w:rPr>
          <w:color w:val="auto"/>
          <w:szCs w:val="28"/>
        </w:rPr>
        <w:t xml:space="preserve">Настоящий Порядок рассмотрения обращений субъектов малого и среднего предпринимательства </w:t>
      </w:r>
      <w:r w:rsidR="009922F4">
        <w:rPr>
          <w:szCs w:val="28"/>
        </w:rPr>
        <w:t>Подколодновского</w:t>
      </w:r>
      <w:r w:rsidR="009922F4" w:rsidRPr="00D11E3B">
        <w:rPr>
          <w:color w:val="auto"/>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w:t>
      </w:r>
      <w:r w:rsidRPr="00D11E3B">
        <w:rPr>
          <w:color w:val="auto"/>
          <w:szCs w:val="28"/>
        </w:rPr>
        <w:t xml:space="preserve">администрации </w:t>
      </w:r>
      <w:r w:rsidR="009922F4">
        <w:rPr>
          <w:szCs w:val="28"/>
        </w:rPr>
        <w:t>Подколодновского</w:t>
      </w:r>
      <w:r w:rsidR="009922F4"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(далее – администрация). </w:t>
      </w:r>
    </w:p>
    <w:p w:rsidR="0097258D" w:rsidRDefault="0097258D" w:rsidP="0097258D">
      <w:pPr>
        <w:spacing w:after="0" w:line="240" w:lineRule="auto"/>
        <w:ind w:right="0"/>
        <w:rPr>
          <w:color w:val="auto"/>
          <w:szCs w:val="28"/>
        </w:rPr>
      </w:pPr>
      <w:r>
        <w:rPr>
          <w:color w:val="auto"/>
          <w:szCs w:val="28"/>
        </w:rPr>
        <w:t xml:space="preserve">2. </w:t>
      </w:r>
      <w:r w:rsidR="00B33567" w:rsidRPr="00D11E3B">
        <w:rPr>
          <w:color w:val="auto"/>
          <w:szCs w:val="28"/>
        </w:rPr>
        <w:t>Рассмотрение обращений субъектов малого и среднего предпринимательства осуществляется в соответствии с:</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Федеральным законом от 06.10.2003 года № 131-ФЗ «Об общих принципах организации местного самоуправления в Российской Федерации»; </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24.07.2007 года № 209-ФЗ «О развитии малого и среднего предпринимательства в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02.05.2006 года № 59-ФЗ «О порядке рассмотрения обращений граждан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Уставом (наименование муниципального образования). </w:t>
      </w:r>
    </w:p>
    <w:p w:rsidR="0097258D" w:rsidRDefault="0097258D" w:rsidP="0097258D">
      <w:pPr>
        <w:spacing w:after="0" w:line="240" w:lineRule="auto"/>
        <w:ind w:right="0"/>
        <w:rPr>
          <w:color w:val="auto"/>
          <w:szCs w:val="28"/>
        </w:rPr>
      </w:pPr>
      <w:r>
        <w:rPr>
          <w:color w:val="auto"/>
          <w:szCs w:val="28"/>
        </w:rPr>
        <w:t xml:space="preserve">3. </w:t>
      </w:r>
      <w:r w:rsidR="00B33567" w:rsidRPr="00D11E3B">
        <w:rPr>
          <w:color w:val="auto"/>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6455F9">
        <w:rPr>
          <w:color w:val="auto"/>
          <w:szCs w:val="28"/>
        </w:rPr>
        <w:t>поселения</w:t>
      </w:r>
      <w:r w:rsidR="00B33567" w:rsidRPr="00D11E3B">
        <w:rPr>
          <w:color w:val="auto"/>
          <w:szCs w:val="28"/>
        </w:rPr>
        <w:t xml:space="preserve"> в соответствии с их компетенцией.</w:t>
      </w:r>
    </w:p>
    <w:p w:rsidR="00D87A41" w:rsidRPr="00D11E3B" w:rsidRDefault="0097258D" w:rsidP="0097258D">
      <w:pPr>
        <w:spacing w:after="0" w:line="240" w:lineRule="auto"/>
        <w:ind w:right="0"/>
        <w:rPr>
          <w:color w:val="auto"/>
          <w:szCs w:val="28"/>
        </w:rPr>
      </w:pPr>
      <w:r>
        <w:rPr>
          <w:color w:val="auto"/>
          <w:szCs w:val="28"/>
        </w:rPr>
        <w:t xml:space="preserve">4. </w:t>
      </w:r>
      <w:r w:rsidR="00B33567" w:rsidRPr="00D11E3B">
        <w:rPr>
          <w:color w:val="auto"/>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D11E3B" w:rsidRDefault="00B33567" w:rsidP="00D11E3B">
      <w:pPr>
        <w:spacing w:after="0" w:line="240" w:lineRule="auto"/>
        <w:ind w:right="0" w:firstLine="709"/>
        <w:rPr>
          <w:color w:val="auto"/>
          <w:szCs w:val="28"/>
        </w:rPr>
      </w:pPr>
      <w:r w:rsidRPr="00D11E3B">
        <w:rPr>
          <w:color w:val="auto"/>
          <w:szCs w:val="28"/>
        </w:rPr>
        <w:t xml:space="preserve">В исключительных </w:t>
      </w:r>
      <w:proofErr w:type="gramStart"/>
      <w:r w:rsidRPr="00D11E3B">
        <w:rPr>
          <w:color w:val="auto"/>
          <w:szCs w:val="28"/>
        </w:rPr>
        <w:t>случаях</w:t>
      </w:r>
      <w:proofErr w:type="gramEnd"/>
      <w:r w:rsidRPr="00D11E3B">
        <w:rPr>
          <w:color w:val="auto"/>
          <w:szCs w:val="28"/>
        </w:rPr>
        <w:t xml:space="preserve"> глава </w:t>
      </w:r>
      <w:r w:rsidR="009922F4">
        <w:rPr>
          <w:szCs w:val="28"/>
        </w:rPr>
        <w:t>Подколодновского</w:t>
      </w:r>
      <w:r w:rsidR="009922F4" w:rsidRPr="008C1222">
        <w:rPr>
          <w:szCs w:val="28"/>
        </w:rPr>
        <w:t xml:space="preserve"> </w:t>
      </w:r>
      <w:r w:rsidR="0097258D" w:rsidRPr="008C1222">
        <w:rPr>
          <w:szCs w:val="28"/>
        </w:rPr>
        <w:t>сельского поселения Богучарского муниципального района Воронежской области</w:t>
      </w:r>
      <w:r w:rsidRPr="00D11E3B">
        <w:rPr>
          <w:color w:val="auto"/>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7258D" w:rsidRDefault="00B33567" w:rsidP="0097258D">
      <w:pPr>
        <w:spacing w:after="0" w:line="240" w:lineRule="auto"/>
        <w:ind w:right="0" w:firstLine="709"/>
        <w:rPr>
          <w:color w:val="auto"/>
          <w:szCs w:val="28"/>
        </w:rPr>
      </w:pPr>
      <w:r w:rsidRPr="00D11E3B">
        <w:rPr>
          <w:color w:val="auto"/>
          <w:szCs w:val="28"/>
        </w:rPr>
        <w:t>Запрос о продлении срока рассмотрения обращения должен быть оформлен не менее чем за 2-3 дня до истечения срока исполнения.</w:t>
      </w:r>
    </w:p>
    <w:p w:rsidR="0097258D" w:rsidRDefault="0097258D" w:rsidP="0097258D">
      <w:pPr>
        <w:spacing w:after="0" w:line="240" w:lineRule="auto"/>
        <w:ind w:right="0" w:firstLine="709"/>
        <w:rPr>
          <w:color w:val="auto"/>
          <w:szCs w:val="28"/>
        </w:rPr>
      </w:pPr>
      <w:r>
        <w:rPr>
          <w:color w:val="auto"/>
          <w:szCs w:val="28"/>
        </w:rPr>
        <w:t xml:space="preserve">5. </w:t>
      </w:r>
      <w:r w:rsidR="00B33567" w:rsidRPr="00D11E3B">
        <w:rPr>
          <w:color w:val="auto"/>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12091" w:rsidRDefault="0097258D" w:rsidP="00B12091">
      <w:pPr>
        <w:spacing w:after="0" w:line="240" w:lineRule="auto"/>
        <w:ind w:right="0" w:firstLine="709"/>
        <w:rPr>
          <w:color w:val="auto"/>
          <w:szCs w:val="28"/>
        </w:rPr>
      </w:pPr>
      <w:r>
        <w:rPr>
          <w:color w:val="auto"/>
          <w:szCs w:val="28"/>
        </w:rPr>
        <w:t xml:space="preserve">6. </w:t>
      </w:r>
      <w:r w:rsidR="00B33567" w:rsidRPr="00D11E3B">
        <w:rPr>
          <w:color w:val="auto"/>
          <w:szCs w:val="28"/>
        </w:rPr>
        <w:t xml:space="preserve">Глава </w:t>
      </w:r>
      <w:r w:rsidR="009922F4">
        <w:rPr>
          <w:szCs w:val="28"/>
        </w:rPr>
        <w:t>Подколодновского</w:t>
      </w:r>
      <w:r w:rsidR="009922F4" w:rsidRPr="008C1222">
        <w:rPr>
          <w:szCs w:val="28"/>
        </w:rPr>
        <w:t xml:space="preserve"> </w:t>
      </w:r>
      <w:r w:rsidR="00B12091"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устанавливать сокращенные сроки рассмотрения отдельных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7. </w:t>
      </w:r>
      <w:r w:rsidR="00B33567" w:rsidRPr="00D11E3B">
        <w:rPr>
          <w:color w:val="auto"/>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B12091" w:rsidRDefault="00B33567" w:rsidP="00B12091">
      <w:pPr>
        <w:spacing w:after="0" w:line="240" w:lineRule="auto"/>
        <w:ind w:right="0" w:firstLine="709"/>
        <w:rPr>
          <w:color w:val="auto"/>
          <w:szCs w:val="28"/>
        </w:rPr>
      </w:pPr>
      <w:r w:rsidRPr="00D11E3B">
        <w:rPr>
          <w:color w:val="auto"/>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BE083E">
        <w:rPr>
          <w:color w:val="auto"/>
          <w:szCs w:val="28"/>
        </w:rPr>
        <w:t>поселения</w:t>
      </w:r>
      <w:r w:rsidRPr="00D11E3B">
        <w:rPr>
          <w:color w:val="auto"/>
          <w:szCs w:val="28"/>
        </w:rPr>
        <w:t>.</w:t>
      </w:r>
    </w:p>
    <w:p w:rsidR="00B12091" w:rsidRDefault="00B12091" w:rsidP="00B12091">
      <w:pPr>
        <w:spacing w:after="0" w:line="240" w:lineRule="auto"/>
        <w:ind w:right="0" w:firstLine="709"/>
        <w:rPr>
          <w:color w:val="auto"/>
          <w:szCs w:val="28"/>
        </w:rPr>
      </w:pPr>
      <w:r>
        <w:rPr>
          <w:color w:val="auto"/>
          <w:szCs w:val="28"/>
        </w:rPr>
        <w:t xml:space="preserve">8.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9.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w:t>
      </w:r>
      <w:r w:rsidR="00191902" w:rsidRPr="00D11E3B">
        <w:rPr>
          <w:color w:val="auto"/>
          <w:szCs w:val="28"/>
        </w:rPr>
        <w:t xml:space="preserve"> </w:t>
      </w:r>
      <w:r w:rsidRPr="00D11E3B">
        <w:rPr>
          <w:color w:val="auto"/>
          <w:szCs w:val="28"/>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D11E3B">
        <w:rPr>
          <w:color w:val="auto"/>
          <w:szCs w:val="28"/>
        </w:rPr>
        <w:t>с</w:t>
      </w:r>
      <w:r w:rsidRPr="00D11E3B">
        <w:rPr>
          <w:color w:val="auto"/>
          <w:szCs w:val="28"/>
        </w:rPr>
        <w:t>оставляющие государственную или иную охраняемую федеральным законом тайну; получать</w:t>
      </w:r>
      <w:r w:rsidR="00191902" w:rsidRPr="00D11E3B">
        <w:rPr>
          <w:color w:val="auto"/>
          <w:szCs w:val="28"/>
        </w:rPr>
        <w:t xml:space="preserve"> </w:t>
      </w:r>
      <w:r w:rsidRPr="00D11E3B">
        <w:rPr>
          <w:color w:val="auto"/>
          <w:szCs w:val="28"/>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D11E3B">
        <w:rPr>
          <w:color w:val="auto"/>
          <w:szCs w:val="28"/>
        </w:rPr>
        <w:t xml:space="preserve">в </w:t>
      </w:r>
      <w:r w:rsidRPr="00D11E3B">
        <w:rPr>
          <w:color w:val="auto"/>
          <w:szCs w:val="28"/>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B12091" w:rsidRDefault="00B12091" w:rsidP="00B12091">
      <w:pPr>
        <w:spacing w:after="0" w:line="240" w:lineRule="auto"/>
        <w:ind w:right="0" w:firstLine="709"/>
        <w:rPr>
          <w:color w:val="auto"/>
          <w:szCs w:val="28"/>
        </w:rPr>
      </w:pPr>
      <w:r>
        <w:rPr>
          <w:color w:val="auto"/>
          <w:szCs w:val="28"/>
        </w:rPr>
        <w:t xml:space="preserve">10. </w:t>
      </w:r>
      <w:r w:rsidR="00B33567" w:rsidRPr="00D11E3B">
        <w:rPr>
          <w:color w:val="auto"/>
          <w:szCs w:val="28"/>
        </w:rPr>
        <w:t xml:space="preserve">Должностные лица администрации </w:t>
      </w:r>
      <w:r w:rsidR="009922F4">
        <w:rPr>
          <w:szCs w:val="28"/>
        </w:rPr>
        <w:t>Подколодновского</w:t>
      </w:r>
      <w:r w:rsidR="009922F4"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w:t>
      </w:r>
      <w:proofErr w:type="gramStart"/>
      <w:r w:rsidR="00B33567" w:rsidRPr="00D11E3B">
        <w:rPr>
          <w:color w:val="auto"/>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roofErr w:type="gramEnd"/>
      <w:r w:rsidR="00B33567" w:rsidRPr="00D11E3B">
        <w:rPr>
          <w:color w:val="auto"/>
          <w:szCs w:val="28"/>
        </w:rPr>
        <w:t xml:space="preserve"> </w:t>
      </w:r>
      <w:proofErr w:type="gramStart"/>
      <w:r w:rsidR="00B33567" w:rsidRPr="00D11E3B">
        <w:rPr>
          <w:color w:val="auto"/>
          <w:szCs w:val="28"/>
        </w:rPr>
        <w:t>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w:t>
      </w:r>
      <w:proofErr w:type="gramEnd"/>
      <w:r w:rsidR="00B33567" w:rsidRPr="00D11E3B">
        <w:rPr>
          <w:color w:val="auto"/>
          <w:szCs w:val="28"/>
        </w:rPr>
        <w:t xml:space="preserve">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11.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12.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13.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14.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B12091" w:rsidRDefault="00B33567" w:rsidP="00B12091">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D11E3B">
        <w:rPr>
          <w:color w:val="auto"/>
          <w:szCs w:val="28"/>
        </w:rPr>
        <w:t xml:space="preserve"> </w:t>
      </w:r>
      <w:r w:rsidRPr="00D11E3B">
        <w:rPr>
          <w:color w:val="auto"/>
          <w:szCs w:val="28"/>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15. </w:t>
      </w:r>
      <w:r w:rsidR="00B33567" w:rsidRPr="00D11E3B">
        <w:rPr>
          <w:color w:val="auto"/>
          <w:szCs w:val="28"/>
        </w:rPr>
        <w:t xml:space="preserve">Обращение заявителя по решению главы </w:t>
      </w:r>
      <w:r w:rsidR="009922F4">
        <w:rPr>
          <w:szCs w:val="28"/>
        </w:rPr>
        <w:t>Подколодновского</w:t>
      </w:r>
      <w:r w:rsidR="009922F4" w:rsidRPr="008C1222">
        <w:rPr>
          <w:szCs w:val="28"/>
        </w:rPr>
        <w:t xml:space="preserve"> </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16.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9922F4">
        <w:rPr>
          <w:szCs w:val="28"/>
        </w:rPr>
        <w:t>Подколодновского</w:t>
      </w:r>
      <w:r w:rsidR="009922F4"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17.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B12091" w:rsidRDefault="00B12091" w:rsidP="00B12091">
      <w:pPr>
        <w:spacing w:after="0" w:line="240" w:lineRule="auto"/>
        <w:ind w:right="0" w:firstLine="709"/>
        <w:rPr>
          <w:color w:val="auto"/>
          <w:szCs w:val="28"/>
        </w:rPr>
      </w:pPr>
      <w:r>
        <w:rPr>
          <w:color w:val="auto"/>
          <w:szCs w:val="28"/>
        </w:rPr>
        <w:t xml:space="preserve">18. </w:t>
      </w:r>
      <w:r w:rsidR="00B33567" w:rsidRPr="00D11E3B">
        <w:rPr>
          <w:color w:val="auto"/>
          <w:szCs w:val="28"/>
        </w:rPr>
        <w:t>После регистрации ответ отправляется заявителю самостоятельно должностными лицами, рассматривающими обращение.</w:t>
      </w:r>
    </w:p>
    <w:p w:rsidR="00B12091" w:rsidRDefault="00B12091" w:rsidP="00B12091">
      <w:pPr>
        <w:spacing w:after="0" w:line="240" w:lineRule="auto"/>
        <w:ind w:right="0" w:firstLine="709"/>
        <w:rPr>
          <w:color w:val="auto"/>
          <w:szCs w:val="28"/>
        </w:rPr>
      </w:pPr>
      <w:r>
        <w:rPr>
          <w:color w:val="auto"/>
          <w:szCs w:val="28"/>
        </w:rPr>
        <w:t xml:space="preserve">19.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12091" w:rsidRDefault="00B12091" w:rsidP="00B12091">
      <w:pPr>
        <w:spacing w:after="0" w:line="240" w:lineRule="auto"/>
        <w:ind w:right="0" w:firstLine="709"/>
        <w:rPr>
          <w:color w:val="auto"/>
          <w:szCs w:val="28"/>
        </w:rPr>
      </w:pPr>
      <w:r>
        <w:rPr>
          <w:color w:val="auto"/>
          <w:szCs w:val="28"/>
        </w:rPr>
        <w:t xml:space="preserve">20.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21.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D11E3B" w:rsidRDefault="00B12091" w:rsidP="00B12091">
      <w:pPr>
        <w:spacing w:after="0" w:line="240" w:lineRule="auto"/>
        <w:ind w:right="0" w:firstLine="709"/>
        <w:rPr>
          <w:color w:val="auto"/>
          <w:szCs w:val="28"/>
        </w:rPr>
      </w:pPr>
      <w:r>
        <w:rPr>
          <w:color w:val="auto"/>
          <w:szCs w:val="28"/>
        </w:rPr>
        <w:t xml:space="preserve">22. </w:t>
      </w:r>
      <w:r w:rsidR="00B33567" w:rsidRPr="00D11E3B">
        <w:rPr>
          <w:color w:val="auto"/>
          <w:szCs w:val="28"/>
        </w:rPr>
        <w:t xml:space="preserve">Должностные лица администрации </w:t>
      </w:r>
      <w:r w:rsidR="009922F4">
        <w:rPr>
          <w:szCs w:val="28"/>
        </w:rPr>
        <w:t>Подколодновского</w:t>
      </w:r>
      <w:r w:rsidR="009922F4"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w:t>
      </w:r>
      <w:proofErr w:type="gramStart"/>
      <w:r w:rsidR="00B33567" w:rsidRPr="00D11E3B">
        <w:rPr>
          <w:color w:val="auto"/>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roofErr w:type="gramEnd"/>
      <w:r w:rsidR="00B33567" w:rsidRPr="00D11E3B">
        <w:rPr>
          <w:color w:val="auto"/>
          <w:szCs w:val="28"/>
        </w:rPr>
        <w:t xml:space="preserve"> информируют представителей субъектов малого и среднего </w:t>
      </w:r>
    </w:p>
    <w:p w:rsidR="00D87A41" w:rsidRPr="00D11E3B" w:rsidRDefault="00B33567" w:rsidP="00D11E3B">
      <w:pPr>
        <w:spacing w:after="0" w:line="240" w:lineRule="auto"/>
        <w:ind w:right="0" w:firstLine="709"/>
        <w:rPr>
          <w:color w:val="auto"/>
          <w:szCs w:val="28"/>
        </w:rPr>
      </w:pPr>
      <w:r w:rsidRPr="00D11E3B">
        <w:rPr>
          <w:color w:val="auto"/>
          <w:szCs w:val="28"/>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D11E3B" w:rsidRDefault="00B33567" w:rsidP="00D11E3B">
      <w:pPr>
        <w:spacing w:after="0" w:line="240" w:lineRule="auto"/>
        <w:ind w:right="0" w:firstLine="709"/>
        <w:rPr>
          <w:color w:val="auto"/>
          <w:szCs w:val="28"/>
        </w:rPr>
      </w:pPr>
      <w:r w:rsidRPr="00D11E3B">
        <w:rPr>
          <w:color w:val="auto"/>
          <w:szCs w:val="28"/>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B12091" w:rsidRDefault="00B33567" w:rsidP="00B12091">
      <w:pPr>
        <w:spacing w:after="0" w:line="240" w:lineRule="auto"/>
        <w:ind w:right="0" w:firstLine="709"/>
        <w:rPr>
          <w:color w:val="auto"/>
          <w:szCs w:val="28"/>
        </w:rPr>
      </w:pPr>
      <w:r w:rsidRPr="00D11E3B">
        <w:rPr>
          <w:color w:val="auto"/>
          <w:szCs w:val="28"/>
        </w:rPr>
        <w:t>письменные ответы по существу поставленных в обращении вопросов; уведомляют субъектов малого и среднего предпринимательства о</w:t>
      </w:r>
      <w:r w:rsidR="00191902" w:rsidRPr="00D11E3B">
        <w:rPr>
          <w:color w:val="auto"/>
          <w:szCs w:val="28"/>
        </w:rPr>
        <w:t xml:space="preserve"> </w:t>
      </w:r>
      <w:r w:rsidRPr="00D11E3B">
        <w:rPr>
          <w:color w:val="auto"/>
          <w:szCs w:val="28"/>
        </w:rPr>
        <w:t>направлении его обращения на рассмотрение в государственный орган, другой орган</w:t>
      </w:r>
      <w:r w:rsidR="00B12091">
        <w:rPr>
          <w:color w:val="auto"/>
          <w:szCs w:val="28"/>
        </w:rPr>
        <w:t xml:space="preserve"> </w:t>
      </w:r>
      <w:r w:rsidRPr="00D11E3B">
        <w:rPr>
          <w:color w:val="auto"/>
          <w:szCs w:val="28"/>
        </w:rPr>
        <w:t>местного самоуправления или иному должностному</w:t>
      </w:r>
      <w:r w:rsidR="00975DCC">
        <w:rPr>
          <w:color w:val="auto"/>
          <w:szCs w:val="28"/>
        </w:rPr>
        <w:t xml:space="preserve"> </w:t>
      </w:r>
      <w:r w:rsidRPr="00D11E3B">
        <w:rPr>
          <w:color w:val="auto"/>
          <w:szCs w:val="28"/>
        </w:rPr>
        <w:t>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23.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24.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6455F9">
        <w:rPr>
          <w:color w:val="auto"/>
          <w:szCs w:val="28"/>
        </w:rPr>
        <w:t>поселения</w:t>
      </w:r>
      <w:r w:rsidRPr="00D11E3B">
        <w:rPr>
          <w:color w:val="auto"/>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25.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26.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D11E3B" w:rsidRDefault="00B33567" w:rsidP="00D11E3B">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w:t>
      </w:r>
    </w:p>
    <w:p w:rsidR="00B12091" w:rsidRDefault="00B33567" w:rsidP="00B12091">
      <w:pPr>
        <w:spacing w:after="0" w:line="240" w:lineRule="auto"/>
        <w:ind w:right="0" w:firstLine="709"/>
        <w:rPr>
          <w:color w:val="auto"/>
          <w:szCs w:val="28"/>
        </w:rPr>
      </w:pPr>
      <w:r w:rsidRPr="00D11E3B">
        <w:rPr>
          <w:color w:val="auto"/>
          <w:szCs w:val="28"/>
        </w:rPr>
        <w:t>в период рассмотрения обращения поступило официальное сообщение о</w:t>
      </w:r>
      <w:r w:rsidR="00191902" w:rsidRPr="00D11E3B">
        <w:rPr>
          <w:color w:val="auto"/>
          <w:szCs w:val="28"/>
        </w:rPr>
        <w:t xml:space="preserve"> </w:t>
      </w:r>
      <w:r w:rsidRPr="00D11E3B">
        <w:rPr>
          <w:color w:val="auto"/>
          <w:szCs w:val="28"/>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27. </w:t>
      </w:r>
      <w:r w:rsidR="00B33567" w:rsidRPr="00D11E3B">
        <w:rPr>
          <w:color w:val="auto"/>
          <w:szCs w:val="28"/>
        </w:rPr>
        <w:t xml:space="preserve">Обращение заявителя по решению главы </w:t>
      </w:r>
      <w:r w:rsidR="009922F4">
        <w:rPr>
          <w:szCs w:val="28"/>
        </w:rPr>
        <w:t>Подколодновского</w:t>
      </w:r>
      <w:r w:rsidR="009922F4" w:rsidRPr="008C1222">
        <w:rPr>
          <w:szCs w:val="28"/>
        </w:rPr>
        <w:t xml:space="preserve"> </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28.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85F32">
        <w:rPr>
          <w:szCs w:val="28"/>
        </w:rPr>
        <w:t>Подколодновского</w:t>
      </w:r>
      <w:r w:rsidR="00085F32"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29.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8230C" w:rsidRDefault="00B12091" w:rsidP="00C8230C">
      <w:pPr>
        <w:spacing w:after="0" w:line="240" w:lineRule="auto"/>
        <w:ind w:right="0" w:firstLine="709"/>
        <w:rPr>
          <w:color w:val="auto"/>
          <w:szCs w:val="28"/>
        </w:rPr>
      </w:pPr>
      <w:r>
        <w:rPr>
          <w:color w:val="auto"/>
          <w:szCs w:val="28"/>
        </w:rPr>
        <w:t xml:space="preserve">30. </w:t>
      </w:r>
      <w:r w:rsidR="00B33567" w:rsidRPr="00D11E3B">
        <w:rPr>
          <w:color w:val="auto"/>
          <w:szCs w:val="28"/>
        </w:rPr>
        <w:t>После регистрации ответ отправляется заявителю самостоятельно должностными лицами</w:t>
      </w:r>
      <w:r w:rsidR="00191902" w:rsidRPr="00D11E3B">
        <w:rPr>
          <w:color w:val="auto"/>
          <w:szCs w:val="28"/>
        </w:rPr>
        <w:t>,</w:t>
      </w:r>
      <w:r w:rsidR="00B33567" w:rsidRPr="00D11E3B">
        <w:rPr>
          <w:color w:val="auto"/>
          <w:szCs w:val="28"/>
        </w:rPr>
        <w:t xml:space="preserve"> рассматривающими обращение.</w:t>
      </w:r>
    </w:p>
    <w:p w:rsidR="00C8230C" w:rsidRDefault="00C8230C" w:rsidP="00D11E3B">
      <w:pPr>
        <w:spacing w:after="0" w:line="240" w:lineRule="auto"/>
        <w:ind w:right="0" w:firstLine="709"/>
        <w:rPr>
          <w:color w:val="auto"/>
          <w:szCs w:val="28"/>
        </w:rPr>
      </w:pPr>
      <w:r>
        <w:rPr>
          <w:color w:val="auto"/>
          <w:szCs w:val="28"/>
        </w:rPr>
        <w:t xml:space="preserve">31.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8230C" w:rsidRDefault="00C8230C">
      <w:pPr>
        <w:spacing w:after="160" w:line="259" w:lineRule="auto"/>
        <w:ind w:right="0" w:firstLine="0"/>
        <w:jc w:val="left"/>
        <w:rPr>
          <w:color w:val="auto"/>
          <w:szCs w:val="28"/>
        </w:rPr>
      </w:pPr>
      <w:r>
        <w:rPr>
          <w:color w:val="auto"/>
          <w:szCs w:val="28"/>
        </w:rPr>
        <w:br w:type="page"/>
      </w:r>
    </w:p>
    <w:p w:rsidR="00975DCC" w:rsidRDefault="00975DCC" w:rsidP="00D11E3B">
      <w:pPr>
        <w:spacing w:after="0" w:line="240" w:lineRule="auto"/>
        <w:ind w:right="0" w:firstLine="709"/>
        <w:rPr>
          <w:color w:val="auto"/>
          <w:szCs w:val="28"/>
        </w:rPr>
        <w:sectPr w:rsidR="00975DCC" w:rsidSect="00975DCC">
          <w:headerReference w:type="even" r:id="rId8"/>
          <w:headerReference w:type="default" r:id="rId9"/>
          <w:headerReference w:type="first" r:id="rId10"/>
          <w:pgSz w:w="11906" w:h="16838"/>
          <w:pgMar w:top="2268" w:right="567" w:bottom="567" w:left="1701" w:header="720" w:footer="720" w:gutter="0"/>
          <w:cols w:space="720"/>
        </w:sectPr>
      </w:pPr>
    </w:p>
    <w:p w:rsidR="00D87A41" w:rsidRPr="00D11E3B" w:rsidRDefault="00B33567" w:rsidP="00975DCC">
      <w:pPr>
        <w:spacing w:after="0" w:line="240" w:lineRule="auto"/>
        <w:ind w:left="6237" w:right="0" w:firstLine="0"/>
        <w:jc w:val="left"/>
        <w:rPr>
          <w:color w:val="auto"/>
          <w:szCs w:val="28"/>
        </w:rPr>
      </w:pPr>
      <w:r w:rsidRPr="00D11E3B">
        <w:rPr>
          <w:color w:val="auto"/>
          <w:szCs w:val="28"/>
        </w:rPr>
        <w:t>Приложение №</w:t>
      </w:r>
      <w:r w:rsidR="00325185">
        <w:rPr>
          <w:color w:val="auto"/>
          <w:szCs w:val="28"/>
        </w:rPr>
        <w:t xml:space="preserve"> </w:t>
      </w:r>
      <w:r w:rsidRPr="00D11E3B">
        <w:rPr>
          <w:color w:val="auto"/>
          <w:szCs w:val="28"/>
        </w:rPr>
        <w:t>2</w:t>
      </w:r>
    </w:p>
    <w:p w:rsidR="00975DCC" w:rsidRDefault="00B33567" w:rsidP="009D2F95">
      <w:pPr>
        <w:spacing w:after="0" w:line="240" w:lineRule="auto"/>
        <w:ind w:left="6237" w:right="0" w:firstLine="0"/>
        <w:jc w:val="left"/>
        <w:rPr>
          <w:szCs w:val="28"/>
        </w:rPr>
      </w:pPr>
      <w:r w:rsidRPr="00D11E3B">
        <w:rPr>
          <w:color w:val="auto"/>
          <w:szCs w:val="28"/>
        </w:rPr>
        <w:t>к Положению об условиях и порядке оказания поддержки субъектам малого и среднего предпринимательства и организациям,</w:t>
      </w:r>
      <w:r w:rsidR="00975DCC">
        <w:rPr>
          <w:color w:val="auto"/>
          <w:szCs w:val="28"/>
        </w:rPr>
        <w:t xml:space="preserve"> </w:t>
      </w:r>
      <w:r w:rsidRPr="00D11E3B">
        <w:rPr>
          <w:color w:val="auto"/>
          <w:szCs w:val="28"/>
        </w:rPr>
        <w:t xml:space="preserve">образующим инфраструктуру поддержки субъектов малого и среднего предпринимательства, на территории </w:t>
      </w:r>
      <w:r w:rsidR="009D2F95">
        <w:rPr>
          <w:szCs w:val="28"/>
        </w:rPr>
        <w:t>Подколодновского</w:t>
      </w:r>
      <w:r w:rsidR="009D2F95" w:rsidRPr="008C1222">
        <w:rPr>
          <w:szCs w:val="28"/>
        </w:rPr>
        <w:t xml:space="preserve"> </w:t>
      </w:r>
      <w:r w:rsidR="00975DCC" w:rsidRPr="008C1222">
        <w:rPr>
          <w:szCs w:val="28"/>
        </w:rPr>
        <w:t xml:space="preserve"> сельского поселения Богучарского муниципального района Воронежской области </w:t>
      </w:r>
    </w:p>
    <w:p w:rsidR="00D87A41" w:rsidRPr="00D11E3B" w:rsidRDefault="00B33567" w:rsidP="00975DCC">
      <w:pPr>
        <w:spacing w:after="0" w:line="240" w:lineRule="auto"/>
        <w:ind w:right="0" w:firstLine="0"/>
        <w:jc w:val="center"/>
        <w:rPr>
          <w:color w:val="auto"/>
          <w:szCs w:val="28"/>
        </w:rPr>
      </w:pPr>
      <w:r w:rsidRPr="00D11E3B">
        <w:rPr>
          <w:color w:val="auto"/>
          <w:szCs w:val="28"/>
        </w:rPr>
        <w:t>Реестр субъектов малого и среднего предпринимательства и организаций, образующих инфраструктуру</w:t>
      </w:r>
      <w:r w:rsidR="00975DCC">
        <w:rPr>
          <w:color w:val="auto"/>
          <w:szCs w:val="28"/>
        </w:rPr>
        <w:t xml:space="preserve"> </w:t>
      </w:r>
      <w:r w:rsidRPr="00D11E3B">
        <w:rPr>
          <w:color w:val="auto"/>
          <w:szCs w:val="28"/>
        </w:rPr>
        <w:t xml:space="preserve">поддержки субъектов малого и среднего предпринимательства, - получателей поддержки на территории </w:t>
      </w:r>
      <w:r w:rsidR="009D2F95">
        <w:rPr>
          <w:szCs w:val="28"/>
        </w:rPr>
        <w:t>Подколодновского</w:t>
      </w:r>
      <w:r w:rsidR="009D2F95" w:rsidRPr="008C1222">
        <w:rPr>
          <w:szCs w:val="28"/>
        </w:rPr>
        <w:t xml:space="preserve"> </w:t>
      </w:r>
      <w:r w:rsidR="00975DCC" w:rsidRPr="008C1222">
        <w:rPr>
          <w:szCs w:val="28"/>
        </w:rPr>
        <w:t xml:space="preserve"> сельского поселения Богучарского муниципального </w:t>
      </w:r>
      <w:bookmarkStart w:id="1" w:name="_GoBack"/>
      <w:r w:rsidR="00975DCC" w:rsidRPr="008C1222">
        <w:rPr>
          <w:szCs w:val="28"/>
        </w:rPr>
        <w:t>район</w:t>
      </w:r>
      <w:bookmarkEnd w:id="1"/>
      <w:r w:rsidR="00975DCC" w:rsidRPr="008C1222">
        <w:rPr>
          <w:szCs w:val="28"/>
        </w:rPr>
        <w:t>а Воронежской области</w:t>
      </w:r>
    </w:p>
    <w:tbl>
      <w:tblPr>
        <w:tblStyle w:val="TableGrid"/>
        <w:tblW w:w="5000" w:type="pct"/>
        <w:jc w:val="right"/>
        <w:tblInd w:w="0" w:type="dxa"/>
        <w:tblCellMar>
          <w:top w:w="63" w:type="dxa"/>
          <w:left w:w="110" w:type="dxa"/>
          <w:right w:w="51" w:type="dxa"/>
        </w:tblCellMar>
        <w:tblLook w:val="04A0"/>
      </w:tblPr>
      <w:tblGrid>
        <w:gridCol w:w="1332"/>
        <w:gridCol w:w="1626"/>
        <w:gridCol w:w="2111"/>
        <w:gridCol w:w="2449"/>
        <w:gridCol w:w="1340"/>
        <w:gridCol w:w="1340"/>
        <w:gridCol w:w="1340"/>
        <w:gridCol w:w="1340"/>
        <w:gridCol w:w="1853"/>
      </w:tblGrid>
      <w:tr w:rsidR="00D11E3B" w:rsidRPr="00D11E3B" w:rsidTr="00975DCC">
        <w:trPr>
          <w:trHeight w:val="838"/>
          <w:jc w:val="right"/>
        </w:trPr>
        <w:tc>
          <w:tcPr>
            <w:tcW w:w="451"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Номер реестров ой записи и дата включения</w:t>
            </w:r>
            <w:r w:rsidR="00975DCC">
              <w:rPr>
                <w:color w:val="auto"/>
                <w:szCs w:val="28"/>
              </w:rPr>
              <w:t xml:space="preserve"> </w:t>
            </w:r>
            <w:r w:rsidRPr="00D11E3B">
              <w:rPr>
                <w:color w:val="auto"/>
                <w:szCs w:val="28"/>
              </w:rPr>
              <w:t>сведений в реестр</w:t>
            </w:r>
          </w:p>
        </w:tc>
        <w:tc>
          <w:tcPr>
            <w:tcW w:w="552"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Основание для включения (исключения)</w:t>
            </w:r>
            <w:r w:rsidR="00975DCC">
              <w:rPr>
                <w:color w:val="auto"/>
                <w:szCs w:val="28"/>
              </w:rPr>
              <w:t xml:space="preserve"> </w:t>
            </w:r>
            <w:r w:rsidRPr="00D11E3B">
              <w:rPr>
                <w:color w:val="auto"/>
                <w:szCs w:val="28"/>
              </w:rPr>
              <w:t>сведения в реестр</w:t>
            </w:r>
          </w:p>
        </w:tc>
        <w:tc>
          <w:tcPr>
            <w:tcW w:w="1553" w:type="pct"/>
            <w:gridSpan w:val="2"/>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субъекте малого и среднего предпринимательства, - получателей поддержки</w:t>
            </w:r>
          </w:p>
        </w:tc>
        <w:tc>
          <w:tcPr>
            <w:tcW w:w="1815" w:type="pct"/>
            <w:gridSpan w:val="4"/>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предоставленной поддержке</w:t>
            </w:r>
          </w:p>
        </w:tc>
        <w:tc>
          <w:tcPr>
            <w:tcW w:w="630"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Информация о нарушении порядка</w:t>
            </w:r>
            <w:r w:rsidR="00975DCC">
              <w:rPr>
                <w:color w:val="auto"/>
                <w:szCs w:val="28"/>
              </w:rPr>
              <w:t xml:space="preserve"> </w:t>
            </w:r>
            <w:r w:rsidRPr="00D11E3B">
              <w:rPr>
                <w:color w:val="auto"/>
                <w:szCs w:val="28"/>
              </w:rPr>
              <w:t>и условий предоставления</w:t>
            </w:r>
            <w:r w:rsidR="00975DCC">
              <w:rPr>
                <w:color w:val="auto"/>
                <w:szCs w:val="28"/>
              </w:rPr>
              <w:t xml:space="preserve"> </w:t>
            </w:r>
            <w:r w:rsidRPr="00D11E3B">
              <w:rPr>
                <w:color w:val="auto"/>
                <w:szCs w:val="28"/>
              </w:rPr>
              <w:t xml:space="preserve">поддержки (если имеется), в т.ч. о </w:t>
            </w:r>
            <w:r w:rsidR="00DF099E" w:rsidRPr="00D11E3B">
              <w:rPr>
                <w:color w:val="auto"/>
                <w:szCs w:val="28"/>
              </w:rPr>
              <w:t>н</w:t>
            </w:r>
            <w:r w:rsidRPr="00D11E3B">
              <w:rPr>
                <w:color w:val="auto"/>
                <w:szCs w:val="28"/>
              </w:rPr>
              <w:t>ецелевом использовании средств</w:t>
            </w:r>
          </w:p>
        </w:tc>
      </w:tr>
      <w:tr w:rsidR="00D11E3B" w:rsidRPr="00D11E3B" w:rsidTr="00975DCC">
        <w:trPr>
          <w:trHeight w:val="2326"/>
          <w:jc w:val="right"/>
        </w:trPr>
        <w:tc>
          <w:tcPr>
            <w:tcW w:w="451"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 xml:space="preserve">Наименование юридического лица или фамилия, имя и отчество (если имеется) индивидуального предпринимателя, </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Идентификационный номер налогоплательщика</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Вид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Форма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Размер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Срок оказания поддержки</w:t>
            </w:r>
          </w:p>
        </w:tc>
        <w:tc>
          <w:tcPr>
            <w:tcW w:w="630"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1</w:t>
            </w: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2</w:t>
            </w: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3</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4</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5</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6</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7</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8</w:t>
            </w: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9</w:t>
            </w: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bl>
    <w:p w:rsidR="00D87A41" w:rsidRPr="00D11E3B" w:rsidRDefault="00B33567" w:rsidP="00D11E3B">
      <w:pPr>
        <w:spacing w:after="0" w:line="240" w:lineRule="auto"/>
        <w:ind w:right="0" w:firstLine="709"/>
        <w:rPr>
          <w:color w:val="auto"/>
          <w:szCs w:val="28"/>
        </w:rPr>
      </w:pPr>
      <w:r w:rsidRPr="00D11E3B">
        <w:rPr>
          <w:color w:val="auto"/>
          <w:szCs w:val="28"/>
        </w:rPr>
        <w:t>Исполнитель____________________</w:t>
      </w:r>
    </w:p>
    <w:sectPr w:rsidR="00D87A41" w:rsidRPr="00D11E3B" w:rsidSect="00975DCC">
      <w:pgSz w:w="16838" w:h="11906" w:orient="landscape"/>
      <w:pgMar w:top="2268"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00" w:rsidRDefault="00C26200">
      <w:pPr>
        <w:spacing w:after="0" w:line="240" w:lineRule="auto"/>
      </w:pPr>
      <w:r>
        <w:separator/>
      </w:r>
    </w:p>
  </w:endnote>
  <w:endnote w:type="continuationSeparator" w:id="0">
    <w:p w:rsidR="00C26200" w:rsidRDefault="00C26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00" w:rsidRDefault="00C26200">
      <w:pPr>
        <w:spacing w:after="0" w:line="240" w:lineRule="auto"/>
      </w:pPr>
      <w:r>
        <w:separator/>
      </w:r>
    </w:p>
  </w:footnote>
  <w:footnote w:type="continuationSeparator" w:id="0">
    <w:p w:rsidR="00C26200" w:rsidRDefault="00C26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savePreviewPicture/>
  <w:footnotePr>
    <w:footnote w:id="-1"/>
    <w:footnote w:id="0"/>
  </w:footnotePr>
  <w:endnotePr>
    <w:endnote w:id="-1"/>
    <w:endnote w:id="0"/>
  </w:endnotePr>
  <w:compat>
    <w:useFELayout/>
  </w:compat>
  <w:rsids>
    <w:rsidRoot w:val="00D87A41"/>
    <w:rsid w:val="00085F32"/>
    <w:rsid w:val="00095DF7"/>
    <w:rsid w:val="001309D0"/>
    <w:rsid w:val="00186DF9"/>
    <w:rsid w:val="00191902"/>
    <w:rsid w:val="001D1558"/>
    <w:rsid w:val="00254AD4"/>
    <w:rsid w:val="002C0D15"/>
    <w:rsid w:val="00325185"/>
    <w:rsid w:val="003639C2"/>
    <w:rsid w:val="00381C90"/>
    <w:rsid w:val="003F53B4"/>
    <w:rsid w:val="004616A7"/>
    <w:rsid w:val="0048214B"/>
    <w:rsid w:val="00503F40"/>
    <w:rsid w:val="00520C84"/>
    <w:rsid w:val="005451CD"/>
    <w:rsid w:val="00640C92"/>
    <w:rsid w:val="006455F9"/>
    <w:rsid w:val="006842C8"/>
    <w:rsid w:val="007B5AC4"/>
    <w:rsid w:val="008C1222"/>
    <w:rsid w:val="0097258D"/>
    <w:rsid w:val="00975DCC"/>
    <w:rsid w:val="0098364A"/>
    <w:rsid w:val="009922F4"/>
    <w:rsid w:val="009B0876"/>
    <w:rsid w:val="009D2F95"/>
    <w:rsid w:val="009F54CF"/>
    <w:rsid w:val="00A146EF"/>
    <w:rsid w:val="00B12091"/>
    <w:rsid w:val="00B33567"/>
    <w:rsid w:val="00BE083E"/>
    <w:rsid w:val="00C26200"/>
    <w:rsid w:val="00C36BCD"/>
    <w:rsid w:val="00C51241"/>
    <w:rsid w:val="00C8230C"/>
    <w:rsid w:val="00D11E3B"/>
    <w:rsid w:val="00D75BE6"/>
    <w:rsid w:val="00D87A41"/>
    <w:rsid w:val="00DF099E"/>
    <w:rsid w:val="00E6147D"/>
    <w:rsid w:val="00F1323F"/>
    <w:rsid w:val="00F5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58"/>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1558"/>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podkol-boguch</cp:lastModifiedBy>
  <cp:revision>14</cp:revision>
  <dcterms:created xsi:type="dcterms:W3CDTF">2022-06-30T12:26:00Z</dcterms:created>
  <dcterms:modified xsi:type="dcterms:W3CDTF">2022-07-04T05:29:00Z</dcterms:modified>
</cp:coreProperties>
</file>