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6" w:rsidRDefault="00875D56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616E20" w:rsidRDefault="00616E20" w:rsidP="00616E20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25</w:t>
      </w:r>
    </w:p>
    <w:p w:rsidR="00616E20" w:rsidRPr="008E7E31" w:rsidRDefault="00616E20" w:rsidP="00616E20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(п.47)</w:t>
      </w:r>
      <w:r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616E20" w:rsidRDefault="00616E20" w:rsidP="00616E20">
      <w:pPr>
        <w:spacing w:line="192" w:lineRule="auto"/>
        <w:jc w:val="right"/>
        <w:rPr>
          <w:b/>
          <w:smallCaps/>
          <w:sz w:val="28"/>
          <w:szCs w:val="28"/>
        </w:rPr>
      </w:pPr>
    </w:p>
    <w:p w:rsidR="00875D56" w:rsidRDefault="00875D56" w:rsidP="00875D56">
      <w:pPr>
        <w:spacing w:line="192" w:lineRule="auto"/>
        <w:jc w:val="right"/>
        <w:rPr>
          <w:b/>
          <w:i/>
          <w:smallCaps/>
          <w:sz w:val="16"/>
          <w:szCs w:val="16"/>
        </w:rPr>
      </w:pPr>
    </w:p>
    <w:p w:rsidR="00875D56" w:rsidRDefault="00875D56" w:rsidP="00DA5663">
      <w:pPr>
        <w:spacing w:line="192" w:lineRule="auto"/>
        <w:jc w:val="center"/>
        <w:rPr>
          <w:b/>
          <w:smallCaps/>
          <w:sz w:val="28"/>
          <w:szCs w:val="28"/>
        </w:rPr>
      </w:pPr>
    </w:p>
    <w:p w:rsidR="00925529" w:rsidRDefault="00875D56" w:rsidP="00875D56">
      <w:pPr>
        <w:spacing w:line="192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                                                            </w:t>
      </w:r>
      <w:r w:rsidR="00925529"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5F250F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СТАРОАТЛАШСКОЕ </w:t>
      </w:r>
      <w:r w:rsidR="00925529">
        <w:rPr>
          <w:b/>
          <w:smallCaps/>
          <w:sz w:val="28"/>
          <w:szCs w:val="28"/>
        </w:rPr>
        <w:t xml:space="preserve">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6A42B1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11.01.2021</w:t>
      </w:r>
      <w:r w:rsidR="00925529" w:rsidRPr="00DD3BB5">
        <w:rPr>
          <w:b/>
          <w:color w:val="000000"/>
          <w:sz w:val="28"/>
          <w:szCs w:val="28"/>
        </w:rPr>
        <w:t>г</w:t>
      </w:r>
      <w:r w:rsidR="0092574C"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</w:t>
      </w:r>
      <w:r w:rsidR="005F250F">
        <w:rPr>
          <w:b/>
          <w:color w:val="000000"/>
          <w:sz w:val="28"/>
          <w:szCs w:val="28"/>
        </w:rPr>
        <w:t xml:space="preserve">              с. Старый Атлаш</w:t>
      </w:r>
      <w:r w:rsidR="00925529" w:rsidRPr="00DD3BB5">
        <w:rPr>
          <w:b/>
          <w:color w:val="000000"/>
          <w:sz w:val="28"/>
          <w:szCs w:val="28"/>
        </w:rPr>
        <w:t xml:space="preserve">                                         № </w:t>
      </w:r>
      <w:r w:rsidR="00317230">
        <w:rPr>
          <w:b/>
          <w:color w:val="000000"/>
          <w:sz w:val="28"/>
          <w:szCs w:val="28"/>
        </w:rPr>
        <w:t>1</w:t>
      </w:r>
    </w:p>
    <w:p w:rsidR="00925529" w:rsidRDefault="00925529" w:rsidP="00DA5663"/>
    <w:p w:rsidR="00F648BE" w:rsidRPr="00F648BE" w:rsidRDefault="00F648BE" w:rsidP="00B273B6">
      <w:pPr>
        <w:jc w:val="both"/>
        <w:rPr>
          <w:b/>
          <w:sz w:val="28"/>
          <w:szCs w:val="28"/>
        </w:rPr>
      </w:pPr>
      <w:r w:rsidRPr="00F648BE">
        <w:rPr>
          <w:b/>
          <w:sz w:val="28"/>
          <w:szCs w:val="28"/>
        </w:rPr>
        <w:t>Об утверждении Положения «</w:t>
      </w:r>
      <w:r w:rsidR="005F250F">
        <w:rPr>
          <w:b/>
          <w:sz w:val="28"/>
          <w:szCs w:val="28"/>
        </w:rPr>
        <w:t>О</w:t>
      </w:r>
      <w:r w:rsidR="00B273B6" w:rsidRPr="006A447D">
        <w:rPr>
          <w:b/>
          <w:sz w:val="28"/>
          <w:szCs w:val="28"/>
        </w:rPr>
        <w:t>б организации и осуществлении первичного воинского учета  граждан на территории муници</w:t>
      </w:r>
      <w:r w:rsidR="005F250F">
        <w:rPr>
          <w:b/>
          <w:sz w:val="28"/>
          <w:szCs w:val="28"/>
        </w:rPr>
        <w:t>пального образования Староатлашское</w:t>
      </w:r>
      <w:r w:rsidR="00B273B6" w:rsidRPr="006A447D">
        <w:rPr>
          <w:b/>
          <w:sz w:val="28"/>
          <w:szCs w:val="28"/>
        </w:rPr>
        <w:t xml:space="preserve"> сельское поселение</w:t>
      </w:r>
      <w:r w:rsidRPr="00F648BE">
        <w:rPr>
          <w:b/>
          <w:sz w:val="28"/>
          <w:szCs w:val="28"/>
        </w:rPr>
        <w:t>»</w:t>
      </w:r>
    </w:p>
    <w:p w:rsidR="008B1A81" w:rsidRDefault="008B1A81" w:rsidP="008B1A81">
      <w:pPr>
        <w:pStyle w:val="a7"/>
        <w:jc w:val="both"/>
        <w:rPr>
          <w:sz w:val="28"/>
          <w:szCs w:val="28"/>
        </w:rPr>
      </w:pPr>
    </w:p>
    <w:p w:rsidR="005E45D8" w:rsidRPr="005E45D8" w:rsidRDefault="005E45D8" w:rsidP="005E45D8">
      <w:pPr>
        <w:pStyle w:val="a9"/>
        <w:ind w:firstLine="720"/>
        <w:rPr>
          <w:sz w:val="28"/>
          <w:szCs w:val="28"/>
        </w:rPr>
      </w:pPr>
      <w:r w:rsidRPr="005E45D8">
        <w:rPr>
          <w:sz w:val="28"/>
          <w:szCs w:val="28"/>
        </w:rPr>
        <w:t xml:space="preserve">В соответствии с Конституцией Российской Федерации,  Федеральными законами </w:t>
      </w:r>
      <w:r>
        <w:rPr>
          <w:sz w:val="28"/>
          <w:szCs w:val="28"/>
        </w:rPr>
        <w:t>от 31.05.</w:t>
      </w:r>
      <w:r w:rsidRPr="005E45D8">
        <w:rPr>
          <w:sz w:val="28"/>
          <w:szCs w:val="28"/>
        </w:rPr>
        <w:t>1996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61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 xml:space="preserve"> ФЗ «Об обороне»,  </w:t>
      </w:r>
      <w:r>
        <w:rPr>
          <w:sz w:val="28"/>
          <w:szCs w:val="28"/>
        </w:rPr>
        <w:t>от 26.02.</w:t>
      </w:r>
      <w:r w:rsidRPr="005E45D8">
        <w:rPr>
          <w:sz w:val="28"/>
          <w:szCs w:val="28"/>
        </w:rPr>
        <w:t>1997г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№31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>ФЗ «</w:t>
      </w:r>
      <w:r>
        <w:rPr>
          <w:sz w:val="28"/>
          <w:szCs w:val="28"/>
        </w:rPr>
        <w:t>О</w:t>
      </w:r>
      <w:r w:rsidRPr="005E45D8">
        <w:rPr>
          <w:sz w:val="28"/>
          <w:szCs w:val="28"/>
        </w:rPr>
        <w:t xml:space="preserve">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 28.03.</w:t>
      </w:r>
      <w:r w:rsidRPr="005E45D8">
        <w:rPr>
          <w:sz w:val="28"/>
          <w:szCs w:val="28"/>
        </w:rPr>
        <w:t>1998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 воинской обязанности и военной службе», </w:t>
      </w:r>
      <w:r>
        <w:rPr>
          <w:sz w:val="28"/>
          <w:szCs w:val="28"/>
        </w:rPr>
        <w:t xml:space="preserve"> от 06.10.</w:t>
      </w:r>
      <w:r w:rsidRPr="005E45D8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№131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5E45D8">
        <w:rPr>
          <w:sz w:val="28"/>
          <w:szCs w:val="28"/>
        </w:rPr>
        <w:t xml:space="preserve"> 2006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№719 «Об утверждении Положения о воинском учете», Устав</w:t>
      </w:r>
      <w:r>
        <w:rPr>
          <w:sz w:val="28"/>
          <w:szCs w:val="28"/>
        </w:rPr>
        <w:t>ом</w:t>
      </w:r>
      <w:r w:rsidRPr="005E45D8">
        <w:rPr>
          <w:sz w:val="28"/>
          <w:szCs w:val="28"/>
        </w:rPr>
        <w:t xml:space="preserve"> поселения,</w:t>
      </w:r>
    </w:p>
    <w:p w:rsidR="0093263E" w:rsidRPr="008B1A81" w:rsidRDefault="0093263E" w:rsidP="005E45D8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Администрация муниципального образ</w:t>
      </w:r>
      <w:r w:rsidR="005F250F">
        <w:rPr>
          <w:sz w:val="28"/>
          <w:szCs w:val="28"/>
        </w:rPr>
        <w:t>ования Староатлашское</w:t>
      </w:r>
      <w:r w:rsidRPr="008B1A81">
        <w:rPr>
          <w:sz w:val="28"/>
          <w:szCs w:val="28"/>
        </w:rPr>
        <w:t xml:space="preserve"> сельское поселение  постановляет: </w:t>
      </w:r>
    </w:p>
    <w:p w:rsidR="0093263E" w:rsidRPr="008B1A81" w:rsidRDefault="0093263E" w:rsidP="008B1A81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1. Утвердить</w:t>
      </w:r>
      <w:r w:rsidR="00A726BD" w:rsidRPr="00A726BD">
        <w:rPr>
          <w:sz w:val="26"/>
        </w:rPr>
        <w:t xml:space="preserve"> </w:t>
      </w:r>
      <w:r w:rsidR="00A726BD" w:rsidRPr="00A726BD">
        <w:rPr>
          <w:sz w:val="28"/>
          <w:szCs w:val="28"/>
        </w:rPr>
        <w:t>Положение «</w:t>
      </w:r>
      <w:r w:rsidR="00166D5C">
        <w:rPr>
          <w:sz w:val="28"/>
          <w:szCs w:val="28"/>
        </w:rPr>
        <w:t>О</w:t>
      </w:r>
      <w:r w:rsidR="009A5CF8" w:rsidRPr="009A5CF8">
        <w:rPr>
          <w:sz w:val="28"/>
          <w:szCs w:val="28"/>
        </w:rPr>
        <w:t>б организации и осуществлении первичного воинского учета  граждан на территории муници</w:t>
      </w:r>
      <w:r w:rsidR="002C0E19">
        <w:rPr>
          <w:sz w:val="28"/>
          <w:szCs w:val="28"/>
        </w:rPr>
        <w:t>пального образования Староатлашское</w:t>
      </w:r>
      <w:r w:rsidR="009A5CF8" w:rsidRPr="009A5CF8">
        <w:rPr>
          <w:sz w:val="28"/>
          <w:szCs w:val="28"/>
        </w:rPr>
        <w:t xml:space="preserve"> сельское поселение</w:t>
      </w:r>
      <w:r w:rsidR="00A726BD" w:rsidRPr="00A726BD">
        <w:rPr>
          <w:sz w:val="28"/>
          <w:szCs w:val="28"/>
        </w:rPr>
        <w:t>»</w:t>
      </w:r>
      <w:r w:rsidR="00DE7645">
        <w:rPr>
          <w:sz w:val="28"/>
          <w:szCs w:val="28"/>
        </w:rPr>
        <w:t>.</w:t>
      </w:r>
    </w:p>
    <w:p w:rsidR="002C0E19" w:rsidRPr="00C05EF0" w:rsidRDefault="0093263E" w:rsidP="00C05EF0">
      <w:pPr>
        <w:pStyle w:val="a7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2. </w:t>
      </w:r>
      <w:r w:rsidR="003A5CC4" w:rsidRPr="003A5CC4">
        <w:rPr>
          <w:sz w:val="28"/>
          <w:szCs w:val="28"/>
        </w:rPr>
        <w:t xml:space="preserve">Утвердить </w:t>
      </w:r>
      <w:r w:rsidR="00CE1671">
        <w:rPr>
          <w:sz w:val="28"/>
          <w:szCs w:val="28"/>
        </w:rPr>
        <w:t>д</w:t>
      </w:r>
      <w:r w:rsidR="003A5CC4" w:rsidRPr="003A5CC4">
        <w:rPr>
          <w:sz w:val="28"/>
          <w:szCs w:val="28"/>
        </w:rPr>
        <w:t>олжностн</w:t>
      </w:r>
      <w:r w:rsidR="00523369">
        <w:rPr>
          <w:sz w:val="28"/>
          <w:szCs w:val="28"/>
        </w:rPr>
        <w:t>ую</w:t>
      </w:r>
      <w:r w:rsidR="003A5CC4" w:rsidRPr="003A5CC4">
        <w:rPr>
          <w:sz w:val="28"/>
          <w:szCs w:val="28"/>
        </w:rPr>
        <w:t xml:space="preserve"> инструкци</w:t>
      </w:r>
      <w:r w:rsidR="00523369">
        <w:rPr>
          <w:sz w:val="28"/>
          <w:szCs w:val="28"/>
        </w:rPr>
        <w:t>ю</w:t>
      </w:r>
      <w:r w:rsidR="003A5CC4" w:rsidRPr="003A5CC4">
        <w:rPr>
          <w:sz w:val="28"/>
          <w:szCs w:val="28"/>
        </w:rPr>
        <w:t xml:space="preserve">  военно-учетного работника</w:t>
      </w:r>
      <w:r w:rsidR="002C0E19">
        <w:rPr>
          <w:sz w:val="28"/>
          <w:szCs w:val="28"/>
        </w:rPr>
        <w:t xml:space="preserve"> администрации МО Староатлашское</w:t>
      </w:r>
      <w:r w:rsidR="00CE1671">
        <w:rPr>
          <w:sz w:val="28"/>
          <w:szCs w:val="28"/>
        </w:rPr>
        <w:t xml:space="preserve"> сельское поселение</w:t>
      </w:r>
      <w:r w:rsidR="00DE7645">
        <w:rPr>
          <w:sz w:val="28"/>
          <w:szCs w:val="28"/>
        </w:rPr>
        <w:t>.</w:t>
      </w:r>
      <w:r w:rsidR="002C0E19">
        <w:rPr>
          <w:color w:val="000000"/>
          <w:spacing w:val="1"/>
          <w:sz w:val="28"/>
          <w:szCs w:val="28"/>
        </w:rPr>
        <w:t xml:space="preserve">                  </w:t>
      </w:r>
    </w:p>
    <w:p w:rsidR="004549A8" w:rsidRPr="008B1A81" w:rsidRDefault="00C05EF0" w:rsidP="00C05EF0">
      <w:pPr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</w:t>
      </w:r>
      <w:r w:rsidR="002C0E19" w:rsidRPr="002C0E19">
        <w:rPr>
          <w:sz w:val="28"/>
          <w:szCs w:val="28"/>
        </w:rPr>
        <w:t xml:space="preserve">Постановления  </w:t>
      </w:r>
      <w:r w:rsidR="006A42B1">
        <w:rPr>
          <w:sz w:val="28"/>
          <w:szCs w:val="28"/>
        </w:rPr>
        <w:t>от 09.01.2020г.№1</w:t>
      </w:r>
      <w:r>
        <w:rPr>
          <w:sz w:val="28"/>
          <w:szCs w:val="28"/>
        </w:rPr>
        <w:t xml:space="preserve"> «Об  утверждении Положения «О военно-учетном работнике» администрации МО Староатлашское сельское поселение» </w:t>
      </w:r>
      <w:r w:rsidR="002C0E19">
        <w:rPr>
          <w:sz w:val="28"/>
          <w:szCs w:val="28"/>
        </w:rPr>
        <w:t xml:space="preserve">муниципального образования Староатлашское </w:t>
      </w:r>
      <w:r w:rsidR="004549A8" w:rsidRPr="004549A8">
        <w:rPr>
          <w:sz w:val="28"/>
          <w:szCs w:val="28"/>
        </w:rPr>
        <w:t xml:space="preserve"> сельское поселе</w:t>
      </w:r>
      <w:r w:rsidR="00197AAD">
        <w:rPr>
          <w:sz w:val="28"/>
          <w:szCs w:val="28"/>
        </w:rPr>
        <w:t xml:space="preserve">ние </w:t>
      </w:r>
      <w:r w:rsidR="004549A8">
        <w:rPr>
          <w:sz w:val="28"/>
          <w:szCs w:val="28"/>
        </w:rPr>
        <w:t>считать утратившим силу.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63E" w:rsidRPr="008B1A81">
        <w:rPr>
          <w:sz w:val="28"/>
          <w:szCs w:val="28"/>
        </w:rPr>
        <w:t>. Настоящее постановление вступает в силу  с</w:t>
      </w:r>
      <w:r w:rsidR="009F3EB8">
        <w:rPr>
          <w:sz w:val="28"/>
          <w:szCs w:val="28"/>
        </w:rPr>
        <w:t xml:space="preserve"> момента ег</w:t>
      </w:r>
      <w:r w:rsidR="0093263E" w:rsidRPr="008B1A81">
        <w:rPr>
          <w:sz w:val="28"/>
          <w:szCs w:val="28"/>
        </w:rPr>
        <w:t>о</w:t>
      </w:r>
      <w:r w:rsidR="00B856F5">
        <w:rPr>
          <w:sz w:val="28"/>
          <w:szCs w:val="28"/>
        </w:rPr>
        <w:t xml:space="preserve"> опубли</w:t>
      </w:r>
      <w:r w:rsidR="00166D5C">
        <w:rPr>
          <w:sz w:val="28"/>
          <w:szCs w:val="28"/>
        </w:rPr>
        <w:t>к</w:t>
      </w:r>
      <w:r w:rsidR="00B856F5">
        <w:rPr>
          <w:sz w:val="28"/>
          <w:szCs w:val="28"/>
        </w:rPr>
        <w:t>ования</w:t>
      </w:r>
      <w:r w:rsidR="0093263E" w:rsidRPr="008B1A81">
        <w:rPr>
          <w:sz w:val="28"/>
          <w:szCs w:val="28"/>
        </w:rPr>
        <w:t xml:space="preserve">. </w:t>
      </w:r>
    </w:p>
    <w:p w:rsidR="0093263E" w:rsidRPr="008B1A81" w:rsidRDefault="00F35C58" w:rsidP="008B1A81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63E" w:rsidRPr="008B1A81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925529" w:rsidRDefault="00925529" w:rsidP="00DA5663"/>
    <w:p w:rsidR="00925529" w:rsidRDefault="00925529" w:rsidP="00DA5663"/>
    <w:p w:rsidR="00925529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875D56" w:rsidRDefault="00875D56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</w:p>
    <w:p w:rsidR="00925529" w:rsidRPr="00DF61FE" w:rsidRDefault="006A42B1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Вр.и.о.Главы</w:t>
      </w:r>
      <w:r w:rsidR="00C05EF0">
        <w:rPr>
          <w:rStyle w:val="a5"/>
          <w:b w:val="0"/>
          <w:sz w:val="28"/>
          <w:szCs w:val="28"/>
        </w:rPr>
        <w:t xml:space="preserve"> </w:t>
      </w:r>
      <w:r w:rsidR="00925529" w:rsidRPr="00DF61FE">
        <w:rPr>
          <w:rStyle w:val="a5"/>
          <w:b w:val="0"/>
          <w:sz w:val="28"/>
          <w:szCs w:val="28"/>
        </w:rPr>
        <w:t>администрации МО</w:t>
      </w:r>
    </w:p>
    <w:p w:rsidR="00875D56" w:rsidRPr="00A26F95" w:rsidRDefault="00C05EF0" w:rsidP="00A26F95">
      <w:pPr>
        <w:spacing w:before="100" w:beforeAutospacing="1" w:after="100" w:afterAutospacing="1"/>
        <w:contextualSpacing/>
      </w:pPr>
      <w:r>
        <w:rPr>
          <w:rStyle w:val="a5"/>
          <w:b w:val="0"/>
          <w:sz w:val="28"/>
          <w:szCs w:val="28"/>
        </w:rPr>
        <w:t xml:space="preserve">Староатлашское </w:t>
      </w:r>
      <w:r w:rsidR="00925529" w:rsidRPr="00DF61FE">
        <w:rPr>
          <w:rStyle w:val="a5"/>
          <w:b w:val="0"/>
          <w:sz w:val="28"/>
          <w:szCs w:val="28"/>
        </w:rPr>
        <w:t xml:space="preserve"> сельское поселение             </w:t>
      </w:r>
      <w:r>
        <w:rPr>
          <w:rStyle w:val="a5"/>
          <w:b w:val="0"/>
          <w:sz w:val="28"/>
          <w:szCs w:val="28"/>
        </w:rPr>
        <w:t xml:space="preserve">                </w:t>
      </w:r>
      <w:r w:rsidR="006A42B1">
        <w:rPr>
          <w:rStyle w:val="a5"/>
          <w:b w:val="0"/>
          <w:sz w:val="28"/>
          <w:szCs w:val="28"/>
        </w:rPr>
        <w:t xml:space="preserve">            А.Р.Юсупова</w:t>
      </w:r>
      <w:r>
        <w:rPr>
          <w:rStyle w:val="a5"/>
          <w:b w:val="0"/>
          <w:sz w:val="28"/>
          <w:szCs w:val="28"/>
        </w:rPr>
        <w:t xml:space="preserve">          </w:t>
      </w:r>
    </w:p>
    <w:p w:rsidR="00875D56" w:rsidRDefault="00875D56" w:rsidP="00875D56">
      <w:pPr>
        <w:spacing w:line="192" w:lineRule="auto"/>
        <w:jc w:val="center"/>
        <w:rPr>
          <w:b/>
          <w:i/>
          <w:smallCaps/>
          <w:sz w:val="16"/>
          <w:szCs w:val="16"/>
        </w:rPr>
      </w:pPr>
    </w:p>
    <w:p w:rsidR="00A26F95" w:rsidRDefault="00A26F95" w:rsidP="00875D56">
      <w:pPr>
        <w:spacing w:line="192" w:lineRule="auto"/>
        <w:jc w:val="center"/>
        <w:rPr>
          <w:b/>
          <w:i/>
          <w:smallCaps/>
          <w:sz w:val="16"/>
          <w:szCs w:val="16"/>
        </w:rPr>
      </w:pPr>
    </w:p>
    <w:p w:rsidR="00A26F95" w:rsidRDefault="00A26F95" w:rsidP="00875D56">
      <w:pPr>
        <w:shd w:val="clear" w:color="auto" w:fill="FFFFFF"/>
        <w:tabs>
          <w:tab w:val="left" w:pos="0"/>
          <w:tab w:val="left" w:pos="4365"/>
          <w:tab w:val="left" w:pos="5122"/>
        </w:tabs>
        <w:ind w:firstLine="567"/>
        <w:rPr>
          <w:b/>
          <w:i/>
          <w:smallCaps/>
          <w:sz w:val="16"/>
          <w:szCs w:val="16"/>
        </w:rPr>
      </w:pPr>
    </w:p>
    <w:p w:rsidR="00616E20" w:rsidRDefault="00B856F5" w:rsidP="00616E20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616E20">
        <w:rPr>
          <w:sz w:val="24"/>
          <w:szCs w:val="24"/>
        </w:rPr>
        <w:t>Приложение № 8</w:t>
      </w:r>
    </w:p>
    <w:p w:rsidR="00616E20" w:rsidRPr="008E7E31" w:rsidRDefault="00616E20" w:rsidP="00616E20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(п.21)</w:t>
      </w:r>
      <w:r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B856F5" w:rsidRDefault="00B856F5" w:rsidP="00875D56">
      <w:pPr>
        <w:shd w:val="clear" w:color="auto" w:fill="FFFFFF"/>
        <w:tabs>
          <w:tab w:val="left" w:pos="0"/>
          <w:tab w:val="left" w:pos="4365"/>
          <w:tab w:val="left" w:pos="5122"/>
        </w:tabs>
        <w:ind w:firstLine="567"/>
        <w:rPr>
          <w:sz w:val="24"/>
          <w:szCs w:val="24"/>
        </w:rPr>
      </w:pPr>
    </w:p>
    <w:p w:rsidR="00056BC9" w:rsidRDefault="00056BC9" w:rsidP="00875D56">
      <w:pPr>
        <w:shd w:val="clear" w:color="auto" w:fill="FFFFFF"/>
        <w:tabs>
          <w:tab w:val="left" w:pos="0"/>
          <w:tab w:val="left" w:pos="4365"/>
          <w:tab w:val="left" w:pos="5122"/>
        </w:tabs>
        <w:ind w:firstLine="567"/>
        <w:rPr>
          <w:sz w:val="24"/>
          <w:szCs w:val="24"/>
        </w:rPr>
      </w:pPr>
    </w:p>
    <w:p w:rsidR="00056BC9" w:rsidRDefault="00056BC9" w:rsidP="00875D56">
      <w:pPr>
        <w:shd w:val="clear" w:color="auto" w:fill="FFFFFF"/>
        <w:tabs>
          <w:tab w:val="left" w:pos="0"/>
          <w:tab w:val="left" w:pos="4365"/>
          <w:tab w:val="left" w:pos="5122"/>
        </w:tabs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AC7858" w:rsidRPr="00137BE7" w:rsidTr="002578C9">
        <w:tc>
          <w:tcPr>
            <w:tcW w:w="4785" w:type="dxa"/>
          </w:tcPr>
          <w:p w:rsidR="00AC7858" w:rsidRPr="00137BE7" w:rsidRDefault="00AC7858" w:rsidP="002578C9">
            <w:pPr>
              <w:pStyle w:val="a7"/>
              <w:rPr>
                <w:b/>
                <w:sz w:val="24"/>
                <w:szCs w:val="24"/>
              </w:rPr>
            </w:pPr>
            <w:r w:rsidRPr="00137BE7">
              <w:rPr>
                <w:b/>
                <w:sz w:val="24"/>
                <w:szCs w:val="24"/>
              </w:rPr>
              <w:t>«СОГЛАСОВАНО»</w:t>
            </w: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_____________________ С.В. Фролов</w:t>
            </w: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</w:t>
            </w:r>
            <w:r w:rsidR="006A42B1">
              <w:rPr>
                <w:sz w:val="24"/>
                <w:szCs w:val="24"/>
              </w:rPr>
              <w:t>___»____________2021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C7858" w:rsidRPr="00137BE7" w:rsidRDefault="00AC7858" w:rsidP="002578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C7858" w:rsidRPr="00137BE7" w:rsidRDefault="00AC7858" w:rsidP="002578C9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</w:t>
            </w:r>
            <w:r w:rsidRPr="00137BE7">
              <w:rPr>
                <w:b/>
                <w:sz w:val="24"/>
                <w:szCs w:val="24"/>
              </w:rPr>
              <w:t>«УТВЕРЖДАЮ»</w:t>
            </w:r>
          </w:p>
          <w:p w:rsidR="00AC7858" w:rsidRPr="00137BE7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Pr="00137BE7" w:rsidRDefault="006A42B1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Вр.и.о.Главы</w:t>
            </w:r>
            <w:r w:rsidR="00AC7858" w:rsidRPr="00137BE7">
              <w:rPr>
                <w:sz w:val="24"/>
                <w:szCs w:val="24"/>
              </w:rPr>
              <w:t xml:space="preserve"> администрации</w:t>
            </w:r>
          </w:p>
          <w:p w:rsidR="00AC7858" w:rsidRPr="00137BE7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Староатлашское </w:t>
            </w:r>
            <w:r w:rsidRPr="00137BE7">
              <w:rPr>
                <w:sz w:val="24"/>
                <w:szCs w:val="24"/>
              </w:rPr>
              <w:t xml:space="preserve"> сельское поселение</w:t>
            </w:r>
          </w:p>
          <w:p w:rsidR="00AC7858" w:rsidRPr="00137BE7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6A42B1">
              <w:rPr>
                <w:sz w:val="24"/>
                <w:szCs w:val="24"/>
              </w:rPr>
              <w:t xml:space="preserve">   _________________А.Р.Юсупова</w:t>
            </w:r>
          </w:p>
          <w:p w:rsidR="00AC7858" w:rsidRPr="00137BE7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Pr="00137BE7" w:rsidRDefault="006A42B1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«____»____________2021</w:t>
            </w:r>
            <w:r w:rsidR="00AC7858"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C7858" w:rsidRPr="00137BE7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AC7858" w:rsidRDefault="00AC7858" w:rsidP="00744CB6">
      <w:pPr>
        <w:shd w:val="clear" w:color="auto" w:fill="FFFFFF"/>
        <w:tabs>
          <w:tab w:val="left" w:pos="0"/>
          <w:tab w:val="left" w:pos="4365"/>
          <w:tab w:val="left" w:pos="5122"/>
        </w:tabs>
        <w:rPr>
          <w:b/>
          <w:sz w:val="28"/>
          <w:szCs w:val="28"/>
        </w:rPr>
      </w:pPr>
    </w:p>
    <w:p w:rsidR="004B6BF8" w:rsidRPr="006A447D" w:rsidRDefault="00B856F5" w:rsidP="004B6B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B6BF8" w:rsidRPr="006A447D">
        <w:rPr>
          <w:b/>
          <w:sz w:val="28"/>
          <w:szCs w:val="28"/>
        </w:rPr>
        <w:t xml:space="preserve">   ПОЛОЖЕНИЕ </w:t>
      </w:r>
    </w:p>
    <w:p w:rsidR="004B6BF8" w:rsidRPr="006A447D" w:rsidRDefault="004B6BF8" w:rsidP="004B6BF8">
      <w:pPr>
        <w:jc w:val="center"/>
        <w:rPr>
          <w:b/>
          <w:sz w:val="28"/>
          <w:szCs w:val="28"/>
        </w:rPr>
      </w:pPr>
      <w:r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</w:t>
      </w:r>
      <w:r w:rsidR="00C05EF0">
        <w:rPr>
          <w:b/>
          <w:sz w:val="28"/>
          <w:szCs w:val="28"/>
        </w:rPr>
        <w:t xml:space="preserve">пального образования Староатлашское </w:t>
      </w:r>
      <w:r w:rsidRPr="006A447D">
        <w:rPr>
          <w:b/>
          <w:sz w:val="28"/>
          <w:szCs w:val="28"/>
        </w:rPr>
        <w:t xml:space="preserve"> сельское поселение</w:t>
      </w:r>
    </w:p>
    <w:p w:rsidR="004B6BF8" w:rsidRPr="006A447D" w:rsidRDefault="004B6BF8" w:rsidP="004B6BF8">
      <w:pPr>
        <w:rPr>
          <w:b/>
          <w:sz w:val="28"/>
          <w:szCs w:val="28"/>
        </w:rPr>
      </w:pPr>
    </w:p>
    <w:p w:rsidR="004B6BF8" w:rsidRPr="00E94F65" w:rsidRDefault="004B6BF8" w:rsidP="004B6BF8">
      <w:pPr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</w:t>
      </w:r>
      <w:r w:rsidRPr="00E94F65">
        <w:rPr>
          <w:b/>
          <w:sz w:val="28"/>
          <w:szCs w:val="28"/>
          <w:lang w:val="en-US"/>
        </w:rPr>
        <w:t>I</w:t>
      </w:r>
      <w:r w:rsidRPr="00E94F65">
        <w:rPr>
          <w:b/>
          <w:sz w:val="28"/>
          <w:szCs w:val="28"/>
        </w:rPr>
        <w:t>.ОБЩИЕ ПОЛОЖЕНИЯ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1.1.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Военно-</w:t>
      </w:r>
      <w:r w:rsidR="00C05EF0">
        <w:rPr>
          <w:sz w:val="28"/>
          <w:szCs w:val="28"/>
        </w:rPr>
        <w:t>учетный работник  МО Староатлашское</w:t>
      </w:r>
      <w:r w:rsidRPr="006A447D">
        <w:rPr>
          <w:sz w:val="28"/>
          <w:szCs w:val="28"/>
        </w:rPr>
        <w:t xml:space="preserve"> сельское поселение является работником администрации органа местного самоуправления.</w:t>
      </w:r>
    </w:p>
    <w:p w:rsidR="004B6BF8" w:rsidRPr="006A447D" w:rsidRDefault="004B6BF8" w:rsidP="004B6BF8">
      <w:pPr>
        <w:pStyle w:val="3"/>
        <w:rPr>
          <w:sz w:val="28"/>
          <w:szCs w:val="28"/>
        </w:rPr>
      </w:pPr>
      <w:r w:rsidRPr="006A447D">
        <w:rPr>
          <w:sz w:val="28"/>
          <w:szCs w:val="28"/>
        </w:rPr>
        <w:t xml:space="preserve">     1.2.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№61-ФЗ «Об обороне», от 26.02.1997г. №31-ФЗ «О мобилизационной подготовке и мобилизации в Российской Федерации»,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 №</w:t>
      </w:r>
      <w:r>
        <w:rPr>
          <w:sz w:val="28"/>
          <w:szCs w:val="28"/>
        </w:rPr>
        <w:t>719</w:t>
      </w:r>
      <w:r w:rsidRPr="006A447D">
        <w:rPr>
          <w:sz w:val="28"/>
          <w:szCs w:val="28"/>
        </w:rPr>
        <w:t xml:space="preserve">, «Инструкцией по бронированию </w:t>
      </w:r>
      <w:r>
        <w:rPr>
          <w:sz w:val="28"/>
          <w:szCs w:val="28"/>
        </w:rPr>
        <w:t xml:space="preserve">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</w:t>
      </w:r>
      <w:r w:rsidRPr="006A447D">
        <w:rPr>
          <w:sz w:val="28"/>
          <w:szCs w:val="28"/>
        </w:rPr>
        <w:t>на период мобилизации и на военное время</w:t>
      </w:r>
      <w:r>
        <w:rPr>
          <w:sz w:val="28"/>
          <w:szCs w:val="28"/>
        </w:rPr>
        <w:t>»,</w:t>
      </w:r>
      <w:r w:rsidRPr="006A447D">
        <w:rPr>
          <w:sz w:val="28"/>
          <w:szCs w:val="28"/>
        </w:rPr>
        <w:t xml:space="preserve"> Уставом органа местного самоуправления, иными нормативными правовыми актами органов местного самоуправления, а  также настоящим Положением.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1.3.Положение о ВУР утверждается руководителем местного самоуправления.</w:t>
      </w:r>
    </w:p>
    <w:p w:rsidR="004B6BF8" w:rsidRPr="005B7252" w:rsidRDefault="00744CB6" w:rsidP="00744C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616E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4B6BF8" w:rsidRPr="005B7252">
        <w:rPr>
          <w:b/>
          <w:sz w:val="28"/>
          <w:szCs w:val="28"/>
          <w:lang w:val="en-US"/>
        </w:rPr>
        <w:t>II</w:t>
      </w:r>
      <w:r w:rsidR="004B6BF8" w:rsidRPr="005B7252">
        <w:rPr>
          <w:b/>
          <w:sz w:val="28"/>
          <w:szCs w:val="28"/>
        </w:rPr>
        <w:t>. ОСНОВНЫЕ ЗАДАЧИ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2.1.Основными задачами ВУР являются: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lastRenderedPageBreak/>
        <w:t xml:space="preserve">    документальное оформление сведений воинского учета о гражданах состоящих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проведение плановой работы по подготовке необходимого количества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оенно-обученных граждан, пребывающих в запасе, 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</w:t>
      </w:r>
    </w:p>
    <w:p w:rsidR="004B6BF8" w:rsidRPr="00FB0182" w:rsidRDefault="004B6BF8" w:rsidP="004B6BF8">
      <w:pPr>
        <w:jc w:val="center"/>
        <w:rPr>
          <w:b/>
          <w:sz w:val="28"/>
          <w:szCs w:val="28"/>
        </w:rPr>
      </w:pPr>
      <w:r w:rsidRPr="00FB0182">
        <w:rPr>
          <w:b/>
          <w:sz w:val="28"/>
          <w:szCs w:val="28"/>
          <w:lang w:val="en-US"/>
        </w:rPr>
        <w:t>III</w:t>
      </w:r>
      <w:r w:rsidRPr="00FB0182">
        <w:rPr>
          <w:b/>
          <w:sz w:val="28"/>
          <w:szCs w:val="28"/>
        </w:rPr>
        <w:t>. ФУНКЦИИ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</w:t>
      </w:r>
      <w:r w:rsidR="00197AAD">
        <w:rPr>
          <w:sz w:val="28"/>
          <w:szCs w:val="28"/>
        </w:rPr>
        <w:t>х в администрации МО Староатлашское</w:t>
      </w:r>
      <w:r w:rsidRPr="006A447D">
        <w:rPr>
          <w:sz w:val="28"/>
          <w:szCs w:val="28"/>
        </w:rPr>
        <w:t xml:space="preserve">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3.2.</w:t>
      </w:r>
      <w:r>
        <w:rPr>
          <w:sz w:val="28"/>
          <w:szCs w:val="28"/>
        </w:rPr>
        <w:t>о</w:t>
      </w:r>
      <w:r w:rsidRPr="006A447D">
        <w:rPr>
          <w:sz w:val="28"/>
          <w:szCs w:val="28"/>
        </w:rPr>
        <w:t xml:space="preserve">существлять первичный воинский учет граждан, пребывающих в запасе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и граждан, подлежащих призыву на военную службу, проживающих или пребывающих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(на срок более 3 месяцев)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на территории, на которой осуществляет свою деятельнос</w:t>
      </w:r>
      <w:r w:rsidR="00C05EF0">
        <w:rPr>
          <w:sz w:val="28"/>
          <w:szCs w:val="28"/>
        </w:rPr>
        <w:t>ть администрация МО  Староатлашское</w:t>
      </w:r>
      <w:r w:rsidRPr="006A44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3.3.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</w:t>
      </w:r>
      <w:r w:rsidRPr="00B055AD">
        <w:rPr>
          <w:sz w:val="28"/>
          <w:szCs w:val="28"/>
        </w:rPr>
        <w:t xml:space="preserve"> </w:t>
      </w:r>
      <w:r w:rsidR="00C05EF0">
        <w:rPr>
          <w:sz w:val="28"/>
          <w:szCs w:val="28"/>
        </w:rPr>
        <w:t>МО  Староатлашское</w:t>
      </w:r>
      <w:r w:rsidRPr="006A447D">
        <w:rPr>
          <w:sz w:val="28"/>
          <w:szCs w:val="28"/>
        </w:rPr>
        <w:t>, обязанных с</w:t>
      </w:r>
      <w:r>
        <w:rPr>
          <w:sz w:val="28"/>
          <w:szCs w:val="28"/>
        </w:rPr>
        <w:t>ос</w:t>
      </w:r>
      <w:r w:rsidRPr="006A447D">
        <w:rPr>
          <w:sz w:val="28"/>
          <w:szCs w:val="28"/>
        </w:rPr>
        <w:t>тоять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3.4.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ести учет организаций, находящихся на территории, на которой осуществляет свою деятельно</w:t>
      </w:r>
      <w:r w:rsidR="00C05EF0">
        <w:rPr>
          <w:sz w:val="28"/>
          <w:szCs w:val="28"/>
        </w:rPr>
        <w:t>сть администрация МО  Староатлашское</w:t>
      </w:r>
      <w:r w:rsidRPr="006A447D">
        <w:rPr>
          <w:sz w:val="28"/>
          <w:szCs w:val="28"/>
        </w:rPr>
        <w:t xml:space="preserve"> сельское поселение, и контролировать ведение в них воинского учета;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3.5.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3.6.</w:t>
      </w:r>
      <w:r>
        <w:rPr>
          <w:sz w:val="28"/>
          <w:szCs w:val="28"/>
        </w:rPr>
        <w:t>п</w:t>
      </w:r>
      <w:r w:rsidRPr="006A447D">
        <w:rPr>
          <w:sz w:val="28"/>
          <w:szCs w:val="28"/>
        </w:rPr>
        <w:t>о указанию военного комиссариата оповещать граждан о  вызовах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3.7.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комиссариат;</w:t>
      </w:r>
    </w:p>
    <w:p w:rsidR="00197AAD" w:rsidRDefault="004B6BF8" w:rsidP="00197AAD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3.8.</w:t>
      </w:r>
      <w:r w:rsidR="00197AAD">
        <w:rPr>
          <w:sz w:val="28"/>
          <w:szCs w:val="28"/>
        </w:rPr>
        <w:t>е</w:t>
      </w:r>
      <w:r w:rsidR="00197AAD" w:rsidRPr="005E0300">
        <w:rPr>
          <w:sz w:val="28"/>
          <w:szCs w:val="28"/>
        </w:rPr>
        <w:t>жегодно пред</w:t>
      </w:r>
      <w:r w:rsidR="00197AAD">
        <w:rPr>
          <w:sz w:val="28"/>
          <w:szCs w:val="28"/>
        </w:rPr>
        <w:t>ставлять в военный комиссариат(</w:t>
      </w:r>
      <w:r w:rsidR="00197AAD" w:rsidRPr="005E0300">
        <w:rPr>
          <w:sz w:val="28"/>
          <w:szCs w:val="28"/>
        </w:rPr>
        <w:t xml:space="preserve">Новоспасского, Радищевского и Старокулаткинского  районов Ульяновской области) </w:t>
      </w:r>
      <w:r w:rsidR="00197AAD">
        <w:rPr>
          <w:sz w:val="28"/>
          <w:szCs w:val="28"/>
        </w:rPr>
        <w:t>до 1 октября списки граждан мужского пола, достигших возраста 15</w:t>
      </w:r>
      <w:r w:rsidR="00197AAD" w:rsidRPr="005E0300">
        <w:rPr>
          <w:sz w:val="28"/>
          <w:szCs w:val="28"/>
        </w:rPr>
        <w:t>-</w:t>
      </w:r>
      <w:r w:rsidR="00197AAD">
        <w:rPr>
          <w:sz w:val="28"/>
          <w:szCs w:val="28"/>
        </w:rPr>
        <w:t xml:space="preserve">ти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году.  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3.9.</w:t>
      </w:r>
      <w:r>
        <w:rPr>
          <w:sz w:val="28"/>
          <w:szCs w:val="28"/>
        </w:rPr>
        <w:t>р</w:t>
      </w:r>
      <w:r w:rsidRPr="006A447D">
        <w:rPr>
          <w:sz w:val="28"/>
          <w:szCs w:val="28"/>
        </w:rPr>
        <w:t xml:space="preserve">азъяснять должностным лицам организаций и гражданам их обязанности по воинскому учету, мобилизационной подготовке и </w:t>
      </w:r>
      <w:r w:rsidRPr="006A447D">
        <w:rPr>
          <w:sz w:val="28"/>
          <w:szCs w:val="28"/>
        </w:rPr>
        <w:lastRenderedPageBreak/>
        <w:t>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A73198" w:rsidRDefault="004B6BF8" w:rsidP="004B6BF8">
      <w:pPr>
        <w:jc w:val="both"/>
        <w:rPr>
          <w:b/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           </w:t>
      </w:r>
      <w:r w:rsidRPr="00A73198">
        <w:rPr>
          <w:b/>
          <w:sz w:val="28"/>
          <w:szCs w:val="28"/>
          <w:lang w:val="en-US"/>
        </w:rPr>
        <w:t>IV</w:t>
      </w:r>
      <w:r w:rsidRPr="00A73198">
        <w:rPr>
          <w:b/>
          <w:sz w:val="28"/>
          <w:szCs w:val="28"/>
        </w:rPr>
        <w:t>. ПРАВА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4.1.Для плановой и целенаправленной работы ВУР имеет право: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47D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</w:t>
      </w:r>
      <w:r>
        <w:rPr>
          <w:sz w:val="28"/>
          <w:szCs w:val="28"/>
        </w:rPr>
        <w:t xml:space="preserve"> и форм</w:t>
      </w:r>
      <w:r w:rsidRPr="006A447D">
        <w:rPr>
          <w:sz w:val="28"/>
          <w:szCs w:val="28"/>
        </w:rPr>
        <w:t xml:space="preserve"> собственности;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запрашивать и получать от структурных подразделе</w:t>
      </w:r>
      <w:r w:rsidR="00197AAD">
        <w:rPr>
          <w:sz w:val="28"/>
          <w:szCs w:val="28"/>
        </w:rPr>
        <w:t>ний администрации МО Староатлашское</w:t>
      </w:r>
      <w:r w:rsidRPr="006A447D">
        <w:rPr>
          <w:sz w:val="28"/>
          <w:szCs w:val="28"/>
        </w:rPr>
        <w:t xml:space="preserve"> сельское поселение аналитические материалы, предложения по сводным планам мероприятий и информацию об их выполнени</w:t>
      </w:r>
      <w:r>
        <w:rPr>
          <w:sz w:val="28"/>
          <w:szCs w:val="28"/>
        </w:rPr>
        <w:t>и</w:t>
      </w:r>
      <w:r w:rsidRPr="006A447D">
        <w:rPr>
          <w:sz w:val="28"/>
          <w:szCs w:val="28"/>
        </w:rPr>
        <w:t>, а также другие материалы, необходимые для эффективного выполнения, возложенных на ВУР</w:t>
      </w:r>
      <w:r>
        <w:rPr>
          <w:sz w:val="28"/>
          <w:szCs w:val="28"/>
        </w:rPr>
        <w:t xml:space="preserve"> задач</w:t>
      </w:r>
      <w:r w:rsidRPr="006A447D">
        <w:rPr>
          <w:sz w:val="28"/>
          <w:szCs w:val="28"/>
        </w:rPr>
        <w:t>;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создавать информационные базы данных по вопросам, отнесенным к компетенции ВУР;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объединениями, а также организациями по вопросам, отнесенным к компетенции ВУР;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C320EA" w:rsidRDefault="004B6BF8" w:rsidP="004B6BF8">
      <w:pPr>
        <w:rPr>
          <w:b/>
          <w:sz w:val="28"/>
          <w:szCs w:val="28"/>
        </w:rPr>
      </w:pPr>
      <w:r w:rsidRPr="00C320EA">
        <w:rPr>
          <w:b/>
          <w:sz w:val="28"/>
          <w:szCs w:val="28"/>
        </w:rPr>
        <w:t xml:space="preserve">                                                       </w:t>
      </w:r>
      <w:r w:rsidRPr="00C320EA">
        <w:rPr>
          <w:b/>
          <w:sz w:val="28"/>
          <w:szCs w:val="28"/>
          <w:lang w:val="en-US"/>
        </w:rPr>
        <w:t>V</w:t>
      </w:r>
      <w:r w:rsidRPr="00C320EA">
        <w:rPr>
          <w:b/>
          <w:sz w:val="28"/>
          <w:szCs w:val="28"/>
        </w:rPr>
        <w:t>. РУКОВОДСТВО</w:t>
      </w:r>
    </w:p>
    <w:p w:rsidR="004B6BF8" w:rsidRPr="006A447D" w:rsidRDefault="004B6BF8" w:rsidP="004B6BF8">
      <w:pPr>
        <w:rPr>
          <w:sz w:val="28"/>
          <w:szCs w:val="28"/>
        </w:rPr>
      </w:pP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5.1. Ведение военно-учетной работы возлагается на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ого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 (далее - ВУР).</w:t>
      </w:r>
      <w:r w:rsidRPr="006A44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 </w:t>
      </w:r>
      <w:r w:rsidRPr="006A447D">
        <w:rPr>
          <w:sz w:val="28"/>
          <w:szCs w:val="28"/>
        </w:rPr>
        <w:t>назначается на должность и освобождается от должности руководите</w:t>
      </w:r>
      <w:r w:rsidR="00C05EF0">
        <w:rPr>
          <w:sz w:val="28"/>
          <w:szCs w:val="28"/>
        </w:rPr>
        <w:t>лем администрации МО Староатлашское</w:t>
      </w:r>
      <w:r w:rsidRPr="006A447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находится в непосредственном подчинении  гла</w:t>
      </w:r>
      <w:r w:rsidR="00C05EF0">
        <w:rPr>
          <w:sz w:val="28"/>
          <w:szCs w:val="28"/>
        </w:rPr>
        <w:t>вы администрации МО  Староатлашское</w:t>
      </w:r>
      <w:r w:rsidRPr="006A447D">
        <w:rPr>
          <w:sz w:val="28"/>
          <w:szCs w:val="28"/>
        </w:rPr>
        <w:t xml:space="preserve">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В случае отсутствия  ВУР на рабочем месте по уважительным причинам </w:t>
      </w:r>
      <w:r w:rsidR="00826F28">
        <w:rPr>
          <w:sz w:val="28"/>
          <w:szCs w:val="28"/>
        </w:rPr>
        <w:t xml:space="preserve">(отпуск, временная нетрудоспособность, командировка) </w:t>
      </w:r>
      <w:r w:rsidRPr="006A447D">
        <w:rPr>
          <w:sz w:val="28"/>
          <w:szCs w:val="28"/>
        </w:rPr>
        <w:t xml:space="preserve">его замещает </w:t>
      </w:r>
      <w:r>
        <w:rPr>
          <w:sz w:val="28"/>
          <w:szCs w:val="28"/>
        </w:rPr>
        <w:t>инспектор приемной</w:t>
      </w:r>
      <w:r w:rsidR="00616E20">
        <w:rPr>
          <w:sz w:val="28"/>
          <w:szCs w:val="28"/>
        </w:rPr>
        <w:t xml:space="preserve">  Аюкаева В.Д.</w:t>
      </w:r>
      <w:r w:rsidRPr="006A447D">
        <w:rPr>
          <w:sz w:val="28"/>
          <w:szCs w:val="28"/>
        </w:rPr>
        <w:t xml:space="preserve">. </w:t>
      </w:r>
    </w:p>
    <w:p w:rsidR="001E5A09" w:rsidRDefault="001E5A09" w:rsidP="00DA5663"/>
    <w:p w:rsidR="00616E20" w:rsidRPr="00616E20" w:rsidRDefault="006A42B1" w:rsidP="00DA5663">
      <w:pPr>
        <w:rPr>
          <w:sz w:val="28"/>
          <w:szCs w:val="28"/>
        </w:rPr>
      </w:pPr>
      <w:r>
        <w:rPr>
          <w:sz w:val="28"/>
          <w:szCs w:val="28"/>
        </w:rPr>
        <w:t>Вр.и.о.Главы</w:t>
      </w:r>
      <w:r w:rsidR="00616E20" w:rsidRPr="00616E20">
        <w:rPr>
          <w:sz w:val="28"/>
          <w:szCs w:val="28"/>
        </w:rPr>
        <w:t xml:space="preserve"> администрации</w:t>
      </w:r>
    </w:p>
    <w:p w:rsidR="00616E20" w:rsidRPr="00616E20" w:rsidRDefault="00616E20" w:rsidP="00DA5663">
      <w:pPr>
        <w:rPr>
          <w:b/>
          <w:sz w:val="28"/>
          <w:szCs w:val="28"/>
        </w:rPr>
      </w:pPr>
      <w:r w:rsidRPr="00616E20">
        <w:rPr>
          <w:sz w:val="28"/>
          <w:szCs w:val="28"/>
        </w:rPr>
        <w:t xml:space="preserve">МО Староатлашское сельское поселение                            </w:t>
      </w:r>
      <w:r>
        <w:rPr>
          <w:sz w:val="28"/>
          <w:szCs w:val="28"/>
        </w:rPr>
        <w:t xml:space="preserve">  </w:t>
      </w:r>
      <w:r w:rsidR="006A42B1">
        <w:rPr>
          <w:sz w:val="28"/>
          <w:szCs w:val="28"/>
        </w:rPr>
        <w:t xml:space="preserve">    А.Р.Юсупова</w:t>
      </w:r>
    </w:p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p w:rsidR="001E5A09" w:rsidRDefault="001E5A09" w:rsidP="00DA5663"/>
    <w:tbl>
      <w:tblPr>
        <w:tblW w:w="0" w:type="auto"/>
        <w:tblLook w:val="04A0"/>
      </w:tblPr>
      <w:tblGrid>
        <w:gridCol w:w="4785"/>
        <w:gridCol w:w="4785"/>
      </w:tblGrid>
      <w:tr w:rsidR="00AC7858" w:rsidTr="002578C9">
        <w:tc>
          <w:tcPr>
            <w:tcW w:w="4785" w:type="dxa"/>
          </w:tcPr>
          <w:p w:rsidR="00AC7858" w:rsidRDefault="00AC7858" w:rsidP="002578C9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С.В. Фролов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  <w:p w:rsidR="00AC7858" w:rsidRDefault="006A42B1" w:rsidP="002578C9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«____»____________2021</w:t>
            </w:r>
            <w:r w:rsidR="00AC7858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C7858" w:rsidRDefault="00AC7858" w:rsidP="002578C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C7858" w:rsidRDefault="00AC7858" w:rsidP="002578C9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«УТВЕРЖДАЮ»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Default="006A42B1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И.о.Главы</w:t>
            </w:r>
            <w:r w:rsidR="00AC7858">
              <w:rPr>
                <w:sz w:val="24"/>
                <w:szCs w:val="24"/>
              </w:rPr>
              <w:t xml:space="preserve"> администрации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Староатлашское сельское поселение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6A42B1">
              <w:rPr>
                <w:sz w:val="24"/>
                <w:szCs w:val="24"/>
              </w:rPr>
              <w:t xml:space="preserve">     _________________А.Р.Юсупова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  <w:p w:rsidR="00AC7858" w:rsidRDefault="006A42B1" w:rsidP="002578C9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«____»____________2021</w:t>
            </w:r>
            <w:r w:rsidR="00AC7858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C7858" w:rsidRDefault="00AC7858" w:rsidP="002578C9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AC7858" w:rsidRDefault="00AC7858" w:rsidP="00AC7858">
      <w:pPr>
        <w:rPr>
          <w:sz w:val="26"/>
        </w:rPr>
      </w:pPr>
    </w:p>
    <w:p w:rsidR="00AC7858" w:rsidRDefault="00AC7858" w:rsidP="00AC7858">
      <w:pPr>
        <w:rPr>
          <w:sz w:val="26"/>
        </w:rPr>
      </w:pP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военно-учетного работника администрации</w:t>
      </w: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Староатлашское сельское поселение</w:t>
      </w:r>
    </w:p>
    <w:p w:rsidR="00AC7858" w:rsidRDefault="00AC7858" w:rsidP="00AC7858">
      <w:pPr>
        <w:jc w:val="both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b/>
          <w:sz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должностной регламент разработан и утвержден в соответствии с федеральным законом  от 28.03.1998 г.  № 53 - ФЗ «О воинской обязанности и воинской службе».</w:t>
      </w:r>
    </w:p>
    <w:p w:rsidR="00AC7858" w:rsidRDefault="00AC7858" w:rsidP="00AC7858">
      <w:pPr>
        <w:jc w:val="center"/>
        <w:rPr>
          <w:b/>
          <w:sz w:val="26"/>
        </w:rPr>
      </w:pP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Военно-учетный работник обязан:</w:t>
      </w:r>
    </w:p>
    <w:p w:rsidR="00AC7858" w:rsidRDefault="00AC7858" w:rsidP="00AC7858">
      <w:pPr>
        <w:jc w:val="center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1.Осуществлять постановку на учет граждан пребывающих в запасе (далее ГПЗ) и снятия граждан с воинского учета.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2.Вносить в карточки первичного учета изменения данных ГПЗ (сообщения с предприятий и организаций).</w:t>
      </w:r>
    </w:p>
    <w:p w:rsidR="00AC7858" w:rsidRDefault="00AC7858" w:rsidP="00AC785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сверку карточек первичного учета с предприятиями и организациями, с карточками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4.Вносить изменения данных в карточки первичного учета ГПЗ и сообщать о них в военный комиссариат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5.Направлять ГПЗ в военный  комиссариат  (Новоспасского, Радищевского и Старокулаткинского районов Ульяновской области) не имеющих воинских документов и нарушивших срок постановки на учет.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6.Снимать с воинского учета ГПЗ по достижению предельного возраста.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7.Вести учет ГПЗ заявивших себя больными, и сообщать о них в военный комиссариат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8.Направлять ГПЗ в военный  комиссариат  (Новоспасского, Радищевского и Старокулаткинского районов Ульяновской области) на медицинское переосвидетельствование.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9.Осуществлять замену карточек первичного учета военнообязанных, пришедших в негодность.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10.Оповещать ГПЗ о явке в администрацию и военный комиссариат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11.Взаимодействовать с организациями, осуществляющими регистрацию граждан по месту жительства.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12.Проводить один раз в квартал сверку карточек первичного учета ГПЗ, имеющих мобилизационные предписания (МП) с карточками военного комиссариата  (Новоспасского, Радищевского и Старокулаткинского районов Ульяновской области) и один раз в год с карточками  Т-2 предприятий и организаций.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13.Сообщать ежемесячно в военный комиссариат (Новоспасского, Радищевского и Старокулаткинского районов Ульяновской области) об изменении данных ГПЗ, имеющих мобилизационные предписания.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14.Вызывать ГПЗ при поступлении  ВУР мобилизационных предписаний, для вклеивания МП в военный билет.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15.Заполнять журнал по выдаче МП.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16.Оповещать отделы кадров предприятий и организаций о получении сигнала «100» из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17.Организовывать запланированные мероприятия при получении сигнала «100»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18.Предоставлять в военный комиссариат  (Новоспасского, Радищевского и Старокулаткинского районов Ульяновской области) списки ГПЗ, предназначенных в команды и партии, которые убыли в очередные отпуска или командировки.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19.Осуществлять оповещение и доставку ГПЗ, предназначенных в команды и партии.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20.Проходить обучение на занятиях в военном комиссариате  (Новоспасского, Радищевского и Старокулаткинского районов Ульяновской области) по мобилизационной работе в особый период.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21.Составлять и предоставлять в военный комиссариат  (Новоспасского, Радищевского и Старокулаткинского районов Ульяновской области) именные списки граждан подлежащих первичной постановке на воинский учет и подлежащих призыву на военную службу.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22.Оформлять личные дела на допризывников.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23.Проходить обучение на занятиях в военном комиссариате (Новоспасского, Радищевского и Старокулаткинского районов Ульяновской области) по призыву юношей в РА.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24.Направляет в военный комиссариат (Новоспасского, Радищевского и Старокулаткинского районов Ульяновской области) на медицинскую комиссию призывников и допризывников, а также на диспансерное обследование. 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25.Оповещает призывников и допризывников.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26.Осуществляет сверку списков с паспортным столом, поликлиникой и школами.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27.Проводит сверку списков юношей отправленных в РА с алфавитными книгами военного комиссариата  (Новоспасского, Радищевского и Старокулаткинского районов Ульяновской области).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28.Хранить государственную и иную охраняемую законом тайну, а также не имеет права разглашать ставшие известными в связи с исполнением должностных обязанностей сведений, затрагивающие жизнь и достоинство гражданина.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29.Соблюдать служебный распорядок, должностной регламент, порядок работы со служебной информацией.</w:t>
      </w:r>
    </w:p>
    <w:p w:rsidR="00AC7858" w:rsidRDefault="00AC7858" w:rsidP="00AC7858">
      <w:pPr>
        <w:jc w:val="both"/>
        <w:rPr>
          <w:sz w:val="28"/>
          <w:szCs w:val="28"/>
        </w:rPr>
      </w:pPr>
    </w:p>
    <w:p w:rsidR="00AC7858" w:rsidRDefault="00AC7858" w:rsidP="00AC78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Права</w:t>
      </w:r>
    </w:p>
    <w:p w:rsidR="00AC7858" w:rsidRDefault="00AC7858" w:rsidP="00AC7858">
      <w:pPr>
        <w:jc w:val="both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имеет право: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1.Запрашивать и получать информацию в установленном законодательством РФ порядке от предприятий, организаций, независимо от форм собственности, учреждений МО, материалы, необходимые для исполнения военно-учетным работником должностных обязанностей.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2.Привлекать, с согласия руководителей структурных подразделений администрации, работников этих подразделений для разработки и осуществления мероприятий, необходимых военно-учетному работнику  в соответствии с возложенными на него функциями.</w:t>
      </w: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3.Пользоваться техническими средствами, необходимыми для исполнения должностных обязанностей.</w:t>
      </w:r>
    </w:p>
    <w:p w:rsidR="00AC7858" w:rsidRDefault="00AC7858" w:rsidP="00AC7858">
      <w:pPr>
        <w:jc w:val="both"/>
        <w:rPr>
          <w:sz w:val="28"/>
          <w:szCs w:val="28"/>
        </w:rPr>
      </w:pPr>
    </w:p>
    <w:p w:rsidR="00AC7858" w:rsidRDefault="00AC7858" w:rsidP="00AC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AC7858" w:rsidRDefault="00AC7858" w:rsidP="00AC7858">
      <w:pPr>
        <w:jc w:val="both"/>
        <w:rPr>
          <w:b/>
          <w:sz w:val="28"/>
          <w:szCs w:val="28"/>
        </w:rPr>
      </w:pPr>
    </w:p>
    <w:p w:rsidR="00AC7858" w:rsidRDefault="00AC7858" w:rsidP="00AC7858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несет ответственность за невыполнение или ненадлежащее исполнение возложенных на него обязанностей, предусмотренных настоящим должностным регламентом.</w:t>
      </w: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</w:p>
    <w:p w:rsidR="00AC7858" w:rsidRDefault="00AC7858" w:rsidP="00AC7858">
      <w:pPr>
        <w:jc w:val="both"/>
        <w:rPr>
          <w:sz w:val="26"/>
        </w:rPr>
      </w:pPr>
      <w:r>
        <w:rPr>
          <w:sz w:val="26"/>
        </w:rPr>
        <w:t>С должностным регламентом ознакомлен:    ______________________________</w:t>
      </w:r>
    </w:p>
    <w:p w:rsidR="00AC7858" w:rsidRDefault="00AC7858" w:rsidP="00AC7858"/>
    <w:p w:rsidR="001E5A09" w:rsidRDefault="001E5A09" w:rsidP="00DA5663"/>
    <w:p w:rsidR="001E5A09" w:rsidRDefault="001E5A09" w:rsidP="00DA5663"/>
    <w:p w:rsidR="00AF385F" w:rsidRDefault="00AF385F" w:rsidP="00DA5663"/>
    <w:p w:rsidR="00AF385F" w:rsidRDefault="00AF385F" w:rsidP="00AF385F">
      <w:pPr>
        <w:rPr>
          <w:sz w:val="26"/>
        </w:rPr>
      </w:pPr>
    </w:p>
    <w:sectPr w:rsidR="00AF385F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33" w:rsidRDefault="00FA7833" w:rsidP="00B856F5">
      <w:r>
        <w:separator/>
      </w:r>
    </w:p>
  </w:endnote>
  <w:endnote w:type="continuationSeparator" w:id="1">
    <w:p w:rsidR="00FA7833" w:rsidRDefault="00FA7833" w:rsidP="00B85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33" w:rsidRDefault="00FA7833" w:rsidP="00B856F5">
      <w:r>
        <w:separator/>
      </w:r>
    </w:p>
  </w:footnote>
  <w:footnote w:type="continuationSeparator" w:id="1">
    <w:p w:rsidR="00FA7833" w:rsidRDefault="00FA7833" w:rsidP="00B85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276FB"/>
    <w:rsid w:val="000306B4"/>
    <w:rsid w:val="00033644"/>
    <w:rsid w:val="00034D8D"/>
    <w:rsid w:val="00050B82"/>
    <w:rsid w:val="00056BC9"/>
    <w:rsid w:val="0006741A"/>
    <w:rsid w:val="0008530B"/>
    <w:rsid w:val="00091304"/>
    <w:rsid w:val="000938F6"/>
    <w:rsid w:val="000A44F3"/>
    <w:rsid w:val="000A7954"/>
    <w:rsid w:val="000B15FB"/>
    <w:rsid w:val="000F1B04"/>
    <w:rsid w:val="000F7085"/>
    <w:rsid w:val="00102B97"/>
    <w:rsid w:val="001168CA"/>
    <w:rsid w:val="00137BE7"/>
    <w:rsid w:val="00151103"/>
    <w:rsid w:val="001516EE"/>
    <w:rsid w:val="00166D5C"/>
    <w:rsid w:val="00181E96"/>
    <w:rsid w:val="00187C96"/>
    <w:rsid w:val="00197AAD"/>
    <w:rsid w:val="001A246A"/>
    <w:rsid w:val="001E1C5D"/>
    <w:rsid w:val="001E5A09"/>
    <w:rsid w:val="001F5CF1"/>
    <w:rsid w:val="001F5E1C"/>
    <w:rsid w:val="002B0D15"/>
    <w:rsid w:val="002B165A"/>
    <w:rsid w:val="002C0E19"/>
    <w:rsid w:val="002D07BB"/>
    <w:rsid w:val="00317230"/>
    <w:rsid w:val="00325F42"/>
    <w:rsid w:val="00332B2C"/>
    <w:rsid w:val="00360401"/>
    <w:rsid w:val="0039248C"/>
    <w:rsid w:val="003A4C54"/>
    <w:rsid w:val="003A5938"/>
    <w:rsid w:val="003A5CC4"/>
    <w:rsid w:val="003D2E5F"/>
    <w:rsid w:val="003E076A"/>
    <w:rsid w:val="003E79F9"/>
    <w:rsid w:val="003F71F2"/>
    <w:rsid w:val="00424A43"/>
    <w:rsid w:val="004549A8"/>
    <w:rsid w:val="004A610F"/>
    <w:rsid w:val="004B6BF8"/>
    <w:rsid w:val="004C0E41"/>
    <w:rsid w:val="004D3F6C"/>
    <w:rsid w:val="004F1E2D"/>
    <w:rsid w:val="00515AFF"/>
    <w:rsid w:val="00523369"/>
    <w:rsid w:val="005328D9"/>
    <w:rsid w:val="00580F78"/>
    <w:rsid w:val="00594F92"/>
    <w:rsid w:val="005A5139"/>
    <w:rsid w:val="005E45D8"/>
    <w:rsid w:val="005F250F"/>
    <w:rsid w:val="005F43C2"/>
    <w:rsid w:val="00616E20"/>
    <w:rsid w:val="00617E85"/>
    <w:rsid w:val="00643FAC"/>
    <w:rsid w:val="0066473B"/>
    <w:rsid w:val="00695C47"/>
    <w:rsid w:val="006A42B1"/>
    <w:rsid w:val="00722A72"/>
    <w:rsid w:val="00731336"/>
    <w:rsid w:val="00744CB6"/>
    <w:rsid w:val="00754AA1"/>
    <w:rsid w:val="00770A55"/>
    <w:rsid w:val="007C1728"/>
    <w:rsid w:val="00826F28"/>
    <w:rsid w:val="00841E72"/>
    <w:rsid w:val="00870A54"/>
    <w:rsid w:val="00875D56"/>
    <w:rsid w:val="00881DD7"/>
    <w:rsid w:val="008A128C"/>
    <w:rsid w:val="008A48DD"/>
    <w:rsid w:val="008B1A81"/>
    <w:rsid w:val="008D3DAD"/>
    <w:rsid w:val="008E7E31"/>
    <w:rsid w:val="009149C2"/>
    <w:rsid w:val="00925529"/>
    <w:rsid w:val="0092574C"/>
    <w:rsid w:val="0093263E"/>
    <w:rsid w:val="00942CAD"/>
    <w:rsid w:val="009616B1"/>
    <w:rsid w:val="009850B4"/>
    <w:rsid w:val="0098619C"/>
    <w:rsid w:val="009A4035"/>
    <w:rsid w:val="009A52D2"/>
    <w:rsid w:val="009A5CF8"/>
    <w:rsid w:val="009E0F32"/>
    <w:rsid w:val="009F3EB8"/>
    <w:rsid w:val="00A1462F"/>
    <w:rsid w:val="00A26F95"/>
    <w:rsid w:val="00A2718C"/>
    <w:rsid w:val="00A34353"/>
    <w:rsid w:val="00A36840"/>
    <w:rsid w:val="00A43758"/>
    <w:rsid w:val="00A726BD"/>
    <w:rsid w:val="00AC7858"/>
    <w:rsid w:val="00AF385F"/>
    <w:rsid w:val="00B273B6"/>
    <w:rsid w:val="00B56062"/>
    <w:rsid w:val="00B72D04"/>
    <w:rsid w:val="00B856F5"/>
    <w:rsid w:val="00BA3FEC"/>
    <w:rsid w:val="00BA62CF"/>
    <w:rsid w:val="00BF6AF4"/>
    <w:rsid w:val="00C02E4F"/>
    <w:rsid w:val="00C05EF0"/>
    <w:rsid w:val="00C23E5D"/>
    <w:rsid w:val="00C74BA8"/>
    <w:rsid w:val="00C81584"/>
    <w:rsid w:val="00C8396B"/>
    <w:rsid w:val="00CC4BA1"/>
    <w:rsid w:val="00CE1671"/>
    <w:rsid w:val="00D0465E"/>
    <w:rsid w:val="00DA5663"/>
    <w:rsid w:val="00DA7A73"/>
    <w:rsid w:val="00DD3BB5"/>
    <w:rsid w:val="00DE7645"/>
    <w:rsid w:val="00DF61FE"/>
    <w:rsid w:val="00E436B6"/>
    <w:rsid w:val="00E53C3A"/>
    <w:rsid w:val="00E70EA2"/>
    <w:rsid w:val="00E90766"/>
    <w:rsid w:val="00ED6121"/>
    <w:rsid w:val="00EE0948"/>
    <w:rsid w:val="00F100CE"/>
    <w:rsid w:val="00F176CF"/>
    <w:rsid w:val="00F21A3C"/>
    <w:rsid w:val="00F3120F"/>
    <w:rsid w:val="00F35C58"/>
    <w:rsid w:val="00F635AE"/>
    <w:rsid w:val="00F648BE"/>
    <w:rsid w:val="00F85ED6"/>
    <w:rsid w:val="00FA7833"/>
    <w:rsid w:val="00FC0122"/>
    <w:rsid w:val="00FD2ED5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9326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93263E"/>
    <w:pPr>
      <w:suppressAutoHyphens/>
    </w:pPr>
    <w:rPr>
      <w:rFonts w:ascii="Times New Roman" w:eastAsia="Times New Roman" w:hAnsi="Times New Roman"/>
      <w:lang w:eastAsia="ar-SA"/>
    </w:rPr>
  </w:style>
  <w:style w:type="table" w:styleId="a8">
    <w:name w:val="Table Grid"/>
    <w:basedOn w:val="a1"/>
    <w:locked/>
    <w:rsid w:val="005F4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45D8"/>
    <w:pPr>
      <w:suppressAutoHyphens w:val="0"/>
      <w:jc w:val="both"/>
    </w:pPr>
    <w:rPr>
      <w:sz w:val="26"/>
      <w:lang w:eastAsia="ru-RU"/>
    </w:rPr>
  </w:style>
  <w:style w:type="character" w:customStyle="1" w:styleId="aa">
    <w:name w:val="Основной текст Знак"/>
    <w:basedOn w:val="a0"/>
    <w:link w:val="a9"/>
    <w:rsid w:val="005E45D8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4B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6BF8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B6B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BF8"/>
    <w:rPr>
      <w:rFonts w:ascii="Times New Roman" w:eastAsia="Times New Roman" w:hAnsi="Times New Roman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856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856F5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459-738A-4D85-A9ED-BF79485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Атлаш</cp:lastModifiedBy>
  <cp:revision>118</cp:revision>
  <cp:lastPrinted>2020-01-13T05:12:00Z</cp:lastPrinted>
  <dcterms:created xsi:type="dcterms:W3CDTF">2017-08-30T06:49:00Z</dcterms:created>
  <dcterms:modified xsi:type="dcterms:W3CDTF">2021-01-11T06:00:00Z</dcterms:modified>
</cp:coreProperties>
</file>