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52" w:rsidRPr="00887152" w:rsidRDefault="00841CFE" w:rsidP="00887152">
      <w:pPr>
        <w:pStyle w:val="Title"/>
        <w:spacing w:befor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2748F" w:rsidRPr="00123A96" w:rsidRDefault="00D2748F" w:rsidP="00374601">
      <w:pPr>
        <w:pStyle w:val="Title"/>
        <w:spacing w:before="0"/>
        <w:rPr>
          <w:rFonts w:ascii="Times New Roman" w:hAnsi="Times New Roman" w:cs="Times New Roman"/>
          <w:sz w:val="28"/>
          <w:szCs w:val="28"/>
        </w:rPr>
      </w:pPr>
      <w:r w:rsidRPr="00123A96">
        <w:rPr>
          <w:rFonts w:ascii="Times New Roman" w:hAnsi="Times New Roman" w:cs="Times New Roman"/>
          <w:sz w:val="28"/>
          <w:szCs w:val="28"/>
        </w:rPr>
        <w:t xml:space="preserve">СОВЕТ   НАРОДНЫХ ДЕПУТАТОВ </w:t>
      </w:r>
    </w:p>
    <w:p w:rsidR="00D2748F" w:rsidRPr="00123A96" w:rsidRDefault="00887152" w:rsidP="00374601">
      <w:pPr>
        <w:pStyle w:val="Title"/>
        <w:spacing w:before="0"/>
        <w:rPr>
          <w:rFonts w:ascii="Times New Roman" w:hAnsi="Times New Roman" w:cs="Times New Roman"/>
          <w:sz w:val="28"/>
          <w:szCs w:val="28"/>
        </w:rPr>
      </w:pPr>
      <w:r w:rsidRPr="00123A96">
        <w:rPr>
          <w:rFonts w:ascii="Times New Roman" w:hAnsi="Times New Roman" w:cs="Times New Roman"/>
          <w:sz w:val="28"/>
          <w:szCs w:val="28"/>
        </w:rPr>
        <w:t xml:space="preserve">СТАРОКОКРИУШАНСКОГО </w:t>
      </w:r>
      <w:r w:rsidR="00D2748F" w:rsidRPr="00123A9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D2748F" w:rsidRPr="00123A96" w:rsidRDefault="00D2748F" w:rsidP="00374601">
      <w:pPr>
        <w:pStyle w:val="Title"/>
        <w:spacing w:before="0"/>
        <w:rPr>
          <w:rFonts w:ascii="Times New Roman" w:hAnsi="Times New Roman" w:cs="Times New Roman"/>
          <w:sz w:val="28"/>
          <w:szCs w:val="28"/>
        </w:rPr>
      </w:pPr>
      <w:r w:rsidRPr="00123A96">
        <w:rPr>
          <w:rFonts w:ascii="Times New Roman" w:hAnsi="Times New Roman" w:cs="Times New Roman"/>
          <w:sz w:val="28"/>
          <w:szCs w:val="28"/>
        </w:rPr>
        <w:t>ПЕТРОПАВЛОВСКОГО  МУНИЦИПАЛЬНОГО  РАЙОНА</w:t>
      </w:r>
    </w:p>
    <w:p w:rsidR="00D2748F" w:rsidRPr="00123A96" w:rsidRDefault="00D2748F" w:rsidP="00374601">
      <w:pPr>
        <w:pStyle w:val="Title"/>
        <w:spacing w:before="0"/>
        <w:rPr>
          <w:rFonts w:ascii="Times New Roman" w:hAnsi="Times New Roman" w:cs="Times New Roman"/>
          <w:sz w:val="28"/>
          <w:szCs w:val="28"/>
        </w:rPr>
      </w:pPr>
      <w:r w:rsidRPr="00123A96">
        <w:rPr>
          <w:rFonts w:ascii="Times New Roman" w:hAnsi="Times New Roman" w:cs="Times New Roman"/>
          <w:sz w:val="28"/>
          <w:szCs w:val="28"/>
        </w:rPr>
        <w:t>ВОРОНЕЖСКОЙ  ОБ</w:t>
      </w:r>
      <w:bookmarkStart w:id="0" w:name="_GoBack"/>
      <w:bookmarkEnd w:id="0"/>
      <w:r w:rsidRPr="00123A96">
        <w:rPr>
          <w:rFonts w:ascii="Times New Roman" w:hAnsi="Times New Roman" w:cs="Times New Roman"/>
          <w:sz w:val="28"/>
          <w:szCs w:val="28"/>
        </w:rPr>
        <w:t>ЛАСТИ</w:t>
      </w:r>
    </w:p>
    <w:p w:rsidR="00DB2684" w:rsidRPr="00123A96" w:rsidRDefault="00DB2684" w:rsidP="00374601">
      <w:pPr>
        <w:pStyle w:val="Title"/>
        <w:spacing w:before="0"/>
        <w:rPr>
          <w:rFonts w:ascii="Times New Roman" w:hAnsi="Times New Roman" w:cs="Times New Roman"/>
          <w:sz w:val="28"/>
          <w:szCs w:val="28"/>
        </w:rPr>
      </w:pPr>
    </w:p>
    <w:p w:rsidR="00D2748F" w:rsidRPr="00123A96" w:rsidRDefault="00D2748F" w:rsidP="00374601">
      <w:pPr>
        <w:pStyle w:val="Title"/>
        <w:spacing w:before="0"/>
        <w:rPr>
          <w:rFonts w:ascii="Times New Roman" w:hAnsi="Times New Roman" w:cs="Times New Roman"/>
          <w:sz w:val="28"/>
          <w:szCs w:val="28"/>
        </w:rPr>
      </w:pPr>
      <w:r w:rsidRPr="00123A96">
        <w:rPr>
          <w:rFonts w:ascii="Times New Roman" w:hAnsi="Times New Roman" w:cs="Times New Roman"/>
          <w:sz w:val="28"/>
          <w:szCs w:val="28"/>
        </w:rPr>
        <w:t>Р Е Ш Е Н И Е</w:t>
      </w:r>
    </w:p>
    <w:p w:rsidR="00D2748F" w:rsidRPr="00887152" w:rsidRDefault="00E421E8" w:rsidP="00655930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715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123A96">
        <w:rPr>
          <w:rFonts w:ascii="Times New Roman" w:hAnsi="Times New Roman" w:cs="Times New Roman"/>
          <w:b w:val="0"/>
          <w:sz w:val="28"/>
          <w:szCs w:val="28"/>
        </w:rPr>
        <w:t xml:space="preserve">.2022 года </w:t>
      </w:r>
      <w:r w:rsidRPr="0088715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p w:rsidR="00D2748F" w:rsidRPr="00887152" w:rsidRDefault="00D2748F" w:rsidP="00D2748F">
      <w:pPr>
        <w:rPr>
          <w:rFonts w:ascii="Times New Roman" w:hAnsi="Times New Roman"/>
          <w:sz w:val="28"/>
          <w:szCs w:val="28"/>
        </w:rPr>
      </w:pPr>
    </w:p>
    <w:p w:rsidR="00D2748F" w:rsidRPr="00887152" w:rsidRDefault="00D2748F" w:rsidP="00887152">
      <w:pPr>
        <w:pStyle w:val="Title"/>
        <w:spacing w:before="0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7152">
        <w:rPr>
          <w:rFonts w:ascii="Times New Roman" w:hAnsi="Times New Roman" w:cs="Times New Roman"/>
          <w:b w:val="0"/>
          <w:sz w:val="28"/>
          <w:szCs w:val="28"/>
        </w:rPr>
        <w:t>О внесении изменений в  Положение о</w:t>
      </w:r>
      <w:r w:rsidR="00E421E8" w:rsidRPr="008871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2824" w:rsidRPr="00887152">
        <w:rPr>
          <w:rFonts w:ascii="Times New Roman" w:hAnsi="Times New Roman" w:cs="Times New Roman"/>
          <w:b w:val="0"/>
          <w:sz w:val="28"/>
          <w:szCs w:val="28"/>
        </w:rPr>
        <w:t xml:space="preserve">бюджетном процессе в </w:t>
      </w:r>
      <w:r w:rsidR="00887152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Старокриушанском </w:t>
      </w:r>
      <w:r w:rsidRPr="00887152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Петропавловского муниципального района Воронежской области, утвержденное решением Совета народных депутатов </w:t>
      </w:r>
      <w:r w:rsidR="00887152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Pr="00887152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792824" w:rsidRPr="008871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2824" w:rsidRPr="00B1677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</w:t>
      </w:r>
      <w:r w:rsidR="00B425F7" w:rsidRPr="00B1677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B16771" w:rsidRPr="00B1677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03.03.2014 года </w:t>
      </w:r>
      <w:r w:rsidR="00792824" w:rsidRPr="00B16771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="00B16771" w:rsidRPr="00B1677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</w:t>
      </w:r>
    </w:p>
    <w:p w:rsidR="00D2748F" w:rsidRPr="00887152" w:rsidRDefault="00D2748F" w:rsidP="00D2748F">
      <w:pPr>
        <w:jc w:val="center"/>
        <w:rPr>
          <w:rFonts w:ascii="Times New Roman" w:hAnsi="Times New Roman"/>
          <w:sz w:val="28"/>
          <w:szCs w:val="28"/>
        </w:rPr>
      </w:pPr>
    </w:p>
    <w:p w:rsidR="00D2748F" w:rsidRPr="00887152" w:rsidRDefault="00D2748F" w:rsidP="00655930">
      <w:pPr>
        <w:rPr>
          <w:rFonts w:ascii="Times New Roman" w:hAnsi="Times New Roman"/>
          <w:sz w:val="28"/>
          <w:szCs w:val="28"/>
        </w:rPr>
      </w:pPr>
      <w:r w:rsidRPr="00887152">
        <w:rPr>
          <w:rFonts w:ascii="Times New Roman" w:hAnsi="Times New Roman"/>
          <w:sz w:val="28"/>
          <w:szCs w:val="28"/>
        </w:rPr>
        <w:t xml:space="preserve">       В целях приведения в соответствие с действующим законодательством     Совет народных депутатов </w:t>
      </w:r>
      <w:r w:rsidR="00887152" w:rsidRPr="00887152">
        <w:rPr>
          <w:rFonts w:ascii="Times New Roman" w:hAnsi="Times New Roman"/>
          <w:sz w:val="28"/>
          <w:szCs w:val="28"/>
        </w:rPr>
        <w:t>Старокриушанского</w:t>
      </w:r>
      <w:r w:rsidR="00887152">
        <w:rPr>
          <w:rFonts w:ascii="Times New Roman" w:hAnsi="Times New Roman"/>
          <w:b/>
          <w:sz w:val="28"/>
          <w:szCs w:val="28"/>
        </w:rPr>
        <w:t xml:space="preserve"> </w:t>
      </w:r>
      <w:r w:rsidRPr="00887152">
        <w:rPr>
          <w:rFonts w:ascii="Times New Roman" w:hAnsi="Times New Roman"/>
          <w:sz w:val="28"/>
          <w:szCs w:val="28"/>
        </w:rPr>
        <w:t>сельского поселения</w:t>
      </w:r>
    </w:p>
    <w:p w:rsidR="00D2748F" w:rsidRPr="00887152" w:rsidRDefault="00D2748F" w:rsidP="00792824">
      <w:pPr>
        <w:jc w:val="center"/>
        <w:rPr>
          <w:rFonts w:ascii="Times New Roman" w:hAnsi="Times New Roman"/>
          <w:sz w:val="28"/>
          <w:szCs w:val="28"/>
        </w:rPr>
      </w:pPr>
    </w:p>
    <w:p w:rsidR="00D2748F" w:rsidRDefault="00D2748F" w:rsidP="00792824">
      <w:pPr>
        <w:jc w:val="center"/>
        <w:rPr>
          <w:rFonts w:ascii="Times New Roman" w:hAnsi="Times New Roman"/>
          <w:sz w:val="28"/>
          <w:szCs w:val="28"/>
        </w:rPr>
      </w:pPr>
      <w:r w:rsidRPr="00887152">
        <w:rPr>
          <w:rFonts w:ascii="Times New Roman" w:hAnsi="Times New Roman"/>
          <w:sz w:val="28"/>
          <w:szCs w:val="28"/>
        </w:rPr>
        <w:t>РЕШИЛ:</w:t>
      </w:r>
    </w:p>
    <w:p w:rsidR="00887152" w:rsidRPr="00887152" w:rsidRDefault="00887152" w:rsidP="00792824">
      <w:pPr>
        <w:jc w:val="center"/>
        <w:rPr>
          <w:rFonts w:ascii="Times New Roman" w:hAnsi="Times New Roman"/>
          <w:sz w:val="28"/>
          <w:szCs w:val="28"/>
        </w:rPr>
      </w:pPr>
    </w:p>
    <w:p w:rsidR="00D2748F" w:rsidRPr="00887152" w:rsidRDefault="00D2748F" w:rsidP="00655930">
      <w:pPr>
        <w:rPr>
          <w:rFonts w:ascii="Times New Roman" w:hAnsi="Times New Roman"/>
          <w:sz w:val="28"/>
          <w:szCs w:val="28"/>
        </w:rPr>
      </w:pPr>
      <w:r w:rsidRPr="00887152">
        <w:rPr>
          <w:rFonts w:ascii="Times New Roman" w:hAnsi="Times New Roman"/>
          <w:sz w:val="28"/>
          <w:szCs w:val="28"/>
        </w:rPr>
        <w:t xml:space="preserve">    1. Внести в Положение о</w:t>
      </w:r>
      <w:r w:rsidR="00792824" w:rsidRPr="00887152">
        <w:rPr>
          <w:rFonts w:ascii="Times New Roman" w:hAnsi="Times New Roman"/>
          <w:sz w:val="28"/>
          <w:szCs w:val="28"/>
        </w:rPr>
        <w:t xml:space="preserve"> бюджетном процессе в </w:t>
      </w:r>
      <w:r w:rsidR="00887152" w:rsidRPr="00887152">
        <w:rPr>
          <w:rFonts w:ascii="Times New Roman" w:hAnsi="Times New Roman"/>
          <w:sz w:val="28"/>
          <w:szCs w:val="28"/>
        </w:rPr>
        <w:t>Старокриушанском</w:t>
      </w:r>
      <w:r w:rsidR="00887152">
        <w:rPr>
          <w:rFonts w:ascii="Times New Roman" w:hAnsi="Times New Roman"/>
          <w:b/>
          <w:sz w:val="28"/>
          <w:szCs w:val="28"/>
        </w:rPr>
        <w:t xml:space="preserve"> </w:t>
      </w:r>
      <w:r w:rsidRPr="00887152">
        <w:rPr>
          <w:rFonts w:ascii="Times New Roman" w:hAnsi="Times New Roman"/>
          <w:sz w:val="28"/>
          <w:szCs w:val="28"/>
        </w:rPr>
        <w:t xml:space="preserve">сельском поселении Петропавловского муниципального района Воронежской области, утвержденное решением Совета народных депутатов </w:t>
      </w:r>
      <w:r w:rsidR="00887152" w:rsidRPr="00887152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887152">
        <w:rPr>
          <w:rFonts w:ascii="Times New Roman" w:hAnsi="Times New Roman"/>
          <w:sz w:val="28"/>
          <w:szCs w:val="28"/>
        </w:rPr>
        <w:t xml:space="preserve">сельского </w:t>
      </w:r>
      <w:r w:rsidR="00792824" w:rsidRPr="00887152">
        <w:rPr>
          <w:rFonts w:ascii="Times New Roman" w:hAnsi="Times New Roman"/>
          <w:sz w:val="28"/>
          <w:szCs w:val="28"/>
        </w:rPr>
        <w:t xml:space="preserve">поселения от </w:t>
      </w:r>
      <w:r w:rsidR="00B16771" w:rsidRPr="00B16771">
        <w:rPr>
          <w:rFonts w:ascii="Times New Roman" w:hAnsi="Times New Roman"/>
          <w:sz w:val="28"/>
          <w:szCs w:val="28"/>
          <w:u w:val="single"/>
        </w:rPr>
        <w:t xml:space="preserve">03.03.2014 года </w:t>
      </w:r>
      <w:r w:rsidR="00792824" w:rsidRPr="00B16771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B16771" w:rsidRPr="00B16771">
        <w:rPr>
          <w:rFonts w:ascii="Times New Roman" w:hAnsi="Times New Roman"/>
          <w:sz w:val="28"/>
          <w:szCs w:val="28"/>
          <w:u w:val="single"/>
        </w:rPr>
        <w:t xml:space="preserve">2 </w:t>
      </w:r>
      <w:r w:rsidRPr="00887152">
        <w:rPr>
          <w:rFonts w:ascii="Times New Roman" w:hAnsi="Times New Roman"/>
          <w:sz w:val="28"/>
          <w:szCs w:val="28"/>
        </w:rPr>
        <w:t>«Об утверждении Положения о</w:t>
      </w:r>
      <w:r w:rsidR="00792824" w:rsidRPr="00887152">
        <w:rPr>
          <w:rFonts w:ascii="Times New Roman" w:hAnsi="Times New Roman"/>
          <w:sz w:val="28"/>
          <w:szCs w:val="28"/>
        </w:rPr>
        <w:t xml:space="preserve"> бюджетном процессе в </w:t>
      </w:r>
      <w:r w:rsidR="00887152">
        <w:rPr>
          <w:rFonts w:ascii="Times New Roman" w:hAnsi="Times New Roman"/>
          <w:sz w:val="28"/>
          <w:szCs w:val="28"/>
        </w:rPr>
        <w:t>Старокриушанском</w:t>
      </w:r>
      <w:r w:rsidR="00887152" w:rsidRPr="00887152">
        <w:rPr>
          <w:rFonts w:ascii="Times New Roman" w:hAnsi="Times New Roman"/>
          <w:sz w:val="28"/>
          <w:szCs w:val="28"/>
        </w:rPr>
        <w:t xml:space="preserve"> </w:t>
      </w:r>
      <w:r w:rsidRPr="00887152">
        <w:rPr>
          <w:rFonts w:ascii="Times New Roman" w:hAnsi="Times New Roman"/>
          <w:sz w:val="28"/>
          <w:szCs w:val="28"/>
        </w:rPr>
        <w:t>сельском поселении Петропавловского муниципального района Воронежской области»  следующие изменения:</w:t>
      </w:r>
    </w:p>
    <w:p w:rsidR="00D2748F" w:rsidRPr="00887152" w:rsidRDefault="00792824" w:rsidP="00792824">
      <w:pPr>
        <w:rPr>
          <w:rFonts w:ascii="Times New Roman" w:hAnsi="Times New Roman"/>
          <w:sz w:val="28"/>
          <w:szCs w:val="28"/>
        </w:rPr>
      </w:pPr>
      <w:r w:rsidRPr="00887152">
        <w:rPr>
          <w:rFonts w:ascii="Times New Roman" w:hAnsi="Times New Roman"/>
          <w:sz w:val="28"/>
          <w:szCs w:val="28"/>
        </w:rPr>
        <w:t xml:space="preserve">     </w:t>
      </w:r>
      <w:r w:rsidR="00D2748F" w:rsidRPr="00887152">
        <w:rPr>
          <w:rFonts w:ascii="Times New Roman" w:hAnsi="Times New Roman"/>
          <w:sz w:val="28"/>
          <w:szCs w:val="28"/>
        </w:rPr>
        <w:t xml:space="preserve">1.1. </w:t>
      </w:r>
      <w:r w:rsidR="00CF0609" w:rsidRPr="00887152">
        <w:rPr>
          <w:rFonts w:ascii="Times New Roman" w:hAnsi="Times New Roman"/>
          <w:sz w:val="28"/>
          <w:szCs w:val="28"/>
        </w:rPr>
        <w:t>статью 53 изложить в следующей редакции:</w:t>
      </w:r>
    </w:p>
    <w:p w:rsidR="00CF0609" w:rsidRPr="00887152" w:rsidRDefault="00CF0609" w:rsidP="00792824">
      <w:pPr>
        <w:rPr>
          <w:rFonts w:ascii="Times New Roman" w:hAnsi="Times New Roman"/>
          <w:sz w:val="28"/>
          <w:szCs w:val="28"/>
        </w:rPr>
      </w:pPr>
      <w:r w:rsidRPr="00887152">
        <w:rPr>
          <w:rFonts w:ascii="Times New Roman" w:hAnsi="Times New Roman"/>
          <w:sz w:val="28"/>
          <w:szCs w:val="28"/>
        </w:rPr>
        <w:t>«Статья 53. Иммунитет бюджета сельского поселения</w:t>
      </w:r>
    </w:p>
    <w:p w:rsidR="0004110A" w:rsidRPr="00887152" w:rsidRDefault="0004110A" w:rsidP="00792824">
      <w:pPr>
        <w:rPr>
          <w:rFonts w:ascii="Times New Roman" w:hAnsi="Times New Roman"/>
          <w:sz w:val="28"/>
          <w:szCs w:val="28"/>
        </w:rPr>
      </w:pPr>
      <w:r w:rsidRPr="00887152">
        <w:rPr>
          <w:rFonts w:ascii="Times New Roman" w:hAnsi="Times New Roman"/>
          <w:sz w:val="28"/>
          <w:szCs w:val="28"/>
        </w:rPr>
        <w:t>1.</w:t>
      </w:r>
      <w:r w:rsidR="00CF0609" w:rsidRPr="00887152">
        <w:rPr>
          <w:rFonts w:ascii="Times New Roman" w:hAnsi="Times New Roman"/>
          <w:sz w:val="28"/>
          <w:szCs w:val="28"/>
        </w:rPr>
        <w:t>Иммунитет бюджета сельского поселения  представляет собой правовой режим, при котором обращение взыскания на средства бюджетов бюджетной системы Российской Федерации,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акта, за исключением случаев,</w:t>
      </w:r>
      <w:r w:rsidR="003B05E7" w:rsidRPr="00887152">
        <w:rPr>
          <w:rFonts w:ascii="Times New Roman" w:hAnsi="Times New Roman"/>
          <w:sz w:val="28"/>
          <w:szCs w:val="28"/>
        </w:rPr>
        <w:t xml:space="preserve"> за исключением случаев предусмотренных Бюджетным кодексом Российской Федерации</w:t>
      </w:r>
      <w:r w:rsidR="00CF0609" w:rsidRPr="00887152">
        <w:rPr>
          <w:rFonts w:ascii="Times New Roman" w:hAnsi="Times New Roman"/>
          <w:sz w:val="28"/>
          <w:szCs w:val="28"/>
        </w:rPr>
        <w:t>.</w:t>
      </w:r>
    </w:p>
    <w:p w:rsidR="0004110A" w:rsidRPr="00887152" w:rsidRDefault="0004110A" w:rsidP="0004110A">
      <w:pPr>
        <w:rPr>
          <w:rFonts w:ascii="Times New Roman" w:hAnsi="Times New Roman"/>
          <w:sz w:val="28"/>
          <w:szCs w:val="28"/>
        </w:rPr>
      </w:pPr>
      <w:r w:rsidRPr="00887152">
        <w:rPr>
          <w:rFonts w:ascii="Times New Roman" w:hAnsi="Times New Roman"/>
          <w:sz w:val="28"/>
          <w:szCs w:val="28"/>
        </w:rPr>
        <w:t>2. Обращение взыскания на средства бюджетов бюджетной системы Российской Федерации, на подлежащие казначейскому сопровождению в соответствии с Бюджетным кодексом Российской Федерации  средства участников казначейского сопровождения службой судебных приставов не производится, за исключением случаев, установленных Бюджетным кодексом Российской Федерации.</w:t>
      </w:r>
    </w:p>
    <w:p w:rsidR="00CF0609" w:rsidRPr="00887152" w:rsidRDefault="0004110A" w:rsidP="0004110A">
      <w:pPr>
        <w:rPr>
          <w:rFonts w:ascii="Times New Roman" w:hAnsi="Times New Roman"/>
          <w:sz w:val="28"/>
          <w:szCs w:val="28"/>
        </w:rPr>
      </w:pPr>
      <w:r w:rsidRPr="00887152">
        <w:rPr>
          <w:rFonts w:ascii="Times New Roman" w:hAnsi="Times New Roman"/>
          <w:sz w:val="28"/>
          <w:szCs w:val="28"/>
        </w:rPr>
        <w:t xml:space="preserve">3. Обращение взыскания на средства бюджетов бюджетной системы Российской Федерации, на подлежащие казначейскому сопровождению в </w:t>
      </w:r>
      <w:r w:rsidRPr="00887152">
        <w:rPr>
          <w:rFonts w:ascii="Times New Roman" w:hAnsi="Times New Roman"/>
          <w:sz w:val="28"/>
          <w:szCs w:val="28"/>
        </w:rPr>
        <w:lastRenderedPageBreak/>
        <w:t>соответствии с  Бюджетным кодексом Российской Федерации средства участников казначейского сопровождения на основании судебных актов производится в соответствии с главой 24.1 Бюджетного  кодекса  Российской Федерации.</w:t>
      </w:r>
      <w:r w:rsidR="00CF0609" w:rsidRPr="00887152">
        <w:rPr>
          <w:rFonts w:ascii="Times New Roman" w:hAnsi="Times New Roman"/>
          <w:sz w:val="28"/>
          <w:szCs w:val="28"/>
        </w:rPr>
        <w:t>»;</w:t>
      </w:r>
    </w:p>
    <w:p w:rsidR="00CF0609" w:rsidRPr="00887152" w:rsidRDefault="003B05E7" w:rsidP="00792824">
      <w:pPr>
        <w:rPr>
          <w:rFonts w:ascii="Times New Roman" w:hAnsi="Times New Roman"/>
          <w:sz w:val="28"/>
          <w:szCs w:val="28"/>
        </w:rPr>
      </w:pPr>
      <w:r w:rsidRPr="00887152">
        <w:rPr>
          <w:rFonts w:ascii="Times New Roman" w:hAnsi="Times New Roman"/>
          <w:sz w:val="28"/>
          <w:szCs w:val="28"/>
        </w:rPr>
        <w:t xml:space="preserve">      </w:t>
      </w:r>
      <w:r w:rsidR="00CF0609" w:rsidRPr="00887152">
        <w:rPr>
          <w:rFonts w:ascii="Times New Roman" w:hAnsi="Times New Roman"/>
          <w:sz w:val="28"/>
          <w:szCs w:val="28"/>
        </w:rPr>
        <w:t>1.2.</w:t>
      </w:r>
      <w:r w:rsidR="00B425F7" w:rsidRPr="00887152">
        <w:rPr>
          <w:rFonts w:ascii="Times New Roman" w:hAnsi="Times New Roman"/>
          <w:sz w:val="28"/>
          <w:szCs w:val="28"/>
        </w:rPr>
        <w:t xml:space="preserve"> первый </w:t>
      </w:r>
      <w:r w:rsidR="00E421E8" w:rsidRPr="00887152">
        <w:rPr>
          <w:rFonts w:ascii="Times New Roman" w:hAnsi="Times New Roman"/>
          <w:sz w:val="28"/>
          <w:szCs w:val="28"/>
        </w:rPr>
        <w:t xml:space="preserve"> абзац пункта 4 статьи 54</w:t>
      </w:r>
      <w:r w:rsidR="00B425F7" w:rsidRPr="00887152">
        <w:rPr>
          <w:rFonts w:ascii="Times New Roman" w:hAnsi="Times New Roman"/>
          <w:sz w:val="28"/>
          <w:szCs w:val="28"/>
        </w:rPr>
        <w:t xml:space="preserve"> дополнить вторым предложением следующего содержания</w:t>
      </w:r>
      <w:r w:rsidR="00E421E8" w:rsidRPr="00887152">
        <w:rPr>
          <w:rFonts w:ascii="Times New Roman" w:hAnsi="Times New Roman"/>
          <w:sz w:val="28"/>
          <w:szCs w:val="28"/>
        </w:rPr>
        <w:t>:</w:t>
      </w:r>
    </w:p>
    <w:p w:rsidR="00E421E8" w:rsidRPr="00887152" w:rsidRDefault="00E421E8" w:rsidP="00E421E8">
      <w:pPr>
        <w:ind w:firstLine="0"/>
        <w:rPr>
          <w:rFonts w:ascii="Times New Roman" w:hAnsi="Times New Roman"/>
          <w:sz w:val="28"/>
          <w:szCs w:val="28"/>
        </w:rPr>
      </w:pPr>
      <w:r w:rsidRPr="00887152">
        <w:rPr>
          <w:rFonts w:ascii="Times New Roman" w:hAnsi="Times New Roman"/>
          <w:sz w:val="28"/>
          <w:szCs w:val="28"/>
        </w:rPr>
        <w:t xml:space="preserve">        «Не использованные по состоянию на 1 января текущего финансового года межбюджетные трансферты, предоставленные бюджетам государственных внебюджетных фондов Российской Федерации, подлежат возврату в доход бюджета, из которого они были ранее предоставлены, в течение 15 рабочих дней текущего финансового года, если иное не установлено федеральным законом о бюджете государственного внебюджетного фонда Российской Федерации.».</w:t>
      </w:r>
    </w:p>
    <w:p w:rsidR="00D2748F" w:rsidRPr="00887152" w:rsidRDefault="00B16771" w:rsidP="00655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</w:t>
      </w:r>
      <w:r w:rsidR="00D2748F" w:rsidRPr="00887152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обнародования.</w:t>
      </w:r>
    </w:p>
    <w:p w:rsidR="00D2748F" w:rsidRPr="00887152" w:rsidRDefault="00D2748F" w:rsidP="00655930">
      <w:pPr>
        <w:rPr>
          <w:rFonts w:ascii="Times New Roman" w:hAnsi="Times New Roman"/>
          <w:sz w:val="28"/>
          <w:szCs w:val="28"/>
        </w:rPr>
      </w:pPr>
    </w:p>
    <w:p w:rsidR="00D2748F" w:rsidRDefault="00D2748F" w:rsidP="00655930">
      <w:pPr>
        <w:rPr>
          <w:rFonts w:ascii="Times New Roman" w:hAnsi="Times New Roman"/>
          <w:sz w:val="28"/>
          <w:szCs w:val="28"/>
        </w:rPr>
      </w:pPr>
    </w:p>
    <w:p w:rsidR="00B16771" w:rsidRDefault="00B16771" w:rsidP="00655930">
      <w:pPr>
        <w:rPr>
          <w:rFonts w:ascii="Times New Roman" w:hAnsi="Times New Roman"/>
          <w:sz w:val="28"/>
          <w:szCs w:val="28"/>
        </w:rPr>
      </w:pPr>
    </w:p>
    <w:p w:rsidR="00B16771" w:rsidRDefault="00B16771" w:rsidP="00655930">
      <w:pPr>
        <w:rPr>
          <w:rFonts w:ascii="Times New Roman" w:hAnsi="Times New Roman"/>
          <w:sz w:val="28"/>
          <w:szCs w:val="28"/>
        </w:rPr>
      </w:pPr>
    </w:p>
    <w:p w:rsidR="00B16771" w:rsidRDefault="00B16771" w:rsidP="00655930">
      <w:pPr>
        <w:rPr>
          <w:rFonts w:ascii="Times New Roman" w:hAnsi="Times New Roman"/>
          <w:sz w:val="28"/>
          <w:szCs w:val="28"/>
        </w:rPr>
      </w:pPr>
    </w:p>
    <w:p w:rsidR="00B16771" w:rsidRDefault="00B16771" w:rsidP="00655930">
      <w:pPr>
        <w:rPr>
          <w:rFonts w:ascii="Times New Roman" w:hAnsi="Times New Roman"/>
          <w:sz w:val="28"/>
          <w:szCs w:val="28"/>
        </w:rPr>
      </w:pPr>
    </w:p>
    <w:p w:rsidR="00B16771" w:rsidRPr="00887152" w:rsidRDefault="00B16771" w:rsidP="00655930">
      <w:pPr>
        <w:rPr>
          <w:rFonts w:ascii="Times New Roman" w:hAnsi="Times New Roman"/>
          <w:sz w:val="28"/>
          <w:szCs w:val="28"/>
        </w:rPr>
      </w:pPr>
    </w:p>
    <w:p w:rsidR="00D2748F" w:rsidRPr="00887152" w:rsidRDefault="00D2748F" w:rsidP="00C92326">
      <w:pPr>
        <w:ind w:firstLine="0"/>
        <w:rPr>
          <w:rFonts w:ascii="Times New Roman" w:hAnsi="Times New Roman"/>
          <w:sz w:val="28"/>
          <w:szCs w:val="28"/>
        </w:rPr>
      </w:pPr>
      <w:r w:rsidRPr="00887152">
        <w:rPr>
          <w:rFonts w:ascii="Times New Roman" w:hAnsi="Times New Roman"/>
          <w:sz w:val="28"/>
          <w:szCs w:val="28"/>
        </w:rPr>
        <w:t xml:space="preserve">Глава </w:t>
      </w:r>
      <w:r w:rsidR="00887152" w:rsidRPr="00887152">
        <w:rPr>
          <w:rFonts w:ascii="Times New Roman" w:hAnsi="Times New Roman"/>
          <w:sz w:val="28"/>
          <w:szCs w:val="28"/>
        </w:rPr>
        <w:t>Старокриушанского</w:t>
      </w:r>
    </w:p>
    <w:p w:rsidR="00D2748F" w:rsidRPr="00E421E8" w:rsidRDefault="00D2748F" w:rsidP="00C92326">
      <w:pPr>
        <w:ind w:firstLine="0"/>
        <w:rPr>
          <w:rFonts w:cs="Arial"/>
        </w:rPr>
      </w:pPr>
      <w:r w:rsidRPr="0088715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r w:rsidR="00792824" w:rsidRPr="00887152">
        <w:rPr>
          <w:rFonts w:ascii="Times New Roman" w:hAnsi="Times New Roman"/>
          <w:sz w:val="28"/>
          <w:szCs w:val="28"/>
        </w:rPr>
        <w:t xml:space="preserve">        </w:t>
      </w:r>
      <w:r w:rsidR="00C92326">
        <w:rPr>
          <w:rFonts w:ascii="Times New Roman" w:hAnsi="Times New Roman"/>
          <w:sz w:val="28"/>
          <w:szCs w:val="28"/>
        </w:rPr>
        <w:t xml:space="preserve">             </w:t>
      </w:r>
      <w:r w:rsidR="00887152">
        <w:rPr>
          <w:rFonts w:ascii="Times New Roman" w:hAnsi="Times New Roman"/>
          <w:sz w:val="28"/>
          <w:szCs w:val="28"/>
        </w:rPr>
        <w:t>С.Е. Колесникова</w:t>
      </w:r>
    </w:p>
    <w:p w:rsidR="00AC46DB" w:rsidRDefault="00AC46DB">
      <w:pPr>
        <w:rPr>
          <w:rFonts w:cs="Arial"/>
        </w:rPr>
      </w:pPr>
    </w:p>
    <w:p w:rsidR="00AC46DB" w:rsidRPr="00AC46DB" w:rsidRDefault="00AC46DB" w:rsidP="00AC46DB">
      <w:pPr>
        <w:rPr>
          <w:rFonts w:cs="Arial"/>
        </w:rPr>
      </w:pPr>
    </w:p>
    <w:p w:rsidR="00AC46DB" w:rsidRPr="00AC46DB" w:rsidRDefault="00AC46DB" w:rsidP="00AC46DB">
      <w:pPr>
        <w:rPr>
          <w:rFonts w:cs="Arial"/>
        </w:rPr>
      </w:pPr>
    </w:p>
    <w:p w:rsidR="00AC46DB" w:rsidRDefault="00AC46DB" w:rsidP="00AC46DB">
      <w:pPr>
        <w:rPr>
          <w:rFonts w:cs="Arial"/>
        </w:rPr>
      </w:pPr>
    </w:p>
    <w:p w:rsidR="00AC46DB" w:rsidRDefault="00AC46DB" w:rsidP="00AC46DB">
      <w:pPr>
        <w:rPr>
          <w:rFonts w:cs="Arial"/>
        </w:rPr>
      </w:pPr>
    </w:p>
    <w:p w:rsidR="00AC46DB" w:rsidRDefault="00AC46DB" w:rsidP="00AC46D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AC46DB" w:rsidRDefault="00AC46DB" w:rsidP="00AC46D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AC46DB" w:rsidRDefault="00AC46DB" w:rsidP="00AC46DB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Старокриушанского сельского поселения   </w:t>
      </w:r>
      <w:r w:rsidR="00C9232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Е.И.Макаренко</w:t>
      </w:r>
    </w:p>
    <w:p w:rsidR="00D2748F" w:rsidRPr="00AC46DB" w:rsidRDefault="00D2748F" w:rsidP="00AC46DB">
      <w:pPr>
        <w:rPr>
          <w:rFonts w:cs="Arial"/>
        </w:rPr>
      </w:pPr>
    </w:p>
    <w:sectPr w:rsidR="00D2748F" w:rsidRPr="00AC46DB" w:rsidSect="00887152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E63" w:rsidRDefault="00E75E63" w:rsidP="00655930">
      <w:r>
        <w:separator/>
      </w:r>
    </w:p>
  </w:endnote>
  <w:endnote w:type="continuationSeparator" w:id="0">
    <w:p w:rsidR="00E75E63" w:rsidRDefault="00E75E63" w:rsidP="0065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E63" w:rsidRDefault="00E75E63" w:rsidP="00655930">
      <w:r>
        <w:separator/>
      </w:r>
    </w:p>
  </w:footnote>
  <w:footnote w:type="continuationSeparator" w:id="0">
    <w:p w:rsidR="00E75E63" w:rsidRDefault="00E75E63" w:rsidP="00655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48F"/>
    <w:rsid w:val="0004110A"/>
    <w:rsid w:val="00123A96"/>
    <w:rsid w:val="001C67C3"/>
    <w:rsid w:val="001F5774"/>
    <w:rsid w:val="00342385"/>
    <w:rsid w:val="00374601"/>
    <w:rsid w:val="00385F0F"/>
    <w:rsid w:val="003B05E7"/>
    <w:rsid w:val="005D0742"/>
    <w:rsid w:val="00645889"/>
    <w:rsid w:val="00655930"/>
    <w:rsid w:val="006A0E85"/>
    <w:rsid w:val="00792824"/>
    <w:rsid w:val="00841CFE"/>
    <w:rsid w:val="00843E4E"/>
    <w:rsid w:val="00887152"/>
    <w:rsid w:val="008E2105"/>
    <w:rsid w:val="009169B2"/>
    <w:rsid w:val="00954712"/>
    <w:rsid w:val="00A33B63"/>
    <w:rsid w:val="00AC46DB"/>
    <w:rsid w:val="00AC6EFF"/>
    <w:rsid w:val="00B15122"/>
    <w:rsid w:val="00B16771"/>
    <w:rsid w:val="00B425F7"/>
    <w:rsid w:val="00BD16F1"/>
    <w:rsid w:val="00C92326"/>
    <w:rsid w:val="00CF0609"/>
    <w:rsid w:val="00D2748F"/>
    <w:rsid w:val="00D57DB1"/>
    <w:rsid w:val="00DB2684"/>
    <w:rsid w:val="00E421E8"/>
    <w:rsid w:val="00E64E30"/>
    <w:rsid w:val="00E75E63"/>
    <w:rsid w:val="00E81E06"/>
    <w:rsid w:val="00FA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07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D07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07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07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07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742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D07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5D074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07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D07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07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074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Plain Text"/>
    <w:basedOn w:val="a"/>
    <w:link w:val="ac"/>
    <w:unhideWhenUsed/>
    <w:rsid w:val="00AC46DB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C46D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07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D07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07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07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07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742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D07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5D074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07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D07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07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074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НАРОДНЫХ ДЕПУТАТОВ</vt:lpstr>
    </vt:vector>
  </TitlesOfParts>
  <Company>Microsoft</Company>
  <LinksUpToDate>false</LinksUpToDate>
  <CharactersWithSpaces>3103</CharactersWithSpaces>
  <SharedDoc>false</SharedDoc>
  <HLinks>
    <vt:vector size="12" baseType="variant"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consultantplus://offline/ref=CA70B1ABBACF574A9387C531AEF636432AA98E1F6627BC2A191455432E33V4L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consultantplus://offline/ref=CA70B1ABBACF574A9387C531AEF636432AAD8D1D6D22BC2A191455432E33V4L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НАРОДНЫХ ДЕПУТАТОВ</dc:title>
  <dc:creator>Леонова Юлия</dc:creator>
  <cp:lastModifiedBy>User</cp:lastModifiedBy>
  <cp:revision>17</cp:revision>
  <cp:lastPrinted>2022-02-14T10:30:00Z</cp:lastPrinted>
  <dcterms:created xsi:type="dcterms:W3CDTF">2022-02-10T08:12:00Z</dcterms:created>
  <dcterms:modified xsi:type="dcterms:W3CDTF">2022-05-23T12:16:00Z</dcterms:modified>
</cp:coreProperties>
</file>