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75" w:rsidRPr="00FE349A" w:rsidRDefault="00CE0375" w:rsidP="00CE0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49A">
        <w:rPr>
          <w:rFonts w:ascii="Times New Roman" w:hAnsi="Times New Roman"/>
          <w:sz w:val="28"/>
          <w:szCs w:val="28"/>
          <w:lang w:eastAsia="ar-SA"/>
        </w:rPr>
        <w:t>АДМИНИСТРАЦИЯ</w:t>
      </w:r>
    </w:p>
    <w:p w:rsidR="00CE0375" w:rsidRPr="00FE349A" w:rsidRDefault="006074F0" w:rsidP="00CE0375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="00CE0375" w:rsidRPr="00FE349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E0375" w:rsidRPr="00FE349A" w:rsidRDefault="00CE0375" w:rsidP="00CE0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49A">
        <w:rPr>
          <w:rFonts w:ascii="Times New Roman" w:hAnsi="Times New Roman"/>
          <w:sz w:val="28"/>
          <w:szCs w:val="28"/>
          <w:lang w:eastAsia="ar-SA"/>
        </w:rPr>
        <w:t>НОВОУСМАНСКОГО МУНИЦИПАЛЬНОГО РАЙОНА</w:t>
      </w:r>
    </w:p>
    <w:p w:rsidR="00CE0375" w:rsidRPr="00FE349A" w:rsidRDefault="00CE0375" w:rsidP="00CE0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349A">
        <w:rPr>
          <w:rFonts w:ascii="Times New Roman" w:hAnsi="Times New Roman"/>
          <w:sz w:val="28"/>
          <w:szCs w:val="28"/>
          <w:lang w:eastAsia="ar-SA"/>
        </w:rPr>
        <w:t>ВОРОНЕЖСКОЙ ОБЛАСТИ</w:t>
      </w:r>
    </w:p>
    <w:p w:rsidR="00CE0375" w:rsidRPr="00FE349A" w:rsidRDefault="00CE0375" w:rsidP="00CE0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0375" w:rsidRPr="00FE349A" w:rsidRDefault="0085390D" w:rsidP="00CE0375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E0375" w:rsidRPr="00FE349A" w:rsidRDefault="0037650D" w:rsidP="00CE0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05A49" w:rsidRDefault="000E0D06" w:rsidP="000E0D06">
      <w:pPr>
        <w:tabs>
          <w:tab w:val="left" w:pos="4678"/>
        </w:tabs>
        <w:spacing w:after="0" w:line="240" w:lineRule="auto"/>
        <w:ind w:right="14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F05A49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6074F0">
        <w:rPr>
          <w:rFonts w:ascii="Times New Roman" w:hAnsi="Times New Roman"/>
          <w:sz w:val="28"/>
          <w:szCs w:val="28"/>
          <w:lang w:eastAsia="ar-SA"/>
        </w:rPr>
        <w:t xml:space="preserve"> 28.03</w:t>
      </w:r>
      <w:r w:rsidR="0085390D">
        <w:rPr>
          <w:rFonts w:ascii="Times New Roman" w:hAnsi="Times New Roman"/>
          <w:sz w:val="28"/>
          <w:szCs w:val="28"/>
          <w:lang w:eastAsia="ar-SA"/>
        </w:rPr>
        <w:t>.2017</w:t>
      </w:r>
      <w:r w:rsidR="00CE0375" w:rsidRPr="00BD58E0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="00386C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5A49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074F0">
        <w:rPr>
          <w:rFonts w:ascii="Times New Roman" w:hAnsi="Times New Roman"/>
          <w:sz w:val="28"/>
          <w:szCs w:val="28"/>
          <w:lang w:eastAsia="ar-SA"/>
        </w:rPr>
        <w:t>2</w:t>
      </w:r>
      <w:r w:rsidR="0085390D">
        <w:rPr>
          <w:rFonts w:ascii="Times New Roman" w:hAnsi="Times New Roman"/>
          <w:sz w:val="28"/>
          <w:szCs w:val="28"/>
          <w:lang w:eastAsia="ar-SA"/>
        </w:rPr>
        <w:t>0</w:t>
      </w:r>
    </w:p>
    <w:p w:rsidR="00CE0375" w:rsidRPr="00FE349A" w:rsidRDefault="006074F0" w:rsidP="00F05A49">
      <w:pPr>
        <w:tabs>
          <w:tab w:val="left" w:pos="4678"/>
        </w:tabs>
        <w:spacing w:after="0" w:line="240" w:lineRule="auto"/>
        <w:ind w:right="425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имирязево</w:t>
      </w:r>
    </w:p>
    <w:p w:rsidR="00CE0375" w:rsidRDefault="00CE0375" w:rsidP="00CE0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375" w:rsidRPr="00926CD4" w:rsidRDefault="00CE0375" w:rsidP="00CE0375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7F48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6074F0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47F4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по предоставлению муниципальной услуги </w:t>
      </w:r>
      <w:r w:rsidRPr="000608BE">
        <w:rPr>
          <w:rFonts w:ascii="Times New Roman" w:hAnsi="Times New Roman"/>
          <w:sz w:val="28"/>
          <w:szCs w:val="28"/>
          <w:lang w:eastAsia="ar-SA"/>
        </w:rPr>
        <w:t>«</w:t>
      </w:r>
      <w:r w:rsidRPr="00926CD4">
        <w:rPr>
          <w:rFonts w:ascii="Times New Roman" w:hAnsi="Times New Roman"/>
          <w:bCs/>
          <w:sz w:val="28"/>
          <w:szCs w:val="28"/>
        </w:rPr>
        <w:t>Прием заявлений, документов, а так же постановка граждан на учет в качестве нуждающихся в жилых помещениях</w:t>
      </w:r>
      <w:r w:rsidRPr="00926CD4">
        <w:rPr>
          <w:rFonts w:ascii="Times New Roman" w:hAnsi="Times New Roman"/>
          <w:sz w:val="28"/>
          <w:szCs w:val="28"/>
        </w:rPr>
        <w:t>»</w:t>
      </w:r>
    </w:p>
    <w:p w:rsidR="00CE0375" w:rsidRDefault="00CE0375" w:rsidP="00CE0375">
      <w:pPr>
        <w:tabs>
          <w:tab w:val="left" w:pos="6815"/>
          <w:tab w:val="left" w:pos="9330"/>
        </w:tabs>
        <w:autoSpaceDE w:val="0"/>
        <w:spacing w:after="0" w:line="240" w:lineRule="auto"/>
        <w:ind w:left="-25"/>
        <w:rPr>
          <w:rFonts w:ascii="Times New Roman" w:hAnsi="Times New Roman"/>
          <w:sz w:val="28"/>
          <w:szCs w:val="28"/>
          <w:lang w:eastAsia="ar-SA"/>
        </w:rPr>
      </w:pPr>
    </w:p>
    <w:p w:rsidR="00386C4D" w:rsidRDefault="00CE0375" w:rsidP="0038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F33B4A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  <w:lang w:eastAsia="ar-SA"/>
        </w:rPr>
        <w:t>года №</w:t>
      </w:r>
      <w:r w:rsidRPr="00F33B4A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F33B4A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F33B4A">
        <w:rPr>
          <w:rFonts w:ascii="Times New Roman" w:hAnsi="Times New Roman"/>
          <w:sz w:val="28"/>
          <w:szCs w:val="28"/>
          <w:lang w:eastAsia="ar-SA"/>
        </w:rPr>
        <w:t>, постановлени</w:t>
      </w:r>
      <w:r w:rsidR="00386C4D">
        <w:rPr>
          <w:rFonts w:ascii="Times New Roman" w:hAnsi="Times New Roman"/>
          <w:sz w:val="28"/>
          <w:szCs w:val="28"/>
          <w:lang w:eastAsia="ar-SA"/>
        </w:rPr>
        <w:t>ем</w:t>
      </w:r>
      <w:r w:rsidRPr="00F33B4A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74F0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="00386C4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Style w:val="FontStyle11"/>
          <w:sz w:val="28"/>
          <w:szCs w:val="28"/>
        </w:rPr>
        <w:t xml:space="preserve">Новоусманского муниципального района Воронежской области от </w:t>
      </w:r>
      <w:r w:rsidR="006074F0">
        <w:rPr>
          <w:rFonts w:ascii="Times New Roman" w:hAnsi="Times New Roman"/>
          <w:sz w:val="28"/>
          <w:szCs w:val="28"/>
        </w:rPr>
        <w:t>№ 98 от 21</w:t>
      </w:r>
      <w:r w:rsidR="00386C4D">
        <w:rPr>
          <w:rFonts w:ascii="Times New Roman" w:hAnsi="Times New Roman"/>
          <w:sz w:val="28"/>
          <w:szCs w:val="28"/>
        </w:rPr>
        <w:t xml:space="preserve">.05.2015 г. «Об утверждении перечня муниципальных услуг, предоставляемых администрацией </w:t>
      </w:r>
      <w:r w:rsidR="006074F0">
        <w:rPr>
          <w:rFonts w:ascii="Times New Roman" w:hAnsi="Times New Roman"/>
          <w:sz w:val="28"/>
          <w:szCs w:val="28"/>
        </w:rPr>
        <w:t>Тимирязевского</w:t>
      </w:r>
      <w:r w:rsidR="00386C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0375" w:rsidRDefault="00386C4D" w:rsidP="00417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Новоусманского муниципального района Воронежской области»</w:t>
      </w:r>
      <w:r w:rsidR="00CE03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375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6074F0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="00CE037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="00CE0375" w:rsidRPr="00AE610E">
        <w:rPr>
          <w:rFonts w:ascii="Times New Roman" w:hAnsi="Times New Roman"/>
          <w:b/>
          <w:sz w:val="28"/>
          <w:szCs w:val="28"/>
          <w:lang w:eastAsia="ar-SA"/>
        </w:rPr>
        <w:t>постановляет</w:t>
      </w:r>
      <w:r w:rsidR="00CE03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CE0375" w:rsidRPr="006D4C3D" w:rsidRDefault="00CE0375" w:rsidP="00CE0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F33B4A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F33B4A">
        <w:rPr>
          <w:rFonts w:ascii="Times New Roman" w:hAnsi="Times New Roman"/>
          <w:sz w:val="28"/>
          <w:szCs w:val="28"/>
          <w:lang w:eastAsia="ar-SA"/>
        </w:rPr>
        <w:t xml:space="preserve">дминистративный регламент администрации </w:t>
      </w:r>
      <w:r w:rsidR="006074F0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</w:t>
      </w:r>
      <w:r w:rsidRPr="00F33B4A">
        <w:rPr>
          <w:rFonts w:ascii="Times New Roman" w:hAnsi="Times New Roman"/>
          <w:sz w:val="28"/>
          <w:szCs w:val="28"/>
          <w:lang w:eastAsia="ar-SA"/>
        </w:rPr>
        <w:t xml:space="preserve"> по предоставлению муниципальной услуги </w:t>
      </w:r>
      <w:r w:rsidRPr="00ED3183">
        <w:rPr>
          <w:rFonts w:ascii="Times New Roman" w:hAnsi="Times New Roman"/>
          <w:sz w:val="28"/>
          <w:szCs w:val="28"/>
          <w:lang w:eastAsia="ar-SA"/>
        </w:rPr>
        <w:t>«</w:t>
      </w:r>
      <w:r w:rsidRPr="006D4C3D">
        <w:rPr>
          <w:rFonts w:ascii="Times New Roman" w:hAnsi="Times New Roman"/>
          <w:bCs/>
          <w:sz w:val="28"/>
          <w:szCs w:val="28"/>
        </w:rPr>
        <w:t>Прием заявлений, документов, а так же постановка граждан на учет в качестве нуждающихся в жилых помещениях</w:t>
      </w:r>
      <w:r w:rsidRPr="006D4C3D">
        <w:rPr>
          <w:rFonts w:ascii="Times New Roman" w:hAnsi="Times New Roman"/>
          <w:sz w:val="28"/>
          <w:szCs w:val="28"/>
        </w:rPr>
        <w:t>»</w:t>
      </w:r>
      <w:r w:rsidRPr="006D4C3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CE0375" w:rsidRPr="003419A0" w:rsidRDefault="00CE0375" w:rsidP="00417E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386C4D">
        <w:rPr>
          <w:rFonts w:ascii="Times New Roman" w:hAnsi="Times New Roman"/>
          <w:sz w:val="28"/>
          <w:szCs w:val="28"/>
          <w:lang w:eastAsia="ar-SA"/>
        </w:rPr>
        <w:t>2</w:t>
      </w:r>
      <w:r w:rsidRPr="003419A0">
        <w:rPr>
          <w:rFonts w:ascii="Times New Roman" w:eastAsia="Lucida Sans Unicode" w:hAnsi="Times New Roman"/>
          <w:color w:val="000000"/>
          <w:sz w:val="28"/>
          <w:szCs w:val="28"/>
          <w:lang w:bidi="ru-RU"/>
        </w:rPr>
        <w:t>.</w:t>
      </w:r>
      <w:r w:rsidRPr="003419A0">
        <w:rPr>
          <w:rFonts w:ascii="Times New Roman" w:hAnsi="Times New Roman"/>
          <w:sz w:val="28"/>
          <w:szCs w:val="28"/>
        </w:rPr>
        <w:t xml:space="preserve"> </w:t>
      </w:r>
      <w:r w:rsidR="00417E9B">
        <w:rPr>
          <w:rFonts w:ascii="Times New Roman" w:hAnsi="Times New Roman"/>
          <w:sz w:val="28"/>
          <w:szCs w:val="28"/>
        </w:rPr>
        <w:t xml:space="preserve"> Обнародовать данное постановление в местах для размещения текстов муниципальных правовых актов Тимирязевского сельского поселения: в здании администрации Тимирязевского сельского поселения по адресу: Воронежская область, Новоусманский район, п. Тимирязево, ул. Тимирязева, 5 и  на информационных стендах:  здание </w:t>
      </w:r>
      <w:proofErr w:type="spellStart"/>
      <w:r w:rsidR="00417E9B">
        <w:rPr>
          <w:rFonts w:ascii="Times New Roman" w:hAnsi="Times New Roman"/>
          <w:sz w:val="28"/>
          <w:szCs w:val="28"/>
        </w:rPr>
        <w:t>Горенско-Высельского</w:t>
      </w:r>
      <w:proofErr w:type="spellEnd"/>
      <w:r w:rsidR="00417E9B">
        <w:rPr>
          <w:rFonts w:ascii="Times New Roman" w:hAnsi="Times New Roman"/>
          <w:sz w:val="28"/>
          <w:szCs w:val="28"/>
        </w:rPr>
        <w:t xml:space="preserve"> СДК  по адресу: Воронежская область, Новоусманский район, с</w:t>
      </w:r>
      <w:proofErr w:type="gramStart"/>
      <w:r w:rsidR="00417E9B">
        <w:rPr>
          <w:rFonts w:ascii="Times New Roman" w:hAnsi="Times New Roman"/>
          <w:sz w:val="28"/>
          <w:szCs w:val="28"/>
        </w:rPr>
        <w:t>.Г</w:t>
      </w:r>
      <w:proofErr w:type="gramEnd"/>
      <w:r w:rsidR="00417E9B">
        <w:rPr>
          <w:rFonts w:ascii="Times New Roman" w:hAnsi="Times New Roman"/>
          <w:sz w:val="28"/>
          <w:szCs w:val="28"/>
        </w:rPr>
        <w:t xml:space="preserve">оренские Выселки, ул.70 лет Октября, д.21 а, здание </w:t>
      </w:r>
      <w:proofErr w:type="spellStart"/>
      <w:r w:rsidR="00417E9B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="00417E9B">
        <w:rPr>
          <w:rFonts w:ascii="Times New Roman" w:hAnsi="Times New Roman"/>
          <w:sz w:val="28"/>
          <w:szCs w:val="28"/>
        </w:rPr>
        <w:t xml:space="preserve">  СДК  по адресу: Воронежская область, Новоусманский район, д</w:t>
      </w:r>
      <w:proofErr w:type="gramStart"/>
      <w:r w:rsidR="00417E9B">
        <w:rPr>
          <w:rFonts w:ascii="Times New Roman" w:hAnsi="Times New Roman"/>
          <w:sz w:val="28"/>
          <w:szCs w:val="28"/>
        </w:rPr>
        <w:t>.М</w:t>
      </w:r>
      <w:proofErr w:type="gramEnd"/>
      <w:r w:rsidR="00417E9B">
        <w:rPr>
          <w:rFonts w:ascii="Times New Roman" w:hAnsi="Times New Roman"/>
          <w:sz w:val="28"/>
          <w:szCs w:val="28"/>
        </w:rPr>
        <w:t xml:space="preserve">ихайловка, ул.Центральная, д.1.  </w:t>
      </w:r>
    </w:p>
    <w:p w:rsidR="00CE0375" w:rsidRPr="003419A0" w:rsidRDefault="00386C4D" w:rsidP="00CE0375">
      <w:pPr>
        <w:pStyle w:val="a3"/>
        <w:tabs>
          <w:tab w:val="left" w:pos="45"/>
          <w:tab w:val="left" w:pos="907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0375" w:rsidRPr="003419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0375" w:rsidRPr="003419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0375" w:rsidRPr="003419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375" w:rsidRPr="001406E7" w:rsidRDefault="00CE0375" w:rsidP="00417E9B">
      <w:pPr>
        <w:tabs>
          <w:tab w:val="left" w:pos="6815"/>
          <w:tab w:val="left" w:pos="907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0137"/>
      </w:tblGrid>
      <w:tr w:rsidR="00CE0375" w:rsidRPr="001406E7" w:rsidTr="00386C4D">
        <w:tc>
          <w:tcPr>
            <w:tcW w:w="10137" w:type="dxa"/>
          </w:tcPr>
          <w:p w:rsidR="00CE0375" w:rsidRDefault="00CE0375" w:rsidP="00386C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06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</w:t>
            </w:r>
            <w:r w:rsidR="006074F0">
              <w:rPr>
                <w:rFonts w:ascii="Times New Roman" w:hAnsi="Times New Roman"/>
                <w:sz w:val="28"/>
                <w:szCs w:val="28"/>
                <w:lang w:eastAsia="ar-SA"/>
              </w:rPr>
              <w:t>Тимирязевского</w:t>
            </w:r>
          </w:p>
          <w:p w:rsidR="00CE0375" w:rsidRPr="001406E7" w:rsidRDefault="00CE0375" w:rsidP="00386C4D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406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сельского поселения                                                 </w:t>
            </w:r>
            <w:r w:rsidR="00386C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86C4D">
              <w:rPr>
                <w:rFonts w:ascii="Times New Roman" w:hAnsi="Times New Roman"/>
                <w:sz w:val="28"/>
                <w:szCs w:val="28"/>
                <w:lang w:eastAsia="ar-SA"/>
              </w:rPr>
              <w:t>А.</w:t>
            </w:r>
            <w:r w:rsidR="006074F0">
              <w:rPr>
                <w:rFonts w:ascii="Times New Roman" w:hAnsi="Times New Roman"/>
                <w:sz w:val="28"/>
                <w:szCs w:val="28"/>
                <w:lang w:eastAsia="ar-SA"/>
              </w:rPr>
              <w:t>В.Ребриев</w:t>
            </w:r>
            <w:proofErr w:type="spellEnd"/>
          </w:p>
        </w:tc>
      </w:tr>
    </w:tbl>
    <w:p w:rsidR="00CE0375" w:rsidRPr="00CE0375" w:rsidRDefault="00CE0375" w:rsidP="00CE0375"/>
    <w:p w:rsidR="00CE0375" w:rsidRDefault="00CE0375" w:rsidP="006074F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Приложение к постановлению</w:t>
      </w:r>
      <w:r w:rsidR="006074F0">
        <w:rPr>
          <w:rFonts w:ascii="Times New Roman" w:hAnsi="Times New Roman"/>
          <w:sz w:val="24"/>
          <w:szCs w:val="24"/>
          <w:lang w:eastAsia="ar-SA"/>
        </w:rPr>
        <w:t xml:space="preserve"> № 20 от 28.03</w:t>
      </w:r>
      <w:r w:rsidR="0085390D">
        <w:rPr>
          <w:rFonts w:ascii="Times New Roman" w:hAnsi="Times New Roman"/>
          <w:sz w:val="24"/>
          <w:szCs w:val="24"/>
          <w:lang w:eastAsia="ar-SA"/>
        </w:rPr>
        <w:t>.2017</w:t>
      </w:r>
      <w:r w:rsidR="006074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390D">
        <w:rPr>
          <w:rFonts w:ascii="Times New Roman" w:hAnsi="Times New Roman"/>
          <w:sz w:val="24"/>
          <w:szCs w:val="24"/>
          <w:lang w:eastAsia="ar-SA"/>
        </w:rPr>
        <w:t>г.</w:t>
      </w:r>
      <w:r w:rsidR="006074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390D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6074F0">
        <w:rPr>
          <w:rFonts w:ascii="Times New Roman" w:hAnsi="Times New Roman"/>
          <w:sz w:val="24"/>
          <w:szCs w:val="24"/>
          <w:lang w:eastAsia="ar-SA"/>
        </w:rPr>
        <w:t>Тимирязевского</w:t>
      </w:r>
      <w:r w:rsidR="0085390D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CE0375" w:rsidRDefault="00CE0375" w:rsidP="006074F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E0375" w:rsidRPr="005D5A8E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A8E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E0375" w:rsidRPr="005D5A8E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A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администрации </w:t>
      </w:r>
      <w:r w:rsidR="006074F0">
        <w:rPr>
          <w:rFonts w:ascii="Times New Roman" w:hAnsi="Times New Roman"/>
          <w:b/>
          <w:bCs/>
          <w:color w:val="000000"/>
          <w:sz w:val="28"/>
          <w:szCs w:val="28"/>
        </w:rPr>
        <w:t>Тимирязевского</w:t>
      </w:r>
      <w:r w:rsidRPr="005D5A8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CE0375" w:rsidRPr="005D5A8E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A8E">
        <w:rPr>
          <w:rFonts w:ascii="Times New Roman" w:hAnsi="Times New Roman"/>
          <w:b/>
          <w:bCs/>
          <w:color w:val="000000"/>
          <w:sz w:val="28"/>
          <w:szCs w:val="28"/>
        </w:rPr>
        <w:t>Новоусманского муниципального района Воронежской области</w:t>
      </w:r>
    </w:p>
    <w:p w:rsidR="00CE0375" w:rsidRPr="005D5A8E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A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предоставлению муниципальной услуги</w:t>
      </w:r>
    </w:p>
    <w:p w:rsidR="00CE0375" w:rsidRPr="005D5A8E" w:rsidRDefault="00CE0375" w:rsidP="00CE03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5A8E">
        <w:rPr>
          <w:rFonts w:ascii="Times New Roman" w:hAnsi="Times New Roman" w:cs="Times New Roman"/>
          <w:b/>
          <w:bCs/>
          <w:sz w:val="28"/>
          <w:szCs w:val="28"/>
        </w:rPr>
        <w:t>«Прием заявлений, документов, а так же постановка граждан на учет в качестве нуждающихся в жилых помещениях»</w:t>
      </w:r>
    </w:p>
    <w:p w:rsidR="00CE0375" w:rsidRPr="005D5A8E" w:rsidRDefault="00CE0375" w:rsidP="00CE0375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0375" w:rsidRPr="00430280" w:rsidRDefault="00CE0375" w:rsidP="00CE0375">
      <w:pPr>
        <w:numPr>
          <w:ilvl w:val="0"/>
          <w:numId w:val="2"/>
        </w:numPr>
        <w:autoSpaceDE w:val="0"/>
        <w:spacing w:after="0" w:line="240" w:lineRule="auto"/>
        <w:ind w:left="0" w:hanging="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028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CE0375" w:rsidRPr="00430280" w:rsidRDefault="00CE0375" w:rsidP="00CE0375">
      <w:pPr>
        <w:autoSpaceDE w:val="0"/>
        <w:spacing w:after="0" w:line="240" w:lineRule="auto"/>
        <w:ind w:left="1155"/>
        <w:rPr>
          <w:rFonts w:ascii="Times New Roman" w:hAnsi="Times New Roman"/>
          <w:b/>
          <w:color w:val="000000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1155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1.1. Предмет регулирования административного регламента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color w:val="000000"/>
          <w:sz w:val="28"/>
          <w:szCs w:val="28"/>
        </w:rPr>
        <w:t>1.1.1.</w:t>
      </w:r>
      <w:r w:rsidRPr="00430280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430280">
        <w:rPr>
          <w:rFonts w:ascii="Times New Roman" w:hAnsi="Times New Roman"/>
          <w:bCs/>
          <w:sz w:val="28"/>
          <w:szCs w:val="28"/>
        </w:rPr>
        <w:t xml:space="preserve">Административный регламент администрации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430280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«Прием заявлений, документов, а так же постановка граждан на учет в качестве нуждающихся в жилых помещениях»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с заявителями при предоставлении муниципальной услуги.</w:t>
      </w:r>
      <w:proofErr w:type="gramEnd"/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>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 xml:space="preserve"> в связи с предоставлением муниципальной услуги по </w:t>
      </w:r>
      <w:r w:rsidR="00386C4D">
        <w:rPr>
          <w:rFonts w:ascii="Times New Roman" w:hAnsi="Times New Roman"/>
          <w:bCs/>
          <w:sz w:val="28"/>
          <w:szCs w:val="28"/>
        </w:rPr>
        <w:t>приёму заявлений, документу, а также постановке граждан на учет в качестве нуждающихся в жилых помещениях</w:t>
      </w:r>
      <w:r w:rsidRPr="00430280">
        <w:rPr>
          <w:rFonts w:ascii="Times New Roman" w:hAnsi="Times New Roman"/>
          <w:bCs/>
          <w:sz w:val="28"/>
          <w:szCs w:val="28"/>
        </w:rPr>
        <w:t>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1.2. Описание заявителей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Заявителями являются постоянно проживающие на территории </w:t>
      </w:r>
      <w:r w:rsidR="006074F0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30280">
        <w:rPr>
          <w:rFonts w:ascii="Times New Roman" w:hAnsi="Times New Roman" w:cs="Times New Roman"/>
          <w:bCs/>
          <w:color w:val="000000"/>
          <w:sz w:val="28"/>
          <w:szCs w:val="28"/>
        </w:rPr>
        <w:t>Новоусманского муниципального района Воронежской области</w:t>
      </w:r>
      <w:r w:rsidRPr="0043028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а также их законные представители, действующие в силу закона или на основании доверенности (далее - заявитель):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в помещениях, не отвечающих установленным для жилых помещений требованиям;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принадлежащего на праве собственности.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Право на принятие на учет в качестве нуждающихся в жилых помещениях, предоставляемых по договорам социального найма, имеют следующие категории граждан: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1) малоимущие граждане, имеющие право на предоставление жилых помещений по договорам социального найма муниципального жилищного фонда;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2) граждане,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3) граждане,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4)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5) иные категории граждан, установленные действующим законодательством.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1.3.1. Орган, предоставляющий муниципальную услугу, - администрация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430280">
        <w:rPr>
          <w:rFonts w:ascii="Times New Roman" w:hAnsi="Times New Roman"/>
          <w:bCs/>
          <w:sz w:val="28"/>
          <w:szCs w:val="28"/>
        </w:rPr>
        <w:t>интернет-адресах</w:t>
      </w:r>
      <w:proofErr w:type="spellEnd"/>
      <w:proofErr w:type="gramEnd"/>
      <w:r w:rsidRPr="00430280">
        <w:rPr>
          <w:rFonts w:ascii="Times New Roman" w:hAnsi="Times New Roman"/>
          <w:bCs/>
          <w:sz w:val="28"/>
          <w:szCs w:val="28"/>
        </w:rPr>
        <w:t xml:space="preserve">, адресах электронной почты администрации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 xml:space="preserve"> приводятся в </w:t>
      </w:r>
      <w:hyperlink w:anchor="Par395" w:history="1">
        <w:r w:rsidRPr="00430280">
          <w:rPr>
            <w:rFonts w:ascii="Times New Roman" w:hAnsi="Times New Roman"/>
            <w:bCs/>
            <w:sz w:val="28"/>
            <w:szCs w:val="28"/>
          </w:rPr>
          <w:t>приложении № 1</w:t>
        </w:r>
      </w:hyperlink>
      <w:r w:rsidRPr="00430280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 и размещаются:</w:t>
      </w:r>
    </w:p>
    <w:p w:rsidR="00CE0375" w:rsidRPr="00F26331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на официальном сайте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 в сети Интернет</w:t>
      </w:r>
      <w:r w:rsidR="000B33BB">
        <w:rPr>
          <w:rFonts w:ascii="Times New Roman" w:hAnsi="Times New Roman"/>
          <w:bCs/>
          <w:sz w:val="28"/>
          <w:szCs w:val="28"/>
        </w:rPr>
        <w:t xml:space="preserve"> </w:t>
      </w:r>
      <w:r w:rsidR="000B33BB">
        <w:t>(</w:t>
      </w:r>
      <w:proofErr w:type="spellStart"/>
      <w:r w:rsidR="00DE08F5" w:rsidRPr="000B33BB">
        <w:fldChar w:fldCharType="begin"/>
      </w:r>
      <w:r w:rsidR="000B33BB" w:rsidRPr="000B33BB">
        <w:instrText>HYPERLINK "http://www.timiryazevskoe.poselenie.net"</w:instrText>
      </w:r>
      <w:r w:rsidR="00DE08F5" w:rsidRPr="000B33BB">
        <w:fldChar w:fldCharType="separate"/>
      </w:r>
      <w:r w:rsidR="000B33BB" w:rsidRPr="000B33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timiryazev</w:t>
      </w:r>
      <w:r w:rsidR="000B33BB" w:rsidRPr="000B33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skoe</w:t>
      </w:r>
      <w:proofErr w:type="spellEnd"/>
      <w:r w:rsidR="000B33BB" w:rsidRPr="000B33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0B33BB" w:rsidRPr="000B33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poselenie</w:t>
      </w:r>
      <w:proofErr w:type="spellEnd"/>
      <w:r w:rsidR="000B33BB" w:rsidRPr="000B33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3BB" w:rsidRPr="000B33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net</w:t>
      </w:r>
      <w:r w:rsidR="00DE08F5" w:rsidRPr="000B33BB">
        <w:fldChar w:fldCharType="end"/>
      </w:r>
      <w:r w:rsidR="000B33BB" w:rsidRPr="000B33BB">
        <w:t>)</w:t>
      </w:r>
      <w:r w:rsidR="000B33BB" w:rsidRPr="000B33BB">
        <w:rPr>
          <w:rFonts w:ascii="Times New Roman" w:hAnsi="Times New Roman" w:cs="Times New Roman"/>
          <w:sz w:val="28"/>
          <w:szCs w:val="28"/>
        </w:rPr>
        <w:t>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на информационном стенде в администрации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lastRenderedPageBreak/>
        <w:t>1.3.3.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непосредственно в администрации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>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с использованием средств телефонной связи, средств сети Интернет.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1.3.4.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 администрации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 xml:space="preserve"> (далее - уполномоченные должностные лица).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заявителем, с использованием почтовой, телефонной связи, с использованием информационно-технологической и коммуникационной инфраструктуры.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На информационных стендах в местах предоставления муниципальной услуги, а также на официальном сайте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 xml:space="preserve"> размещается также следующая информация: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текст настоящего Административного регламента;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формы, образцы заявлений, документов.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о порядке предоставления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о ходе предоставления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об отказе в предоставлении муниципальной услуги.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средств Интернета, а также при личном контакте со специалистами.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430280">
        <w:rPr>
          <w:rFonts w:ascii="Times New Roman" w:hAnsi="Times New Roman"/>
          <w:bCs/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В рамках действия настоящего Административного регламента осуществляется предоставление муниципальной услуги «Прием заявлений, документов, а так же постановка граждан на учет в качестве нуждающихся в жилых помещениях».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2.2. Наименование органа, предоставляющего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муниципальную услугу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2.2.1. Орган, предоставляющий муниципальную услугу, - администрация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>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муниципальной услуги в целях получения документов, необходимых для принятия решения о принятии на учет граждан в качестве нуждающихся в жилых помещениях, предоставляемых по договорам социального найма,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органом по государственному техническому учету и технической инвентаризации объектов капитального строительства.</w:t>
      </w:r>
      <w:proofErr w:type="gramEnd"/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2.2.3.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>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органы технического учета и технической инвентаризации объектов капитального строительства.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2.2.4. </w:t>
      </w:r>
      <w:proofErr w:type="gramStart"/>
      <w:r w:rsidRPr="00430280">
        <w:rPr>
          <w:rFonts w:ascii="Times New Roman" w:hAnsi="Times New Roman"/>
          <w:bCs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5" w:history="1">
        <w:r w:rsidRPr="00430280">
          <w:rPr>
            <w:rFonts w:ascii="Times New Roman" w:hAnsi="Times New Roman"/>
            <w:bCs/>
            <w:sz w:val="28"/>
            <w:szCs w:val="28"/>
          </w:rPr>
          <w:t>перечень</w:t>
        </w:r>
      </w:hyperlink>
      <w:r w:rsidRPr="00430280">
        <w:rPr>
          <w:rFonts w:ascii="Times New Roman" w:hAnsi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органом местного самоуправления </w:t>
      </w:r>
      <w:r w:rsidR="006074F0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  <w:proofErr w:type="gramEnd"/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2.3. Результат предоставления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помещениях, предоставляемых по </w:t>
      </w:r>
      <w:r w:rsidRPr="00430280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найма, либо  уведомления об отказе в принятии на учет.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</w:t>
      </w:r>
      <w:hyperlink w:anchor="Par162" w:history="1">
        <w:r w:rsidRPr="0043028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Срок регистрации документов - в течение одного рабочего дня.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рассмотрению представленных документов - 20 рабочих дней.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по принятию решения о принятии на учет заявителя в качестве нуждающегося в жилом помещении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>, предоставляемом по договору социального найма, либо об отказе в принятии заявителя на учет - 6 рабочих дней.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помещении, предоставляемом по договору социального найма, либо уведомления об отказе в принятии заявителя на учет - в течение 3 рабочих дней со дня принятия решения.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</w:rPr>
      </w:pPr>
    </w:p>
    <w:p w:rsidR="00CE0375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E0375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2.5. Правовые основания предоставления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«Прием заявлений, документов, а так же постановка граждан на учет в качестве нуждающихся в жилых помещениях» осуществляется в соответствии </w:t>
      </w:r>
      <w:proofErr w:type="gramStart"/>
      <w:r w:rsidRPr="0043028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30280">
        <w:rPr>
          <w:rFonts w:ascii="Times New Roman" w:hAnsi="Times New Roman"/>
          <w:bCs/>
          <w:sz w:val="28"/>
          <w:szCs w:val="28"/>
        </w:rPr>
        <w:t>:</w:t>
      </w:r>
    </w:p>
    <w:p w:rsidR="00CE0375" w:rsidRPr="00430280" w:rsidRDefault="00DE08F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0375" w:rsidRPr="0043028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E0375" w:rsidRPr="00430280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25.12.1993; «Собрание законодательства РФ», 26.01.2009, № 4, ст. 445; «Парламентская газета», 26-29.01.2009, № 4);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Pr="004302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 ст. 14; «Российская газета», 12.01.2005, № 1; «Парламентская газета», 15.01.2005, № 7-8);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3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3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</w:t>
      </w:r>
      <w:r w:rsidRPr="00430280">
        <w:rPr>
          <w:rFonts w:ascii="Times New Roman" w:hAnsi="Times New Roman" w:cs="Times New Roman"/>
          <w:sz w:val="28"/>
          <w:szCs w:val="28"/>
        </w:rPr>
        <w:lastRenderedPageBreak/>
        <w:t>газета» от 30.07.2010 № 168; «Собрание законодательства РФ», 02.08.2010, № 31, ст. 4179);</w:t>
      </w:r>
    </w:p>
    <w:p w:rsidR="00CE0375" w:rsidRPr="00430280" w:rsidRDefault="00DE08F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E0375" w:rsidRPr="004302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0375" w:rsidRPr="004302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 № 25 ст. 2736, «Российская газета», 21.06.2006 № 131);</w:t>
      </w:r>
    </w:p>
    <w:p w:rsidR="00CE0375" w:rsidRPr="00430280" w:rsidRDefault="00DE08F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0375" w:rsidRPr="0043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0375" w:rsidRPr="00430280">
        <w:rPr>
          <w:rFonts w:ascii="Times New Roman" w:hAnsi="Times New Roman" w:cs="Times New Roman"/>
          <w:sz w:val="28"/>
          <w:szCs w:val="28"/>
        </w:rPr>
        <w:t xml:space="preserve">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 187);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0280">
        <w:rPr>
          <w:rFonts w:ascii="Times New Roman" w:hAnsi="Times New Roman"/>
          <w:sz w:val="28"/>
          <w:szCs w:val="28"/>
        </w:rPr>
        <w:t xml:space="preserve">Уставом </w:t>
      </w:r>
      <w:r w:rsidR="000201A7">
        <w:rPr>
          <w:rFonts w:ascii="Times New Roman" w:hAnsi="Times New Roman"/>
          <w:sz w:val="28"/>
          <w:szCs w:val="28"/>
        </w:rPr>
        <w:t>Тимирязевского</w:t>
      </w:r>
      <w:r w:rsidRPr="00430280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A94924">
        <w:rPr>
          <w:rFonts w:ascii="Times New Roman" w:hAnsi="Times New Roman"/>
          <w:sz w:val="28"/>
          <w:szCs w:val="28"/>
        </w:rPr>
        <w:t>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 другими правовыми актами.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для предоставления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заявления, поступившего в администрацию </w:t>
      </w:r>
      <w:r w:rsidR="000201A7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  <w:proofErr w:type="gramEnd"/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ar542" w:history="1">
        <w:r w:rsidRPr="0043028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приведен в приложении № 2 к настоящему Административному регламенту.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членов его семьи;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</w:t>
      </w:r>
      <w:r w:rsidRPr="00430280">
        <w:rPr>
          <w:rFonts w:ascii="Times New Roman" w:hAnsi="Times New Roman" w:cs="Times New Roman"/>
          <w:sz w:val="28"/>
          <w:szCs w:val="28"/>
        </w:rPr>
        <w:lastRenderedPageBreak/>
        <w:t>заявления о принятии на учет;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выписка из домовой книги (поквартирной карточки);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выписка из технического паспорта с поэтажным планом (при наличии) и экспликацией с указанием общей и жилой площади занимаемого жилого помещения (органы технического учета и технической инвентаризации объектов капитального строительства).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или уполномоченного представителя.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запрашиваются администрацией самостоятельно по межведомственным запросам: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регистрации, кадастра и картографии по Воронежской области;</w:t>
      </w:r>
      <w:proofErr w:type="gramEnd"/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требованиям), находится в администрации </w:t>
      </w:r>
      <w:r w:rsidR="000201A7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 признании граждан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(при постановке на учет малоимущих) находится в администрации </w:t>
      </w:r>
      <w:r w:rsidR="000201A7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2" w:history="1">
        <w:r w:rsidRPr="00430280">
          <w:rPr>
            <w:rFonts w:ascii="Times New Roman" w:hAnsi="Times New Roman" w:cs="Times New Roman"/>
            <w:sz w:val="28"/>
            <w:szCs w:val="28"/>
          </w:rPr>
          <w:t>части 6 статьи</w:t>
        </w:r>
        <w:proofErr w:type="gramEnd"/>
        <w:r w:rsidRPr="0043028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технический учет и техническая инвентаризация объектов капитального строительства. Результатами услуги являются:</w:t>
      </w:r>
    </w:p>
    <w:p w:rsidR="00CE0375" w:rsidRPr="00430280" w:rsidRDefault="00CE0375" w:rsidP="00A949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(при наличии) и экспликацией с указанием общей и жилой площади занимаемого жилого помещения</w:t>
      </w:r>
      <w:r w:rsidR="00A94924">
        <w:rPr>
          <w:rFonts w:ascii="Times New Roman" w:hAnsi="Times New Roman" w:cs="Times New Roman"/>
          <w:sz w:val="28"/>
          <w:szCs w:val="28"/>
        </w:rPr>
        <w:t>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в приеме документов, необходимых для предоставления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в предоставлении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не представлены указанные в </w:t>
      </w:r>
      <w:hyperlink w:anchor="Par162" w:history="1">
        <w:r w:rsidRPr="0043028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обязанность по представлению которых возложена на </w:t>
      </w:r>
      <w:r w:rsidRPr="00430280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Муниципальная услуга предоставляется на бесплатной основе.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документов на получение муниципальной услуги не должен превышать 15 минут.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 Требования к помещениям, в которых предоставляется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муниципальная услуга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2.11.2. Около здания организуются парковочные места для автотранспорта, в том числе для лиц с ограниченными возможностями здоровья (инвалидов).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органа местного самоуправления.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стульями и столами для оформления документов.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номера телефонов, факсов, адрес официального сайта, электронной почты органа, предоставляющего муниципальную услугу;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режим работы органа, предоставляющего муниципальную услугу;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графики личного приема граждан уполномоченными должностными лицами;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текст настоящего Административного регламента (полная версия - на официальном сайте </w:t>
      </w:r>
      <w:r w:rsidR="006074F0">
        <w:rPr>
          <w:rFonts w:ascii="Times New Roman" w:hAnsi="Times New Roman"/>
          <w:bCs/>
          <w:sz w:val="28"/>
          <w:szCs w:val="28"/>
        </w:rPr>
        <w:t>Т</w:t>
      </w:r>
      <w:r w:rsidR="000201A7">
        <w:rPr>
          <w:rFonts w:ascii="Times New Roman" w:hAnsi="Times New Roman"/>
          <w:bCs/>
          <w:sz w:val="28"/>
          <w:szCs w:val="28"/>
        </w:rPr>
        <w:t>имирязевского</w:t>
      </w:r>
      <w:r w:rsidRPr="004302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 xml:space="preserve"> в сети Интернет и извлечения - на информационных стендах);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образцы оформления документов.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2.12. Показатели доступности и качества муниципальной услуги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2.12.1. Показателями доступности муниципальной услуги являются: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lastRenderedPageBreak/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оборудование помещений для предоставления муниципальной услуги местами общего пользования;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соблюдение графика работы администрации;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размещение полной, достоверной и актуальной информации о муниципальной услуге на официальном сайте органа, предоставляющего муниципальную услугу, на информационных стендах в местах нахождения органов, предоставляющих муниципальную услугу;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2.12.2. Показателями качества муниципальной услуги являются: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соблюдение сроков предоставления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trike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>К ПОРЯДКУ ИХ ВЫПОЛНЕНИЯ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3.1. Исчерпывающий перечень административных процедур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документов, в том числе истребование документов (сведений), указанных в </w:t>
      </w:r>
      <w:hyperlink w:anchor="Par182" w:history="1">
        <w:r w:rsidRPr="00430280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выдача (направление) заявителю постановления администрации и уведомления о принятии заявителя на учет в качестве нуждающегося в жилом помещении, предоставляемом по договору социального найма, либо уведомления об отказе в принятии на учет.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w:anchor="Par734" w:history="1">
        <w:r w:rsidRPr="00430280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430280">
        <w:rPr>
          <w:rFonts w:ascii="Times New Roman" w:hAnsi="Times New Roman" w:cs="Times New Roman"/>
          <w:sz w:val="28"/>
          <w:szCs w:val="28"/>
        </w:rPr>
        <w:lastRenderedPageBreak/>
        <w:t>приведенной в приложении № 3 к настоящему Административному регламенту.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3.2. Прием и регистрация заявления и прилагаемых к нему документов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</w:t>
      </w:r>
      <w:hyperlink w:anchor="Par162" w:history="1">
        <w:r w:rsidRPr="0043028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подлинники документов не направляются.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специалист, ответственный за прием документов: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проверяет заявление на соответствие установленным требованиям;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регистрирует заявление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с прилагаем</w:t>
      </w:r>
      <w:r w:rsidR="00251626">
        <w:rPr>
          <w:rFonts w:ascii="Times New Roman" w:hAnsi="Times New Roman" w:cs="Times New Roman"/>
          <w:sz w:val="28"/>
          <w:szCs w:val="28"/>
        </w:rPr>
        <w:t>ым комплектом документов в журнале</w:t>
      </w:r>
      <w:r w:rsidRPr="00430280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о принятии на учет в качестве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найма, по установленной форме (</w:t>
      </w:r>
      <w:hyperlink w:anchor="Par949" w:history="1">
        <w:r w:rsidRPr="00430280">
          <w:rPr>
            <w:rFonts w:ascii="Times New Roman" w:hAnsi="Times New Roman" w:cs="Times New Roman"/>
            <w:sz w:val="28"/>
            <w:szCs w:val="28"/>
          </w:rPr>
          <w:t>приложение № 7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- выдает </w:t>
      </w:r>
      <w:hyperlink w:anchor="Par796" w:history="1">
        <w:r w:rsidRPr="00430280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3.2.4. При наличии оснований, указанных в </w:t>
      </w:r>
      <w:hyperlink w:anchor="Par203" w:history="1">
        <w:r w:rsidRPr="00430280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lastRenderedPageBreak/>
        <w:t xml:space="preserve">3.2.5. Результатом административной процедуры является прием и регистрация заявления и комплекта документов, выдача </w:t>
      </w:r>
      <w:hyperlink w:anchor="Par796" w:history="1">
        <w:r w:rsidRPr="00430280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в получении документов по установленной форме (приложение № 4 к настоящему Административному регламенту) с указанием их количества и даты получения (отметка на копии заявления (втором экземпляре заявления - при наличии)) либо возврат документов.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3.2.6. Максимальный срок исполнения административной процедуры - 1 рабочий день.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3.3. Рассмотрение представленных документов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заявления и прилагаемых к нему документов в администрацию </w:t>
      </w:r>
      <w:r w:rsidR="000201A7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3.3.2. Глава сельского поселения определяет должностное лицо, ответственное за предоставление муниципальной услуги (далее - специалист).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3.3.3. Специалист проводит проверку заявления и прилагаемых документов на соответствие требованиям, установленным </w:t>
      </w:r>
      <w:hyperlink w:anchor="Par158" w:history="1">
        <w:r w:rsidRPr="0043028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установленных </w:t>
      </w:r>
      <w:hyperlink w:anchor="Par212" w:history="1">
        <w:r w:rsidRPr="0043028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w:anchor="Par182" w:history="1">
        <w:r w:rsidRPr="00430280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430280">
        <w:rPr>
          <w:rFonts w:ascii="Times New Roman" w:hAnsi="Times New Roman" w:cs="Times New Roman"/>
          <w:sz w:val="28"/>
          <w:szCs w:val="28"/>
        </w:rPr>
        <w:t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лет.</w:t>
      </w:r>
      <w:proofErr w:type="gramEnd"/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тип документа, удостоверяющего личность;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серию и номер документа;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- дату выдачи документа.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 и решение о признании граждан малоимущими (при постановке на учет малоимущих) находятся в администрации.</w:t>
      </w:r>
      <w:proofErr w:type="gramEnd"/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3.3.5. По результатам полученных сведений (документов) специалист осуществляет проверку документов, представленных заявителем.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lastRenderedPageBreak/>
        <w:t xml:space="preserve">3.3.6. Результатом административной процедуры является установление предмета отсутствия либо наличия оснований, указанных в </w:t>
      </w:r>
      <w:hyperlink w:anchor="Par212" w:history="1">
        <w:r w:rsidRPr="0043028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- 20 рабочих дней.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3.4. Принятие решения о принятии заявителя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в жилом помещении,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предоставляемом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либо об отказе в принятии на учет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3.4.1. В случае отсутствия оснований, указанных в </w:t>
      </w:r>
      <w:hyperlink w:anchor="Par212" w:history="1">
        <w:r w:rsidRPr="0043028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принятии заявителя на учет в качестве нуждающегося в жилом помещении, предоставляемом по договору социального найма.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3.4.2. В случае наличия оснований, указанных в </w:t>
      </w:r>
      <w:hyperlink w:anchor="Par212" w:history="1">
        <w:r w:rsidRPr="0043028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об отказе в принятии заявителя на учет в качестве нуждающегося в жилом помещении, предоставляемом по договору социального найма.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3.4.3. По результатам принятого решения специалист: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3.4.3.1.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и </w:t>
      </w:r>
      <w:hyperlink w:anchor="Par854" w:history="1">
        <w:r w:rsidRPr="0043028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о принятии заявителя на учет в качестве нуждающегося в жилом помещении, предоставляемом по договору социального найма по форме, приведенной в приложении № 5 к настоящему Административному регламенту, либо </w:t>
      </w:r>
      <w:hyperlink w:anchor="Par905" w:history="1">
        <w:r w:rsidRPr="0043028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30280">
        <w:rPr>
          <w:rFonts w:ascii="Times New Roman" w:hAnsi="Times New Roman" w:cs="Times New Roman"/>
          <w:sz w:val="28"/>
          <w:szCs w:val="28"/>
        </w:rPr>
        <w:t xml:space="preserve"> об отказе в принятии заявителя на учет в качестве нуждающегося в жилом помещении, предоставляемом по договору социального найма, по форме, приведенной в приложении № 6 к настоящему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3.4.3.2. Передает подготовленные проект постановления и уведомление на подписание главе сельского поселения.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3.4.5. Максимальный срок исполнения административной процедуры - 6 рабочих дней.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3.5. Направление (выдача) заявителю постановления</w:t>
      </w:r>
    </w:p>
    <w:p w:rsidR="00CE0375" w:rsidRPr="00430280" w:rsidRDefault="00CE0375" w:rsidP="00CE03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201A7">
        <w:rPr>
          <w:rFonts w:ascii="Times New Roman" w:hAnsi="Times New Roman" w:cs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430280">
        <w:rPr>
          <w:rFonts w:ascii="Times New Roman" w:hAnsi="Times New Roman" w:cs="Times New Roman"/>
          <w:sz w:val="28"/>
          <w:szCs w:val="28"/>
        </w:rPr>
        <w:t xml:space="preserve">и уведомления о принятии заявителя на учет в качестве нуждающегося в жилом помещении, предоставляемом по договору социального найма, либо 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уведомления об отказе в принятии на учет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3.5.1. Постановление администрации и уведомление о принятии заявителя на учет в качестве нуждающегося в жилом помещении, предоставляемом по договору социального найма, либо уведомление об отказе в принятии на учет в течение трех рабочих дней со дня принятия </w:t>
      </w:r>
      <w:r w:rsidRPr="00430280">
        <w:rPr>
          <w:rFonts w:ascii="Times New Roman" w:hAnsi="Times New Roman" w:cs="Times New Roman"/>
          <w:sz w:val="28"/>
          <w:szCs w:val="28"/>
        </w:rPr>
        <w:lastRenderedPageBreak/>
        <w:t>решения направляются по адресу, указанному в заявлении, либо выдаются заявителю лично в администрации.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и уведомления о принятии заявителя на учет либо уведомления об отказе в принятии на учет.</w:t>
      </w: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3.5.3. Максимальный срок исполнения административной процедуры - 3 рабочих дня.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trike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3.6. Взаимодействие администрации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 с органами государственной власти  и организациями, участвующими в предоставлении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муниципальных услуг в электронной форме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  <w:proofErr w:type="gramEnd"/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43028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30280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4.1. Текущий контроль организации предоставления муниципальной услуги осуществляется главой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должностными инструкциями сотрудников администрации.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Сотрудники администрации,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положений настоящего Административного регламента, иных нормативных правовых актов Российской Федерации, Воронежской области, администрации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4.4. Порядок и периодичность осуществления плановых и внеплановых проверок полноты и качества предоставления муниципальной услуги </w:t>
      </w:r>
      <w:r w:rsidRPr="00430280">
        <w:rPr>
          <w:rFonts w:ascii="Times New Roman" w:hAnsi="Times New Roman"/>
          <w:bCs/>
          <w:sz w:val="28"/>
          <w:szCs w:val="28"/>
        </w:rPr>
        <w:lastRenderedPageBreak/>
        <w:t xml:space="preserve">осуществляется на основании квартальных, полугодовых или годовых планов работы, утверждаемых главой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организации предоставления муниципальной услуги формируется комиссия, состав которой утверждается распоряжением администрации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области. 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ДОЛЖНОСТНЫХ ЛИЦ И СОТРУДНИКОВ АДМИНИСТРАЦИИ 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5.1. Заявители имеют право на обжалование решений и действий (бездействия) должностных лиц администрации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 в досудебном порядке, на получение информации, необходимой для обоснования и рассмотрения жалобы.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 для предоставления муниципальной услуги;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 для предоставления муниципальной услуги, у заявителя;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0280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</w:t>
      </w:r>
      <w:r w:rsidRPr="00430280">
        <w:rPr>
          <w:rFonts w:ascii="Times New Roman" w:hAnsi="Times New Roman"/>
          <w:bCs/>
          <w:sz w:val="28"/>
          <w:szCs w:val="28"/>
        </w:rPr>
        <w:lastRenderedPageBreak/>
        <w:t xml:space="preserve">правовыми актами органов местного самоуправления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области;</w:t>
      </w:r>
      <w:proofErr w:type="gramEnd"/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0280">
        <w:rPr>
          <w:rFonts w:ascii="Times New Roman" w:hAnsi="Times New Roman"/>
          <w:bCs/>
          <w:sz w:val="28"/>
          <w:szCs w:val="28"/>
        </w:rPr>
        <w:t xml:space="preserve">- отказ администрации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5.3. Оснований для отказа в рассмотрении либо приостановления рассмотрения жалобы не имеется.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5.4. Основанием для начала процедуры досудебного (внесудебного) обжалования является поступившая жалоба.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области, а также может быть принята при личном приеме заявителя.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5.5. Жалоба должна содержать: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наименование органа, обеспечивающего организацию предоставления муниципальной услуги (администрация), должностного лица либо муниципального служащего, решения и действия (бездействие) которых обжалуются;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0280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5.6. </w:t>
      </w:r>
      <w:proofErr w:type="gramStart"/>
      <w:r w:rsidRPr="00430280">
        <w:rPr>
          <w:rFonts w:ascii="Times New Roman" w:hAnsi="Times New Roman"/>
          <w:bCs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30280">
        <w:rPr>
          <w:rFonts w:ascii="Times New Roman" w:hAnsi="Times New Roman"/>
          <w:bCs/>
          <w:sz w:val="28"/>
          <w:szCs w:val="28"/>
        </w:rPr>
        <w:t xml:space="preserve"> регистрации.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lastRenderedPageBreak/>
        <w:t>5.7. По результатам рассмотрения жалобы лицо, уполномоченное на ее рассмотрение, принимает одно из следующих решений: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0280">
        <w:rPr>
          <w:rFonts w:ascii="Times New Roman" w:hAnsi="Times New Roman"/>
          <w:b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bCs/>
          <w:sz w:val="28"/>
          <w:szCs w:val="28"/>
        </w:rPr>
        <w:t xml:space="preserve"> сельского поселения Новоусманского муниципального района Воронежской области, а также в</w:t>
      </w:r>
      <w:proofErr w:type="gramEnd"/>
      <w:r w:rsidRPr="00430280">
        <w:rPr>
          <w:rFonts w:ascii="Times New Roman" w:hAnsi="Times New Roman"/>
          <w:bCs/>
          <w:sz w:val="28"/>
          <w:szCs w:val="28"/>
        </w:rPr>
        <w:t xml:space="preserve"> иных формах;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2) отказывает в удовлетворении жалобы.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381" w:history="1">
        <w:r w:rsidRPr="00430280">
          <w:rPr>
            <w:rFonts w:ascii="Times New Roman" w:hAnsi="Times New Roman"/>
            <w:bCs/>
            <w:sz w:val="28"/>
            <w:szCs w:val="28"/>
          </w:rPr>
          <w:t>пункте 5.7</w:t>
        </w:r>
      </w:hyperlink>
      <w:r w:rsidRPr="00430280">
        <w:rPr>
          <w:rFonts w:ascii="Times New Roman" w:hAnsi="Times New Roman"/>
          <w:bCs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30280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0280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br w:type="page"/>
      </w:r>
      <w:r w:rsidRPr="00430280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42" w:firstLine="664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 xml:space="preserve">Место нахождения администрации </w:t>
      </w:r>
      <w:r w:rsidR="000201A7">
        <w:rPr>
          <w:rFonts w:ascii="Times New Roman" w:hAnsi="Times New Roman"/>
          <w:bCs/>
          <w:sz w:val="28"/>
          <w:szCs w:val="28"/>
        </w:rPr>
        <w:t>Тимирязевского</w:t>
      </w:r>
      <w:r w:rsidRPr="00430280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430280">
        <w:rPr>
          <w:rFonts w:ascii="Times New Roman" w:hAnsi="Times New Roman"/>
          <w:bCs/>
          <w:sz w:val="28"/>
          <w:szCs w:val="28"/>
        </w:rPr>
        <w:t xml:space="preserve">: </w:t>
      </w:r>
      <w:r w:rsidRPr="00430280">
        <w:rPr>
          <w:rFonts w:ascii="Times New Roman" w:hAnsi="Times New Roman"/>
          <w:sz w:val="28"/>
          <w:szCs w:val="28"/>
        </w:rPr>
        <w:t>3963</w:t>
      </w:r>
      <w:r w:rsidR="000B33BB">
        <w:rPr>
          <w:rFonts w:ascii="Times New Roman" w:hAnsi="Times New Roman"/>
          <w:sz w:val="28"/>
          <w:szCs w:val="28"/>
        </w:rPr>
        <w:t>23</w:t>
      </w:r>
      <w:r w:rsidRPr="00430280">
        <w:rPr>
          <w:rFonts w:ascii="Times New Roman" w:hAnsi="Times New Roman"/>
          <w:sz w:val="28"/>
          <w:szCs w:val="28"/>
        </w:rPr>
        <w:t xml:space="preserve">, Воронежская область, Новоусманский  район, </w:t>
      </w:r>
      <w:r w:rsidR="000B33BB">
        <w:rPr>
          <w:rFonts w:ascii="Times New Roman" w:hAnsi="Times New Roman"/>
          <w:sz w:val="28"/>
          <w:szCs w:val="28"/>
        </w:rPr>
        <w:t>п</w:t>
      </w:r>
      <w:proofErr w:type="gramStart"/>
      <w:r w:rsidR="000B33BB">
        <w:rPr>
          <w:rFonts w:ascii="Times New Roman" w:hAnsi="Times New Roman"/>
          <w:sz w:val="28"/>
          <w:szCs w:val="28"/>
        </w:rPr>
        <w:t>.Т</w:t>
      </w:r>
      <w:proofErr w:type="gramEnd"/>
      <w:r w:rsidR="000B33BB">
        <w:rPr>
          <w:rFonts w:ascii="Times New Roman" w:hAnsi="Times New Roman"/>
          <w:sz w:val="28"/>
          <w:szCs w:val="28"/>
        </w:rPr>
        <w:t>имирязево</w:t>
      </w:r>
      <w:r w:rsidRPr="00430280">
        <w:rPr>
          <w:rFonts w:ascii="Times New Roman" w:hAnsi="Times New Roman"/>
          <w:sz w:val="28"/>
          <w:szCs w:val="28"/>
        </w:rPr>
        <w:t xml:space="preserve">,                              ул. </w:t>
      </w:r>
      <w:r w:rsidR="000B33BB">
        <w:rPr>
          <w:rFonts w:ascii="Times New Roman" w:hAnsi="Times New Roman"/>
          <w:sz w:val="28"/>
          <w:szCs w:val="28"/>
        </w:rPr>
        <w:t>Тимирязева, 5</w:t>
      </w:r>
      <w:r w:rsidRPr="00430280">
        <w:rPr>
          <w:rFonts w:ascii="Times New Roman" w:hAnsi="Times New Roman"/>
          <w:bCs/>
          <w:sz w:val="28"/>
          <w:szCs w:val="28"/>
        </w:rPr>
        <w:t>.</w:t>
      </w:r>
    </w:p>
    <w:p w:rsidR="00CE0375" w:rsidRPr="00430280" w:rsidRDefault="00CE0375" w:rsidP="00CE0375">
      <w:pPr>
        <w:numPr>
          <w:ilvl w:val="1"/>
          <w:numId w:val="1"/>
        </w:numPr>
        <w:spacing w:after="0" w:line="240" w:lineRule="auto"/>
        <w:ind w:left="142" w:firstLine="664"/>
        <w:jc w:val="both"/>
        <w:rPr>
          <w:rFonts w:ascii="Times New Roman" w:hAnsi="Times New Roman"/>
          <w:sz w:val="28"/>
          <w:szCs w:val="28"/>
        </w:rPr>
      </w:pPr>
      <w:r w:rsidRPr="00430280">
        <w:rPr>
          <w:rFonts w:ascii="Times New Roman" w:hAnsi="Times New Roman"/>
          <w:sz w:val="28"/>
          <w:szCs w:val="28"/>
        </w:rPr>
        <w:t>Справочный телефон, факс для получения информации, связанной с предоставлением муниципальной услуги: (47341) 6-</w:t>
      </w:r>
      <w:r w:rsidR="000B33BB">
        <w:rPr>
          <w:rFonts w:ascii="Times New Roman" w:hAnsi="Times New Roman"/>
          <w:sz w:val="28"/>
          <w:szCs w:val="28"/>
        </w:rPr>
        <w:t>21-31</w:t>
      </w:r>
      <w:r w:rsidRPr="00430280">
        <w:rPr>
          <w:rFonts w:ascii="Times New Roman" w:hAnsi="Times New Roman"/>
          <w:sz w:val="28"/>
          <w:szCs w:val="28"/>
        </w:rPr>
        <w:t>.</w:t>
      </w:r>
    </w:p>
    <w:p w:rsidR="00CE0375" w:rsidRPr="00430280" w:rsidRDefault="00CE0375" w:rsidP="00CE037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280">
        <w:rPr>
          <w:rFonts w:ascii="Times New Roman" w:hAnsi="Times New Roman" w:cs="Times New Roman"/>
          <w:b w:val="0"/>
          <w:sz w:val="28"/>
          <w:szCs w:val="28"/>
        </w:rPr>
        <w:t>Контактный телефон должностного лица, ответственного за прием предложений  от заинтересованных лиц, (47341) 6-</w:t>
      </w:r>
      <w:r w:rsidR="000B33BB">
        <w:rPr>
          <w:rFonts w:ascii="Times New Roman" w:hAnsi="Times New Roman" w:cs="Times New Roman"/>
          <w:b w:val="0"/>
          <w:sz w:val="28"/>
          <w:szCs w:val="28"/>
        </w:rPr>
        <w:t>2</w:t>
      </w:r>
      <w:r w:rsidR="00F05A49">
        <w:rPr>
          <w:rFonts w:ascii="Times New Roman" w:hAnsi="Times New Roman" w:cs="Times New Roman"/>
          <w:b w:val="0"/>
          <w:sz w:val="28"/>
          <w:szCs w:val="28"/>
        </w:rPr>
        <w:t>1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>-</w:t>
      </w:r>
      <w:r w:rsidR="000B33BB">
        <w:rPr>
          <w:rFonts w:ascii="Times New Roman" w:hAnsi="Times New Roman" w:cs="Times New Roman"/>
          <w:b w:val="0"/>
          <w:sz w:val="28"/>
          <w:szCs w:val="28"/>
        </w:rPr>
        <w:t>31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0375" w:rsidRDefault="00CE0375" w:rsidP="00CE0375">
      <w:pPr>
        <w:pStyle w:val="ConsPlusTitle"/>
        <w:widowControl/>
        <w:numPr>
          <w:ilvl w:val="0"/>
          <w:numId w:val="2"/>
        </w:numPr>
        <w:ind w:left="142" w:firstLine="66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0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График работы 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B33BB">
        <w:rPr>
          <w:rFonts w:ascii="Times New Roman" w:hAnsi="Times New Roman" w:cs="Times New Roman"/>
          <w:b w:val="0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3028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CE0375" w:rsidRPr="00430280" w:rsidRDefault="00CE0375" w:rsidP="00CE0375">
      <w:pPr>
        <w:pStyle w:val="ConsPlusTitle"/>
        <w:widowControl/>
        <w:ind w:left="80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142" w:firstLine="664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понедельник - пятница: с 08.00 до 16.00;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142" w:firstLine="664"/>
        <w:jc w:val="both"/>
        <w:rPr>
          <w:rFonts w:ascii="Times New Roman" w:hAnsi="Times New Roman"/>
          <w:bCs/>
          <w:sz w:val="28"/>
          <w:szCs w:val="28"/>
        </w:rPr>
      </w:pPr>
      <w:r w:rsidRPr="00430280">
        <w:rPr>
          <w:rFonts w:ascii="Times New Roman" w:hAnsi="Times New Roman"/>
          <w:bCs/>
          <w:sz w:val="28"/>
          <w:szCs w:val="28"/>
        </w:rPr>
        <w:t>перерыв: с 12.00 до 13.00.</w:t>
      </w:r>
    </w:p>
    <w:p w:rsidR="00CE0375" w:rsidRDefault="00CE0375" w:rsidP="00CE0375">
      <w:pPr>
        <w:pStyle w:val="ConsPlusTitle"/>
        <w:widowControl/>
        <w:ind w:left="142" w:firstLine="66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0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Сотрудники  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B33BB">
        <w:rPr>
          <w:rFonts w:ascii="Times New Roman" w:hAnsi="Times New Roman" w:cs="Times New Roman"/>
          <w:b w:val="0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30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осуществляют прием заявителей в соответствии со следующим графиком:</w:t>
      </w:r>
    </w:p>
    <w:p w:rsidR="00CE0375" w:rsidRPr="00430280" w:rsidRDefault="00CE0375" w:rsidP="00CE0375">
      <w:pPr>
        <w:pStyle w:val="ConsPlusTitle"/>
        <w:widowControl/>
        <w:ind w:left="142" w:firstLine="66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E0375" w:rsidRPr="00430280" w:rsidRDefault="00CE0375" w:rsidP="00CE0375">
      <w:pPr>
        <w:spacing w:after="0" w:line="240" w:lineRule="auto"/>
        <w:ind w:left="142" w:firstLine="664"/>
        <w:jc w:val="both"/>
        <w:rPr>
          <w:rFonts w:ascii="Times New Roman" w:hAnsi="Times New Roman"/>
          <w:sz w:val="28"/>
          <w:szCs w:val="28"/>
        </w:rPr>
      </w:pPr>
      <w:r w:rsidRPr="00430280">
        <w:rPr>
          <w:rFonts w:ascii="Times New Roman" w:hAnsi="Times New Roman"/>
          <w:sz w:val="28"/>
          <w:szCs w:val="28"/>
        </w:rPr>
        <w:t>понедельник          - 08.00 - 16.00;</w:t>
      </w:r>
    </w:p>
    <w:p w:rsidR="00CE0375" w:rsidRPr="00430280" w:rsidRDefault="00CE0375" w:rsidP="00CE0375">
      <w:pPr>
        <w:spacing w:after="0" w:line="240" w:lineRule="auto"/>
        <w:ind w:left="142" w:firstLine="664"/>
        <w:jc w:val="both"/>
        <w:rPr>
          <w:rFonts w:ascii="Times New Roman" w:hAnsi="Times New Roman"/>
          <w:sz w:val="28"/>
          <w:szCs w:val="28"/>
        </w:rPr>
      </w:pPr>
      <w:r w:rsidRPr="00430280">
        <w:rPr>
          <w:rFonts w:ascii="Times New Roman" w:hAnsi="Times New Roman"/>
          <w:sz w:val="28"/>
          <w:szCs w:val="28"/>
        </w:rPr>
        <w:t>пятница                - 08.00 - 16.00;</w:t>
      </w:r>
    </w:p>
    <w:p w:rsidR="00CE0375" w:rsidRPr="00430280" w:rsidRDefault="00CE0375" w:rsidP="00CE0375">
      <w:pPr>
        <w:spacing w:after="0" w:line="240" w:lineRule="auto"/>
        <w:ind w:left="142" w:firstLine="664"/>
        <w:jc w:val="both"/>
        <w:rPr>
          <w:rFonts w:ascii="Times New Roman" w:hAnsi="Times New Roman"/>
          <w:sz w:val="28"/>
          <w:szCs w:val="28"/>
        </w:rPr>
      </w:pPr>
      <w:r w:rsidRPr="00430280">
        <w:rPr>
          <w:rFonts w:ascii="Times New Roman" w:hAnsi="Times New Roman"/>
          <w:sz w:val="28"/>
          <w:szCs w:val="28"/>
        </w:rPr>
        <w:t>перерыв            - 12.00 - 13.00.</w:t>
      </w:r>
    </w:p>
    <w:p w:rsidR="00CE0375" w:rsidRPr="000E0D06" w:rsidRDefault="00CE0375" w:rsidP="00CE0375">
      <w:pPr>
        <w:pStyle w:val="ConsPlusTitle"/>
        <w:widowControl/>
        <w:numPr>
          <w:ilvl w:val="0"/>
          <w:numId w:val="3"/>
        </w:numPr>
        <w:ind w:left="142" w:firstLine="66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280">
        <w:rPr>
          <w:rFonts w:ascii="Times New Roman" w:hAnsi="Times New Roman" w:cs="Times New Roman"/>
          <w:b w:val="0"/>
          <w:sz w:val="28"/>
          <w:szCs w:val="28"/>
        </w:rPr>
        <w:t xml:space="preserve">Адрес официального сайта </w:t>
      </w:r>
      <w:r w:rsidR="000B33BB">
        <w:rPr>
          <w:rFonts w:ascii="Times New Roman" w:hAnsi="Times New Roman" w:cs="Times New Roman"/>
          <w:b w:val="0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Новоусманского муниципального района Воронежской области  в сети Интернет: </w:t>
      </w:r>
      <w:hyperlink r:id="rId13" w:history="1"/>
      <w:hyperlink r:id="rId14" w:history="1"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timiryazev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skoe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poselenie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net</w:t>
        </w:r>
      </w:hyperlink>
      <w:r w:rsidRPr="000E0D06">
        <w:rPr>
          <w:rFonts w:ascii="Times New Roman" w:hAnsi="Times New Roman" w:cs="Times New Roman"/>
          <w:b w:val="0"/>
          <w:sz w:val="28"/>
          <w:szCs w:val="28"/>
        </w:rPr>
        <w:t xml:space="preserve">, адрес электронной почты администрации сельского поселения: </w:t>
      </w:r>
      <w:r w:rsidR="000B33BB">
        <w:t xml:space="preserve"> </w:t>
      </w:r>
      <w:hyperlink r:id="rId15" w:history="1"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timiryaz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nusm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@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govvrn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B33BB" w:rsidRPr="000B33BB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B33BB" w:rsidRPr="000B33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0375" w:rsidRPr="000E0D06" w:rsidRDefault="00CE0375" w:rsidP="00CE0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/>
          <w:bCs/>
          <w:sz w:val="28"/>
          <w:szCs w:val="28"/>
        </w:rPr>
        <w:br w:type="page"/>
      </w:r>
      <w:r w:rsidRPr="00430280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CE0375" w:rsidRPr="00251626" w:rsidRDefault="00CE0375" w:rsidP="00251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280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B33BB">
        <w:rPr>
          <w:rFonts w:ascii="Times New Roman" w:hAnsi="Times New Roman" w:cs="Times New Roman"/>
          <w:sz w:val="24"/>
          <w:szCs w:val="24"/>
        </w:rPr>
        <w:t>Тимирязевского</w:t>
      </w:r>
      <w:r w:rsidRPr="004302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Новоусманского муниципального района 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2"/>
      <w:bookmarkEnd w:id="0"/>
      <w:r w:rsidRPr="00430280">
        <w:rPr>
          <w:rFonts w:ascii="Times New Roman" w:hAnsi="Times New Roman" w:cs="Times New Roman"/>
          <w:sz w:val="24"/>
          <w:szCs w:val="24"/>
        </w:rPr>
        <w:t>ЗАЯВЛЕНИЕ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430280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430280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28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430280">
        <w:rPr>
          <w:rFonts w:ascii="Times New Roman" w:hAnsi="Times New Roman" w:cs="Times New Roman"/>
          <w:sz w:val="24"/>
          <w:szCs w:val="24"/>
        </w:rPr>
        <w:t>, предоставляемых по договору социального найма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</w:p>
    <w:p w:rsidR="00CE0375" w:rsidRPr="00430280" w:rsidRDefault="00CE0375" w:rsidP="00CE03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0280">
        <w:rPr>
          <w:rFonts w:ascii="Times New Roman" w:hAnsi="Times New Roman" w:cs="Times New Roman"/>
        </w:rPr>
        <w:t>(фамилия, имя, отчество,</w:t>
      </w:r>
      <w:proofErr w:type="gramEnd"/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5A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375" w:rsidRPr="00430280" w:rsidRDefault="00CE0375" w:rsidP="00CE0375">
      <w:pPr>
        <w:pStyle w:val="ConsPlusNonformat"/>
        <w:jc w:val="center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>дата и место рождения,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5A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 xml:space="preserve"> реквизиты документа, удостоверяющего личность (серия, номер, кем и когда выдан),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5A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375" w:rsidRPr="00430280" w:rsidRDefault="00CE0375" w:rsidP="00CE0375">
      <w:pPr>
        <w:pStyle w:val="ConsPlusNonformat"/>
        <w:jc w:val="center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>адрес регистрации по месту жительства, номер телефона)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Прошу принять меня и членов моей семьи на учет в качестве нуждающихся в жилых помещениях, предоставляемых по договору социального найма.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Сведения о составе семьи: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2154"/>
        <w:gridCol w:w="1871"/>
        <w:gridCol w:w="567"/>
        <w:gridCol w:w="737"/>
        <w:gridCol w:w="1474"/>
        <w:gridCol w:w="340"/>
        <w:gridCol w:w="2440"/>
      </w:tblGrid>
      <w:tr w:rsidR="00CE0375" w:rsidRPr="00430280" w:rsidTr="00386C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Отношение к работе, учебе</w:t>
            </w:r>
          </w:p>
        </w:tc>
      </w:tr>
      <w:tr w:rsidR="00CE0375" w:rsidRPr="00430280" w:rsidTr="00386C4D">
        <w:trPr>
          <w:trHeight w:val="247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3028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rPr>
          <w:trHeight w:val="469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Отношение к работе, учебе</w:t>
            </w: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3028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rPr>
          <w:trHeight w:val="5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Отношение к работе, учебе</w:t>
            </w: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rPr>
          <w:trHeight w:val="16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3028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Фамилия, имя, </w:t>
            </w:r>
            <w:r w:rsidRPr="00430280">
              <w:rPr>
                <w:rFonts w:ascii="Times New Roman" w:hAnsi="Times New Roman" w:cs="Times New Roman"/>
              </w:rPr>
              <w:lastRenderedPageBreak/>
              <w:t>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lastRenderedPageBreak/>
              <w:t xml:space="preserve">Родственные </w:t>
            </w:r>
            <w:r w:rsidRPr="00430280">
              <w:rPr>
                <w:rFonts w:ascii="Times New Roman" w:hAnsi="Times New Roman" w:cs="Times New Roman"/>
              </w:rPr>
              <w:lastRenderedPageBreak/>
              <w:t>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lastRenderedPageBreak/>
              <w:t xml:space="preserve">Адрес регистрации </w:t>
            </w:r>
            <w:r w:rsidRPr="00430280">
              <w:rPr>
                <w:rFonts w:ascii="Times New Roman" w:hAnsi="Times New Roman" w:cs="Times New Roman"/>
              </w:rPr>
              <w:lastRenderedPageBreak/>
              <w:t>по месту жительства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lastRenderedPageBreak/>
              <w:t>Отношение к работе, учебе</w:t>
            </w: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3028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rPr>
          <w:trHeight w:val="38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Отношение к работе, учебе</w:t>
            </w: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rPr>
          <w:trHeight w:val="21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3028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Отношение к работе, учебе</w:t>
            </w: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375" w:rsidRPr="00430280" w:rsidTr="00386C4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0375" w:rsidRPr="00430280" w:rsidRDefault="00CE0375" w:rsidP="00386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3028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386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30280">
        <w:rPr>
          <w:rFonts w:ascii="Times New Roman" w:hAnsi="Times New Roman" w:cs="Times New Roman"/>
          <w:sz w:val="24"/>
          <w:szCs w:val="24"/>
        </w:rPr>
        <w:t>К  заявлению  прилагаются  документы  согласно  перечню  (приложение  к</w:t>
      </w:r>
      <w:proofErr w:type="gramEnd"/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заявлению) в количестве ___________________________________ экземпляров.</w:t>
      </w:r>
    </w:p>
    <w:p w:rsidR="00CE0375" w:rsidRPr="00430280" w:rsidRDefault="00CE0375" w:rsidP="00CE0375">
      <w:pPr>
        <w:pStyle w:val="ConsPlusNonformat"/>
        <w:jc w:val="center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>(прописью)</w:t>
      </w:r>
    </w:p>
    <w:p w:rsidR="00CE0375" w:rsidRPr="00430280" w:rsidRDefault="00CE0375" w:rsidP="00CE037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Я  и члены моей семьи предупреждены об ответственности, предусмотренной законодательством,  за предоставление недостоверных сведений. Даем согласие  на проведение проверки представленных сведений.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1 __________________ 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2 __________________ 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3 __________________ 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4 __________________ 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30280">
        <w:rPr>
          <w:rFonts w:ascii="Times New Roman" w:hAnsi="Times New Roman" w:cs="Times New Roman"/>
          <w:i/>
          <w:sz w:val="24"/>
          <w:szCs w:val="24"/>
        </w:rPr>
        <w:t xml:space="preserve">    (следующие позиции заполняются должностным лицом, принявшим заявление)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Документы представлены "__" ________________ 20___ г.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________________   __________________________________    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</w:rPr>
      </w:pPr>
      <w:r w:rsidRPr="00430280">
        <w:rPr>
          <w:rFonts w:ascii="Times New Roman" w:hAnsi="Times New Roman" w:cs="Times New Roman"/>
        </w:rPr>
        <w:t>должность,                        Ф.И.О. должностного лица, принявшего заявление        (подпись)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Выдана расписка в получении документов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Расписку получил                      "__" ________________ 20___ г.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</w:t>
      </w:r>
    </w:p>
    <w:p w:rsidR="00CE0375" w:rsidRPr="00430280" w:rsidRDefault="00CE0375" w:rsidP="00CE037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0280">
        <w:rPr>
          <w:rFonts w:ascii="Times New Roman" w:hAnsi="Times New Roman" w:cs="Times New Roman"/>
        </w:rPr>
        <w:t xml:space="preserve">                                                                  (подпись заявителя)</w:t>
      </w:r>
      <w:r w:rsidRPr="00430280">
        <w:rPr>
          <w:rFonts w:ascii="Times New Roman" w:hAnsi="Times New Roman" w:cs="Times New Roman"/>
          <w:sz w:val="28"/>
          <w:szCs w:val="28"/>
        </w:rPr>
        <w:br w:type="page"/>
      </w:r>
      <w:r w:rsidRPr="0043028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DE08F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6" editas="canvas" style="position:absolute;margin-left:-541.05pt;margin-top:23.1pt;width:522pt;height:636.2pt;z-index:251658240;mso-position-horizontal-relative:char;mso-position-vertical-relative:line" coordorigin="2061,1699" coordsize="8189,9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2061;top:1699;width:8189;height:9852" o:preferrelative="f">
              <v:fill o:detectmouseclick="t"/>
              <v:path o:extrusionok="t" o:connecttype="none"/>
              <o:lock v:ext="edit" text="t"/>
            </v:shape>
            <v:line id="_x0000_s1128" style="position:absolute" from="3552,3327" to="3552,3327"/>
            <v:line id="_x0000_s1129" style="position:absolute" from="3552,3327" to="3552,3327"/>
            <v:line id="_x0000_s1130" style="position:absolute" from="2846,3884" to="2846,3884">
              <v:stroke endarrow="block"/>
            </v:line>
            <v:roundrect id="_x0000_s1131" style="position:absolute;left:3818;top:1978;width:5224;height:563" arcsize="10923f">
              <v:textbox style="mso-next-textbox:#_x0000_s1131">
                <w:txbxContent>
                  <w:p w:rsidR="006074F0" w:rsidRPr="00261020" w:rsidRDefault="006074F0" w:rsidP="00CE0375">
                    <w:pPr>
                      <w:ind w:right="-16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61020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регистрация заявления, документов от заявителя</w:t>
                    </w:r>
                  </w:p>
                </w:txbxContent>
              </v:textbox>
            </v:roundrect>
            <v:line id="_x0000_s1132" style="position:absolute" from="6437,2541" to="6438,2953">
              <v:stroke endarrow="block"/>
            </v:line>
            <v:line id="_x0000_s1133" style="position:absolute;flip:x" from="4602,3790" to="6438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134" type="#_x0000_t10" style="position:absolute;left:2281;top:11550;width:1;height:1">
              <v:textbox style="mso-next-textbox:#_x0000_s1134">
                <w:txbxContent>
                  <w:p w:rsidR="006074F0" w:rsidRDefault="006074F0" w:rsidP="00CE0375">
                    <w:r>
                      <w:t xml:space="preserve"> 1</w:t>
                    </w:r>
                  </w:p>
                </w:txbxContent>
              </v:textbox>
            </v:shape>
            <v:line id="_x0000_s1135" style="position:absolute" from="6509,8310" to="6509,8310">
              <v:stroke endarrow="block"/>
            </v:line>
            <v:line id="_x0000_s1136" style="position:absolute" from="6438,3790" to="8133,4346">
              <v:stroke endarrow="block"/>
            </v:line>
            <v:roundrect id="_x0000_s1137" style="position:absolute;left:2626;top:7289;width:3889;height:930;flip:x y" arcsize="10923f">
              <v:textbox style="mso-next-textbox:#_x0000_s1137">
                <w:txbxContent>
                  <w:p w:rsidR="006074F0" w:rsidRPr="001F5ABC" w:rsidRDefault="006074F0" w:rsidP="00CE037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письменного уведомления о принятии заявителя  на учет в качестве нуждающегося в жилом помещении</w:t>
                    </w:r>
                  </w:p>
                </w:txbxContent>
              </v:textbox>
            </v:roundrect>
            <v:line id="_x0000_s1138" style="position:absolute;flip:x" from="4602,5044" to="4603,5462">
              <v:stroke endarrow="block"/>
            </v:line>
            <v:roundrect id="_x0000_s1139" style="position:absolute;left:6743;top:5462;width:3409;height:1156" arcsize="10923f">
              <v:textbox style="mso-next-textbox:#_x0000_s1139">
                <w:txbxContent>
                  <w:p w:rsidR="006074F0" w:rsidRPr="001F5ABC" w:rsidRDefault="006074F0" w:rsidP="00CE037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уведомления </w:t>
                    </w:r>
                    <w:proofErr w:type="gramStart"/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 принятии заявителя на учет в качестве нуждающегося в жилом помещении</w:t>
                    </w:r>
                    <w:proofErr w:type="gramEnd"/>
                  </w:p>
                  <w:p w:rsidR="006074F0" w:rsidRPr="004E4584" w:rsidRDefault="006074F0" w:rsidP="00CE0375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140" style="position:absolute;left:2846;top:2953;width:7404;height:837" arcsize="10923f">
              <v:textbox style="mso-next-textbox:#_x0000_s1140">
                <w:txbxContent>
                  <w:p w:rsidR="006074F0" w:rsidRPr="00BE0D3B" w:rsidRDefault="006074F0" w:rsidP="00CE037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E0D3B">
                      <w:rPr>
                        <w:rFonts w:ascii="Times New Roman" w:hAnsi="Times New Roman"/>
                      </w:rPr>
                      <w:t>Проверка представленного пакета документов,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</w:t>
                    </w:r>
                  </w:p>
                </w:txbxContent>
              </v:textbox>
            </v:roundrect>
            <v:roundrect id="_x0000_s1141" style="position:absolute;left:2485;top:5462;width:3952;height:1269;flip:x y" arcsize="10923f">
              <v:textbox style="mso-next-textbox:#_x0000_s1141">
                <w:txbxContent>
                  <w:p w:rsidR="006074F0" w:rsidRPr="001F5ABC" w:rsidRDefault="006074F0" w:rsidP="00CE037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постановления администрации о принятии заявителя на учет в качестве нуждающегося  в жилом помещении</w:t>
                    </w:r>
                  </w:p>
                </w:txbxContent>
              </v:textbox>
            </v:roundrect>
            <v:line id="_x0000_s1142" style="position:absolute;flip:x" from="8132,5044" to="8133,5462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43" type="#_x0000_t110" style="position:absolute;left:3190;top:4347;width:2966;height:697">
              <v:textbox style="mso-next-textbox:#_x0000_s1143">
                <w:txbxContent>
                  <w:p w:rsidR="006074F0" w:rsidRPr="001F5ABC" w:rsidRDefault="006074F0" w:rsidP="00CE037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>Соответствует</w:t>
                    </w:r>
                  </w:p>
                </w:txbxContent>
              </v:textbox>
            </v:shape>
            <v:shape id="_x0000_s1144" type="#_x0000_t110" style="position:absolute;left:6579;top:4347;width:3106;height:697">
              <v:textbox style="mso-next-textbox:#_x0000_s1144">
                <w:txbxContent>
                  <w:p w:rsidR="006074F0" w:rsidRPr="001F5ABC" w:rsidRDefault="006074F0" w:rsidP="00CE037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>Не соответствует</w:t>
                    </w:r>
                  </w:p>
                  <w:p w:rsidR="006074F0" w:rsidRDefault="006074F0" w:rsidP="00CE0375"/>
                </w:txbxContent>
              </v:textbox>
            </v:shape>
            <v:roundrect id="_x0000_s1145" style="position:absolute;left:2702;top:10633;width:7264;height:244;flip:x y" arcsize="10923f" filled="f" stroked="f">
              <v:textbox style="mso-next-textbox:#_x0000_s1145">
                <w:txbxContent>
                  <w:p w:rsidR="006074F0" w:rsidRPr="00CD5C06" w:rsidRDefault="006074F0" w:rsidP="00CE0375"/>
                </w:txbxContent>
              </v:textbox>
            </v:roundrect>
            <v:line id="_x0000_s1146" style="position:absolute;flip:x" from="4602,8264" to="4609,8684">
              <v:stroke endarrow="block"/>
            </v:line>
            <v:roundrect id="_x0000_s1147" style="position:absolute;left:2485;top:8684;width:3889;height:1132;flip:x y" arcsize="10923f">
              <v:textbox style="mso-next-textbox:#_x0000_s1147">
                <w:txbxContent>
                  <w:p w:rsidR="006074F0" w:rsidRPr="001F5ABC" w:rsidRDefault="006074F0" w:rsidP="00CE037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заявителю постановления администрации о принятии на учет заявителя в качестве нуждающегося  в жилом помещении </w:t>
                    </w:r>
                  </w:p>
                  <w:p w:rsidR="006074F0" w:rsidRPr="00515D6B" w:rsidRDefault="006074F0" w:rsidP="00CE037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line id="_x0000_s1148" style="position:absolute;flip:x" from="8133,6618" to="8134,7036">
              <v:stroke endarrow="block"/>
            </v:line>
            <v:roundrect id="_x0000_s1149" style="position:absolute;left:6743;top:7036;width:3409;height:1274" arcsize="10923f">
              <v:textbox style="mso-next-textbox:#_x0000_s1149">
                <w:txbxContent>
                  <w:p w:rsidR="006074F0" w:rsidRPr="001F5ABC" w:rsidRDefault="006074F0" w:rsidP="00CE037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F5ABC"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(направление) заявителю уведомления об отказе в принятии заявителя  на учет в качестве нуждающегося в жилом помещении</w:t>
                    </w:r>
                  </w:p>
                  <w:p w:rsidR="006074F0" w:rsidRPr="00DB14C0" w:rsidRDefault="006074F0" w:rsidP="00CE0375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line id="_x0000_s1150" style="position:absolute;flip:x" from="4602,6731" to="4603,7289">
              <v:stroke endarrow="block"/>
            </v:line>
          </v:group>
        </w:pict>
      </w:r>
    </w:p>
    <w:p w:rsidR="00CE0375" w:rsidRPr="00430280" w:rsidRDefault="00251626" w:rsidP="0025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БЛОК-СХЕМА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0375" w:rsidRDefault="00CE0375" w:rsidP="00CE037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0375" w:rsidRPr="00430280" w:rsidRDefault="00CE0375" w:rsidP="00CE037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РАСПИСКА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рассмотрения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вопроса о принятии граждан на учет в качестве нуждающихся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 _________________________________________________________________</w:t>
      </w:r>
    </w:p>
    <w:p w:rsidR="00CE0375" w:rsidRPr="00430280" w:rsidRDefault="00CE0375" w:rsidP="00CE0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представил, а сотрудник _______________________________________________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0375" w:rsidRPr="00430280" w:rsidRDefault="00CE0375" w:rsidP="00CE0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получил    "_______ "______________________     __________    документы  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                 (число)               (месяц прописью)                    (год)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количестве ________________________________ экземпляров по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прилагаемому</w:t>
      </w:r>
      <w:proofErr w:type="gramEnd"/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(прописью)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  заявлению  перечню  документов,  необходимых   для   признания   граждан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в жилых помещениях.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 _________________ ___________________________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      должность                          подпись                                          Ф.И.О.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Перечень  документов, которые  будут получены по межведомственным запросам: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М.П.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251626" w:rsidRPr="00430280" w:rsidRDefault="00251626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F05A49" w:rsidP="00CE03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</w:t>
      </w:r>
      <w:r w:rsidR="00CE0375" w:rsidRPr="00430280">
        <w:rPr>
          <w:rFonts w:ascii="Times New Roman" w:hAnsi="Times New Roman"/>
          <w:bCs/>
          <w:sz w:val="24"/>
          <w:szCs w:val="24"/>
        </w:rPr>
        <w:t>ние № 5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Кому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Куда 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0280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о принятии на учет)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54"/>
      <w:bookmarkEnd w:id="1"/>
      <w:r w:rsidRPr="0043028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о принятии граждан на учет в качестве нуждающихся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1626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области,  рассмотрев  представленные  документы о принятии на учет в качестве  нуждающихся  в  жилых  помещениях,  предоставляемых  по  договору социального   найма,  решила   в  соответствии   с   постановлением администрации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____________ № 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принять __________________________________________________________________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на учет в качестве 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 в  жилом  помещении,  предоставляемом  по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договору социального найма, составом семьи ____________ человек: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    Постановление  прилагается.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    Приложение на ______ листах.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 _________________ 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должность                              подпись                                 Ф.И.О.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«_____»     ____________ 20___ г.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М.П.</w:t>
      </w:r>
    </w:p>
    <w:p w:rsidR="00CE0375" w:rsidRPr="00430280" w:rsidRDefault="00CE0375" w:rsidP="00F05A4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F05A4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430280">
        <w:rPr>
          <w:rFonts w:ascii="Times New Roman" w:hAnsi="Times New Roman"/>
          <w:bCs/>
          <w:sz w:val="24"/>
          <w:szCs w:val="24"/>
        </w:rPr>
        <w:t>Приложение № 6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30280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Кому 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Куда 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0280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о принятии на учет)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05"/>
      <w:bookmarkEnd w:id="2"/>
      <w:r w:rsidRPr="0043028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об отказе в принятии граждан на учет в качестве нуждающихся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договору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1626">
        <w:rPr>
          <w:rFonts w:ascii="Times New Roman" w:hAnsi="Times New Roman" w:cs="Times New Roman"/>
          <w:sz w:val="28"/>
          <w:szCs w:val="28"/>
        </w:rPr>
        <w:t>Тимирязевского</w:t>
      </w:r>
      <w:r w:rsidRPr="0043028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области,  рассмотрев  представленные  документы о принятии на учет в качестве  нуждающихся  в  жилых  помещениях,  предоставляемых  по  договору социального  найма,   решило   в  соответствии   с   постановлением администрации </w:t>
      </w:r>
      <w:proofErr w:type="gramStart"/>
      <w:r w:rsidRPr="00430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0280">
        <w:rPr>
          <w:rFonts w:ascii="Times New Roman" w:hAnsi="Times New Roman" w:cs="Times New Roman"/>
          <w:sz w:val="28"/>
          <w:szCs w:val="28"/>
        </w:rPr>
        <w:t xml:space="preserve"> ________ № ____________ отказать _____________________________________________________________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отчество)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в  принятии  на  учет  в   качестве   нуждающегося   в   жилом   помещении, предоставляемом по договору социального найма.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Причина отказа ______________________________________________________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05A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F05A4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0375" w:rsidRPr="00430280" w:rsidRDefault="00F05A49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E0375" w:rsidRPr="0043028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05A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____________________ _________________ _______________________</w:t>
      </w:r>
    </w:p>
    <w:p w:rsidR="00CE0375" w:rsidRPr="00430280" w:rsidRDefault="00CE0375" w:rsidP="00CE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 xml:space="preserve">                 должность                                подпись                                     Ф.И.О.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"_____" ______________ 20___ г.</w:t>
      </w:r>
    </w:p>
    <w:p w:rsidR="00CE0375" w:rsidRPr="00430280" w:rsidRDefault="00CE0375" w:rsidP="00CE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М.П.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8"/>
          <w:szCs w:val="28"/>
        </w:rPr>
        <w:br w:type="page"/>
      </w:r>
      <w:r w:rsidRPr="0043028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E0375" w:rsidRPr="00430280" w:rsidRDefault="00CE0375" w:rsidP="00CE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2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49"/>
      <w:bookmarkEnd w:id="3"/>
      <w:r w:rsidRPr="00430280">
        <w:rPr>
          <w:rFonts w:ascii="Times New Roman" w:hAnsi="Times New Roman" w:cs="Times New Roman"/>
          <w:sz w:val="28"/>
          <w:szCs w:val="28"/>
        </w:rPr>
        <w:t>ЖУРНАЛ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 в качестве</w:t>
      </w:r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280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</w:t>
      </w:r>
      <w:proofErr w:type="gramEnd"/>
    </w:p>
    <w:p w:rsidR="00CE0375" w:rsidRPr="00430280" w:rsidRDefault="00CE0375" w:rsidP="00CE0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280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tbl>
      <w:tblPr>
        <w:tblpPr w:leftFromText="180" w:rightFromText="180" w:vertAnchor="text" w:horzAnchor="margin" w:tblpXSpec="center" w:tblpY="250"/>
        <w:tblW w:w="100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276"/>
        <w:gridCol w:w="1134"/>
        <w:gridCol w:w="1559"/>
        <w:gridCol w:w="1757"/>
        <w:gridCol w:w="1814"/>
        <w:gridCol w:w="1984"/>
      </w:tblGrid>
      <w:tr w:rsidR="00CE0375" w:rsidRPr="00430280" w:rsidTr="00CE0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02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0280">
              <w:rPr>
                <w:rFonts w:ascii="Times New Roman" w:hAnsi="Times New Roman" w:cs="Times New Roman"/>
              </w:rPr>
              <w:t>/</w:t>
            </w:r>
            <w:proofErr w:type="spellStart"/>
            <w:r w:rsidRPr="004302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Адрес, место регистрации по месту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Содержание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430280">
              <w:rPr>
                <w:rFonts w:ascii="Times New Roman" w:hAnsi="Times New Roman" w:cs="Times New Roman"/>
              </w:rPr>
              <w:t>Дата и номер постановления (результат рассмотрения заявления)</w:t>
            </w:r>
          </w:p>
        </w:tc>
      </w:tr>
      <w:tr w:rsidR="00CE0375" w:rsidRPr="00430280" w:rsidTr="00CE0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375" w:rsidRPr="00430280" w:rsidRDefault="00CE0375" w:rsidP="00CE037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430280" w:rsidRDefault="00CE0375" w:rsidP="00CE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75" w:rsidRPr="00CE0375" w:rsidRDefault="00CE0375" w:rsidP="00CE0375">
      <w:pPr>
        <w:tabs>
          <w:tab w:val="left" w:pos="908"/>
        </w:tabs>
      </w:pPr>
    </w:p>
    <w:sectPr w:rsidR="00CE0375" w:rsidRPr="00CE0375" w:rsidSect="000B33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3C2"/>
    <w:multiLevelType w:val="multilevel"/>
    <w:tmpl w:val="5F76C286"/>
    <w:lvl w:ilvl="0">
      <w:start w:val="1"/>
      <w:numFmt w:val="decimal"/>
      <w:lvlText w:val="%1."/>
      <w:lvlJc w:val="left"/>
      <w:pPr>
        <w:ind w:left="4133" w:hanging="1155"/>
      </w:pPr>
    </w:lvl>
    <w:lvl w:ilvl="1">
      <w:start w:val="1"/>
      <w:numFmt w:val="decimal"/>
      <w:lvlText w:val="%1.%2."/>
      <w:lvlJc w:val="left"/>
      <w:pPr>
        <w:ind w:left="1815" w:hanging="1155"/>
      </w:pPr>
    </w:lvl>
    <w:lvl w:ilvl="2">
      <w:start w:val="1"/>
      <w:numFmt w:val="decimal"/>
      <w:lvlText w:val="%1.%2.%3."/>
      <w:lvlJc w:val="left"/>
      <w:pPr>
        <w:ind w:left="2475" w:hanging="1155"/>
      </w:pPr>
    </w:lvl>
    <w:lvl w:ilvl="3">
      <w:start w:val="1"/>
      <w:numFmt w:val="decimal"/>
      <w:lvlText w:val="%1.%2.%3.%4."/>
      <w:lvlJc w:val="left"/>
      <w:pPr>
        <w:ind w:left="3135" w:hanging="1155"/>
      </w:pPr>
    </w:lvl>
    <w:lvl w:ilvl="4">
      <w:start w:val="1"/>
      <w:numFmt w:val="decimal"/>
      <w:lvlText w:val="%1.%2.%3.%4.%5."/>
      <w:lvlJc w:val="left"/>
      <w:pPr>
        <w:ind w:left="3795" w:hanging="1155"/>
      </w:pPr>
    </w:lvl>
    <w:lvl w:ilvl="5">
      <w:start w:val="1"/>
      <w:numFmt w:val="decimal"/>
      <w:lvlText w:val="%1.%2.%3.%4.%5.%6."/>
      <w:lvlJc w:val="left"/>
      <w:pPr>
        <w:ind w:left="4740" w:hanging="1440"/>
      </w:pPr>
    </w:lvl>
    <w:lvl w:ilvl="6">
      <w:start w:val="1"/>
      <w:numFmt w:val="decimal"/>
      <w:lvlText w:val="%1.%2.%3.%4.%5.%6.%7."/>
      <w:lvlJc w:val="left"/>
      <w:pPr>
        <w:ind w:left="5760" w:hanging="1800"/>
      </w:pPr>
    </w:lvl>
    <w:lvl w:ilvl="7">
      <w:start w:val="1"/>
      <w:numFmt w:val="decimal"/>
      <w:lvlText w:val="%1.%2.%3.%4.%5.%6.%7.%8."/>
      <w:lvlJc w:val="left"/>
      <w:pPr>
        <w:ind w:left="6420" w:hanging="1800"/>
      </w:pPr>
    </w:lvl>
    <w:lvl w:ilvl="8">
      <w:start w:val="1"/>
      <w:numFmt w:val="decimal"/>
      <w:lvlText w:val="%1.%2.%3.%4.%5.%6.%7.%8.%9."/>
      <w:lvlJc w:val="left"/>
      <w:pPr>
        <w:ind w:left="7440" w:hanging="2160"/>
      </w:pPr>
    </w:lvl>
  </w:abstractNum>
  <w:abstractNum w:abstractNumId="1">
    <w:nsid w:val="378F367F"/>
    <w:multiLevelType w:val="hybridMultilevel"/>
    <w:tmpl w:val="18586772"/>
    <w:lvl w:ilvl="0" w:tplc="EB8E63B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F78C3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B6B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EE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7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A3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0B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89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8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C77FE"/>
    <w:multiLevelType w:val="hybridMultilevel"/>
    <w:tmpl w:val="70A26834"/>
    <w:lvl w:ilvl="0" w:tplc="717AD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68C95FA" w:tentative="1">
      <w:start w:val="1"/>
      <w:numFmt w:val="lowerLetter"/>
      <w:lvlText w:val="%2."/>
      <w:lvlJc w:val="left"/>
      <w:pPr>
        <w:ind w:left="1931" w:hanging="360"/>
      </w:pPr>
    </w:lvl>
    <w:lvl w:ilvl="2" w:tplc="34587814" w:tentative="1">
      <w:start w:val="1"/>
      <w:numFmt w:val="lowerRoman"/>
      <w:lvlText w:val="%3."/>
      <w:lvlJc w:val="right"/>
      <w:pPr>
        <w:ind w:left="2651" w:hanging="180"/>
      </w:pPr>
    </w:lvl>
    <w:lvl w:ilvl="3" w:tplc="2CD06D56" w:tentative="1">
      <w:start w:val="1"/>
      <w:numFmt w:val="decimal"/>
      <w:lvlText w:val="%4."/>
      <w:lvlJc w:val="left"/>
      <w:pPr>
        <w:ind w:left="3371" w:hanging="360"/>
      </w:pPr>
    </w:lvl>
    <w:lvl w:ilvl="4" w:tplc="0104490C" w:tentative="1">
      <w:start w:val="1"/>
      <w:numFmt w:val="lowerLetter"/>
      <w:lvlText w:val="%5."/>
      <w:lvlJc w:val="left"/>
      <w:pPr>
        <w:ind w:left="4091" w:hanging="360"/>
      </w:pPr>
    </w:lvl>
    <w:lvl w:ilvl="5" w:tplc="E370E614" w:tentative="1">
      <w:start w:val="1"/>
      <w:numFmt w:val="lowerRoman"/>
      <w:lvlText w:val="%6."/>
      <w:lvlJc w:val="right"/>
      <w:pPr>
        <w:ind w:left="4811" w:hanging="180"/>
      </w:pPr>
    </w:lvl>
    <w:lvl w:ilvl="6" w:tplc="48C4E8F2" w:tentative="1">
      <w:start w:val="1"/>
      <w:numFmt w:val="decimal"/>
      <w:lvlText w:val="%7."/>
      <w:lvlJc w:val="left"/>
      <w:pPr>
        <w:ind w:left="5531" w:hanging="360"/>
      </w:pPr>
    </w:lvl>
    <w:lvl w:ilvl="7" w:tplc="22C8B11E" w:tentative="1">
      <w:start w:val="1"/>
      <w:numFmt w:val="lowerLetter"/>
      <w:lvlText w:val="%8."/>
      <w:lvlJc w:val="left"/>
      <w:pPr>
        <w:ind w:left="6251" w:hanging="360"/>
      </w:pPr>
    </w:lvl>
    <w:lvl w:ilvl="8" w:tplc="80C476AE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375"/>
    <w:rsid w:val="000201A7"/>
    <w:rsid w:val="000B33BB"/>
    <w:rsid w:val="000E0D06"/>
    <w:rsid w:val="000F0135"/>
    <w:rsid w:val="00251626"/>
    <w:rsid w:val="0037650D"/>
    <w:rsid w:val="00386C4D"/>
    <w:rsid w:val="00417E9B"/>
    <w:rsid w:val="006074F0"/>
    <w:rsid w:val="006C324F"/>
    <w:rsid w:val="00735538"/>
    <w:rsid w:val="0085390D"/>
    <w:rsid w:val="00A46C4C"/>
    <w:rsid w:val="00A94924"/>
    <w:rsid w:val="00B14839"/>
    <w:rsid w:val="00CE0375"/>
    <w:rsid w:val="00DE08F5"/>
    <w:rsid w:val="00EF196B"/>
    <w:rsid w:val="00F05A49"/>
    <w:rsid w:val="00F42C36"/>
    <w:rsid w:val="00FB6767"/>
    <w:rsid w:val="00F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4F"/>
  </w:style>
  <w:style w:type="paragraph" w:styleId="1">
    <w:name w:val="heading 1"/>
    <w:basedOn w:val="a"/>
    <w:next w:val="a"/>
    <w:link w:val="10"/>
    <w:uiPriority w:val="99"/>
    <w:qFormat/>
    <w:rsid w:val="00CE0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37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037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E03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CE0375"/>
    <w:pPr>
      <w:keepNext/>
      <w:spacing w:after="0" w:line="240" w:lineRule="auto"/>
      <w:ind w:left="426" w:hanging="283"/>
      <w:jc w:val="center"/>
      <w:outlineLvl w:val="4"/>
    </w:pPr>
    <w:rPr>
      <w:rFonts w:ascii="Arial Unicode MS" w:eastAsia="Times New Roman" w:hAnsi="Arial Unicode MS" w:cs="Arial Unicode MS"/>
      <w:b/>
      <w:color w:val="000000"/>
      <w:sz w:val="2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E03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375"/>
    <w:pPr>
      <w:ind w:left="720"/>
      <w:contextualSpacing/>
    </w:pPr>
  </w:style>
  <w:style w:type="character" w:customStyle="1" w:styleId="FontStyle11">
    <w:name w:val="Font Style11"/>
    <w:uiPriority w:val="99"/>
    <w:rsid w:val="00CE037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E037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CE0375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CE0375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CE03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E0375"/>
    <w:rPr>
      <w:rFonts w:ascii="Arial Unicode MS" w:eastAsia="Times New Roman" w:hAnsi="Arial Unicode MS" w:cs="Arial Unicode MS"/>
      <w:b/>
      <w:color w:val="000000"/>
      <w:sz w:val="20"/>
      <w:szCs w:val="24"/>
    </w:rPr>
  </w:style>
  <w:style w:type="character" w:customStyle="1" w:styleId="60">
    <w:name w:val="Заголовок 6 Знак"/>
    <w:basedOn w:val="a0"/>
    <w:link w:val="6"/>
    <w:uiPriority w:val="99"/>
    <w:rsid w:val="00CE0375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CE0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E0375"/>
    <w:rPr>
      <w:rFonts w:ascii="Arial" w:eastAsia="Times New Roman" w:hAnsi="Arial" w:cs="Arial"/>
      <w:lang w:eastAsia="ar-SA"/>
    </w:rPr>
  </w:style>
  <w:style w:type="paragraph" w:customStyle="1" w:styleId="ConsNormal">
    <w:name w:val="ConsNormal"/>
    <w:link w:val="ConsNormal0"/>
    <w:uiPriority w:val="99"/>
    <w:rsid w:val="00CE0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CE037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E03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E0375"/>
    <w:pPr>
      <w:widowControl w:val="0"/>
      <w:tabs>
        <w:tab w:val="left" w:pos="8364"/>
        <w:tab w:val="left" w:pos="9498"/>
      </w:tabs>
      <w:suppressAutoHyphens/>
      <w:spacing w:after="0" w:line="100" w:lineRule="atLeast"/>
      <w:ind w:right="-7"/>
    </w:pPr>
    <w:rPr>
      <w:rFonts w:ascii="Arial" w:eastAsia="Lucida Sans Unicode" w:hAnsi="Arial" w:cs="Tahoma"/>
      <w:sz w:val="28"/>
      <w:szCs w:val="24"/>
      <w:lang w:bidi="ru-RU"/>
    </w:rPr>
  </w:style>
  <w:style w:type="paragraph" w:styleId="a4">
    <w:name w:val="No Spacing"/>
    <w:link w:val="a5"/>
    <w:uiPriority w:val="1"/>
    <w:qFormat/>
    <w:rsid w:val="00CE03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E0375"/>
    <w:rPr>
      <w:rFonts w:ascii="Calibri" w:eastAsia="Times New Roman" w:hAnsi="Calibri" w:cs="Times New Roman"/>
    </w:rPr>
  </w:style>
  <w:style w:type="paragraph" w:customStyle="1" w:styleId="f12">
    <w:name w:val="Основной текШf1т с отступом 2"/>
    <w:basedOn w:val="a"/>
    <w:rsid w:val="00CE037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CE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CE0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CE0375"/>
    <w:rPr>
      <w:rFonts w:ascii="Calibri" w:eastAsia="Times New Roman" w:hAnsi="Calibri" w:cs="Calibri"/>
      <w:b/>
      <w:bCs/>
    </w:rPr>
  </w:style>
  <w:style w:type="paragraph" w:customStyle="1" w:styleId="11">
    <w:name w:val="Знак1 Знак Знак Знак1"/>
    <w:basedOn w:val="a"/>
    <w:rsid w:val="00CE03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rsid w:val="00CE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0375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E037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CE0375"/>
    <w:rPr>
      <w:rFonts w:ascii="Symbol" w:hAnsi="Symbol" w:cs="StarSymbol"/>
      <w:sz w:val="18"/>
      <w:szCs w:val="18"/>
    </w:rPr>
  </w:style>
  <w:style w:type="paragraph" w:customStyle="1" w:styleId="41">
    <w:name w:val="Основной текст (4)1"/>
    <w:basedOn w:val="a"/>
    <w:rsid w:val="00CE0375"/>
    <w:pPr>
      <w:shd w:val="clear" w:color="auto" w:fill="FFFFFF"/>
      <w:suppressAutoHyphens/>
      <w:spacing w:before="180" w:after="30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Обычнbй"/>
    <w:rsid w:val="00CE0375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CE03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CE037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E037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CE0375"/>
  </w:style>
  <w:style w:type="paragraph" w:styleId="a9">
    <w:name w:val="Body Text Indent"/>
    <w:basedOn w:val="a"/>
    <w:link w:val="aa"/>
    <w:rsid w:val="00CE0375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E037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CE0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CE0375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CE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375"/>
    <w:rPr>
      <w:rFonts w:ascii="Courier New" w:eastAsia="Times New Roman" w:hAnsi="Courier New" w:cs="Courier New"/>
      <w:sz w:val="20"/>
      <w:szCs w:val="20"/>
    </w:rPr>
  </w:style>
  <w:style w:type="paragraph" w:styleId="32">
    <w:name w:val="Body Text Indent 3"/>
    <w:basedOn w:val="a"/>
    <w:link w:val="33"/>
    <w:rsid w:val="00CE037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E037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aliases w:val="Заг1,BO,ID,body indent,ändrad,EHPT,Body Text2"/>
    <w:basedOn w:val="a"/>
    <w:link w:val="ae"/>
    <w:uiPriority w:val="99"/>
    <w:rsid w:val="00CE037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Заг1 Знак,BO Знак,ID Знак,body indent Знак,ändrad Знак,EHPT Знак,Body Text2 Знак"/>
    <w:basedOn w:val="a0"/>
    <w:link w:val="ad"/>
    <w:uiPriority w:val="99"/>
    <w:rsid w:val="00CE0375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 пункта"/>
    <w:basedOn w:val="a"/>
    <w:rsid w:val="00CE0375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Н подпункт"/>
    <w:basedOn w:val="af"/>
    <w:rsid w:val="00CE0375"/>
    <w:pPr>
      <w:tabs>
        <w:tab w:val="clear" w:pos="2471"/>
      </w:tabs>
      <w:ind w:left="1260" w:firstLine="0"/>
    </w:pPr>
  </w:style>
  <w:style w:type="paragraph" w:styleId="12">
    <w:name w:val="toc 1"/>
    <w:basedOn w:val="a"/>
    <w:next w:val="a"/>
    <w:autoRedefine/>
    <w:uiPriority w:val="39"/>
    <w:qFormat/>
    <w:rsid w:val="00CE0375"/>
    <w:pPr>
      <w:tabs>
        <w:tab w:val="right" w:leader="dot" w:pos="10348"/>
      </w:tabs>
      <w:spacing w:before="360" w:after="0" w:line="240" w:lineRule="auto"/>
      <w:ind w:right="-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CE0375"/>
    <w:pPr>
      <w:tabs>
        <w:tab w:val="right" w:leader="dot" w:pos="9923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qFormat/>
    <w:rsid w:val="00CE0375"/>
    <w:pPr>
      <w:tabs>
        <w:tab w:val="left" w:pos="9356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ewsshowstyle">
    <w:name w:val="news_show_style"/>
    <w:basedOn w:val="a"/>
    <w:rsid w:val="00CE0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сноски Знак"/>
    <w:basedOn w:val="a0"/>
    <w:link w:val="af2"/>
    <w:uiPriority w:val="99"/>
    <w:rsid w:val="00CE037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CE03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2"/>
    <w:uiPriority w:val="99"/>
    <w:semiHidden/>
    <w:rsid w:val="00CE0375"/>
    <w:rPr>
      <w:sz w:val="20"/>
      <w:szCs w:val="20"/>
    </w:rPr>
  </w:style>
  <w:style w:type="paragraph" w:customStyle="1" w:styleId="FR2">
    <w:name w:val="FR2"/>
    <w:rsid w:val="00CE0375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nienie">
    <w:name w:val="nienie"/>
    <w:basedOn w:val="a"/>
    <w:rsid w:val="00CE037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CE03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Îñíîâíîé òåêñò 2"/>
    <w:basedOn w:val="a"/>
    <w:rsid w:val="00CE03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aaieiaie2">
    <w:name w:val="caaieiaie 2"/>
    <w:basedOn w:val="Iauiue"/>
    <w:next w:val="Iauiue"/>
    <w:rsid w:val="00CE0375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CE0375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CE0375"/>
    <w:pPr>
      <w:widowControl/>
      <w:ind w:firstLine="284"/>
      <w:jc w:val="both"/>
    </w:pPr>
    <w:rPr>
      <w:rFonts w:ascii="Peterburg" w:hAnsi="Peterburg" w:cs="Peterburg"/>
    </w:rPr>
  </w:style>
  <w:style w:type="paragraph" w:styleId="35">
    <w:name w:val="Body Text 3"/>
    <w:basedOn w:val="a"/>
    <w:link w:val="36"/>
    <w:rsid w:val="00CE0375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basedOn w:val="a0"/>
    <w:link w:val="35"/>
    <w:rsid w:val="00CE0375"/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2-11">
    <w:name w:val="содержание2-11"/>
    <w:basedOn w:val="a"/>
    <w:rsid w:val="00CE03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5"/>
    <w:uiPriority w:val="99"/>
    <w:rsid w:val="00CE037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uiPriority w:val="99"/>
    <w:rsid w:val="00CE037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link w:val="af5"/>
    <w:uiPriority w:val="99"/>
    <w:semiHidden/>
    <w:rsid w:val="00CE0375"/>
  </w:style>
  <w:style w:type="character" w:styleId="af6">
    <w:name w:val="Hyperlink"/>
    <w:basedOn w:val="a0"/>
    <w:rsid w:val="00CE0375"/>
    <w:rPr>
      <w:color w:val="0000FF"/>
      <w:u w:val="single"/>
    </w:rPr>
  </w:style>
  <w:style w:type="paragraph" w:styleId="af7">
    <w:name w:val="Document Map"/>
    <w:basedOn w:val="a"/>
    <w:link w:val="af8"/>
    <w:uiPriority w:val="99"/>
    <w:rsid w:val="00CE037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CE0375"/>
    <w:rPr>
      <w:rFonts w:ascii="Tahoma" w:eastAsia="Times New Roman" w:hAnsi="Tahoma" w:cs="Tahoma"/>
      <w:sz w:val="16"/>
      <w:szCs w:val="16"/>
    </w:rPr>
  </w:style>
  <w:style w:type="paragraph" w:customStyle="1" w:styleId="0">
    <w:name w:val="Основной текст 0"/>
    <w:aliases w:val="95 ПК"/>
    <w:basedOn w:val="a"/>
    <w:rsid w:val="00CE037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E03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E03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E03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E03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E03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E03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character" w:styleId="af9">
    <w:name w:val="Emphasis"/>
    <w:basedOn w:val="a0"/>
    <w:qFormat/>
    <w:rsid w:val="00CE0375"/>
    <w:rPr>
      <w:i/>
      <w:iCs/>
    </w:rPr>
  </w:style>
  <w:style w:type="paragraph" w:styleId="afa">
    <w:name w:val="caption"/>
    <w:basedOn w:val="a"/>
    <w:next w:val="a"/>
    <w:unhideWhenUsed/>
    <w:qFormat/>
    <w:rsid w:val="00CE037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rsid w:val="00CE037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CE0375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"/>
    <w:link w:val="16"/>
    <w:qFormat/>
    <w:rsid w:val="00CE0375"/>
    <w:pPr>
      <w:autoSpaceDE w:val="0"/>
      <w:autoSpaceDN w:val="0"/>
      <w:adjustRightInd w:val="0"/>
      <w:spacing w:after="0" w:line="240" w:lineRule="auto"/>
      <w:ind w:left="-709" w:right="283" w:firstLine="567"/>
      <w:jc w:val="both"/>
    </w:pPr>
    <w:rPr>
      <w:rFonts w:ascii="Times New Roman" w:eastAsia="TimesNewRoman" w:hAnsi="Times New Roman" w:cs="Times New Roman"/>
      <w:sz w:val="28"/>
      <w:szCs w:val="28"/>
    </w:rPr>
  </w:style>
  <w:style w:type="character" w:customStyle="1" w:styleId="16">
    <w:name w:val="Стиль1 Знак"/>
    <w:basedOn w:val="a0"/>
    <w:link w:val="15"/>
    <w:rsid w:val="00CE0375"/>
    <w:rPr>
      <w:rFonts w:ascii="Times New Roman" w:eastAsia="TimesNewRoman" w:hAnsi="Times New Roman" w:cs="Times New Roman"/>
      <w:sz w:val="28"/>
      <w:szCs w:val="28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CE03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style-span">
    <w:name w:val="apple-style-span"/>
    <w:rsid w:val="00CE0375"/>
  </w:style>
  <w:style w:type="character" w:customStyle="1" w:styleId="FontStyle22">
    <w:name w:val="Font Style22"/>
    <w:rsid w:val="00CE037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CE037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E037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E0375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E0375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E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E0375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E0375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E03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E037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E0375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CE037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CE03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CE0375"/>
    <w:rPr>
      <w:rFonts w:ascii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CE0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e">
    <w:name w:val="Содержимое таблицы"/>
    <w:basedOn w:val="a"/>
    <w:rsid w:val="00CE03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ff">
    <w:name w:val="Гипертекстовая ссылка"/>
    <w:basedOn w:val="a0"/>
    <w:rsid w:val="00CE0375"/>
    <w:rPr>
      <w:b/>
      <w:bCs/>
      <w:color w:val="008000"/>
    </w:rPr>
  </w:style>
  <w:style w:type="paragraph" w:customStyle="1" w:styleId="aff0">
    <w:name w:val="Стиль"/>
    <w:rsid w:val="00CE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азвание Знак"/>
    <w:basedOn w:val="a0"/>
    <w:link w:val="aff2"/>
    <w:uiPriority w:val="99"/>
    <w:rsid w:val="00CE0375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Title"/>
    <w:basedOn w:val="a"/>
    <w:link w:val="aff1"/>
    <w:uiPriority w:val="99"/>
    <w:qFormat/>
    <w:rsid w:val="00CE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7">
    <w:name w:val="Название Знак1"/>
    <w:basedOn w:val="a0"/>
    <w:link w:val="aff2"/>
    <w:uiPriority w:val="10"/>
    <w:rsid w:val="00CE0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Подзаголовок Знак"/>
    <w:basedOn w:val="a0"/>
    <w:link w:val="aff4"/>
    <w:rsid w:val="00CE0375"/>
    <w:rPr>
      <w:rFonts w:ascii="Arial Black" w:eastAsia="Times New Roman" w:hAnsi="Arial Black" w:cs="Times New Roman"/>
      <w:spacing w:val="8"/>
      <w:kern w:val="144"/>
      <w:sz w:val="28"/>
      <w:szCs w:val="20"/>
    </w:rPr>
  </w:style>
  <w:style w:type="paragraph" w:styleId="aff4">
    <w:name w:val="Subtitle"/>
    <w:basedOn w:val="a"/>
    <w:link w:val="aff3"/>
    <w:qFormat/>
    <w:rsid w:val="00CE037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</w:rPr>
  </w:style>
  <w:style w:type="character" w:customStyle="1" w:styleId="18">
    <w:name w:val="Подзаголовок Знак1"/>
    <w:basedOn w:val="a0"/>
    <w:link w:val="aff4"/>
    <w:uiPriority w:val="11"/>
    <w:rsid w:val="00CE0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basedOn w:val="a0"/>
    <w:link w:val="24"/>
    <w:rsid w:val="00CE0375"/>
    <w:rPr>
      <w:rFonts w:ascii="Arial Unicode MS" w:eastAsia="Times New Roman" w:hAnsi="Arial Unicode MS" w:cs="Arial Unicode MS"/>
      <w:sz w:val="20"/>
      <w:szCs w:val="24"/>
    </w:rPr>
  </w:style>
  <w:style w:type="paragraph" w:styleId="24">
    <w:name w:val="Body Text 2"/>
    <w:basedOn w:val="a"/>
    <w:link w:val="23"/>
    <w:unhideWhenUsed/>
    <w:rsid w:val="00CE0375"/>
    <w:pPr>
      <w:tabs>
        <w:tab w:val="num" w:pos="0"/>
      </w:tabs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0"/>
      <w:szCs w:val="24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CE0375"/>
  </w:style>
  <w:style w:type="character" w:customStyle="1" w:styleId="25">
    <w:name w:val="Основной текст с отступом 2 Знак"/>
    <w:basedOn w:val="a0"/>
    <w:link w:val="26"/>
    <w:rsid w:val="00CE0375"/>
    <w:rPr>
      <w:rFonts w:ascii="Arial Unicode MS" w:eastAsia="Arial Unicode MS" w:hAnsi="Arial Unicode MS" w:cs="Arial Unicode MS"/>
      <w:sz w:val="24"/>
      <w:szCs w:val="24"/>
    </w:rPr>
  </w:style>
  <w:style w:type="paragraph" w:styleId="26">
    <w:name w:val="Body Text Indent 2"/>
    <w:basedOn w:val="a"/>
    <w:link w:val="25"/>
    <w:unhideWhenUsed/>
    <w:rsid w:val="00CE03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11">
    <w:name w:val="Основной текст с отступом 2 Знак1"/>
    <w:basedOn w:val="a0"/>
    <w:link w:val="26"/>
    <w:uiPriority w:val="99"/>
    <w:semiHidden/>
    <w:rsid w:val="00CE0375"/>
  </w:style>
  <w:style w:type="paragraph" w:styleId="aff5">
    <w:name w:val="Plain Text"/>
    <w:basedOn w:val="a"/>
    <w:link w:val="19"/>
    <w:semiHidden/>
    <w:unhideWhenUsed/>
    <w:rsid w:val="00CE03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CE0375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basedOn w:val="a0"/>
    <w:link w:val="aff5"/>
    <w:semiHidden/>
    <w:locked/>
    <w:rsid w:val="00CE0375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_Обычный Знак"/>
    <w:basedOn w:val="a0"/>
    <w:link w:val="S0"/>
    <w:locked/>
    <w:rsid w:val="00CE0375"/>
    <w:rPr>
      <w:sz w:val="24"/>
      <w:szCs w:val="24"/>
    </w:rPr>
  </w:style>
  <w:style w:type="paragraph" w:customStyle="1" w:styleId="S0">
    <w:name w:val="S_Обычный"/>
    <w:basedOn w:val="a"/>
    <w:link w:val="S"/>
    <w:rsid w:val="00CE0375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S1">
    <w:name w:val="S_Маркированный Знак1"/>
    <w:basedOn w:val="a0"/>
    <w:link w:val="S2"/>
    <w:locked/>
    <w:rsid w:val="00CE0375"/>
    <w:rPr>
      <w:szCs w:val="24"/>
    </w:rPr>
  </w:style>
  <w:style w:type="paragraph" w:customStyle="1" w:styleId="S2">
    <w:name w:val="S_Маркированный"/>
    <w:basedOn w:val="aff7"/>
    <w:link w:val="S1"/>
    <w:autoRedefine/>
    <w:rsid w:val="00CE0375"/>
    <w:rPr>
      <w:rFonts w:asciiTheme="minorHAnsi" w:eastAsiaTheme="minorEastAsia" w:hAnsiTheme="minorHAnsi" w:cstheme="minorBidi"/>
      <w:sz w:val="22"/>
    </w:rPr>
  </w:style>
  <w:style w:type="paragraph" w:styleId="aff7">
    <w:name w:val="List Bullet"/>
    <w:basedOn w:val="a"/>
    <w:semiHidden/>
    <w:unhideWhenUsed/>
    <w:rsid w:val="00CE037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_Таблица Знак"/>
    <w:basedOn w:val="a0"/>
    <w:link w:val="S4"/>
    <w:locked/>
    <w:rsid w:val="00CE0375"/>
    <w:rPr>
      <w:color w:val="0000FF"/>
      <w:sz w:val="24"/>
      <w:szCs w:val="24"/>
      <w:lang w:eastAsia="en-US"/>
    </w:rPr>
  </w:style>
  <w:style w:type="paragraph" w:customStyle="1" w:styleId="S4">
    <w:name w:val="S_Таблица"/>
    <w:basedOn w:val="a"/>
    <w:link w:val="S3"/>
    <w:autoRedefine/>
    <w:rsid w:val="00CE0375"/>
    <w:pPr>
      <w:widowControl w:val="0"/>
      <w:tabs>
        <w:tab w:val="num" w:pos="1440"/>
      </w:tabs>
      <w:spacing w:after="0" w:line="240" w:lineRule="auto"/>
    </w:pPr>
    <w:rPr>
      <w:color w:val="0000FF"/>
      <w:sz w:val="24"/>
      <w:szCs w:val="24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CE0375"/>
    <w:rPr>
      <w:szCs w:val="24"/>
      <w:lang w:eastAsia="en-US"/>
    </w:rPr>
  </w:style>
  <w:style w:type="paragraph" w:customStyle="1" w:styleId="S6">
    <w:name w:val="S_Обычный в таблице"/>
    <w:basedOn w:val="a"/>
    <w:link w:val="S5"/>
    <w:rsid w:val="00CE0375"/>
    <w:pPr>
      <w:spacing w:after="0" w:line="240" w:lineRule="auto"/>
      <w:jc w:val="center"/>
    </w:pPr>
    <w:rPr>
      <w:szCs w:val="24"/>
      <w:lang w:eastAsia="en-US"/>
    </w:rPr>
  </w:style>
  <w:style w:type="paragraph" w:customStyle="1" w:styleId="text">
    <w:name w:val="text"/>
    <w:basedOn w:val="Default"/>
    <w:next w:val="Default"/>
    <w:rsid w:val="00CE0375"/>
  </w:style>
  <w:style w:type="paragraph" w:customStyle="1" w:styleId="Default">
    <w:name w:val="Default"/>
    <w:rsid w:val="00CE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CE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otnote reference"/>
    <w:aliases w:val="Знак сноски-FN"/>
    <w:basedOn w:val="a0"/>
    <w:uiPriority w:val="99"/>
    <w:unhideWhenUsed/>
    <w:rsid w:val="00CE0375"/>
    <w:rPr>
      <w:vertAlign w:val="superscript"/>
    </w:rPr>
  </w:style>
  <w:style w:type="character" w:customStyle="1" w:styleId="grame">
    <w:name w:val="grame"/>
    <w:basedOn w:val="a0"/>
    <w:rsid w:val="00CE0375"/>
  </w:style>
  <w:style w:type="paragraph" w:styleId="aff9">
    <w:name w:val="Block Text"/>
    <w:basedOn w:val="a"/>
    <w:uiPriority w:val="99"/>
    <w:unhideWhenUsed/>
    <w:rsid w:val="00CE037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" w:right="1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fa">
    <w:name w:val="Table Grid"/>
    <w:basedOn w:val="a1"/>
    <w:uiPriority w:val="99"/>
    <w:rsid w:val="00CE03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E0375"/>
    <w:pPr>
      <w:widowControl w:val="0"/>
      <w:autoSpaceDE w:val="0"/>
      <w:autoSpaceDN w:val="0"/>
      <w:adjustRightInd w:val="0"/>
      <w:spacing w:after="0" w:line="29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CE0375"/>
  </w:style>
  <w:style w:type="paragraph" w:customStyle="1" w:styleId="ConsNonformat">
    <w:name w:val="ConsNonformat"/>
    <w:rsid w:val="00CE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rsid w:val="00CE0375"/>
  </w:style>
  <w:style w:type="paragraph" w:styleId="27">
    <w:name w:val="List 2"/>
    <w:basedOn w:val="a"/>
    <w:rsid w:val="00CE03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fb">
    <w:name w:val="FollowedHyperlink"/>
    <w:basedOn w:val="a0"/>
    <w:rsid w:val="00CE0375"/>
    <w:rPr>
      <w:color w:val="800080"/>
      <w:u w:val="single"/>
    </w:rPr>
  </w:style>
  <w:style w:type="paragraph" w:customStyle="1" w:styleId="212">
    <w:name w:val="Основной текст 21"/>
    <w:basedOn w:val="a"/>
    <w:rsid w:val="00CE0375"/>
    <w:pPr>
      <w:widowControl w:val="0"/>
      <w:spacing w:after="0" w:line="240" w:lineRule="auto"/>
      <w:ind w:right="-2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Текст1"/>
    <w:basedOn w:val="a"/>
    <w:rsid w:val="00CE03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c">
    <w:name w:val="Обычный (веб) Знак"/>
    <w:basedOn w:val="a0"/>
    <w:rsid w:val="00CE037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FR1">
    <w:name w:val="FR1"/>
    <w:rsid w:val="00CE0375"/>
    <w:pPr>
      <w:widowControl w:val="0"/>
      <w:snapToGrid w:val="0"/>
      <w:spacing w:after="0" w:line="240" w:lineRule="auto"/>
      <w:ind w:left="280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DocList">
    <w:name w:val="ConsPlusDocList"/>
    <w:rsid w:val="00CE0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CE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b">
    <w:name w:val="Обычный1"/>
    <w:rsid w:val="00CE0375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fd">
    <w:name w:val="Примечание"/>
    <w:basedOn w:val="a"/>
    <w:qFormat/>
    <w:rsid w:val="00CE037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4"/>
      <w:lang w:eastAsia="en-US"/>
    </w:rPr>
  </w:style>
  <w:style w:type="paragraph" w:customStyle="1" w:styleId="affe">
    <w:name w:val="Стиль Подпись Таблицы"/>
    <w:basedOn w:val="ad"/>
    <w:qFormat/>
    <w:rsid w:val="00CE0375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f">
    <w:name w:val="Знак"/>
    <w:basedOn w:val="a"/>
    <w:rsid w:val="00CE037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">
    <w:name w:val="Heading"/>
    <w:rsid w:val="00CE0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txt">
    <w:name w:val="txt"/>
    <w:basedOn w:val="a"/>
    <w:rsid w:val="00CE03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afff0">
    <w:name w:val="Цветовое выделение"/>
    <w:rsid w:val="00CE0375"/>
    <w:rPr>
      <w:b/>
      <w:bCs/>
      <w:color w:val="000080"/>
    </w:rPr>
  </w:style>
  <w:style w:type="paragraph" w:customStyle="1" w:styleId="afff1">
    <w:name w:val="Нормальный (таблица)"/>
    <w:basedOn w:val="a"/>
    <w:next w:val="a"/>
    <w:rsid w:val="00CE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CE0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0375"/>
  </w:style>
  <w:style w:type="character" w:customStyle="1" w:styleId="43">
    <w:name w:val="Знак Знак4"/>
    <w:rsid w:val="00CE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.Название подразделения"/>
    <w:rsid w:val="00CE037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1c">
    <w:name w:val="Без интервала1"/>
    <w:rsid w:val="00CE0375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punct">
    <w:name w:val="punct"/>
    <w:basedOn w:val="a"/>
    <w:rsid w:val="00CE0375"/>
    <w:pPr>
      <w:tabs>
        <w:tab w:val="num" w:pos="990"/>
      </w:tabs>
      <w:autoSpaceDE w:val="0"/>
      <w:autoSpaceDN w:val="0"/>
      <w:adjustRightInd w:val="0"/>
      <w:spacing w:after="0" w:line="360" w:lineRule="auto"/>
      <w:ind w:left="-79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E0375"/>
    <w:pPr>
      <w:tabs>
        <w:tab w:val="num" w:pos="72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d">
    <w:name w:val="Знак Знак Знак1 Знак"/>
    <w:basedOn w:val="a"/>
    <w:rsid w:val="00CE03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стиль5"/>
    <w:basedOn w:val="a"/>
    <w:rsid w:val="00CE037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Знак Знак"/>
    <w:basedOn w:val="a"/>
    <w:uiPriority w:val="99"/>
    <w:rsid w:val="00CE03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uiPriority w:val="99"/>
    <w:rsid w:val="00CE0375"/>
    <w:rPr>
      <w:sz w:val="20"/>
    </w:rPr>
  </w:style>
  <w:style w:type="character" w:customStyle="1" w:styleId="afff5">
    <w:name w:val="Основной текст_"/>
    <w:link w:val="28"/>
    <w:uiPriority w:val="99"/>
    <w:locked/>
    <w:rsid w:val="00CE0375"/>
    <w:rPr>
      <w:rFonts w:ascii="Lucida Sans Unicode" w:hAnsi="Lucida Sans Unicode"/>
      <w:spacing w:val="1"/>
      <w:shd w:val="clear" w:color="auto" w:fill="FFFFFF"/>
    </w:rPr>
  </w:style>
  <w:style w:type="paragraph" w:customStyle="1" w:styleId="28">
    <w:name w:val="Основной текст2"/>
    <w:basedOn w:val="a"/>
    <w:link w:val="afff5"/>
    <w:uiPriority w:val="99"/>
    <w:rsid w:val="00CE0375"/>
    <w:pPr>
      <w:widowControl w:val="0"/>
      <w:shd w:val="clear" w:color="auto" w:fill="FFFFFF"/>
      <w:spacing w:after="0" w:line="306" w:lineRule="exact"/>
      <w:jc w:val="both"/>
    </w:pPr>
    <w:rPr>
      <w:rFonts w:ascii="Lucida Sans Unicode" w:hAnsi="Lucida Sans Unicode"/>
      <w:spacing w:val="1"/>
      <w:shd w:val="clear" w:color="auto" w:fill="FFFFFF"/>
    </w:rPr>
  </w:style>
  <w:style w:type="character" w:customStyle="1" w:styleId="29">
    <w:name w:val="Основной текст (2)_"/>
    <w:link w:val="2a"/>
    <w:uiPriority w:val="99"/>
    <w:locked/>
    <w:rsid w:val="00CE0375"/>
    <w:rPr>
      <w:rFonts w:ascii="Lucida Sans Unicode" w:hAnsi="Lucida Sans Unicode"/>
      <w:b/>
      <w:spacing w:val="-2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E0375"/>
    <w:pPr>
      <w:widowControl w:val="0"/>
      <w:shd w:val="clear" w:color="auto" w:fill="FFFFFF"/>
      <w:spacing w:after="240" w:line="302" w:lineRule="exact"/>
      <w:ind w:hanging="600"/>
    </w:pPr>
    <w:rPr>
      <w:rFonts w:ascii="Lucida Sans Unicode" w:hAnsi="Lucida Sans Unicode"/>
      <w:b/>
      <w:spacing w:val="-2"/>
      <w:shd w:val="clear" w:color="auto" w:fill="FFFFFF"/>
    </w:rPr>
  </w:style>
  <w:style w:type="character" w:customStyle="1" w:styleId="FontStyle12">
    <w:name w:val="Font Style12"/>
    <w:uiPriority w:val="99"/>
    <w:rsid w:val="00CE0375"/>
    <w:rPr>
      <w:rFonts w:ascii="Cambria" w:hAnsi="Cambria"/>
      <w:sz w:val="16"/>
    </w:rPr>
  </w:style>
  <w:style w:type="paragraph" w:customStyle="1" w:styleId="afff6">
    <w:name w:val="Заголовок"/>
    <w:basedOn w:val="a"/>
    <w:next w:val="ad"/>
    <w:uiPriority w:val="99"/>
    <w:rsid w:val="00CE037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customStyle="1" w:styleId="afff7">
    <w:name w:val="Базовый"/>
    <w:uiPriority w:val="99"/>
    <w:rsid w:val="00CE0375"/>
    <w:pPr>
      <w:suppressAutoHyphens/>
    </w:pPr>
    <w:rPr>
      <w:rFonts w:ascii="Calibri" w:eastAsia="Times New Roman" w:hAnsi="Calibri" w:cs="Times New Roman"/>
    </w:rPr>
  </w:style>
  <w:style w:type="paragraph" w:customStyle="1" w:styleId="-">
    <w:name w:val="Отчет Новош-текст"/>
    <w:basedOn w:val="ad"/>
    <w:uiPriority w:val="99"/>
    <w:rsid w:val="00CE0375"/>
    <w:pPr>
      <w:spacing w:after="0" w:line="360" w:lineRule="auto"/>
      <w:ind w:firstLine="709"/>
    </w:pPr>
    <w:rPr>
      <w:b/>
      <w:sz w:val="72"/>
      <w:szCs w:val="20"/>
      <w:lang w:eastAsia="ar-SA"/>
    </w:rPr>
  </w:style>
  <w:style w:type="paragraph" w:customStyle="1" w:styleId="1e">
    <w:name w:val="Знак1"/>
    <w:basedOn w:val="a"/>
    <w:uiPriority w:val="99"/>
    <w:rsid w:val="00CE03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8">
    <w:name w:val="Объект"/>
    <w:basedOn w:val="a"/>
    <w:next w:val="a"/>
    <w:uiPriority w:val="99"/>
    <w:rsid w:val="00CE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E037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44">
    <w:name w:val="Знак Знак Знак Знак Знак Знак Знак4"/>
    <w:basedOn w:val="a"/>
    <w:uiPriority w:val="99"/>
    <w:rsid w:val="00CE03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">
    <w:name w:val="Знак1 Знак"/>
    <w:basedOn w:val="a"/>
    <w:uiPriority w:val="99"/>
    <w:rsid w:val="00CE037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31">
    <w:name w:val="Font Style31"/>
    <w:uiPriority w:val="99"/>
    <w:rsid w:val="00CE0375"/>
    <w:rPr>
      <w:rFonts w:ascii="Times New Roman" w:hAnsi="Times New Roman"/>
      <w:sz w:val="24"/>
    </w:rPr>
  </w:style>
  <w:style w:type="character" w:customStyle="1" w:styleId="small">
    <w:name w:val="яsmall"/>
    <w:basedOn w:val="a0"/>
    <w:uiPriority w:val="99"/>
    <w:rsid w:val="00CE0375"/>
    <w:rPr>
      <w:rFonts w:cs="Times New Roman"/>
    </w:rPr>
  </w:style>
  <w:style w:type="paragraph" w:customStyle="1" w:styleId="1f0">
    <w:name w:val="Знак Знак Знак Знак Знак Знак Знак Знак Знак Знак1"/>
    <w:basedOn w:val="a"/>
    <w:uiPriority w:val="99"/>
    <w:rsid w:val="00CE03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CE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5517FBC43AD757B4CA094BF3B77A6DF84BE93FF9E4085C9E8FA8C26m0vCM" TargetMode="External"/><Relationship Id="rId13" Type="http://schemas.openxmlformats.org/officeDocument/2006/relationships/hyperlink" Target="http://www.nkatuhovskoe.poselenie.n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5517FBC43AD757B4CA094BF3B77A6DF84BE93FF9A4085C9E8FA8C26m0vCM" TargetMode="External"/><Relationship Id="rId12" Type="http://schemas.openxmlformats.org/officeDocument/2006/relationships/hyperlink" Target="consultantplus://offline/ref=C845517FBC43AD757B4CA094BF3B77A6DF84BE92FE994085C9E8FA8C260C124835A5919FmAv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45517FBC43AD757B4CA094BF3B77A6DC8ABF97F0CA178798BDF4m8v9M" TargetMode="External"/><Relationship Id="rId11" Type="http://schemas.openxmlformats.org/officeDocument/2006/relationships/hyperlink" Target="consultantplus://offline/ref=C845517FBC43AD757B4CA082BC5728A3DF89E69FFE944ED591B7A1D17105181F72EAC8D8E0379AC5BA04D4mDvEM" TargetMode="External"/><Relationship Id="rId5" Type="http://schemas.openxmlformats.org/officeDocument/2006/relationships/hyperlink" Target="consultantplus://offline/ref=2F9AFD54C811E1B3D5455E4A67DB763F234A453EA39000ADA2D6BA2AC224C63800C07D03828D317469FB3Ck6wEL" TargetMode="External"/><Relationship Id="rId15" Type="http://schemas.openxmlformats.org/officeDocument/2006/relationships/hyperlink" Target="mailto:timiryaz.nusm@govvrn.ru" TargetMode="External"/><Relationship Id="rId10" Type="http://schemas.openxmlformats.org/officeDocument/2006/relationships/hyperlink" Target="consultantplus://offline/ref=C845517FBC43AD757B4CA094BF3B77A6D882B193FE971D8FC1B1F68Em2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5517FBC43AD757B4CA094BF3B77A6DF84BE92FE994085C9E8FA8C26m0vCM" TargetMode="External"/><Relationship Id="rId14" Type="http://schemas.openxmlformats.org/officeDocument/2006/relationships/hyperlink" Target="http://www.timiryazevskoe.poseleni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8567</Words>
  <Characters>48837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2017-03-28T06:40:00Z</cp:lastPrinted>
  <dcterms:created xsi:type="dcterms:W3CDTF">2016-05-05T06:40:00Z</dcterms:created>
  <dcterms:modified xsi:type="dcterms:W3CDTF">2017-03-28T06:52:00Z</dcterms:modified>
</cp:coreProperties>
</file>