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0558CC" w:rsidRPr="00CF6277" w:rsidRDefault="004228B9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МАНИНСКОГО</w:t>
      </w:r>
      <w:r w:rsidR="0064755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0558CC" w:rsidRPr="00CF6277" w:rsidRDefault="00CF6277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8709F" w:rsidRDefault="00B8709F" w:rsidP="00CF6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РЕШЕНИЕ</w:t>
      </w:r>
    </w:p>
    <w:p w:rsidR="00B8709F" w:rsidRDefault="00554AE0" w:rsidP="00CF62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от «</w:t>
      </w:r>
      <w:r w:rsidR="0064755F">
        <w:rPr>
          <w:rFonts w:ascii="Arial" w:hAnsi="Arial" w:cs="Arial"/>
          <w:sz w:val="24"/>
          <w:szCs w:val="24"/>
        </w:rPr>
        <w:t>06</w:t>
      </w:r>
      <w:r w:rsidRPr="00CF6277">
        <w:rPr>
          <w:rFonts w:ascii="Arial" w:hAnsi="Arial" w:cs="Arial"/>
          <w:sz w:val="24"/>
          <w:szCs w:val="24"/>
        </w:rPr>
        <w:t>»</w:t>
      </w:r>
      <w:r w:rsidR="0064755F">
        <w:rPr>
          <w:rFonts w:ascii="Arial" w:hAnsi="Arial" w:cs="Arial"/>
          <w:sz w:val="24"/>
          <w:szCs w:val="24"/>
        </w:rPr>
        <w:t>декабря</w:t>
      </w:r>
      <w:r w:rsidR="00B33E69" w:rsidRPr="00CF6277">
        <w:rPr>
          <w:rFonts w:ascii="Arial" w:hAnsi="Arial" w:cs="Arial"/>
          <w:sz w:val="24"/>
          <w:szCs w:val="24"/>
        </w:rPr>
        <w:t xml:space="preserve"> 2019</w:t>
      </w:r>
      <w:r w:rsidR="00B8709F" w:rsidRPr="00CF6277">
        <w:rPr>
          <w:rFonts w:ascii="Arial" w:hAnsi="Arial" w:cs="Arial"/>
          <w:sz w:val="24"/>
          <w:szCs w:val="24"/>
        </w:rPr>
        <w:t>г.</w:t>
      </w:r>
      <w:r w:rsidRPr="00CF6277">
        <w:rPr>
          <w:rFonts w:ascii="Arial" w:hAnsi="Arial" w:cs="Arial"/>
          <w:sz w:val="24"/>
          <w:szCs w:val="24"/>
        </w:rPr>
        <w:t xml:space="preserve">№ </w:t>
      </w:r>
      <w:r w:rsidR="0064755F">
        <w:rPr>
          <w:rFonts w:ascii="Arial" w:hAnsi="Arial" w:cs="Arial"/>
          <w:sz w:val="24"/>
          <w:szCs w:val="24"/>
        </w:rPr>
        <w:t>1</w:t>
      </w:r>
      <w:r w:rsidR="004228B9">
        <w:rPr>
          <w:rFonts w:ascii="Arial" w:hAnsi="Arial" w:cs="Arial"/>
          <w:sz w:val="24"/>
          <w:szCs w:val="24"/>
        </w:rPr>
        <w:t>52</w:t>
      </w:r>
    </w:p>
    <w:p w:rsidR="004228B9" w:rsidRPr="00CF6277" w:rsidRDefault="004228B9" w:rsidP="00CF6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4209" w:rsidRPr="00CF6277" w:rsidRDefault="00264209" w:rsidP="00CF627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F6277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r w:rsidR="004228B9">
        <w:rPr>
          <w:rFonts w:ascii="Arial" w:hAnsi="Arial" w:cs="Arial"/>
          <w:b/>
          <w:bCs/>
          <w:sz w:val="32"/>
          <w:szCs w:val="32"/>
        </w:rPr>
        <w:t>Манинского</w:t>
      </w:r>
      <w:r w:rsidR="0064755F">
        <w:rPr>
          <w:rFonts w:ascii="Arial" w:hAnsi="Arial" w:cs="Arial"/>
          <w:b/>
          <w:bCs/>
          <w:sz w:val="32"/>
          <w:szCs w:val="32"/>
        </w:rPr>
        <w:t xml:space="preserve"> сельского</w:t>
      </w:r>
      <w:r w:rsidR="006B05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поселение </w:t>
      </w:r>
      <w:r w:rsidR="0064755F">
        <w:rPr>
          <w:rFonts w:ascii="Arial" w:hAnsi="Arial" w:cs="Arial"/>
          <w:b/>
          <w:bCs/>
          <w:sz w:val="32"/>
          <w:szCs w:val="32"/>
        </w:rPr>
        <w:t xml:space="preserve">Калачеевского муниципального района </w:t>
      </w:r>
      <w:r w:rsidRPr="00CF6277">
        <w:rPr>
          <w:rFonts w:ascii="Arial" w:hAnsi="Arial" w:cs="Arial"/>
          <w:b/>
          <w:bCs/>
          <w:sz w:val="32"/>
          <w:szCs w:val="32"/>
        </w:rPr>
        <w:t>от 2</w:t>
      </w:r>
      <w:r w:rsidR="00EA4127">
        <w:rPr>
          <w:rFonts w:ascii="Arial" w:hAnsi="Arial" w:cs="Arial"/>
          <w:b/>
          <w:bCs/>
          <w:sz w:val="32"/>
          <w:szCs w:val="32"/>
        </w:rPr>
        <w:t>8</w:t>
      </w:r>
      <w:r w:rsidRPr="00CF6277">
        <w:rPr>
          <w:rFonts w:ascii="Arial" w:hAnsi="Arial" w:cs="Arial"/>
          <w:b/>
          <w:bCs/>
          <w:sz w:val="32"/>
          <w:szCs w:val="32"/>
        </w:rPr>
        <w:t>.03.2018 №</w:t>
      </w:r>
      <w:r w:rsidR="00A15A02">
        <w:rPr>
          <w:rFonts w:ascii="Arial" w:hAnsi="Arial" w:cs="Arial"/>
          <w:b/>
          <w:bCs/>
          <w:sz w:val="32"/>
          <w:szCs w:val="32"/>
        </w:rPr>
        <w:t xml:space="preserve">108 </w:t>
      </w:r>
      <w:r w:rsidRPr="00CF6277">
        <w:rPr>
          <w:rFonts w:ascii="Arial" w:hAnsi="Arial" w:cs="Arial"/>
          <w:b/>
          <w:bCs/>
          <w:sz w:val="32"/>
          <w:szCs w:val="32"/>
        </w:rPr>
        <w:t>«Об утверждении Положения о порядке</w:t>
      </w:r>
      <w:r w:rsidR="006B05D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 xml:space="preserve">рассмотрения вопросов, касающихся </w:t>
      </w:r>
      <w:r w:rsidR="00CF6277" w:rsidRPr="00CF6277">
        <w:rPr>
          <w:rFonts w:ascii="Arial" w:hAnsi="Arial" w:cs="Arial"/>
          <w:b/>
          <w:bCs/>
          <w:sz w:val="32"/>
          <w:szCs w:val="32"/>
        </w:rPr>
        <w:t>с</w:t>
      </w:r>
      <w:r w:rsidRPr="00CF6277">
        <w:rPr>
          <w:rFonts w:ascii="Arial" w:hAnsi="Arial" w:cs="Arial"/>
          <w:b/>
          <w:bCs/>
          <w:sz w:val="32"/>
          <w:szCs w:val="32"/>
        </w:rPr>
        <w:t>облюдения требований к должностному</w:t>
      </w:r>
      <w:r w:rsidR="002B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поведению лиц, замещающих муниципальные</w:t>
      </w:r>
      <w:r w:rsidR="002B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должности и урегулирования</w:t>
      </w:r>
      <w:r w:rsidR="002B685E">
        <w:rPr>
          <w:rFonts w:ascii="Arial" w:hAnsi="Arial" w:cs="Arial"/>
          <w:b/>
          <w:bCs/>
          <w:sz w:val="32"/>
          <w:szCs w:val="32"/>
        </w:rPr>
        <w:t xml:space="preserve"> </w:t>
      </w:r>
      <w:r w:rsidRPr="00CF6277">
        <w:rPr>
          <w:rFonts w:ascii="Arial" w:hAnsi="Arial" w:cs="Arial"/>
          <w:b/>
          <w:bCs/>
          <w:sz w:val="32"/>
          <w:szCs w:val="32"/>
        </w:rPr>
        <w:t>конфликта интересов»</w:t>
      </w:r>
    </w:p>
    <w:p w:rsidR="00987ECC" w:rsidRPr="00CF6277" w:rsidRDefault="00B33E69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25.12.2008 № 273-ФЗ</w:t>
      </w:r>
      <w:r w:rsidR="00264209" w:rsidRPr="00CF6277">
        <w:rPr>
          <w:rFonts w:ascii="Arial" w:hAnsi="Arial" w:cs="Arial"/>
          <w:sz w:val="24"/>
          <w:szCs w:val="24"/>
        </w:rPr>
        <w:t xml:space="preserve"> «О противодействии коррупции»,</w:t>
      </w:r>
      <w:r w:rsidR="002B685E">
        <w:rPr>
          <w:rFonts w:ascii="Arial" w:hAnsi="Arial" w:cs="Arial"/>
          <w:sz w:val="24"/>
          <w:szCs w:val="24"/>
        </w:rPr>
        <w:t xml:space="preserve"> </w:t>
      </w:r>
      <w:r w:rsidR="00EA4127">
        <w:rPr>
          <w:rFonts w:ascii="Arial" w:hAnsi="Arial" w:cs="Arial"/>
          <w:sz w:val="24"/>
          <w:szCs w:val="24"/>
        </w:rPr>
        <w:t xml:space="preserve">рассмотрев протест Прокуратуры Калачеевского района от 28.06.2019 № 2-1-1019, </w:t>
      </w:r>
      <w:r w:rsidR="00DF0DD7" w:rsidRPr="00CF6277">
        <w:rPr>
          <w:rFonts w:ascii="Arial" w:hAnsi="Arial" w:cs="Arial"/>
          <w:sz w:val="24"/>
          <w:szCs w:val="24"/>
        </w:rPr>
        <w:t>Совет народных депутатов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4228B9">
        <w:rPr>
          <w:rFonts w:ascii="Arial" w:hAnsi="Arial" w:cs="Arial"/>
          <w:sz w:val="24"/>
          <w:szCs w:val="24"/>
        </w:rPr>
        <w:t>Манинского</w:t>
      </w:r>
      <w:r w:rsidR="00EA412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CF6277">
        <w:rPr>
          <w:rFonts w:ascii="Arial" w:hAnsi="Arial" w:cs="Arial"/>
          <w:sz w:val="24"/>
          <w:szCs w:val="24"/>
        </w:rPr>
        <w:t xml:space="preserve"> решил</w:t>
      </w:r>
      <w:r w:rsidR="005A4932" w:rsidRPr="00CF6277">
        <w:rPr>
          <w:rFonts w:ascii="Arial" w:hAnsi="Arial" w:cs="Arial"/>
          <w:sz w:val="24"/>
          <w:szCs w:val="24"/>
        </w:rPr>
        <w:t>:</w:t>
      </w:r>
    </w:p>
    <w:p w:rsidR="00493DF6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1. </w:t>
      </w:r>
      <w:r w:rsidR="00264209" w:rsidRPr="00CF6277">
        <w:rPr>
          <w:rFonts w:ascii="Arial" w:hAnsi="Arial" w:cs="Arial"/>
          <w:sz w:val="24"/>
          <w:szCs w:val="24"/>
        </w:rPr>
        <w:t xml:space="preserve">Внести в решение Совета народных депутатов </w:t>
      </w:r>
      <w:r w:rsidR="004228B9">
        <w:rPr>
          <w:rFonts w:ascii="Arial" w:hAnsi="Arial" w:cs="Arial"/>
          <w:sz w:val="24"/>
          <w:szCs w:val="24"/>
        </w:rPr>
        <w:t>Манинского</w:t>
      </w:r>
      <w:r w:rsidR="00EA412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  <w:r w:rsidR="00264209" w:rsidRPr="00CF6277">
        <w:rPr>
          <w:rFonts w:ascii="Arial" w:hAnsi="Arial" w:cs="Arial"/>
          <w:sz w:val="24"/>
          <w:szCs w:val="24"/>
        </w:rPr>
        <w:t xml:space="preserve"> от 2</w:t>
      </w:r>
      <w:r w:rsidR="00EA4127">
        <w:rPr>
          <w:rFonts w:ascii="Arial" w:hAnsi="Arial" w:cs="Arial"/>
          <w:sz w:val="24"/>
          <w:szCs w:val="24"/>
        </w:rPr>
        <w:t>8</w:t>
      </w:r>
      <w:r w:rsidR="00264209" w:rsidRPr="00CF6277">
        <w:rPr>
          <w:rFonts w:ascii="Arial" w:hAnsi="Arial" w:cs="Arial"/>
          <w:sz w:val="24"/>
          <w:szCs w:val="24"/>
        </w:rPr>
        <w:t>.03.2018 №</w:t>
      </w:r>
      <w:r w:rsidR="004228B9">
        <w:rPr>
          <w:rFonts w:ascii="Arial" w:hAnsi="Arial" w:cs="Arial"/>
          <w:sz w:val="24"/>
          <w:szCs w:val="24"/>
        </w:rPr>
        <w:t>10</w:t>
      </w:r>
      <w:r w:rsidR="00EA4127">
        <w:rPr>
          <w:rFonts w:ascii="Arial" w:hAnsi="Arial" w:cs="Arial"/>
          <w:sz w:val="24"/>
          <w:szCs w:val="24"/>
        </w:rPr>
        <w:t>8</w:t>
      </w:r>
      <w:r w:rsidR="00264209" w:rsidRPr="00CF6277">
        <w:rPr>
          <w:rFonts w:ascii="Arial" w:hAnsi="Arial" w:cs="Arial"/>
          <w:sz w:val="24"/>
          <w:szCs w:val="24"/>
        </w:rPr>
        <w:t xml:space="preserve"> «Об утверждении Положения о порядке рассмотрения вопросов,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касающихся соблюдения требований к должностному поведению лиц, замещающих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264209" w:rsidRPr="00CF6277">
        <w:rPr>
          <w:rFonts w:ascii="Arial" w:hAnsi="Arial" w:cs="Arial"/>
          <w:sz w:val="24"/>
          <w:szCs w:val="24"/>
        </w:rPr>
        <w:t>муниципальные должности и урегулирования конфликта интересов» следующие изменения:</w:t>
      </w:r>
    </w:p>
    <w:p w:rsidR="00264209" w:rsidRPr="00CF6277" w:rsidRDefault="00531DF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64209" w:rsidRPr="00CF6277">
        <w:rPr>
          <w:rFonts w:ascii="Arial" w:hAnsi="Arial" w:cs="Arial"/>
          <w:sz w:val="24"/>
          <w:szCs w:val="24"/>
        </w:rPr>
        <w:t>В названии решения и в пункте 1 решения после слов «о порядке рассмотрения» включить слова «Комиссией по соблюдению требований к должностному поведению и урегулированию конфликта интересов»</w:t>
      </w:r>
      <w:r w:rsidR="004B5FFA" w:rsidRPr="00CF6277">
        <w:rPr>
          <w:rFonts w:ascii="Arial" w:hAnsi="Arial" w:cs="Arial"/>
          <w:sz w:val="24"/>
          <w:szCs w:val="24"/>
        </w:rPr>
        <w:t>.</w:t>
      </w:r>
    </w:p>
    <w:p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1.2</w:t>
      </w:r>
      <w:r w:rsidR="00531DFB">
        <w:rPr>
          <w:rFonts w:ascii="Arial" w:hAnsi="Arial" w:cs="Arial"/>
          <w:sz w:val="24"/>
          <w:szCs w:val="24"/>
        </w:rPr>
        <w:t>.</w:t>
      </w:r>
      <w:r w:rsidRPr="00CF6277">
        <w:rPr>
          <w:rFonts w:ascii="Arial" w:hAnsi="Arial" w:cs="Arial"/>
          <w:sz w:val="24"/>
          <w:szCs w:val="24"/>
        </w:rPr>
        <w:t xml:space="preserve"> Наименование приложения к решению Совета народных депутатов </w:t>
      </w:r>
      <w:r w:rsidR="004228B9">
        <w:rPr>
          <w:rFonts w:ascii="Arial" w:hAnsi="Arial" w:cs="Arial"/>
          <w:sz w:val="24"/>
          <w:szCs w:val="24"/>
        </w:rPr>
        <w:t>Манинского</w:t>
      </w:r>
      <w:r w:rsidR="00EA4127">
        <w:rPr>
          <w:rFonts w:ascii="Arial" w:hAnsi="Arial" w:cs="Arial"/>
          <w:sz w:val="24"/>
          <w:szCs w:val="24"/>
        </w:rPr>
        <w:t xml:space="preserve"> сельского </w:t>
      </w:r>
      <w:r w:rsidRPr="00CF6277">
        <w:rPr>
          <w:rFonts w:ascii="Arial" w:hAnsi="Arial" w:cs="Arial"/>
          <w:sz w:val="24"/>
          <w:szCs w:val="24"/>
        </w:rPr>
        <w:t>поселени</w:t>
      </w:r>
      <w:r w:rsidR="00EA4127">
        <w:rPr>
          <w:rFonts w:ascii="Arial" w:hAnsi="Arial" w:cs="Arial"/>
          <w:sz w:val="24"/>
          <w:szCs w:val="24"/>
        </w:rPr>
        <w:t>я</w:t>
      </w:r>
      <w:r w:rsidRPr="00CF6277">
        <w:rPr>
          <w:rFonts w:ascii="Arial" w:hAnsi="Arial" w:cs="Arial"/>
          <w:sz w:val="24"/>
          <w:szCs w:val="24"/>
        </w:rPr>
        <w:t xml:space="preserve"> Калач</w:t>
      </w:r>
      <w:r w:rsidR="00EA4127">
        <w:rPr>
          <w:rFonts w:ascii="Arial" w:hAnsi="Arial" w:cs="Arial"/>
          <w:sz w:val="24"/>
          <w:szCs w:val="24"/>
        </w:rPr>
        <w:t xml:space="preserve">еевского муниципального района </w:t>
      </w:r>
      <w:r w:rsidRPr="00CF6277">
        <w:rPr>
          <w:rFonts w:ascii="Arial" w:hAnsi="Arial" w:cs="Arial"/>
          <w:sz w:val="24"/>
          <w:szCs w:val="24"/>
        </w:rPr>
        <w:t>от 2</w:t>
      </w:r>
      <w:r w:rsidR="00EA4127">
        <w:rPr>
          <w:rFonts w:ascii="Arial" w:hAnsi="Arial" w:cs="Arial"/>
          <w:sz w:val="24"/>
          <w:szCs w:val="24"/>
        </w:rPr>
        <w:t>8</w:t>
      </w:r>
      <w:r w:rsidRPr="00CF6277">
        <w:rPr>
          <w:rFonts w:ascii="Arial" w:hAnsi="Arial" w:cs="Arial"/>
          <w:sz w:val="24"/>
          <w:szCs w:val="24"/>
        </w:rPr>
        <w:t>.03.2018 №</w:t>
      </w:r>
      <w:r w:rsidR="004228B9">
        <w:rPr>
          <w:rFonts w:ascii="Arial" w:hAnsi="Arial" w:cs="Arial"/>
          <w:sz w:val="24"/>
          <w:szCs w:val="24"/>
        </w:rPr>
        <w:t>10</w:t>
      </w:r>
      <w:r w:rsidR="00EA4127">
        <w:rPr>
          <w:rFonts w:ascii="Arial" w:hAnsi="Arial" w:cs="Arial"/>
          <w:sz w:val="24"/>
          <w:szCs w:val="24"/>
        </w:rPr>
        <w:t>8</w:t>
      </w:r>
      <w:r w:rsidRPr="00CF62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4B5FFA" w:rsidRPr="00CF6277" w:rsidRDefault="004B5FFA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«Положение о порядке рассмотрения Комиссией по соблюдению требований к должностному поведению и урегулированию конфликта интересов, касающихся соблюдения требований к должностному поведению лиц, занимающих муниципальные должности и урегулирования конфликта интересов».</w:t>
      </w:r>
    </w:p>
    <w:p w:rsidR="006B2698" w:rsidRDefault="006B2698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24317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положении:</w:t>
      </w:r>
    </w:p>
    <w:p w:rsidR="00952877" w:rsidRPr="00CF6277" w:rsidRDefault="006B2698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1.3.1. </w:t>
      </w:r>
      <w:r w:rsidR="00952877" w:rsidRPr="00CF6277">
        <w:rPr>
          <w:rFonts w:ascii="Arial" w:hAnsi="Arial" w:cs="Arial"/>
          <w:sz w:val="24"/>
          <w:szCs w:val="24"/>
        </w:rPr>
        <w:t>Пункт 1.1. изложить в следующей редакции:</w:t>
      </w:r>
    </w:p>
    <w:p w:rsidR="00952877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«1.1. Настоящим Положением определяется порядок рассмотрения Комиссией по соблюдению требований к должностному поведению и урегулированию конфликта интересов вопросов, касающихся соблюдения требований к должностному поведению лиц, замещающих муниципальные должности (в соответствии с абзацем 20 части 1 статьи 2 Федерального закона от 06 октября 2003 года № 131-ФЗ (редакции от 29.12.2017 года) «Об общих принципах организации местного самоуправления в Российской Федерации», и урегулирования конфликта интересов (далее - Положение).».</w:t>
      </w:r>
    </w:p>
    <w:p w:rsidR="0031305B" w:rsidRPr="00CF6277" w:rsidRDefault="009528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 xml:space="preserve">3.2. </w:t>
      </w:r>
      <w:r w:rsidR="0031305B" w:rsidRPr="00CF6277">
        <w:rPr>
          <w:rFonts w:ascii="Arial" w:hAnsi="Arial" w:cs="Arial"/>
          <w:sz w:val="24"/>
          <w:szCs w:val="24"/>
        </w:rPr>
        <w:t xml:space="preserve"> Абзац </w:t>
      </w:r>
      <w:r w:rsidR="00016C7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31305B" w:rsidRPr="00CF6277">
        <w:rPr>
          <w:rFonts w:ascii="Arial" w:hAnsi="Arial" w:cs="Arial"/>
          <w:sz w:val="24"/>
          <w:szCs w:val="24"/>
        </w:rPr>
        <w:t xml:space="preserve"> пункта 4.1. Положения изложить в следующей редакции: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lastRenderedPageBreak/>
        <w:t>«</w:t>
      </w:r>
      <w:r w:rsidR="004228B9">
        <w:rPr>
          <w:rFonts w:ascii="Arial" w:hAnsi="Arial" w:cs="Arial"/>
          <w:sz w:val="24"/>
          <w:szCs w:val="24"/>
        </w:rPr>
        <w:t>М</w:t>
      </w:r>
      <w:r w:rsidRPr="00CF6277">
        <w:rPr>
          <w:rFonts w:ascii="Arial" w:hAnsi="Arial" w:cs="Arial"/>
          <w:sz w:val="24"/>
          <w:szCs w:val="24"/>
        </w:rPr>
        <w:t>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нарушении лицом, замещающим муниципальную должность, установленных ограничений и запретов несоблюдения требований к должностному поведению, непринятии мер по предотвращению и (или) урегулированию конфликта интересов, стороной которого он является.».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 xml:space="preserve">3.3. </w:t>
      </w:r>
      <w:r w:rsidRPr="00CF6277">
        <w:rPr>
          <w:rFonts w:ascii="Arial" w:hAnsi="Arial" w:cs="Arial"/>
          <w:sz w:val="24"/>
          <w:szCs w:val="24"/>
        </w:rPr>
        <w:t>Последнее предложение подпункта в) пункта 4.10 Положения исключить.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>3.4.</w:t>
      </w:r>
      <w:r w:rsidRPr="00CF6277">
        <w:rPr>
          <w:rFonts w:ascii="Arial" w:hAnsi="Arial" w:cs="Arial"/>
          <w:sz w:val="24"/>
          <w:szCs w:val="24"/>
        </w:rPr>
        <w:t xml:space="preserve"> Последнее предложение подпункта б) пункта 4.11 Положения исключить.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 xml:space="preserve">3.5. </w:t>
      </w:r>
      <w:r w:rsidRPr="00CF6277">
        <w:rPr>
          <w:rFonts w:ascii="Arial" w:hAnsi="Arial" w:cs="Arial"/>
          <w:sz w:val="24"/>
          <w:szCs w:val="24"/>
        </w:rPr>
        <w:t>Последнее предложение подпункта б) пункта 4.12 Положения исключить.</w:t>
      </w:r>
    </w:p>
    <w:p w:rsidR="0031305B" w:rsidRPr="00CF6277" w:rsidRDefault="00EA412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43176">
        <w:rPr>
          <w:rFonts w:ascii="Arial" w:hAnsi="Arial" w:cs="Arial"/>
          <w:sz w:val="24"/>
          <w:szCs w:val="24"/>
        </w:rPr>
        <w:t>.</w:t>
      </w:r>
      <w:r w:rsidR="006B2698">
        <w:rPr>
          <w:rFonts w:ascii="Arial" w:hAnsi="Arial" w:cs="Arial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 xml:space="preserve">. </w:t>
      </w:r>
      <w:r w:rsidR="0031305B" w:rsidRPr="00CF6277">
        <w:rPr>
          <w:rFonts w:ascii="Arial" w:hAnsi="Arial" w:cs="Arial"/>
          <w:sz w:val="24"/>
          <w:szCs w:val="24"/>
        </w:rPr>
        <w:t>Последнее предложение подпункта в) пункта 4.12 Положения исключить</w:t>
      </w:r>
    </w:p>
    <w:p w:rsidR="0031305B" w:rsidRPr="00CF6277" w:rsidRDefault="00EA412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>3.7.</w:t>
      </w:r>
      <w:r w:rsidR="0031305B" w:rsidRPr="00CF6277">
        <w:rPr>
          <w:rFonts w:ascii="Arial" w:hAnsi="Arial" w:cs="Arial"/>
          <w:sz w:val="24"/>
          <w:szCs w:val="24"/>
        </w:rPr>
        <w:t>Пункт 4.14. Положения изложить в следующей редакции: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«4.14.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31305B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- признать, что лицом, замещающим муниципальную должность, были приняты необходимые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меры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по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предотвращению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несоблюдения</w:t>
      </w:r>
      <w:r w:rsidR="006B05DB">
        <w:rPr>
          <w:rFonts w:ascii="Arial" w:hAnsi="Arial" w:cs="Arial"/>
          <w:sz w:val="24"/>
          <w:szCs w:val="24"/>
        </w:rPr>
        <w:t xml:space="preserve"> ограничений </w:t>
      </w:r>
      <w:r w:rsidRPr="00CF6277">
        <w:rPr>
          <w:rFonts w:ascii="Arial" w:hAnsi="Arial" w:cs="Arial"/>
          <w:sz w:val="24"/>
          <w:szCs w:val="24"/>
        </w:rPr>
        <w:t>запретов и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лицом, замещающим муниципальную должность, не были приняты</w:t>
      </w:r>
      <w:r>
        <w:rPr>
          <w:rFonts w:ascii="Arial" w:hAnsi="Arial" w:cs="Arial"/>
          <w:sz w:val="24"/>
          <w:szCs w:val="24"/>
        </w:rPr>
        <w:t>;</w:t>
      </w:r>
    </w:p>
    <w:p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31305B" w:rsidRPr="00CF6277">
        <w:rPr>
          <w:rFonts w:ascii="Arial" w:hAnsi="Arial" w:cs="Arial"/>
          <w:sz w:val="24"/>
          <w:szCs w:val="24"/>
        </w:rPr>
        <w:t>еобходимые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меры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по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предотвращению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несоблюдения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ограничений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запретов и</w:t>
      </w:r>
      <w:r w:rsidR="006B05DB">
        <w:rPr>
          <w:rFonts w:ascii="Arial" w:hAnsi="Arial" w:cs="Arial"/>
          <w:sz w:val="24"/>
          <w:szCs w:val="24"/>
        </w:rPr>
        <w:t xml:space="preserve"> </w:t>
      </w:r>
      <w:r w:rsidR="0031305B" w:rsidRPr="00CF6277">
        <w:rPr>
          <w:rFonts w:ascii="Arial" w:hAnsi="Arial" w:cs="Arial"/>
          <w:sz w:val="24"/>
          <w:szCs w:val="24"/>
        </w:rPr>
        <w:t>требований к должностному поведению и (или) урегулированию конфликта интересов, стороной которого он является;</w:t>
      </w:r>
    </w:p>
    <w:p w:rsidR="0031305B" w:rsidRPr="00CF6277" w:rsidRDefault="00CF627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1305B" w:rsidRPr="00CF6277">
        <w:rPr>
          <w:rFonts w:ascii="Arial" w:hAnsi="Arial" w:cs="Arial"/>
          <w:sz w:val="24"/>
          <w:szCs w:val="24"/>
        </w:rPr>
        <w:t>признать, что при исполнении должностных обязанностей (полномочий) лицом, замещающим муниципальную должность, конфликт интересов отсутствует.».</w:t>
      </w:r>
    </w:p>
    <w:p w:rsidR="0031305B" w:rsidRPr="00CF6277" w:rsidRDefault="00EA4127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B2698">
        <w:rPr>
          <w:rFonts w:ascii="Arial" w:hAnsi="Arial" w:cs="Arial"/>
          <w:sz w:val="24"/>
          <w:szCs w:val="24"/>
        </w:rPr>
        <w:t>3.8.</w:t>
      </w:r>
      <w:r>
        <w:rPr>
          <w:rFonts w:ascii="Arial" w:hAnsi="Arial" w:cs="Arial"/>
          <w:sz w:val="24"/>
          <w:szCs w:val="24"/>
        </w:rPr>
        <w:t xml:space="preserve">. </w:t>
      </w:r>
      <w:r w:rsidR="0031305B" w:rsidRPr="00CF6277">
        <w:rPr>
          <w:rFonts w:ascii="Arial" w:hAnsi="Arial" w:cs="Arial"/>
          <w:sz w:val="24"/>
          <w:szCs w:val="24"/>
        </w:rPr>
        <w:t>Дополнить Положение пунктом 5 следующего содержания:</w:t>
      </w:r>
    </w:p>
    <w:p w:rsidR="004B5FFA" w:rsidRPr="00CF6277" w:rsidRDefault="0031305B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 xml:space="preserve">«5. При непринятии мер лицом, замещающим муниципальную должность, по предотвращению и (или) урегулировании конфликта интересов, по несоблюдению ограничений запретов и требований к должностному поведению, установленных законодательством Российской Федерации, соответствующие материалы направляются Комиссией в Совет народных депутатов </w:t>
      </w:r>
      <w:r w:rsidR="004228B9">
        <w:rPr>
          <w:rFonts w:ascii="Arial" w:hAnsi="Arial" w:cs="Arial"/>
          <w:sz w:val="24"/>
          <w:szCs w:val="24"/>
        </w:rPr>
        <w:t>Манинского</w:t>
      </w:r>
      <w:r w:rsidR="00EA4127">
        <w:rPr>
          <w:rFonts w:ascii="Arial" w:hAnsi="Arial" w:cs="Arial"/>
          <w:sz w:val="24"/>
          <w:szCs w:val="24"/>
        </w:rPr>
        <w:t xml:space="preserve"> сельского</w:t>
      </w:r>
      <w:r w:rsidRPr="00CF6277">
        <w:rPr>
          <w:rFonts w:ascii="Arial" w:hAnsi="Arial" w:cs="Arial"/>
          <w:sz w:val="24"/>
          <w:szCs w:val="24"/>
        </w:rPr>
        <w:t xml:space="preserve"> поселения Калач</w:t>
      </w:r>
      <w:r w:rsidR="00EA4127">
        <w:rPr>
          <w:rFonts w:ascii="Arial" w:hAnsi="Arial" w:cs="Arial"/>
          <w:sz w:val="24"/>
          <w:szCs w:val="24"/>
        </w:rPr>
        <w:t>еевского муниципального района</w:t>
      </w:r>
      <w:r w:rsidRPr="00CF6277">
        <w:rPr>
          <w:rFonts w:ascii="Arial" w:hAnsi="Arial" w:cs="Arial"/>
          <w:sz w:val="24"/>
          <w:szCs w:val="24"/>
        </w:rPr>
        <w:t>.».</w:t>
      </w:r>
    </w:p>
    <w:p w:rsidR="003A7E77" w:rsidRPr="00CF6277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2</w:t>
      </w:r>
      <w:r w:rsidR="003A7E77" w:rsidRPr="00CF6277">
        <w:rPr>
          <w:rFonts w:ascii="Arial" w:hAnsi="Arial" w:cs="Arial"/>
          <w:sz w:val="24"/>
          <w:szCs w:val="24"/>
        </w:rPr>
        <w:t xml:space="preserve">. </w:t>
      </w:r>
      <w:r w:rsidR="00747031" w:rsidRPr="00774729">
        <w:rPr>
          <w:rFonts w:ascii="Arial" w:hAnsi="Arial" w:cs="Arial"/>
          <w:sz w:val="24"/>
          <w:szCs w:val="24"/>
        </w:rPr>
        <w:t xml:space="preserve">Опубликовать настоящее решение в официальном периодическом издании «Вестник муниципальных правовых актов </w:t>
      </w:r>
      <w:r w:rsidR="00F44B68">
        <w:rPr>
          <w:rFonts w:ascii="Arial" w:hAnsi="Arial" w:cs="Arial"/>
          <w:sz w:val="24"/>
          <w:szCs w:val="24"/>
        </w:rPr>
        <w:t>Манинского сельского поселения</w:t>
      </w:r>
      <w:r w:rsidR="00747031" w:rsidRPr="00774729"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области», а также разместить на официальном сайте администрации </w:t>
      </w:r>
      <w:r w:rsidR="00832870">
        <w:rPr>
          <w:rFonts w:ascii="Arial" w:hAnsi="Arial" w:cs="Arial"/>
          <w:sz w:val="24"/>
          <w:szCs w:val="24"/>
        </w:rPr>
        <w:t>Манинского сельского поселения</w:t>
      </w:r>
      <w:r w:rsidR="00747031" w:rsidRPr="00774729">
        <w:rPr>
          <w:rFonts w:ascii="Arial" w:hAnsi="Arial" w:cs="Arial"/>
          <w:sz w:val="24"/>
          <w:szCs w:val="24"/>
        </w:rPr>
        <w:t xml:space="preserve"> в телекоммуникационной сети интернет.</w:t>
      </w:r>
    </w:p>
    <w:p w:rsidR="00B83898" w:rsidRDefault="00493DF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277">
        <w:rPr>
          <w:rFonts w:ascii="Arial" w:hAnsi="Arial" w:cs="Arial"/>
          <w:sz w:val="24"/>
          <w:szCs w:val="24"/>
        </w:rPr>
        <w:t>3</w:t>
      </w:r>
      <w:r w:rsidR="00B83898" w:rsidRPr="00CF6277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243176" w:rsidRPr="00CF6277" w:rsidRDefault="00243176" w:rsidP="00CF6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6"/>
      </w:tblGrid>
      <w:tr w:rsidR="00CF6277" w:rsidTr="004B73F9">
        <w:tc>
          <w:tcPr>
            <w:tcW w:w="4962" w:type="dxa"/>
          </w:tcPr>
          <w:p w:rsidR="00CF6277" w:rsidRDefault="00CF6277" w:rsidP="003B188D">
            <w:pPr>
              <w:rPr>
                <w:rFonts w:ascii="Arial" w:hAnsi="Arial" w:cs="Arial"/>
                <w:sz w:val="24"/>
                <w:szCs w:val="24"/>
              </w:rPr>
            </w:pPr>
            <w:r w:rsidRPr="00CF627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4228B9">
              <w:rPr>
                <w:rFonts w:ascii="Arial" w:hAnsi="Arial" w:cs="Arial"/>
                <w:sz w:val="24"/>
                <w:szCs w:val="24"/>
              </w:rPr>
              <w:t>Манинского</w:t>
            </w:r>
            <w:r w:rsidR="003B188D">
              <w:rPr>
                <w:rFonts w:ascii="Arial" w:hAnsi="Arial" w:cs="Arial"/>
                <w:sz w:val="24"/>
                <w:szCs w:val="24"/>
              </w:rPr>
              <w:t xml:space="preserve"> сельского посе</w:t>
            </w:r>
            <w:r w:rsidRPr="00CF6277">
              <w:rPr>
                <w:rFonts w:ascii="Arial" w:hAnsi="Arial" w:cs="Arial"/>
                <w:sz w:val="24"/>
                <w:szCs w:val="24"/>
              </w:rPr>
              <w:t>ления</w:t>
            </w:r>
            <w:r w:rsidR="004228B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4B68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="004228B9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</w:tc>
        <w:tc>
          <w:tcPr>
            <w:tcW w:w="4666" w:type="dxa"/>
          </w:tcPr>
          <w:p w:rsidR="00CF6277" w:rsidRDefault="00F44B68" w:rsidP="003B1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4228B9">
              <w:rPr>
                <w:rFonts w:ascii="Arial" w:hAnsi="Arial" w:cs="Arial"/>
                <w:sz w:val="24"/>
                <w:szCs w:val="24"/>
              </w:rPr>
              <w:t xml:space="preserve">В.И.Попиков        </w:t>
            </w:r>
          </w:p>
        </w:tc>
      </w:tr>
    </w:tbl>
    <w:p w:rsidR="00D0679F" w:rsidRPr="00CF6277" w:rsidRDefault="00D0679F" w:rsidP="00531DF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679F" w:rsidRPr="00CF6277" w:rsidSect="00CF6277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87" w:rsidRDefault="00BB1687" w:rsidP="00151BB5">
      <w:pPr>
        <w:spacing w:after="0" w:line="240" w:lineRule="auto"/>
      </w:pPr>
      <w:r>
        <w:separator/>
      </w:r>
    </w:p>
  </w:endnote>
  <w:endnote w:type="continuationSeparator" w:id="0">
    <w:p w:rsidR="00BB1687" w:rsidRDefault="00BB1687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87" w:rsidRDefault="00BB1687" w:rsidP="00151BB5">
      <w:pPr>
        <w:spacing w:after="0" w:line="240" w:lineRule="auto"/>
      </w:pPr>
      <w:r>
        <w:separator/>
      </w:r>
    </w:p>
  </w:footnote>
  <w:footnote w:type="continuationSeparator" w:id="0">
    <w:p w:rsidR="00BB1687" w:rsidRDefault="00BB1687" w:rsidP="00151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6C7F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29CF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2B9A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176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85E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5D80"/>
    <w:rsid w:val="00337087"/>
    <w:rsid w:val="00342471"/>
    <w:rsid w:val="003438D8"/>
    <w:rsid w:val="0034612D"/>
    <w:rsid w:val="003513F6"/>
    <w:rsid w:val="003529A7"/>
    <w:rsid w:val="0035609C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188D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3D4A"/>
    <w:rsid w:val="00413EDA"/>
    <w:rsid w:val="00415C94"/>
    <w:rsid w:val="00416A6A"/>
    <w:rsid w:val="00420D72"/>
    <w:rsid w:val="00420E80"/>
    <w:rsid w:val="00420EE5"/>
    <w:rsid w:val="00421C77"/>
    <w:rsid w:val="004228B9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1E"/>
    <w:rsid w:val="004B3A71"/>
    <w:rsid w:val="004B4EAE"/>
    <w:rsid w:val="004B5FFA"/>
    <w:rsid w:val="004B73F9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1DFB"/>
    <w:rsid w:val="005321F7"/>
    <w:rsid w:val="005324E2"/>
    <w:rsid w:val="00532843"/>
    <w:rsid w:val="00532D95"/>
    <w:rsid w:val="005353CE"/>
    <w:rsid w:val="0053550F"/>
    <w:rsid w:val="005405CA"/>
    <w:rsid w:val="005434D2"/>
    <w:rsid w:val="00543B6F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4755F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05DB"/>
    <w:rsid w:val="006B21FD"/>
    <w:rsid w:val="006B2698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47031"/>
    <w:rsid w:val="007527B5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2870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FAD"/>
    <w:rsid w:val="009776C4"/>
    <w:rsid w:val="009814F1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5A02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1DA8"/>
    <w:rsid w:val="00B136D8"/>
    <w:rsid w:val="00B172EA"/>
    <w:rsid w:val="00B2346F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1D8C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1687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A6D"/>
    <w:rsid w:val="00C43BDA"/>
    <w:rsid w:val="00C44578"/>
    <w:rsid w:val="00C4599D"/>
    <w:rsid w:val="00C47B49"/>
    <w:rsid w:val="00C5040F"/>
    <w:rsid w:val="00C51372"/>
    <w:rsid w:val="00C52099"/>
    <w:rsid w:val="00C533F3"/>
    <w:rsid w:val="00C55070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277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391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8D"/>
    <w:rsid w:val="00D64FD9"/>
    <w:rsid w:val="00D6557B"/>
    <w:rsid w:val="00D66822"/>
    <w:rsid w:val="00D70F48"/>
    <w:rsid w:val="00D72A8E"/>
    <w:rsid w:val="00D74866"/>
    <w:rsid w:val="00D755C4"/>
    <w:rsid w:val="00D80D33"/>
    <w:rsid w:val="00D83196"/>
    <w:rsid w:val="00D904CA"/>
    <w:rsid w:val="00D937C7"/>
    <w:rsid w:val="00D94ECD"/>
    <w:rsid w:val="00D9550B"/>
    <w:rsid w:val="00D960F1"/>
    <w:rsid w:val="00D965F7"/>
    <w:rsid w:val="00D97C25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4127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1156E"/>
    <w:rsid w:val="00F147FE"/>
    <w:rsid w:val="00F15A6D"/>
    <w:rsid w:val="00F15FD7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2479"/>
    <w:rsid w:val="00F42DB5"/>
    <w:rsid w:val="00F4439B"/>
    <w:rsid w:val="00F44B68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B5B8"/>
  <w15:docId w15:val="{5E90D28C-003D-4B6B-8BE9-BD2A4093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CF6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8529-C73D-42B0-906F-B8B308A8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Blazhkova</cp:lastModifiedBy>
  <cp:revision>60</cp:revision>
  <cp:lastPrinted>2019-12-10T10:20:00Z</cp:lastPrinted>
  <dcterms:created xsi:type="dcterms:W3CDTF">2018-08-20T08:10:00Z</dcterms:created>
  <dcterms:modified xsi:type="dcterms:W3CDTF">2019-12-10T10:22:00Z</dcterms:modified>
</cp:coreProperties>
</file>