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6" w:type="dxa"/>
        <w:tblLook w:val="04A0" w:firstRow="1" w:lastRow="0" w:firstColumn="1" w:lastColumn="0" w:noHBand="0" w:noVBand="1"/>
      </w:tblPr>
      <w:tblGrid>
        <w:gridCol w:w="5148"/>
        <w:gridCol w:w="3898"/>
      </w:tblGrid>
      <w:tr w:rsidR="00376652" w:rsidTr="00BD5F4A">
        <w:trPr>
          <w:trHeight w:val="2007"/>
        </w:trPr>
        <w:tc>
          <w:tcPr>
            <w:tcW w:w="5148" w:type="dxa"/>
          </w:tcPr>
          <w:p w:rsidR="00376652" w:rsidRDefault="00376652" w:rsidP="00BD5F4A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</w:p>
          <w:p w:rsidR="00376652" w:rsidRDefault="00376652" w:rsidP="00BD5F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sz w:val="24"/>
              </w:rPr>
            </w:pPr>
          </w:p>
          <w:p w:rsidR="00376652" w:rsidRDefault="00376652" w:rsidP="00BD5F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6CAD7229" wp14:editId="55017206">
                  <wp:extent cx="563245" cy="690880"/>
                  <wp:effectExtent l="19050" t="0" r="825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652" w:rsidRDefault="00376652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76652" w:rsidRDefault="00376652" w:rsidP="00BD5F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376652" w:rsidRDefault="00376652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376652" w:rsidRDefault="00376652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376652" w:rsidRDefault="00376652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376652" w:rsidRDefault="00376652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76652" w:rsidRDefault="00376652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РАСПОРЯЖЕНИЕ</w:t>
            </w:r>
          </w:p>
          <w:p w:rsidR="00376652" w:rsidRDefault="00376652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</w:p>
          <w:p w:rsidR="00376652" w:rsidRPr="00D677BA" w:rsidRDefault="00376652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D677BA">
              <w:rPr>
                <w:rFonts w:ascii="Times New Roman" w:eastAsia="Times New Roman" w:hAnsi="Times New Roman"/>
                <w:sz w:val="24"/>
                <w:szCs w:val="24"/>
              </w:rPr>
              <w:t>.12.2020 №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677BA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</w:p>
          <w:p w:rsidR="00376652" w:rsidRPr="00006084" w:rsidRDefault="00376652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6652" w:rsidRPr="00376652" w:rsidRDefault="00376652" w:rsidP="00376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6652">
              <w:rPr>
                <w:rFonts w:ascii="Times New Roman" w:eastAsia="Times New Roman" w:hAnsi="Times New Roman"/>
                <w:sz w:val="28"/>
                <w:szCs w:val="28"/>
              </w:rPr>
              <w:t>Об установлении 31 декабря 2020 года</w:t>
            </w:r>
          </w:p>
          <w:p w:rsidR="00376652" w:rsidRDefault="00376652" w:rsidP="00376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6652">
              <w:rPr>
                <w:rFonts w:ascii="Times New Roman" w:eastAsia="Times New Roman" w:hAnsi="Times New Roman"/>
                <w:sz w:val="28"/>
                <w:szCs w:val="28"/>
              </w:rPr>
              <w:t>нерабочим днем</w:t>
            </w:r>
          </w:p>
          <w:p w:rsidR="00376652" w:rsidRDefault="00376652" w:rsidP="00376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3A057C" w:rsidRDefault="003A057C" w:rsidP="00376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898" w:type="dxa"/>
          </w:tcPr>
          <w:p w:rsidR="00376652" w:rsidRDefault="00376652" w:rsidP="00BD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76652" w:rsidRDefault="00376652" w:rsidP="00BD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376652" w:rsidRDefault="00376652" w:rsidP="00BD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376652" w:rsidRDefault="00376652" w:rsidP="00BD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376652" w:rsidRDefault="00376652" w:rsidP="00BD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376652" w:rsidRDefault="00376652" w:rsidP="00BD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376652" w:rsidRDefault="00376652" w:rsidP="00BD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376652" w:rsidRDefault="00376652" w:rsidP="00BD5F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376652" w:rsidRDefault="00376652" w:rsidP="003766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Губернатора Оренбургской области от 24.12.2020 года № 405-р «Об установлении 31 декабря 2020 года нерабочим днем» и в целях эффективной организации рабочего (служебного времени):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652" w:rsidRDefault="00376652" w:rsidP="00376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31 декабря 2020 года нерабочим днем для лиц, замещающих муниципальные должности </w:t>
      </w:r>
      <w:r w:rsidR="003A057C" w:rsidRPr="003A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сотрудников администрации назначение на которые и освобождение от которых осуществляется главой муниципального образования Андреевский сельсовет Курманаевского района </w:t>
      </w:r>
      <w:r w:rsidR="003A057C" w:rsidRPr="0037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заработной платы (денежного содержания)</w:t>
      </w:r>
      <w:r w:rsidRPr="0037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76652" w:rsidRPr="00AD2677" w:rsidRDefault="00376652" w:rsidP="00376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6D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Контроль за исполнением настоящего распоряжения оставляю за собой.</w:t>
      </w:r>
    </w:p>
    <w:p w:rsidR="00376652" w:rsidRPr="0009316D" w:rsidRDefault="00376652" w:rsidP="00376652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316D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Распоряжение вступает в силу со дня его подписания</w:t>
      </w:r>
      <w:r w:rsidRPr="00376652">
        <w:t xml:space="preserve"> </w:t>
      </w:r>
      <w:r w:rsidRPr="00376652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подлежит размещению на официальном сайте муниципального образования Андреевский сельсовет Курманаевского района Оренбургской области</w:t>
      </w:r>
      <w:r w:rsidRPr="000931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6652" w:rsidRPr="0009316D" w:rsidRDefault="00376652" w:rsidP="00376652">
      <w:pPr>
        <w:tabs>
          <w:tab w:val="num" w:pos="-57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6652" w:rsidRPr="0009316D" w:rsidRDefault="00376652" w:rsidP="0037665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376652" w:rsidRPr="0009316D" w:rsidRDefault="00376652" w:rsidP="003766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316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0931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Л.Г. Алимкина</w:t>
      </w:r>
    </w:p>
    <w:p w:rsidR="00376652" w:rsidRPr="0009316D" w:rsidRDefault="00376652" w:rsidP="00376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376652" w:rsidRDefault="00376652" w:rsidP="0037665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6652" w:rsidRPr="0009316D" w:rsidRDefault="00376652" w:rsidP="0037665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316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района, прокурору.</w:t>
      </w:r>
    </w:p>
    <w:p w:rsidR="00376652" w:rsidRDefault="00376652" w:rsidP="00376652"/>
    <w:p w:rsidR="00376652" w:rsidRDefault="00376652" w:rsidP="00376652"/>
    <w:p w:rsidR="000D3501" w:rsidRDefault="000D3501"/>
    <w:sectPr w:rsidR="000D3501" w:rsidSect="00E841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52"/>
    <w:rsid w:val="000D3501"/>
    <w:rsid w:val="00376652"/>
    <w:rsid w:val="003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2AD6"/>
  <w15:chartTrackingRefBased/>
  <w15:docId w15:val="{9AE8D82B-7D6C-4789-B2C9-147C365B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2020-12-29T04:35:00Z</cp:lastPrinted>
  <dcterms:created xsi:type="dcterms:W3CDTF">2020-12-29T04:21:00Z</dcterms:created>
  <dcterms:modified xsi:type="dcterms:W3CDTF">2020-12-29T04:36:00Z</dcterms:modified>
</cp:coreProperties>
</file>