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A4" w:rsidRDefault="00A402A4" w:rsidP="00A402A4">
      <w:pPr>
        <w:pStyle w:val="a3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A402A4" w:rsidRDefault="00A402A4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1880" w:rsidRPr="0088166D" w:rsidRDefault="00191880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166D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191880" w:rsidRPr="0088166D" w:rsidRDefault="00191880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166D">
        <w:rPr>
          <w:rFonts w:ascii="Times New Roman" w:eastAsia="Calibri" w:hAnsi="Times New Roman" w:cs="Times New Roman"/>
          <w:b/>
          <w:sz w:val="20"/>
          <w:szCs w:val="20"/>
        </w:rPr>
        <w:t>БРЯНСКАЯ ОБЛАСТЬ</w:t>
      </w:r>
    </w:p>
    <w:p w:rsidR="00191880" w:rsidRPr="0088166D" w:rsidRDefault="00AA4BAC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СЫТОБУДКИЙ </w:t>
      </w:r>
      <w:r w:rsidR="00191880" w:rsidRPr="0088166D">
        <w:rPr>
          <w:rFonts w:ascii="Times New Roman" w:eastAsia="Calibri" w:hAnsi="Times New Roman" w:cs="Times New Roman"/>
          <w:b/>
          <w:sz w:val="20"/>
          <w:szCs w:val="20"/>
        </w:rPr>
        <w:t xml:space="preserve"> СЕЛЬСКИЙ</w:t>
      </w:r>
      <w:proofErr w:type="gramEnd"/>
      <w:r w:rsidR="00191880" w:rsidRPr="0088166D">
        <w:rPr>
          <w:rFonts w:ascii="Times New Roman" w:eastAsia="Calibri" w:hAnsi="Times New Roman" w:cs="Times New Roman"/>
          <w:b/>
          <w:sz w:val="20"/>
          <w:szCs w:val="20"/>
        </w:rPr>
        <w:t xml:space="preserve"> СОВЕТ НАРОДНЫХ ДЕПУТАТОВ</w:t>
      </w:r>
    </w:p>
    <w:p w:rsidR="00191880" w:rsidRPr="0088166D" w:rsidRDefault="00AA4BAC" w:rsidP="00191880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ЧЕТВЕРТОГО</w:t>
      </w:r>
      <w:r w:rsidR="00191880" w:rsidRPr="0088166D">
        <w:rPr>
          <w:rFonts w:ascii="Times New Roman" w:eastAsia="Calibri" w:hAnsi="Times New Roman" w:cs="Times New Roman"/>
          <w:b/>
          <w:sz w:val="20"/>
          <w:szCs w:val="20"/>
        </w:rPr>
        <w:t xml:space="preserve"> СОЗЫВА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РЕШЕНИЕ</w:t>
      </w: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с.</w:t>
      </w:r>
      <w:r w:rsidR="00AA4BAC">
        <w:rPr>
          <w:rFonts w:ascii="Times New Roman" w:hAnsi="Times New Roman" w:cs="Times New Roman"/>
          <w:sz w:val="20"/>
          <w:szCs w:val="20"/>
        </w:rPr>
        <w:t>Сытая</w:t>
      </w:r>
      <w:proofErr w:type="spellEnd"/>
      <w:r w:rsidR="00AA4BAC">
        <w:rPr>
          <w:rFonts w:ascii="Times New Roman" w:hAnsi="Times New Roman" w:cs="Times New Roman"/>
          <w:sz w:val="20"/>
          <w:szCs w:val="20"/>
        </w:rPr>
        <w:t xml:space="preserve"> Буда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  </w:t>
      </w:r>
      <w:r w:rsidR="00AA4BAC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AA4BAC">
        <w:rPr>
          <w:rFonts w:ascii="Times New Roman" w:hAnsi="Times New Roman" w:cs="Times New Roman"/>
          <w:sz w:val="20"/>
          <w:szCs w:val="20"/>
        </w:rPr>
        <w:t xml:space="preserve">2019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№</w:t>
      </w:r>
      <w:r w:rsidR="00AA4BAC">
        <w:rPr>
          <w:rFonts w:ascii="Times New Roman" w:hAnsi="Times New Roman" w:cs="Times New Roman"/>
          <w:sz w:val="20"/>
          <w:szCs w:val="20"/>
        </w:rPr>
        <w:t xml:space="preserve"> 4-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880" w:rsidRPr="0088166D" w:rsidRDefault="00C10A79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 </w:t>
      </w:r>
      <w:r w:rsidR="00191880" w:rsidRPr="0088166D">
        <w:rPr>
          <w:rFonts w:ascii="Times New Roman" w:hAnsi="Times New Roman" w:cs="Times New Roman"/>
          <w:sz w:val="20"/>
        </w:rPr>
        <w:t xml:space="preserve">Об утверждении </w:t>
      </w:r>
    </w:p>
    <w:p w:rsidR="00191880" w:rsidRPr="0088166D" w:rsidRDefault="00191880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Правил благоустройства </w:t>
      </w:r>
    </w:p>
    <w:p w:rsidR="00191880" w:rsidRPr="0088166D" w:rsidRDefault="00AA4BAC" w:rsidP="00191880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0"/>
        </w:rPr>
        <w:t>Сытобудского</w:t>
      </w:r>
      <w:proofErr w:type="spellEnd"/>
      <w:r w:rsidR="00191880" w:rsidRPr="0088166D">
        <w:rPr>
          <w:rFonts w:ascii="Times New Roman" w:hAnsi="Times New Roman" w:cs="Times New Roman"/>
          <w:sz w:val="20"/>
        </w:rPr>
        <w:t xml:space="preserve"> </w:t>
      </w:r>
    </w:p>
    <w:p w:rsidR="00191880" w:rsidRPr="0088166D" w:rsidRDefault="00191880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сельского поселения Климовского района</w:t>
      </w:r>
    </w:p>
    <w:p w:rsidR="00191880" w:rsidRPr="0088166D" w:rsidRDefault="00191880" w:rsidP="00191880">
      <w:pPr>
        <w:pStyle w:val="ConsPlusTitle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 Брянской области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соответствии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  Федеральным  законом  РФ  от  06.10.2003г.  №131-ФЗ</w:t>
      </w:r>
      <w:proofErr w:type="gramStart"/>
      <w:r w:rsidR="00AA4BAC">
        <w:rPr>
          <w:rFonts w:ascii="Times New Roman" w:hAnsi="Times New Roman" w:cs="Times New Roman"/>
          <w:sz w:val="20"/>
          <w:szCs w:val="20"/>
        </w:rPr>
        <w:t xml:space="preserve">   </w:t>
      </w:r>
      <w:r w:rsidRPr="0088166D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 Российской</w:t>
      </w:r>
      <w:r w:rsidR="00AA4BAC">
        <w:rPr>
          <w:rFonts w:ascii="Times New Roman" w:hAnsi="Times New Roman" w:cs="Times New Roman"/>
          <w:sz w:val="20"/>
          <w:szCs w:val="20"/>
        </w:rPr>
        <w:t xml:space="preserve">  </w:t>
      </w:r>
      <w:r w:rsidR="00191880" w:rsidRPr="0088166D">
        <w:rPr>
          <w:rFonts w:ascii="Times New Roman" w:hAnsi="Times New Roman" w:cs="Times New Roman"/>
          <w:sz w:val="20"/>
          <w:szCs w:val="20"/>
        </w:rPr>
        <w:t>Федерации»</w:t>
      </w:r>
      <w:r w:rsidRPr="0088166D">
        <w:rPr>
          <w:rFonts w:ascii="Times New Roman" w:hAnsi="Times New Roman" w:cs="Times New Roman"/>
          <w:sz w:val="20"/>
          <w:szCs w:val="20"/>
        </w:rPr>
        <w:t xml:space="preserve">,   Уставом   </w:t>
      </w:r>
      <w:proofErr w:type="spellStart"/>
      <w:r w:rsidR="00AA4BAC">
        <w:rPr>
          <w:rFonts w:ascii="Times New Roman" w:hAnsi="Times New Roman" w:cs="Times New Roman"/>
          <w:sz w:val="20"/>
          <w:szCs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сельского   поселения  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и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в   связи   с</w:t>
      </w:r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>вступлением   в   силу   Федерального          закона    от   29.12.2017   N   463-ФЗ   "О</w:t>
      </w:r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>внесении      изменений      в    Федеральный        закон    "Об     общих     принципах</w:t>
      </w:r>
      <w:r w:rsidR="00AA4BAC">
        <w:rPr>
          <w:rFonts w:ascii="Times New Roman" w:hAnsi="Times New Roman" w:cs="Times New Roman"/>
          <w:sz w:val="20"/>
          <w:szCs w:val="20"/>
        </w:rPr>
        <w:t xml:space="preserve">  </w:t>
      </w:r>
      <w:r w:rsidRPr="0088166D">
        <w:rPr>
          <w:rFonts w:ascii="Times New Roman" w:hAnsi="Times New Roman" w:cs="Times New Roman"/>
          <w:sz w:val="20"/>
          <w:szCs w:val="20"/>
        </w:rPr>
        <w:t>организации       местного      самоуправления        в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  Российской       Федерации" ,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AA4BAC">
        <w:rPr>
          <w:rFonts w:ascii="Times New Roman" w:hAnsi="Times New Roman" w:cs="Times New Roman"/>
          <w:sz w:val="20"/>
          <w:szCs w:val="20"/>
        </w:rPr>
        <w:t>Сытобудский</w:t>
      </w:r>
      <w:proofErr w:type="spellEnd"/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сельский Совет народных депутатов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РЕШИЛ: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880" w:rsidRPr="0088166D" w:rsidRDefault="00C10A79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 1.  </w:t>
      </w:r>
      <w:r w:rsidR="00191880" w:rsidRPr="0088166D">
        <w:rPr>
          <w:rFonts w:ascii="Times New Roman" w:hAnsi="Times New Roman" w:cs="Times New Roman"/>
          <w:b w:val="0"/>
          <w:sz w:val="20"/>
        </w:rPr>
        <w:t>Утвердить Правила благоустр</w:t>
      </w:r>
      <w:r w:rsidR="00AA4BAC">
        <w:rPr>
          <w:rFonts w:ascii="Times New Roman" w:hAnsi="Times New Roman" w:cs="Times New Roman"/>
          <w:b w:val="0"/>
          <w:sz w:val="20"/>
        </w:rPr>
        <w:t xml:space="preserve">ойства территории </w:t>
      </w:r>
      <w:proofErr w:type="spellStart"/>
      <w:r w:rsidR="00AA4BAC">
        <w:rPr>
          <w:rFonts w:ascii="Times New Roman" w:hAnsi="Times New Roman" w:cs="Times New Roman"/>
          <w:b w:val="0"/>
          <w:sz w:val="20"/>
        </w:rPr>
        <w:t>Сытобудского</w:t>
      </w:r>
      <w:proofErr w:type="spellEnd"/>
      <w:r w:rsidR="00191880" w:rsidRPr="0088166D">
        <w:rPr>
          <w:rFonts w:ascii="Times New Roman" w:hAnsi="Times New Roman" w:cs="Times New Roman"/>
          <w:b w:val="0"/>
          <w:sz w:val="20"/>
        </w:rPr>
        <w:t xml:space="preserve"> сельского поселения Климовского района Брянской области (Приложение).</w:t>
      </w:r>
    </w:p>
    <w:p w:rsidR="00191880" w:rsidRPr="0088166D" w:rsidRDefault="00AA4BAC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0"/>
        </w:rPr>
        <w:t xml:space="preserve">Решение  </w:t>
      </w:r>
      <w:proofErr w:type="spellStart"/>
      <w:r>
        <w:rPr>
          <w:rFonts w:ascii="Times New Roman" w:hAnsi="Times New Roman" w:cs="Times New Roman"/>
          <w:b w:val="0"/>
          <w:sz w:val="20"/>
        </w:rPr>
        <w:t>Сытобудского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0"/>
        </w:rPr>
        <w:t xml:space="preserve"> </w:t>
      </w:r>
      <w:r w:rsidR="00191880" w:rsidRPr="0088166D">
        <w:rPr>
          <w:rFonts w:ascii="Times New Roman" w:hAnsi="Times New Roman" w:cs="Times New Roman"/>
          <w:b w:val="0"/>
          <w:sz w:val="20"/>
        </w:rPr>
        <w:t xml:space="preserve"> сельского Совета </w:t>
      </w:r>
      <w:r>
        <w:rPr>
          <w:rFonts w:ascii="Times New Roman" w:hAnsi="Times New Roman" w:cs="Times New Roman"/>
          <w:b w:val="0"/>
          <w:sz w:val="20"/>
        </w:rPr>
        <w:t>народных депутатов от 18.05.2012 года № 2-153</w:t>
      </w:r>
      <w:r w:rsidR="00191880" w:rsidRPr="0088166D">
        <w:rPr>
          <w:rFonts w:ascii="Times New Roman" w:hAnsi="Times New Roman" w:cs="Times New Roman"/>
          <w:b w:val="0"/>
          <w:sz w:val="20"/>
        </w:rPr>
        <w:t xml:space="preserve"> «Об утверждении правил благоустройства, обеспечения чистоты и поряд</w:t>
      </w:r>
      <w:r>
        <w:rPr>
          <w:rFonts w:ascii="Times New Roman" w:hAnsi="Times New Roman" w:cs="Times New Roman"/>
          <w:b w:val="0"/>
          <w:sz w:val="20"/>
        </w:rPr>
        <w:t xml:space="preserve">ка на территории </w:t>
      </w:r>
      <w:proofErr w:type="spellStart"/>
      <w:r>
        <w:rPr>
          <w:rFonts w:ascii="Times New Roman" w:hAnsi="Times New Roman" w:cs="Times New Roman"/>
          <w:b w:val="0"/>
          <w:sz w:val="20"/>
        </w:rPr>
        <w:t>Сытобудского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 </w:t>
      </w:r>
      <w:r w:rsidR="00191880" w:rsidRPr="0088166D">
        <w:rPr>
          <w:rFonts w:ascii="Times New Roman" w:hAnsi="Times New Roman" w:cs="Times New Roman"/>
          <w:b w:val="0"/>
          <w:sz w:val="20"/>
        </w:rPr>
        <w:t>сельского поселения» - признать утратившим силу.</w:t>
      </w:r>
    </w:p>
    <w:p w:rsidR="00191880" w:rsidRPr="0088166D" w:rsidRDefault="00191880" w:rsidP="001918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8166D">
        <w:rPr>
          <w:rFonts w:ascii="Times New Roman" w:eastAsiaTheme="minorHAnsi" w:hAnsi="Times New Roman" w:cs="Times New Roman"/>
          <w:sz w:val="20"/>
          <w:lang w:eastAsia="en-US"/>
        </w:rPr>
        <w:t>3. Настоящее Решение вступает в силу с момента официального опубликования.</w:t>
      </w:r>
    </w:p>
    <w:p w:rsidR="00191880" w:rsidRPr="0088166D" w:rsidRDefault="00191880" w:rsidP="001918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4. Опубликовать настоящее решение в сборнике нормативных и правовых актов и разместить на сайте администрации Климовского района в сети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« Интернет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>».</w:t>
      </w:r>
    </w:p>
    <w:p w:rsidR="00191880" w:rsidRPr="0088166D" w:rsidRDefault="00191880" w:rsidP="00191880">
      <w:pPr>
        <w:pStyle w:val="ConsPlusNormal"/>
        <w:rPr>
          <w:rFonts w:ascii="Times New Roman" w:hAnsi="Times New Roman" w:cs="Times New Roman"/>
          <w:sz w:val="20"/>
        </w:rPr>
      </w:pPr>
    </w:p>
    <w:p w:rsidR="00191880" w:rsidRPr="0088166D" w:rsidRDefault="00191880" w:rsidP="00191880">
      <w:pPr>
        <w:pStyle w:val="ConsPlusNormal"/>
        <w:rPr>
          <w:rFonts w:ascii="Times New Roman" w:hAnsi="Times New Roman" w:cs="Times New Roman"/>
          <w:sz w:val="20"/>
        </w:rPr>
      </w:pPr>
    </w:p>
    <w:p w:rsidR="00191880" w:rsidRPr="0088166D" w:rsidRDefault="00191880" w:rsidP="001918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="00AA4BAC">
        <w:rPr>
          <w:rFonts w:ascii="Times New Roman" w:hAnsi="Times New Roman" w:cs="Times New Roman"/>
          <w:b/>
          <w:sz w:val="20"/>
          <w:szCs w:val="20"/>
        </w:rPr>
        <w:t xml:space="preserve">       Глава </w:t>
      </w:r>
      <w:proofErr w:type="spellStart"/>
      <w:r w:rsidR="00AA4BAC">
        <w:rPr>
          <w:rFonts w:ascii="Times New Roman" w:hAnsi="Times New Roman" w:cs="Times New Roman"/>
          <w:b/>
          <w:sz w:val="20"/>
          <w:szCs w:val="20"/>
        </w:rPr>
        <w:t>Сытобудского</w:t>
      </w:r>
      <w:proofErr w:type="spellEnd"/>
    </w:p>
    <w:p w:rsidR="00191880" w:rsidRPr="0088166D" w:rsidRDefault="00191880" w:rsidP="001918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сельского поселения </w:t>
      </w: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Pr="0088166D">
        <w:rPr>
          <w:rFonts w:ascii="Times New Roman" w:hAnsi="Times New Roman" w:cs="Times New Roman"/>
          <w:b/>
          <w:sz w:val="20"/>
          <w:szCs w:val="20"/>
        </w:rPr>
        <w:tab/>
      </w:r>
      <w:r w:rsidRPr="0088166D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A4BA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 w:rsidR="00AA4BAC">
        <w:rPr>
          <w:rFonts w:ascii="Times New Roman" w:hAnsi="Times New Roman" w:cs="Times New Roman"/>
          <w:b/>
          <w:sz w:val="20"/>
          <w:szCs w:val="20"/>
        </w:rPr>
        <w:t>Т.В.Скоблик</w:t>
      </w:r>
      <w:proofErr w:type="spellEnd"/>
    </w:p>
    <w:p w:rsidR="00191880" w:rsidRPr="0088166D" w:rsidRDefault="00191880" w:rsidP="00191880">
      <w:pPr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br w:type="page"/>
      </w:r>
    </w:p>
    <w:p w:rsidR="00C10A79" w:rsidRPr="0088166D" w:rsidRDefault="00C10A79" w:rsidP="001918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Правила благоустройства</w:t>
      </w:r>
    </w:p>
    <w:p w:rsidR="00C10A79" w:rsidRPr="0088166D" w:rsidRDefault="00C10A79" w:rsidP="001918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территории </w:t>
      </w:r>
      <w:proofErr w:type="spellStart"/>
      <w:proofErr w:type="gramStart"/>
      <w:r w:rsidR="00AA4BAC">
        <w:rPr>
          <w:rFonts w:ascii="Times New Roman" w:hAnsi="Times New Roman" w:cs="Times New Roman"/>
          <w:b/>
          <w:sz w:val="20"/>
          <w:szCs w:val="20"/>
        </w:rPr>
        <w:t>Сытобудского</w:t>
      </w:r>
      <w:proofErr w:type="spellEnd"/>
      <w:r w:rsidR="00191880" w:rsidRPr="008816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 сельского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поселения</w:t>
      </w:r>
    </w:p>
    <w:p w:rsidR="00191880" w:rsidRPr="0088166D" w:rsidRDefault="00191880" w:rsidP="001918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Климовского района Брянской области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1.  Общие положения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880" w:rsidRPr="0088166D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1.1.1. Правила благоустр</w:t>
      </w:r>
      <w:r w:rsidR="00AA4BAC">
        <w:rPr>
          <w:rFonts w:ascii="Times New Roman" w:hAnsi="Times New Roman" w:cs="Times New Roman"/>
          <w:sz w:val="20"/>
        </w:rPr>
        <w:t xml:space="preserve">ойства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AA4BAC">
        <w:rPr>
          <w:rFonts w:ascii="Times New Roman" w:hAnsi="Times New Roman" w:cs="Times New Roman"/>
          <w:sz w:val="20"/>
        </w:rPr>
        <w:t xml:space="preserve">ных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</w:t>
      </w:r>
      <w:r w:rsidR="00AA4BAC">
        <w:rPr>
          <w:rFonts w:ascii="Times New Roman" w:hAnsi="Times New Roman" w:cs="Times New Roman"/>
          <w:sz w:val="20"/>
        </w:rPr>
        <w:t xml:space="preserve">ных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AA4BAC">
        <w:rPr>
          <w:rFonts w:ascii="Times New Roman" w:hAnsi="Times New Roman" w:cs="Times New Roman"/>
          <w:sz w:val="20"/>
        </w:rPr>
        <w:t xml:space="preserve">дка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области.</w:t>
      </w:r>
    </w:p>
    <w:p w:rsidR="00C10A79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1.1</w:t>
      </w:r>
      <w:r w:rsidR="00191880" w:rsidRPr="0088166D">
        <w:rPr>
          <w:rFonts w:ascii="Times New Roman" w:hAnsi="Times New Roman" w:cs="Times New Roman"/>
          <w:sz w:val="20"/>
          <w:szCs w:val="20"/>
        </w:rPr>
        <w:t>.3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Правила      благоустройства      терри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тории      муниципального   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образования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утверждаются     представительным      о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рганом    </w:t>
      </w:r>
      <w:proofErr w:type="gramStart"/>
      <w:r w:rsidR="00191880" w:rsidRPr="0088166D">
        <w:rPr>
          <w:rFonts w:ascii="Times New Roman" w:hAnsi="Times New Roman" w:cs="Times New Roman"/>
          <w:sz w:val="20"/>
          <w:szCs w:val="20"/>
        </w:rPr>
        <w:t xml:space="preserve">соответствующего  </w:t>
      </w:r>
      <w:r w:rsidRPr="0088166D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образования.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1.</w:t>
      </w:r>
      <w:r w:rsidR="00191880" w:rsidRPr="0088166D">
        <w:rPr>
          <w:rFonts w:ascii="Times New Roman" w:hAnsi="Times New Roman" w:cs="Times New Roman"/>
          <w:sz w:val="20"/>
          <w:szCs w:val="20"/>
        </w:rPr>
        <w:t>1.4</w:t>
      </w:r>
      <w:r w:rsidRPr="0088166D">
        <w:rPr>
          <w:rFonts w:ascii="Times New Roman" w:hAnsi="Times New Roman" w:cs="Times New Roman"/>
          <w:sz w:val="20"/>
          <w:szCs w:val="20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содержания  территорий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общего  пользования  и</w:t>
      </w:r>
      <w:r w:rsidR="00AA4BAC">
        <w:rPr>
          <w:rFonts w:ascii="Times New Roman" w:hAnsi="Times New Roman" w:cs="Times New Roman"/>
          <w:sz w:val="20"/>
          <w:szCs w:val="20"/>
        </w:rPr>
        <w:t xml:space="preserve">  порядка  пользования  такими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территориями;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2)  внешнего    вида   фасадов   и   ограждающих      конструкций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зданий,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строений,   сооружений;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3)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проектирования,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размещения,     содержания     и   восстановления     элементов  благоустройства, в том числе после проведения земляных работ;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4)   организации   освещения   территории   муниципального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образования,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включая      архитектурную подсветку зданий, строений, сооружений;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5)   организации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озеленения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муниципального   образования,   включая   порядок   создания,    содержания,    восстановления     и  охраны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   расположенных      в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границах  населенных  пунктов  газонов,  цветников  и  иных  территорий,  занятых   травянистыми растениями;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6)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размещения  информации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  территории  муниципального  образования,  в  том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числе установки указателей с наименованиями улиц и номерами домов, вывесок;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7)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размещения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содержания  детских  и  спортивных  площадок,  площадок  для  </w:t>
      </w:r>
    </w:p>
    <w:p w:rsidR="00C10A79" w:rsidRPr="0088166D" w:rsidRDefault="00191880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выгула животных, парковок (парковочных мест), малых архитектурных форм;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8)  организации    пешеходных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коммуникаций,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в  том   числе   тротуаров,   аллей,  </w:t>
      </w:r>
      <w:r w:rsidR="00AA4BAC">
        <w:rPr>
          <w:rFonts w:ascii="Times New Roman" w:hAnsi="Times New Roman" w:cs="Times New Roman"/>
          <w:sz w:val="20"/>
          <w:szCs w:val="20"/>
        </w:rPr>
        <w:t xml:space="preserve"> дорожек, </w:t>
      </w:r>
      <w:r w:rsidRPr="0088166D">
        <w:rPr>
          <w:rFonts w:ascii="Times New Roman" w:hAnsi="Times New Roman" w:cs="Times New Roman"/>
          <w:sz w:val="20"/>
          <w:szCs w:val="20"/>
        </w:rPr>
        <w:t xml:space="preserve">тропинок;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9)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обустройства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муниципального  образования  в  целях  обеспечения  беспрепятственного  передвижения  по  указанной  территории  инвалидов  и  других   маломобильных групп населения; </w:t>
      </w:r>
    </w:p>
    <w:p w:rsidR="00C10A79" w:rsidRPr="0088166D" w:rsidRDefault="00191880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10) уборки территории муниципального образования, в том числе в зимний период;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11) организации стоков ливневых вод;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12) порядка проведения земляных работ;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13)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участия,  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том  числе  финансового,  собственн</w:t>
      </w:r>
      <w:r w:rsidR="00AA4BAC">
        <w:rPr>
          <w:rFonts w:ascii="Times New Roman" w:hAnsi="Times New Roman" w:cs="Times New Roman"/>
          <w:sz w:val="20"/>
          <w:szCs w:val="20"/>
        </w:rPr>
        <w:t xml:space="preserve">иков  и  (или)  иных  законных </w:t>
      </w:r>
      <w:r w:rsidR="00191880" w:rsidRPr="0088166D">
        <w:rPr>
          <w:rFonts w:ascii="Times New Roman" w:hAnsi="Times New Roman" w:cs="Times New Roman"/>
          <w:sz w:val="20"/>
          <w:szCs w:val="20"/>
        </w:rPr>
        <w:t xml:space="preserve"> 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владельцев  зданий,  строений,  сооружений,  земельных  участков  (за  исключением  собственников и (или) иных законных владельцев помещений в многоквартирных   домах,   земельные   участки   под   которыми   не   образованы   или   образованы   по  границам таких домов) в содержании прилегающих территорий;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14)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определения  границ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прилегающих  территорий  в  соответствии  с  порядком,    установленным законом субъекта Российской Федерации;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15) праздничного оформления территории муниципального образования;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16)   порядка   участия   граждан   и   организаций   в   реализации   мероприятий   по    благоустройству территории муниципального образования;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17) осуществления контроля за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соблюдением  правил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благоустройства территории   муниципального образования. 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</w:t>
      </w:r>
      <w:r w:rsidR="004C0D8F" w:rsidRPr="0088166D">
        <w:rPr>
          <w:rFonts w:ascii="Times New Roman" w:hAnsi="Times New Roman" w:cs="Times New Roman"/>
          <w:sz w:val="20"/>
        </w:rPr>
        <w:t>1.5</w:t>
      </w:r>
      <w:r w:rsidRPr="0088166D">
        <w:rPr>
          <w:rFonts w:ascii="Times New Roman" w:hAnsi="Times New Roman" w:cs="Times New Roman"/>
          <w:sz w:val="20"/>
        </w:rPr>
        <w:t>. Основными задачами настоящих Правил являются: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обеспечение формирования единого облика;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обеспечение создания, содержания и развития объекто</w:t>
      </w:r>
      <w:r w:rsidR="00AA4BAC">
        <w:rPr>
          <w:rFonts w:ascii="Times New Roman" w:hAnsi="Times New Roman" w:cs="Times New Roman"/>
          <w:sz w:val="20"/>
        </w:rPr>
        <w:t xml:space="preserve">в благоустройства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</w:t>
      </w:r>
      <w:r w:rsidRPr="0088166D">
        <w:rPr>
          <w:rFonts w:ascii="Times New Roman" w:hAnsi="Times New Roman" w:cs="Times New Roman"/>
          <w:sz w:val="20"/>
        </w:rPr>
        <w:lastRenderedPageBreak/>
        <w:t>поселения Климовского района Брянской области;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обеспечение доступности территорий общего пользования;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обеспечение сохранности объектов благоустройства;</w:t>
      </w:r>
    </w:p>
    <w:p w:rsidR="00191880" w:rsidRPr="0088166D" w:rsidRDefault="00191880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обеспечение комфортного и безопасного проживания граждан.</w:t>
      </w:r>
    </w:p>
    <w:p w:rsidR="003A0A9F" w:rsidRPr="0088166D" w:rsidRDefault="003A0A9F" w:rsidP="00AA4BAC">
      <w:pPr>
        <w:pStyle w:val="ConsPlusNormal"/>
        <w:outlineLvl w:val="2"/>
        <w:rPr>
          <w:rFonts w:ascii="Times New Roman" w:hAnsi="Times New Roman" w:cs="Times New Roman"/>
          <w:b/>
          <w:sz w:val="20"/>
        </w:rPr>
      </w:pPr>
      <w:r w:rsidRPr="0088166D">
        <w:rPr>
          <w:rFonts w:ascii="Times New Roman" w:hAnsi="Times New Roman" w:cs="Times New Roman"/>
          <w:b/>
          <w:sz w:val="20"/>
        </w:rPr>
        <w:t>1.1.6. Правовое регулирование отношений</w:t>
      </w:r>
      <w:r w:rsidR="00AA4BAC">
        <w:rPr>
          <w:rFonts w:ascii="Times New Roman" w:hAnsi="Times New Roman" w:cs="Times New Roman"/>
          <w:b/>
          <w:sz w:val="20"/>
        </w:rPr>
        <w:t xml:space="preserve"> в сфере благоустройства </w:t>
      </w:r>
      <w:proofErr w:type="spellStart"/>
      <w:r w:rsidR="00AA4BAC">
        <w:rPr>
          <w:rFonts w:ascii="Times New Roman" w:hAnsi="Times New Roman" w:cs="Times New Roman"/>
          <w:b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b/>
          <w:sz w:val="20"/>
        </w:rPr>
        <w:t xml:space="preserve"> сельского поселения</w:t>
      </w:r>
      <w:r w:rsidR="00AA4BAC">
        <w:rPr>
          <w:rFonts w:ascii="Times New Roman" w:hAnsi="Times New Roman" w:cs="Times New Roman"/>
          <w:b/>
          <w:sz w:val="20"/>
        </w:rPr>
        <w:t xml:space="preserve">   </w:t>
      </w:r>
      <w:r w:rsidRPr="0088166D">
        <w:rPr>
          <w:rFonts w:ascii="Times New Roman" w:hAnsi="Times New Roman" w:cs="Times New Roman"/>
          <w:b/>
          <w:sz w:val="20"/>
        </w:rPr>
        <w:t>Климовского района Брянской области</w:t>
      </w:r>
    </w:p>
    <w:p w:rsidR="003A0A9F" w:rsidRPr="0088166D" w:rsidRDefault="003A0A9F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3A0A9F" w:rsidRPr="0088166D" w:rsidRDefault="003A0A9F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1.2.1. Правовое регулирование отношений в сфере благоустройс</w:t>
      </w:r>
      <w:r w:rsidR="00AA4BAC">
        <w:rPr>
          <w:rFonts w:ascii="Times New Roman" w:hAnsi="Times New Roman" w:cs="Times New Roman"/>
          <w:sz w:val="20"/>
        </w:rPr>
        <w:t xml:space="preserve">тва на территории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="00AA4BAC">
        <w:rPr>
          <w:rFonts w:ascii="Times New Roman" w:hAnsi="Times New Roman" w:cs="Times New Roman"/>
          <w:sz w:val="20"/>
        </w:rPr>
        <w:t xml:space="preserve"> </w:t>
      </w:r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осуществляется в соответствии с Федеральным </w:t>
      </w:r>
      <w:hyperlink r:id="rId5" w:history="1">
        <w:r w:rsidRPr="0088166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8166D">
        <w:rPr>
          <w:rFonts w:ascii="Times New Roman" w:hAnsi="Times New Roman" w:cs="Times New Roman"/>
          <w:sz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88166D">
          <w:rPr>
            <w:rFonts w:ascii="Times New Roman" w:hAnsi="Times New Roman" w:cs="Times New Roman"/>
            <w:color w:val="0000FF"/>
            <w:sz w:val="20"/>
          </w:rPr>
          <w:t>Уставом</w:t>
        </w:r>
      </w:hyperlink>
      <w:r w:rsidR="00AA4BA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A4BAC">
        <w:rPr>
          <w:rFonts w:ascii="Times New Roman" w:hAnsi="Times New Roman" w:cs="Times New Roman"/>
          <w:sz w:val="20"/>
        </w:rPr>
        <w:t>Сытобудского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сельского поселения Климовского района Брянской области и иными нормативно-правовыми актами, определяющими требования к объектам благоустройства.</w:t>
      </w:r>
    </w:p>
    <w:p w:rsidR="003A0A9F" w:rsidRPr="0088166D" w:rsidRDefault="003A0A9F" w:rsidP="00AA4BAC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1.2.2.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7" w:history="1">
        <w:r w:rsidRPr="0088166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8166D">
        <w:rPr>
          <w:rFonts w:ascii="Times New Roman" w:hAnsi="Times New Roman" w:cs="Times New Roman"/>
          <w:sz w:val="20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88166D" w:rsidRDefault="003A0A9F" w:rsidP="00AA4B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2. Основные понятия.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Благоустройство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комплекс  мероприятий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Проектная   документация   по   благоустройству   территорий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       пакет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документации,  основанной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на   стратегии    развития    муниципального      образования    и   концепции,  отражающей   потребности   жителей   муниципального   образования,   который   содержит  материалы   в   текстовой   и   графической   форме   и   определяет   проектные   решения   по  благоустройству  территории.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Состав  данной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документации  может  быть  различным  в  зависимости  от  того,  к  какому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  объекту  благоустройства  он </w:t>
      </w:r>
      <w:r w:rsidRPr="0088166D">
        <w:rPr>
          <w:rFonts w:ascii="Times New Roman" w:hAnsi="Times New Roman" w:cs="Times New Roman"/>
          <w:sz w:val="20"/>
          <w:szCs w:val="20"/>
        </w:rPr>
        <w:t xml:space="preserve">относится.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Предлагаемые  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Проект  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документация,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содержащая    материалы     в  текстовой   и  графической  форме  и  определяющая  проектные  решения  (в  том  числе  цветовые)  по  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Владелец     объекта  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лицо,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которому     объект   благоустройства  принадлежит   на   соответствующем   праве   (собственность,   аренда,   право   постоянного  (бессрочного) пользования и т.д.).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Объект 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88166D">
        <w:rPr>
          <w:rFonts w:ascii="Times New Roman" w:hAnsi="Times New Roman" w:cs="Times New Roman"/>
          <w:sz w:val="20"/>
          <w:szCs w:val="20"/>
        </w:rPr>
        <w:t>п</w:t>
      </w:r>
      <w:r w:rsidRPr="0088166D">
        <w:rPr>
          <w:rFonts w:ascii="Times New Roman" w:hAnsi="Times New Roman" w:cs="Times New Roman"/>
          <w:sz w:val="20"/>
          <w:szCs w:val="20"/>
        </w:rPr>
        <w:t xml:space="preserve">оселения.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Элементы       объектов     благоустройства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 конструктивные   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функциональные  составляющие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Содержание объекта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комплекс мероприятий и работ по обеспечению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чистоты,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Развитие  объекта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Земляные   работы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работы,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Ремонтные,  дорожные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и  иные  работы</w:t>
      </w:r>
      <w:r w:rsidRPr="0088166D">
        <w:rPr>
          <w:rFonts w:ascii="Times New Roman" w:hAnsi="Times New Roman" w:cs="Times New Roman"/>
          <w:sz w:val="20"/>
          <w:szCs w:val="20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lastRenderedPageBreak/>
        <w:t>Разрешение  на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производство  земляных  работ  (ордер)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-  специальное  разрешение  на  производство  земляных  работ,  выдаваемое  администрацией    </w:t>
      </w:r>
      <w:proofErr w:type="spellStart"/>
      <w:r w:rsidR="005D2A50">
        <w:rPr>
          <w:rFonts w:ascii="Times New Roman" w:hAnsi="Times New Roman" w:cs="Times New Roman"/>
          <w:sz w:val="20"/>
          <w:szCs w:val="20"/>
        </w:rPr>
        <w:t>Сытобудского</w:t>
      </w:r>
      <w:proofErr w:type="spellEnd"/>
      <w:r w:rsidR="005D2A50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сельского  поселения   или уполномоченной муниципальной организацией.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Инженерные   коммуникации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–  наземные,   надземные   и   подземные   коммуникации,  включающие  в  себя  сети,  трассы  водо-,  тепло-,  газо-  и  электроснабжения,  канализации,  ливневой  канализации,  водостоков  и  водоприемников,  а  также  другие  коммуникации  и  связанные  с  ними  наземные,  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88166D">
        <w:rPr>
          <w:rFonts w:ascii="Times New Roman" w:hAnsi="Times New Roman" w:cs="Times New Roman"/>
          <w:sz w:val="20"/>
          <w:szCs w:val="20"/>
        </w:rPr>
        <w:t>люков   колодцев   и</w:t>
      </w:r>
      <w:r w:rsidR="00AA4BAC">
        <w:rPr>
          <w:rFonts w:ascii="Times New Roman" w:hAnsi="Times New Roman" w:cs="Times New Roman"/>
          <w:sz w:val="20"/>
          <w:szCs w:val="20"/>
        </w:rPr>
        <w:t xml:space="preserve"> 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оголовков,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и  вентиляционных  решеток,  различного  вспомогательного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оборудования и агрегатов, уличные водоразборные колонки).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Конструктивные       и   внешние     элементы     фасадов    зданий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для отвода дождевых и талых вод,  входные двери и окна.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Адресные реквизиты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указатели, устанавливаемые на объектах адресации, содержащие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информацию о номере здания или сооружения, наименовании улицы, переулка, проезда,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тупика, шоссе.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Малые архитектурные формы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элементы   монументально-декоративного оформления,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устройства  для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оформления  мобильного  и  вертикального  озеленения  (беседки,  арки,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садово-парковая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проектировании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выборе  малых  архитектурных  форм  рекомендуется  пользоваться  катало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гами                          </w:t>
      </w:r>
      <w:r w:rsidRPr="0088166D">
        <w:rPr>
          <w:rFonts w:ascii="Times New Roman" w:hAnsi="Times New Roman" w:cs="Times New Roman"/>
          <w:sz w:val="20"/>
          <w:szCs w:val="20"/>
        </w:rPr>
        <w:t>сертифицированн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ых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изделий.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Домовладение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жилой дом (часть жилого дома) и примыкающие к нему и (или) отдельно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стоящие на общем с жилым домом (частью жилого дома)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земельном  участке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надворные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постройки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гараж,  баня   (сауна),  бассейн,   теплица   (зимний    сад),  помещения     для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содержания домашнего скота и птицы, иные объекты).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Придомовая территория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территория, внесенная в технический паспорт домовладения,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отведенная в установленном порядке под многоквартирным жилым домом и связанными с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ним хозяйственными и техническими зданиями и сооружениями.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Прилегающая  территория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   - территория,  непосредственно  граничащая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Детская  площадка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     участок  земли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Спортивная      площадка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–   участок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земли,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территория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Площадка       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для  выгула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и  дрессировки  животных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  -         участок   земли, </w:t>
      </w:r>
      <w:r w:rsidRPr="0088166D">
        <w:rPr>
          <w:rFonts w:ascii="Times New Roman" w:hAnsi="Times New Roman" w:cs="Times New Roman"/>
          <w:sz w:val="20"/>
          <w:szCs w:val="20"/>
        </w:rPr>
        <w:t xml:space="preserve">выделенный в  установленном порядке для выгула и дрессировки животных.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Площадка      автостоянки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специальная     открытая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площадка,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предназначенная      для  хранения (стоянки) преимущественно легковых автомобилей и других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мототранспортных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средств (мотоциклов, мотороллеров, мотоколясок, мопедов, скутеров).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Ст</w:t>
      </w:r>
      <w:r w:rsidR="004C0D8F" w:rsidRPr="0088166D">
        <w:rPr>
          <w:rFonts w:ascii="Times New Roman" w:hAnsi="Times New Roman" w:cs="Times New Roman"/>
          <w:b/>
          <w:sz w:val="20"/>
          <w:szCs w:val="20"/>
        </w:rPr>
        <w:t>ро</w:t>
      </w:r>
      <w:r w:rsidRPr="0088166D">
        <w:rPr>
          <w:rFonts w:ascii="Times New Roman" w:hAnsi="Times New Roman" w:cs="Times New Roman"/>
          <w:b/>
          <w:sz w:val="20"/>
          <w:szCs w:val="20"/>
        </w:rPr>
        <w:t>ительная       площадка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место    строительства    новых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  том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имущества,  а  также  место  строительства  и  (или)  монтажа,  ремонта,  реконструкции  и  (или)  технического  перевооружения сооружений.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Общественные  места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Общественный   туалет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сооружение,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оборудованное   соответствующим   санитарным  инвентарем,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Пешеходные       территории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участки    уличных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внутриквартальных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территорий,  предназначенные для пешеходного движения (тротуары, пешеходные дорожки).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Тротуар </w:t>
      </w:r>
      <w:r w:rsidRPr="0088166D">
        <w:rPr>
          <w:rFonts w:ascii="Times New Roman" w:hAnsi="Times New Roman" w:cs="Times New Roman"/>
          <w:sz w:val="20"/>
          <w:szCs w:val="20"/>
        </w:rPr>
        <w:t xml:space="preserve">- пешеходная зона, имеющая асфальтобетонное или другое покрытие, вдоль улиц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и проездов, шириной не менее 1,0 метра.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Твердое  покрытие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Рекламные 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конструкции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щиты, стенды, строительные сетки, перетяжки, электронные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табло,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воздушные   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Стационарные  рекламные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конструкции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   -  конструкции,  имеющие  постоянное  место  расположения.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Информационные          конструкции     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>средства     размещения        информации)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- конструкции,  сооружения,  технические  приспособления,  художественные  элементы  и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другие  носители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предназначенные  для  распространения  информации,  за  исключением  рекламных конструкций.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Объекты   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средства)    наружного     освещения      (осветительное     оборудование)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зданий, строений и сооружений и в иных местах  общественного пользования.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Работы по восстановлению благоустройства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работы, проводимые для восстановления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искусственных  покрытий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земельных  участков,  почвенного  слоя,  зеленых  насаждений 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(путем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реконструкции,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замены,   пересадки)   объектов   и   элементов   благоустройства,  поврежденных в ходе проведения земляных работ. </w:t>
      </w:r>
    </w:p>
    <w:p w:rsidR="00C10A79" w:rsidRPr="0088166D" w:rsidRDefault="00C10A79" w:rsidP="00AA4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Уборка    территорий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Ручная  уборка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Механизированная  уборка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- убор</w:t>
      </w:r>
      <w:r w:rsidR="004C0D8F" w:rsidRPr="0088166D">
        <w:rPr>
          <w:rFonts w:ascii="Times New Roman" w:hAnsi="Times New Roman" w:cs="Times New Roman"/>
          <w:sz w:val="20"/>
          <w:szCs w:val="20"/>
        </w:rPr>
        <w:t xml:space="preserve">ка  территорий  с  применением </w:t>
      </w:r>
      <w:r w:rsidRPr="0088166D">
        <w:rPr>
          <w:rFonts w:ascii="Times New Roman" w:hAnsi="Times New Roman" w:cs="Times New Roman"/>
          <w:sz w:val="20"/>
          <w:szCs w:val="20"/>
        </w:rPr>
        <w:t xml:space="preserve">специализированной  техники.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Противогололедные</w:t>
      </w:r>
      <w:proofErr w:type="spell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мероприятия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материалами (жидкими и твердыми).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Снежный  вал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Подтопление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затопление  водой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или  иными  жидкостями  участка  территории,  дороги  населенного     пункта,   вызванное     природными      явлениями,    неисправной     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 xml:space="preserve">Полив  </w:t>
      </w: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Мусор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любые отходы, включая твердые бытовые отходы, крупногабаритные отходы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отходы производства, а также смет.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Навал мусора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скопление ТКО и КГМ на контейнерной площадке или на любой другой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территории, возникшее в результате самовольного сброса, в объеме, не превышающем 1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куб. 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процессе    потребления    физическими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лицами,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отходы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Крупногабаритный        мусор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>КГМ)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–  отходы,   не   помещающиеся      в  стандартные  контейнеры  объемом  0,75  куб.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предметы  мебели,  бытовая  техника,  сантехнические  приборы и др.).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Отходы  производства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и  потребления  </w:t>
      </w:r>
      <w:r w:rsidRPr="0088166D">
        <w:rPr>
          <w:rFonts w:ascii="Times New Roman" w:hAnsi="Times New Roman" w:cs="Times New Roman"/>
          <w:sz w:val="20"/>
          <w:szCs w:val="20"/>
        </w:rPr>
        <w:t xml:space="preserve">(далее  -      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Строительные   отходы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отходы,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Мусорный контейнер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специализированная </w:t>
      </w:r>
      <w:r w:rsidR="004C0D8F" w:rsidRPr="0088166D">
        <w:rPr>
          <w:rFonts w:ascii="Times New Roman" w:hAnsi="Times New Roman" w:cs="Times New Roman"/>
          <w:sz w:val="20"/>
          <w:szCs w:val="20"/>
        </w:rPr>
        <w:t>ё</w:t>
      </w:r>
      <w:r w:rsidRPr="0088166D">
        <w:rPr>
          <w:rFonts w:ascii="Times New Roman" w:hAnsi="Times New Roman" w:cs="Times New Roman"/>
          <w:sz w:val="20"/>
          <w:szCs w:val="20"/>
        </w:rPr>
        <w:t xml:space="preserve">мкость с объемом до 2 кубических метров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включительно, служащая для сбора твердых коммунальных отходов и для механической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lastRenderedPageBreak/>
        <w:t>выгрузки  накопленных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твердых  коммунальных  отходов  в  спецмашину.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Изготавливается  преимущественно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из металла.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Урна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– специализированная </w:t>
      </w:r>
      <w:r w:rsidR="004C0D8F" w:rsidRPr="0088166D">
        <w:rPr>
          <w:rFonts w:ascii="Times New Roman" w:hAnsi="Times New Roman" w:cs="Times New Roman"/>
          <w:sz w:val="20"/>
          <w:szCs w:val="20"/>
        </w:rPr>
        <w:t>ё</w:t>
      </w:r>
      <w:r w:rsidRPr="0088166D">
        <w:rPr>
          <w:rFonts w:ascii="Times New Roman" w:hAnsi="Times New Roman" w:cs="Times New Roman"/>
          <w:sz w:val="20"/>
          <w:szCs w:val="20"/>
        </w:rPr>
        <w:t xml:space="preserve">мкость (кроме ведер, коробок и других подобных емкостей)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объемом  от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0,2  до  0,5  кубического  метра  включительно,  служащая  для  сбора  мусора.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Изготавливаются преимущественно из металла.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Контейнерная  площадка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Сортировка отходов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разделение и (или) смешение отходов производства и потребления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согласно определенным критериям на качественно различающиеся составляющие.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Сбор  ТКО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Вывоз  ТКО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График вывоза ТКО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составная часть договора на вывоз ТКО (КГМ) с указанием места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(адреса), объема ТКО (КГМ) и времени вывоза.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Срыв  графика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вывоза  ТБ</w:t>
      </w:r>
      <w:r w:rsidRPr="0088166D">
        <w:rPr>
          <w:rFonts w:ascii="Times New Roman" w:hAnsi="Times New Roman" w:cs="Times New Roman"/>
          <w:sz w:val="20"/>
          <w:szCs w:val="20"/>
        </w:rPr>
        <w:t xml:space="preserve">О  -  несоблюдение  маршрутного,  почасового  графика  вывоза  ТБО более чем на 2 часа.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Полигоны     ТКО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-  специальные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сооружения,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предназначенные     для  изоляции    и  обезвреживания     ТКО,   гарантирующие     санитарно-эпидемиологическую       безопасность  населения.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Договор  на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вывоз  ТКО  (КГО)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письменное  соглашение,  имеющее  юридическую  силу,  заключенное  между  заказчиком  и  подрядной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мусоровывозящей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организацией  на  вывоз  ТКО (КГО).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Стихийная   свалка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скопление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отходов  производства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Газон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поверхность   земельного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участка,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Зеленые насаждения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древесная, древесно-кустарниковая, кустарниковая и травянистая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растительность естественного или искусственного происхождения.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Элементы озеленения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скверы, парки, озелененные участки перед различными зданиями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промышленной и жилой застройке, в общественно-административных центрах, а также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улицах и магистралях, а также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предназначенные для озеленения.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 xml:space="preserve">Цветник </w:t>
      </w:r>
      <w:r w:rsidRPr="0088166D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элемент  благоустройства,  включающий  в  себя  участок  геометрической  или  свободной  формы  с  высаженными    или  посеянными  одно-,  двух-       или  многолетними  растениями и являющийся декоративным элементом объекта озеленения.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Повреждение  зеленых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Уничтожение  зеленых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Вырубка  деревьев  и  кустарников  (снос  зеленых  насаждений)</w:t>
      </w:r>
      <w:r w:rsidRPr="0088166D">
        <w:rPr>
          <w:rFonts w:ascii="Times New Roman" w:hAnsi="Times New Roman" w:cs="Times New Roman"/>
          <w:sz w:val="20"/>
          <w:szCs w:val="20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Пересадка зеленых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- способ сохранения зеленых насаждений, попадающих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зону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строительства    новых   и   реконструкции    существующих      объектов,   путем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выкапывания зеленых насаждений и посадки на других территориях.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Реконструкция   зеленых 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-     изменение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видового,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Санитарная  рубка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Рубка  ухода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вырубка  деревьев  и  кустарников  с  целью  прореживания  загущенных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насаждений, удаления неперспективного самосева, а также опиливание (обрезка) с целью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формирования желаемого вида крон отдельных деревьев и кустарников.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Компенсационное       озеленение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-   воспроизводство     зеленых    насаждений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взамен  уничтоженных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или поврежденных.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lastRenderedPageBreak/>
        <w:t>Компенсационная   стоимость   зеленых   насаждений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  -  стоимостная   оценка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зеленого  насаждения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3A0A9F" w:rsidRPr="0088166D" w:rsidRDefault="003A0A9F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A0A9F" w:rsidRPr="0088166D" w:rsidRDefault="003A0A9F" w:rsidP="003A0A9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472352440"/>
      <w:r w:rsidRPr="0088166D">
        <w:rPr>
          <w:rFonts w:ascii="Times New Roman" w:hAnsi="Times New Roman" w:cs="Times New Roman"/>
          <w:b/>
          <w:sz w:val="20"/>
          <w:szCs w:val="20"/>
        </w:rPr>
        <w:t>3.</w:t>
      </w:r>
      <w:r w:rsidRPr="0088166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8166D">
        <w:rPr>
          <w:rFonts w:ascii="Times New Roman" w:hAnsi="Times New Roman" w:cs="Times New Roman"/>
          <w:b/>
          <w:sz w:val="20"/>
          <w:szCs w:val="20"/>
        </w:rPr>
        <w:t>ОБЩИЕ ПРИНЦИПЫ И ПОДХОДЫ</w:t>
      </w:r>
      <w:bookmarkEnd w:id="0"/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3.5. Участниками деятельности по благоустройству являются, в том числе: 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а) население муниципального образования, которое формирует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д) исполнители работ, в том числе строители, производители малых архитектурных форм и иные.</w:t>
      </w:r>
    </w:p>
    <w:p w:rsidR="003A0A9F" w:rsidRP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е) иные лица.</w:t>
      </w:r>
    </w:p>
    <w:p w:rsid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3.6. 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разделом XII настоящих Правил. Форма участия определяется органом местного самоуправления с учетом настоящих Правил в зависимости от особенностей проекта по благоустройству.</w:t>
      </w:r>
    </w:p>
    <w:p w:rsidR="003A0A9F" w:rsidRPr="0088166D" w:rsidRDefault="003A0A9F" w:rsidP="008816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3.10. В паспорте целесообразно отобразить следующую информацию: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ситуационный план;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элементы благоустройства,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сведения о текущем состоянии;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сведения о планируемых мероприятиях по благоустройству территорий.</w:t>
      </w:r>
    </w:p>
    <w:p w:rsidR="003A0A9F" w:rsidRPr="0088166D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3.11. 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</w:t>
      </w:r>
      <w:r w:rsidRPr="0088166D">
        <w:rPr>
          <w:rFonts w:ascii="Times New Roman" w:hAnsi="Times New Roman" w:cs="Times New Roman"/>
          <w:sz w:val="20"/>
        </w:rPr>
        <w:lastRenderedPageBreak/>
        <w:t>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3.13. Территории муниципальных образований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взаимодействию граждан и сообществ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формированию новых связей между ними.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88166D" w:rsidRDefault="003A0A9F" w:rsidP="003A0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A0A9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 Требования к объектам благоустройства, элементам благоустройства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их содержанию.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3A0A9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.1. Общие требования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.1.1.    При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проектировании,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обустройстве       и    содержании       объектов  благоустройства  жилой  среды,  улиц  и  дорог,  объектов  культурно-бытового  обслуживания        необходимо       предусматривать        доступность       среды     для  маломобильных   групп   населения,   в   том   числе   оснащение   этих   объектов  элементами   и   техническими   средствами,   способствующими   передвижению  маломобильных  групп  населения.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Проектирование,  строительство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установка  технических      средств     и   оборудования,       способствующих        передвижению  маломобильных  групп  населения,  осуществляется  при  новом  строительстве  заказчиком       в   соответствии       с    проектной      утвержденной        проектной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документацией.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Содержание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уборку  объектов  благоустройства  обязаны  осуществлять  физические  и  юридические  лица,  которым  объекты  благоустройства  и  (или)  земельные      участки,     на   которых      они    расположены,       принадлежат       на  соответствующем         праве,     в    объеме,     предусмотренном         действующим  законодательством и настоящими Правилами, самостоятельно или посредством  привлечения специализированных организаций за счет собственных средств.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.1.3.   На     территории          муниципального          образования       запрещается: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загромождать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металлическим  ломом,  строительным  и  бытовым  мусором,  шлаком      и   другими      отходами,     загрязнять     горюче-смазочными        материалами,  нефтепродуктами, устраивать свалки отходов;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-размещать отходы и мусор, за исключением специально отведенных мест 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контейнеров  для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сбора  отходов,  осуществлять  сброс  коммунальных  сточных  вод  в  водоотводящие  канавы, кюветы, на рельеф, в водоприемные колодцы ливневой канализации;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сбор зеленых насаждений, в том числе вырубленных,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опиленных,  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контейнерной   площадке   без   согласования   данного   сбора   с   владельцем  контейнерной площадки;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-размещать нестационарные торговые объекты, а также объекты сферы услуг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области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досуга (аттракционы, надувные батуты, прокат велосипедов, роликов и  другие подобные объекты, используемые для организации отдыха и развлечения  населения)     в нарушение установленного порядка;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размещать  рекламно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-информационные  материалы  на  зеленых  насаждениях  (деревьях,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кустарниках   и   т.д.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),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водосточных   трубах,   уличных   ограждениях,   на   асфальтовых   и  плиточных покрытиях и иных не отведенных для этих целей местах.  Ответственность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  незаконное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размещение   несут   как   лица,   непосредственно   размещающие   наружную  рекламу   и   информацию   с   нарушением   установленного   порядка,   так   и   собственник  (владелец)    рекла</w:t>
      </w:r>
      <w:r w:rsidR="00ED5948">
        <w:rPr>
          <w:rFonts w:ascii="Times New Roman" w:hAnsi="Times New Roman" w:cs="Times New Roman"/>
          <w:sz w:val="20"/>
          <w:szCs w:val="20"/>
        </w:rPr>
        <w:t xml:space="preserve">мы     и   информации,     не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мыть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-транспортировать грузы волоком, перегонять тракторы на гусеничном ходу по городским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улицам, покрытым асфальтом;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   перекрывать   проезжую   часть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дорог,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-перевозить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сыпучие,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пылевидные     грузы,   растворы,   листву,   отходы    без   покрытия  брезентом или другим материалом, исключающим загрязнение дорог, жидкие грузы в не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оборудованных для этих целей машинах;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производить  самовольную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установку  временных  (сезонных)  объектов;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без соответствующего разрешения (ордера) на проведение земляных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работ  раскопки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вывозить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сваливать  грунт,  мусор,  отходы,  снег,  лед  в  места,  не предназначенные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для этих целей;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-складировать и хранить строительные материалы, грунт, тару, металлолом, дрова,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навоз  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улицах,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-бросать окурки, бумагу, мусор на газоны, тротуары, территории улиц, площадей,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дворов,  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парках, скверах и других общественных местах;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сидеть  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рисовать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наносить  надписи  на  фасадах  многоквартирных  домов,  других  зданий  и  сооружений;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-сбрасывать смет и бытовой мусор на крышки колодцев, водоприемные решетки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ливневой  канализации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лотки, кюветы;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-сжигать мусор, листву, обрезки деревьев и сухую траву, тару, производственные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отходы,  твердые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коммунальные      отходы,   разводить    костры,   в  том   числе   на   внутренних  территориях предприятий и частных домовладений;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-организовывать уличную торговлю в местах, не отведенных для этих целей;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 подключаться (отключаться) к сетям и коммуникациям;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контейнеров,  контейнерных  площадок  и  других,  не  предназначенных  для  этих  целей  местах;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 переоборудовать фасады, размещать гаражи всех типов, носители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наружной  информации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малые  архитектурные  формы  в  неустановленных  местах,  устанавливать  ограждения земельных участков без соответствующего разрешения;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ломать,  портить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уничтожать  зеленые  насаждения,  производить  самовольные  надпилы  на стволах, подвешивать к деревьям гамаки и качели, в</w:t>
      </w:r>
      <w:r w:rsidR="00ED5948">
        <w:rPr>
          <w:rFonts w:ascii="Times New Roman" w:hAnsi="Times New Roman" w:cs="Times New Roman"/>
          <w:sz w:val="20"/>
          <w:szCs w:val="20"/>
        </w:rPr>
        <w:t>еревки для сушки белья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вбивать  в  них  гвозди;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-повреждать    и уничтожать газоны;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-выгуливать животных (собак, кошек) и птиц (куры, утки, гуси) и другие виды животных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детских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спортивных  площадках,  на  территориях  детских  дошкольных  учреждений,  школ   и   других   учебных   заведений,   на   прилегающих   территориях   многоквартирных  домов,  на  территориях  объектов  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        купания населения. </w:t>
      </w:r>
    </w:p>
    <w:p w:rsidR="00CA0C40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CA0C40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2.Детские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площадки.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Детские  площадки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предназначены  для  игр  и  активного  отдыха  детей  разных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возрастов: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преддошкольного</w:t>
      </w:r>
      <w:proofErr w:type="spellEnd"/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(до  3  лет),  дошкольного  (до  7  лет),  младшего  и  среднего  школьного  возраста  (7-12  лет),  подростков  (12-16  лет).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Детские  площадки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2.Расстояние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от   окон   жилых   домов   и   общественных   зданий   до   границ   детских  площадок дошкольного возраста должно составлять не менее 10 м, младшего и среднего  школьного  возраста  -  не 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менее  20  м,  комплексных  игровых  площадок  -  не  менее  40  м,  спортивно-игровых комплексов - не менее 100 м.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3.Детские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площадки на территориях жилого назначения проектируются из расчета 0,5-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0,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7  кв.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  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1  жителя.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Размеры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условия  размещения  площадок  проектируются 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зависимости   от   возрастных   групп   детей   и   места   размещения   жилой   застройки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образовании.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Оптимальный  размер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детских  площадок  для  детей  дошкольного  возраста  -  70-150 кв. м, школьного возраста - 100-300 кв. м, комплексных игровых площадок-900-1600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.2.5.В   условиях   исторической     или   высокоплотной      застройки    размеры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площадок  принимаются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 зависимости от имеющихся территориальных возможностей.  </w:t>
      </w:r>
    </w:p>
    <w:p w:rsidR="00CA0C40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6.При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реконструкции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.2.7.  Обязательный     перечень    элементов    благоустройства     территории    на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детской  площадке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.2.8.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Мягкие  виды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оборудуются  твердыми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видами   покрытия   или   фундаментом.   При   травяном   покрытии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площадок  предусматриваются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пешеходные   дорожки   к   оборудованию   с   твердым,   мягким   или  комбинированным видами покрытия.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.2.9.  На детских площадках для детей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дошкольного  возраста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не  допускается  произрастание  растений  с  колючками.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  всех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видах  детских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площадок не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допускается применение растений с ядовитыми плодами.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.2.10.  Размещение     игрового   оборудования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проектируется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  учетом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нормативных  параметров безопасности.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.2.11. Входы, выходы, эвакуационные пути, проходы, предназначенные для работников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службы спасения, скорой помощи, службы эксплуатации, должны быть всегда доступны,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открыты и свободны от препятствий.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.2.12.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Материалы,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.2.13. В целях обеспечения безопасности людей площадки должны быть отгорожены от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транзитного  пешеходного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движения,  проездов,  разворотных  площадок,  контейнерных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площадок,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.2.14. Расстояние от детских площадок до контейнерных площадок должно составлять не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менее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15  метров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 разворотных    площадок     на   конечных     остановках    маршрутов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пассажирского транспорта – не менее 50 метров.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Ветви  или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листва  деревьев  должны  находиться  не  ниже  2,5  м  над  покрытием  и  оборудованием детской площадки. Кустарник, используемый для ограждения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площадок,  должен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исключать  возможность  получения  травмы  в  случае  падения  на  него.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Трава  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площадке должна быть скошена, высота ее не должна превышать 20 сантиметров. 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.2.16.   Конструкция   оборудования   должна   обеспечивать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прочность,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устойчивость   и  жесткость детской площадки. Качество узловых соединений и устойчивость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конструкций  должны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быть надежными (при покачивании конструкции). </w:t>
      </w:r>
    </w:p>
    <w:p w:rsidR="00C10A79" w:rsidRPr="0088166D" w:rsidRDefault="00CA0C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.2.</w:t>
      </w:r>
      <w:r w:rsidR="00717E4B" w:rsidRPr="0088166D">
        <w:rPr>
          <w:rFonts w:ascii="Times New Roman" w:hAnsi="Times New Roman" w:cs="Times New Roman"/>
          <w:sz w:val="20"/>
          <w:szCs w:val="20"/>
        </w:rPr>
        <w:t>17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Не   допускается    наличие    на   детской   площадке     выступающих 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элементов  оборудования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с  острыми    концами   или   кромками,    а  также   наличие   шероховатых  поверхностей, способных нанести травму. Углы и края любой доступной для детей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части  оборудования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должны быть закруглены.  </w:t>
      </w:r>
    </w:p>
    <w:p w:rsidR="00717E4B" w:rsidRPr="0088166D" w:rsidRDefault="00717E4B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717E4B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3.Спортивные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площадки.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Спортивные  площадки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.3.2.   Обязательный   перечень   элементов   благоустройства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территории  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спортивной  площадке включает мягкие или газонные виды покрытия, спортивное оборудование.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.3.3.  Озеленение     размещают     по   периметру     спортивной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площадки,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высаживая  быстрорастущие деревья на расстоянии от края площадки не менее 2 м. Не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применяются  деревья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и  кустарники,    дающие     большое     количество    летящих    семян,    обильно  плодоносящих  и  рано  сбрасывающих  листву.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Для  ограждения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спортивной  площадки  возможно применять вертикальное озеленение.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.3.4.  Территория     спортивной    площадки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  прилегающая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территория    ежедневно  очищаются  от  мусора  и  посторонних  предметов.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Своевременно  производится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обрезка  деревьев, кустарника и скос травы.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.3.5. Дорожки, ограждения, скамейки, урны для мусора должны находиться в исправном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состоянии. Мусор из урн удаляется в утренние часы, по мере необходимости, но не реже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одного раза в сутки.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75758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4.Места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отдыха (площадки отдыха и зоны отдыха).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Площадки  отдыха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Планировка       и    обустройство      площадок      отдыха     без    приспособления       для</w:t>
      </w:r>
      <w:r w:rsidR="00ED59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беспрепятственного  доступа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  ним  и  использования  их  инвалидами  и  другими  маломобильными        группами   населения   не   допускается.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Площадки отдыха на жилых территориях проектируют из расчета 0,1-0,2 кв. м на одного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жителя.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Оптимальный  размер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площадки  -  50-100  кв.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м,  минимальный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размер  площадки  отдыха    - не   менее   15-20   кв.   м.   Функционирование   осветительного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оборудования  обеспечивается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  режиме  освещения  территории,  на  которой  расположена  площадка.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твердые   виды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покрытия,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элементы   сопряжения   поверхности   площадки   с   газоном,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озеленение, скамьи для отдыха, скамьи и столы, урны (как минимум, по одной у каждой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скамьи), осветительное оборудование.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Зоны  отдыха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-  территории,  предназначенные  и  обустроенные  для  организации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активного  массового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отдыха,  купания  и  рекреации.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Планировка и обустройство зон отдыха без приспособления для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беспрепятственного  доступа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к   ним   и  использования   их   инвалидами   и   другими   маломобильными  группами населения не допускается.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скамья (скамьи), урна (урны), осветительное и иное оборудование.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Территория  мест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отдыха  и  прилегающая  территория  ежедневно  очищается  от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мусора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посторонних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предметов.    Своевременно     производится     обрезка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деревьев,  кустарника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скос травы.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.4.4.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Дорожки,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ограждения,   скамейки,   урны   для   мусора   в   местах   отдыха   должны  находиться  в  исправном  состоянии.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Мусор  из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урн  удаляется  в  утренние  часы,  по  мере  необходимости, но не реже одного раза в сутки.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Средства  наружного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освещения  мест  отдыха  должны  содержаться  в  исправном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состоянии,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осветительная  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C10A79" w:rsidRPr="0088166D" w:rsidRDefault="00C10A79" w:rsidP="000757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75758" w:rsidRPr="0088166D">
        <w:rPr>
          <w:rFonts w:ascii="Times New Roman" w:hAnsi="Times New Roman" w:cs="Times New Roman"/>
          <w:b/>
          <w:sz w:val="20"/>
          <w:szCs w:val="20"/>
        </w:rPr>
        <w:t>4.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5.Площадки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для выгула и(или) дрессировки животных.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.5.1. Места    размещения     площадок     для   выгула   и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или)   дрессировки    животных  определяются органами местного самоуправления.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.5.2. Размеры    площадок     для   выгула   животных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собак,  кошек),   размещаемые      на  территориях жилого назначения, должны составлять 400-600 кв. м, на прочих территориях  -  до  800  кв.  м.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условиях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сложившейся  застройки  можно  принимать  уменьшенный  размер  площадок  исходя  из  имеющихся  территориальных  возможностей.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Доступность  площадок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-  не  далее  400  м  от  застройки  жилого  или  общественного  назначения.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  территории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микрорайонов  с  плотной  жилой  застройкой  -  не  далее  600  м  от  застройки  жилого или общественного назначения. Расстояние от границы площадки до окон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жилых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075758" w:rsidP="000757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6.Площадки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автостоянок.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.6.1.   На   территории        муниципального   образования           предусматриваются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следующие  виды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автостоянок:  кратковременного  и  длительного  хранения  автомобилей;  уличные;  внеуличные  (в  виде  "карманов"  и  отступов  от  проезжей  части);  гостевые  (на  участке   жилой   застройки);   для   хранения   автомобилей   населения   (микрорайонные);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приобъектные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(у  объекта  или  группы  объектов);  прочие  (грузовые,  перехватывающие  и  др.).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.6.2.   Обязательный   перечень   элементов   благоустройства   территории   на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площадках  автостоянок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включает:      тверд</w:t>
      </w:r>
      <w:r w:rsidRPr="0088166D">
        <w:rPr>
          <w:rFonts w:ascii="Times New Roman" w:hAnsi="Times New Roman" w:cs="Times New Roman"/>
          <w:sz w:val="20"/>
          <w:szCs w:val="20"/>
        </w:rPr>
        <w:t xml:space="preserve">ые      виды     покрытия   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(железобетонное,       бетонное,  асфальтобетонное,        щебеночное,        грунтовое      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Запрещается      сжигание     автомобильных       покрышек   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комплектующих,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их   сброс    в  контейнеры,  бункеры,  на  контейнерные  площадки  и  вне  установленных  для  этих  целей  мест. </w:t>
      </w:r>
    </w:p>
    <w:p w:rsidR="00075758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A79" w:rsidRPr="0088166D" w:rsidRDefault="00075758" w:rsidP="000757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7.Улицы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и дороги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7.1.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Мероприятия,  направленные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на  благоустройство  автомобильных  дорог  общего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твердые     виды    покрытия     дорожного      полотна    и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тротуаров,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элементы      сопряжения  поверхностей,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озеленение  вдоль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улиц  и  дорог,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ограждения  опасных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мест,  </w:t>
      </w:r>
    </w:p>
    <w:p w:rsidR="00075758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осветительное  оборудование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носители  информации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дорожного  движения  (дорожные  знаки,  разметка,  светофорные устройства).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.7.3. Виды и конструкции дорожного покрытия проектируются с учетом категории улицы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обеспечением безопасности движения.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  разработке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проекта  озеленения  улиц  и  дорог  устанавливаются  минимальные  расстояния   от   зеленых   насаждений   до   сетей   подземных   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Проезжая  часть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дорог  и  улиц,  покрытие  тротуаров,  пешеходных,  остановочных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пунктов, а также обочин и откосов земляного полотна должны содержаться в чистоте, без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посторонних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предметов,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не  имеющих     отношения    к  их  обустройству.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Содержание  объектов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88166D" w:rsidRDefault="00075758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.7.6. Ответственные лица обязаны: 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выполнять работы по содержанию объектов транспортной инфраструктуры;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осуществлять  мероприятия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.7.7. Ответственными за уборку объектов улично-дорожной сети являются: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технического задания к муниципальному контракту;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лица,  осуществляющие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строительство,  реконструкцию,  капитальный  ремонт  объектов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капитального  строительства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-   за  предотвращение  образования  грунтовых  наносов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объектах улично-дорожной сети, прилегающих к объектам строительства (реконструкции,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капитального ремонта);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-собственник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сетей  инженерных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B0C5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8.Парки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, скверы и иные зеленые зоны.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транзитных    пешеходных     передвижений.     Перечень   элементов    благоустройства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озеленении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широкие    видовые    разрывы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  установкой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фонтанов    и   разбивкой   цветников;  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рекомендуется  устраивать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площадки  для  отдыха.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озеленении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скверов  используются  приемы зрительного расширения озеленяемого пространства.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.8.2. Территория парков, скверов и иных зеленых зон ежедневно очищаются от мусора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травы.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.8.3. Дорожки, ограждения, скамейки, урны для мусора в парках, скверах, на бульварах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иных   зеленых   зонах   должны   находиться   в   исправном   состоянии.   Мусор   из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урн  удаляется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в утренние часы, по мере необходимости, но не реже одного раза в сутки.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.8.4. Средства наружного освещения в парках, скверах, на бульварах и в иных зеленых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зонах должны содержаться в исправном состоянии, осветительная арматура и/или опора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освещения  не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должны  иметь  механических повреждений  и  ржавчины,  плафоны  должны  быть чистыми и не иметь трещин и сколов.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B0C5F" w:rsidP="00AB0C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.9. Контейнерные площадки.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Площадки  для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установки  контейнеров  (контейнерные  площадки)  размещают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удалении от жилых домов, детских учреждений, спортивных площадок и от мест отдыха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населения на расстояние не менее 20 м, но не более100м.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Обязательный  перечень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9.3. Контейнерная      площадка     устанавливается     на   твердом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водонепроницаемом)  покрытии. Уклон покрытия площадки рекомендуется устанавливать составляющим 5-10%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сторону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проезжей    части,  чтобы    не  допускать    застаивания   воды    и  скатывания  контейнера.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Сопряжение  площадки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  прилегающим  проездом  осуществляется  в  одном  уровне, без укладки бордюрного       камня.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Функционирование  осветительного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оборудования   устанавливают в                режиме  освещения  прилегающей  территории с  высо</w:t>
      </w:r>
      <w:r w:rsidRPr="0088166D">
        <w:rPr>
          <w:rFonts w:ascii="Times New Roman" w:hAnsi="Times New Roman" w:cs="Times New Roman"/>
          <w:sz w:val="20"/>
          <w:szCs w:val="20"/>
        </w:rPr>
        <w:t xml:space="preserve">той  опор  не менее 3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.9.5. Контейнерная площадка должна иметь с трех сторон ограждение высотой не менее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1,5 метра, асфальтовое или бетонное покрытие с уклоном в сторону проезжей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части.  .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.9.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Ответственность  за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содержание  и  эксплуатацию  контейнерной  площадки  несет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собственник  или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иной  правообладатель  земельного  участка,  на  котором  расположена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контейнерная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площадка,  </w:t>
      </w:r>
      <w:r w:rsidR="00C10A79" w:rsidRPr="0088166D">
        <w:rPr>
          <w:rFonts w:ascii="Times New Roman" w:hAnsi="Times New Roman" w:cs="Times New Roman"/>
          <w:sz w:val="20"/>
          <w:szCs w:val="20"/>
        </w:rPr>
        <w:t>организация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ее эксплуатирующая.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B0C5F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10.Элементы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озеленения.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.10.1.   На   территории   муниципального   образования   могут   использоваться   два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вида  озеленения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B0C5F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стационар</w:t>
      </w:r>
      <w:r w:rsidRPr="0088166D">
        <w:rPr>
          <w:rFonts w:ascii="Times New Roman" w:hAnsi="Times New Roman" w:cs="Times New Roman"/>
          <w:sz w:val="20"/>
          <w:szCs w:val="20"/>
        </w:rPr>
        <w:t>ное  -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посадка растений в грунт;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мобильное  -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посадка растений в  специальные     передвижные     емкости   (контейнеры,    вазоны   и  т.п.).  Стационарное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  мобильное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озеленение  используют  для  создания  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.10.2.  Для    создания    архитектурно-ландшафтных        объектов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газонов,   цветников,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озелененных    площадок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  деревьями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и  кустарниками     и  т.п.)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естественных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искусственных     элементах    рельефа   могут   использоваться    стационарное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озеленение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посадка  растений  в  грунт)  и  мобильное  озеленение  (посадка  растений  в  специальные  передвижные емкости).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  проектировании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Работы  по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Разработка  проектной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документации   на   строительство,   капитальный   ремонт   и   реконструкцию  объектов  озеленения  производится  на  основании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геоподосновы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  инвентаризационным  планом зеленых насаждений на весь участок благоустройства.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 основании   полученных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геоподосновы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и   инвентаризационного   плана   проектной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организацией  разрабатывается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проект  благоустройства  территории,  где  определяются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основные     планировочные      решения     и   объемы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капиталовложений,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в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.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компенсационное  озеленение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этом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реконструкцию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</w:t>
      </w:r>
      <w:proofErr w:type="spellStart"/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дендроплан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,  </w:t>
      </w:r>
      <w:r w:rsidR="00AB0C5F" w:rsidRPr="0088166D">
        <w:rPr>
          <w:rFonts w:ascii="Times New Roman" w:hAnsi="Times New Roman" w:cs="Times New Roman"/>
          <w:sz w:val="20"/>
          <w:szCs w:val="20"/>
        </w:rPr>
        <w:t>н</w:t>
      </w:r>
      <w:r w:rsidRPr="0088166D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котором выделяются зоны работ, наносятся 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   разработке     </w:t>
      </w:r>
      <w:proofErr w:type="spellStart"/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дендроплана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сох</w:t>
      </w:r>
      <w:r w:rsidR="00AB0C5F" w:rsidRPr="0088166D">
        <w:rPr>
          <w:rFonts w:ascii="Times New Roman" w:hAnsi="Times New Roman" w:cs="Times New Roman"/>
          <w:sz w:val="20"/>
          <w:szCs w:val="20"/>
        </w:rPr>
        <w:t>раняется</w:t>
      </w:r>
      <w:proofErr w:type="gramEnd"/>
      <w:r w:rsidR="00AB0C5F" w:rsidRPr="0088166D">
        <w:rPr>
          <w:rFonts w:ascii="Times New Roman" w:hAnsi="Times New Roman" w:cs="Times New Roman"/>
          <w:sz w:val="20"/>
          <w:szCs w:val="20"/>
        </w:rPr>
        <w:t xml:space="preserve">     нумерация растений </w:t>
      </w:r>
      <w:r w:rsidRPr="0088166D">
        <w:rPr>
          <w:rFonts w:ascii="Times New Roman" w:hAnsi="Times New Roman" w:cs="Times New Roman"/>
          <w:sz w:val="20"/>
          <w:szCs w:val="20"/>
        </w:rPr>
        <w:t xml:space="preserve">инвентаризационного  плана.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  проведении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работ  по  реконструкции,  компенсационному  озеленению  или  </w:t>
      </w:r>
    </w:p>
    <w:p w:rsidR="00AB0C5F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посадке   зеленых    насаждений     посадочный    материал    должен    отвечать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следующим  </w:t>
      </w:r>
      <w:r w:rsidR="00AB0C5F" w:rsidRPr="0088166D">
        <w:rPr>
          <w:rFonts w:ascii="Times New Roman" w:hAnsi="Times New Roman" w:cs="Times New Roman"/>
          <w:sz w:val="20"/>
          <w:szCs w:val="20"/>
        </w:rPr>
        <w:t>требованиям</w:t>
      </w:r>
      <w:proofErr w:type="gramEnd"/>
      <w:r w:rsidR="00AB0C5F" w:rsidRPr="0088166D">
        <w:rPr>
          <w:rFonts w:ascii="Times New Roman" w:hAnsi="Times New Roman" w:cs="Times New Roman"/>
          <w:sz w:val="20"/>
          <w:szCs w:val="20"/>
        </w:rPr>
        <w:t>: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</w:t>
      </w:r>
      <w:r w:rsidR="00C10A79" w:rsidRPr="0088166D">
        <w:rPr>
          <w:rFonts w:ascii="Times New Roman" w:hAnsi="Times New Roman" w:cs="Times New Roman"/>
          <w:sz w:val="20"/>
          <w:szCs w:val="20"/>
        </w:rPr>
        <w:t>аженцы  должны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иметь  симметричную  крону,  очищенную  от  сухих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поврежденных ветвей, прямой штамб, здоровую, нормально развитую корневую систему с  </w:t>
      </w:r>
    </w:p>
    <w:p w:rsidR="00AB0C5F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хорошо  выраженной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скелетной  частью.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</w:t>
      </w:r>
      <w:r w:rsidR="00C10A79" w:rsidRPr="0088166D">
        <w:rPr>
          <w:rFonts w:ascii="Times New Roman" w:hAnsi="Times New Roman" w:cs="Times New Roman"/>
          <w:sz w:val="20"/>
          <w:szCs w:val="20"/>
        </w:rPr>
        <w:t>а  саженцах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- к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омпенсационное озеленение осуществляется путем высадки посадочного материала, из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расчета    "дерево   за   дерево"    по   специально     разработанному     плану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проекту)  компенсационного озеленения. 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.10.6.  Вырубка     деревьев    и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кустарников,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деревьев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кустарников в городском поселении, выдается органом местного самоуправления.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   Порядок     вырубки     деревьев    и   кустарников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сноса    зеленых    насаждений),  распространяется       на     зеленые      насаждения,      произрастающие         на    территории  муниципального образования, за исключением зеленых насаждений, произрастающих на  земельных     участках,    находящихся      в  федеральной     собственности,     в   собственности  субъекта Российской Федерации – </w:t>
      </w:r>
      <w:r w:rsidRPr="0088166D">
        <w:rPr>
          <w:rFonts w:ascii="Times New Roman" w:hAnsi="Times New Roman" w:cs="Times New Roman"/>
          <w:sz w:val="20"/>
          <w:szCs w:val="20"/>
        </w:rPr>
        <w:t>Брянской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области, в частной собственности.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.10.7.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1.Зеленые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насаждения подлежат сносу в          случаях: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строительства,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реконструкции,       капитального       ремонта     объектов      капитального  строительства;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-выноса сетей при выполнении подготовительных работ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  организации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стройплощадки,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необходимости проведения инженерных изысканий для подготовки              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проектной  документации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-проведения санитарных рубок и вырубки аварийно-опасных зеленых насаждений;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предупреждения  или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ликвидации  аварийных  и  чрезвычайных  ситуаций техногенного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природного характера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их последствий;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-сноса    зеленых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насаждений,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место    произр</w:t>
      </w:r>
      <w:r w:rsidR="00AB0C5F" w:rsidRPr="0088166D">
        <w:rPr>
          <w:rFonts w:ascii="Times New Roman" w:hAnsi="Times New Roman" w:cs="Times New Roman"/>
          <w:sz w:val="20"/>
          <w:szCs w:val="20"/>
        </w:rPr>
        <w:t xml:space="preserve">астания       которых     не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соответствует  установленным       СНиП      2.07.01-89    «Градостроительство.       Планировка   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застройка  городских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сельских поселений» нормам и правилам;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реконструкции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благоустройства)  зеленых  насаждений  или  замены  на равнозначные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зеленые насаждения;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-проведения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рубок  ухода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AB0C5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чрезвычайных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  аварийных  ситуациях,  когда  падение  крупных  деревьев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угрожает   жизни   и   здоровью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людей,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состоянию   зданий   и   сооружений,   движению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транспорта,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аварийных      ситуациях     на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объектах,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аварийной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ситуации  составляется  акт,  направляемый  в  орган  местного  самоуправления,  для   принятия   решения   о   признании   факта   сноса   вынужденным   или   незаконным.  Разрешение на снос в данном случае оформляется в срок не более 3 дней.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.10.7.3.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  проведении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.10.8.      Собственники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>правообладатели)      территорий      (участков)      с      зелеными  насаждениями обязаны: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-обеспечивать сохранность зеленых насаждений;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-обеспечивать   квалифицированный    уход   за   зелеными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насаждениями,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дорожками   и  оборудованием в соответствии с настоящими Правилами, не допускать складирования на  </w:t>
      </w:r>
      <w:r w:rsidR="002A66B3" w:rsidRPr="0088166D">
        <w:rPr>
          <w:rFonts w:ascii="Times New Roman" w:hAnsi="Times New Roman" w:cs="Times New Roman"/>
          <w:sz w:val="20"/>
          <w:szCs w:val="20"/>
        </w:rPr>
        <w:t>з</w:t>
      </w:r>
      <w:r w:rsidRPr="0088166D">
        <w:rPr>
          <w:rFonts w:ascii="Times New Roman" w:hAnsi="Times New Roman" w:cs="Times New Roman"/>
          <w:sz w:val="20"/>
          <w:szCs w:val="20"/>
        </w:rPr>
        <w:t xml:space="preserve">еленые насаждения мусора, строительных материалов, изделий, конструкций;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производить комплексный уход за газонами, систематический покос газонов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иной травянистой растительности на территории муниципального образования,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прилегающей  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 объектам. Скошенная трава должна быть убрана в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течение  3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суток с момента окончания производства работ по скашиванию.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A66B3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11.Малые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архитектурные формы (МАФ) и уличная мебель.</w:t>
      </w: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.11.1. При проектировании, выборе МАФ учитывается: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-соответствие материалов и конструкции МАФ климату и назначению МАФ;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-антивандальная   защищенность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  разрушения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оклейки,  нанесения   надписей 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изображений;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-воз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можность ремонта или замены деталей МАФ;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-защита от образования наледи и снежных заносов, обеспечение стока воды;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удобство  обслуживания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а  также  механизированной  и  ручной  очистки территории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рядом с МАФ и под конструкцией;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-эргономичность конструкций (высоту и наклон спинки, высоту урн и прочее);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-расцветку, не диссонирующую с окружением;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-безопасность для потенциальных пользователей;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стилистическое  сочетание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  другими  МАФ и окружающей архитектурой;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соответствие  характеристикам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зоны  расположения:  утилитарный,  минималистический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дворов.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4.11.2. Общие требования к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установке МАФ: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-расположение, не создающее препятствий для    пешеходов;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-компактная установка на минимальной площади в местах большого скопления людей;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-устойчивость конструкции;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-надежная   фиксация   или   обеспечение   возможности   перемещения   в   зависимости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  условий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расположения;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-наличие в каждой конкретной зоне МАФ рекомендуемых типов для такой зоны.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.11.3. Установка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уличной  мебели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установка  скамей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осуществлять  на  твердые  виды  покрытия  или  фундамент.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зонах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отдыха, лесопарках, на детских площадках допускается установка скамей на мягкие виды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покрытия. При наличии фундамента, его части выполняются, не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выступающими,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    над  поверхностью земли.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2A66B3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12.Ограждения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(заборы).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.12.1.  Установка    ограждений     должна    производиться     исходя   из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необходимости,  сформированной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целях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проведения  работ  по  благоустройству  предусматривается  применение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различных  видов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ограждений:  по  назначению  (декоративные,  защитные,  ограждающие);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 высоте (низкие - 0,3-1,0 м, средние - 1,1-1,7 м, высокие - 1,8-2,0 м); по виду материала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стационарности (постоянные, временные, передвижные).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.12.3.   На    территории     сельского    поселения     ограждения     соседних     участков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индивидуальных  жилых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Не  допускается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отклонение  ограждения  от  вертикали.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Запрещается  дальнейшая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.12.5.  Ограждение     должно     содержаться    в   чистоте   и   порядке   собственниками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правообладателями)  земельного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участка,  на  котором  данное  ограждение  установлено.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Мойка   производится   по   мере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загрязнения,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2A66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13.Водные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устройства.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.13.1.   К   водным   устройствам   относятся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фонтаны,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декоративные   водоемы.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Водные  устройства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выполняют   декоративно-эстетическую   функцию,   улучшают   микроклимат,  воздушную  и  акустическую  среду.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Водные  устройства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всех  видов  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его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чистоте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мойку   производить     по  мере   загрязнения,    устранять   загрязнения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прилегающей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возникшие  при его  эксплуатации.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2A66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14.Уличное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коммунально-бытовое оборудование.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Уличное  коммунально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-бытовое  оборудование  представлено  различными  видами  мусоросборников:      бункерами-накопителями,        контейнерами,      урнами.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Основными  требованиями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при    выборе    вида   коммунально-бытового       оборудования     являются: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экологичность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безопасность,   удобство   в   пользовании,   легкость   очистки,   опрятный  внешний вид.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.14.2.  Для   сбора   бытового     мусора   на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улицах,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площадях,    объектах    рекреации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устанавливаются   урны   у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входов: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88166D" w:rsidRDefault="002A66B3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Собственник,  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также  иной  правообладатель  уличного  коммунально-бытового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оборудования  обязан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2A66B3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15.Уличное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техническое оборудование и инженерные коммуникации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(линейные сооружения).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К  уличному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техническому  оборудованию  относятся  люки  смотровых  колодцев,  решетки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колодцев,  вентиляционные  шахты  подземных  коммуникаций,  шкафы телефонной связи и т.п.).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Элементы  инженерного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оборудования  не  должны  противоречить  техническим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условиям, в том числе: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крышки   люков   смотровых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колодцев,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расположенных   на   территории   пешеходных  коммуникаций  (в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уличных  переходов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вентиляционные шахты подземных коммуникаций необходимо оборудовать решетками.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Наружные  инженерные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коммуникации  (тепловые  сети,  газопровод, 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Cобственники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правообладатели),    ответственные    за  содержание    объектов,  перечисленных в настоящей статье, должны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cвоевременно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производить обрезку деревьев,  кустарника и скос травы.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.15.4.   Не   допускается   повреждение   наземных   частей   смотровых   и   </w:t>
      </w:r>
      <w:proofErr w:type="spellStart"/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колодцев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линий теплотрасс, газо-, 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.15.5. Крышки люков, колодцев, расположенных на проезжей части улиц и тротуарах,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случае их отсутствия, повреждения или разрушения должны быть немедленно ограждены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и в течение трех дней восстановлены орг</w:t>
      </w:r>
      <w:r w:rsidR="00E11340" w:rsidRPr="0088166D">
        <w:rPr>
          <w:rFonts w:ascii="Times New Roman" w:hAnsi="Times New Roman" w:cs="Times New Roman"/>
          <w:sz w:val="20"/>
          <w:szCs w:val="20"/>
        </w:rPr>
        <w:t xml:space="preserve">анизациями, в ведении 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которых      находятся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коммуникации.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.15.6.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Организации,  эксплуатирующие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сети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теплоснабжения,холодного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водоснабжения,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сети  ливневой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канализации  обязаны  содержать  крышки  люков  смотровых  и  других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колодцев и камер, газовые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коверы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на проезжей части улиц и тротуарах на одном уровне 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асфальтобетонным      покрытием.    Для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этого  эксплуатационные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организации    должны  проводить    периодические    осмотры    их   состояния.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разрушения    покрытия  организации  обязаны  восстанавливать  покрытие  прилегающей  зоны  на  расстоянии  1  метра   от   края   горловины   колодца   в   случае   разрушения   покрытия.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Восстановление  покрытия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прилегающей     к   горловине    колодца    зоны    должно    осуществляться     с  использованием  аналогичных  по  свойствам,  типу  и  марке  материалов.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Перед  укладкой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асфальто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-бетонного покрытия в обязательном порядке должна проводиться вибрационная  утрамбовка подстилающих слоев. Стыковочный шов восстанавливаемого 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прилегающего  покрытий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должен  быть  обработан  (залит)  по  всей  высоте  шва  адгезивным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Отклонения в уровнях восстанавливаемого и прилегающего покрытий не допускаются.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люков смотровых и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колодцев, отсутствие наружной изоляции наземных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линий  теплосети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газо-,  топливо-  и  водопроводов  и  иных  наземных  частей  линейных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сооружений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коммуникаций,  отсутствие  необходимого  ремонта  или  несвоевременное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.15.8.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Водоотводные  сооружения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колодцев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производится  юридическими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лицами  (индивидуальными  предпринимателями),  эксплуатирующими  эти  сооружения.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.15.9.  Организации     по   обслуживанию      жилищного     фонда    обязаны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обеспечивать  свободный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.15.10.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целях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-открывать    люки   колодцев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регулировать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запорные    устройства    на  магистралях  водопровода, канализации, теплотрасс;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     какие-либо      работы      на      данных      сетях      без      разрешения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эксплуатирующих организаций;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-возводить   над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уличными,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-оставлять колодцы неплотно закрытыми и (или) закрывать разбитыми крышками;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-отводить поверхностные воды в систему канализации;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-пользоваться пожарными      гидрантами в хозяйственных целях;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производить  забор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воды    от уличных  колонок  с  помощью  шлангов;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разборку колонок;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-сброс   с   тротуаров   и   лотковой   части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дорожных  покрытий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мусора,   смета   и   других  загрязнений в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колодцы (решетки). Загрязнения, извлеченные при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очистке  сети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дождевой канализации, подлежат немедленному вывозу организацией, производящей  работу по ее очистке;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 производстве земляных работ на улицах и внутриквартальных территориях сбивать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люки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засыпать  грунтом  колодцы  подземных  коммуникаций,  при  асфальтировании  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покрывать люки асфальтом. </w:t>
      </w:r>
    </w:p>
    <w:p w:rsidR="00C10A79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.15.11. В зимний период собственники (правообладатели), ответственные за содержание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объектов, перечисленных в настоящей статье, должны: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расчищать  места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нахождения  пожарных  гидрантов  и  обеспечивать  наличие  указателей  их  расположения.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Пожарные  гидранты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должны  находиться  в  исправном  состоянии  и  в  зимний период должны быть утеплены;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аварий   на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инженерных  коммуникациях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в  том   числе   над   тепловыми   камерами   или  другими сооружениями, ввиду их недостаточной изоляции;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устранять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провалы,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88166D" w:rsidRDefault="00E11340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E11340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16.Спортивное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оборудование.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.16.1. Спортивное оборудование на территории муниципального образования может быть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представлено игровыми, физкультурно-оздоровительными устройствами, сооружениями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или)  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комплексами.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выборе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состава  игрового  и  спортивного  оборудования  для  детей и подростков обеспечивается соответствие оборудования анатомо-физиологическим  особенностям разных возрастных групп. Спортивное оборудование, предназначенное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для  всех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Спортивное  оборудование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16.2.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Собственник,  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  </w:t>
      </w:r>
    </w:p>
    <w:p w:rsidR="00AF0A70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10A79" w:rsidRPr="0088166D" w:rsidRDefault="00AF0A70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.17. Объекты (средства) наружного освещения (осветительное оборудование).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.17.1.   При   создании   и   благоустройстве   освещения   и   осветительного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оборудования  учитываются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дороги,  площади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.17.2.   При     проектировании      осветительного      оборудования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функционального,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архитектурного освещения, световой информации) обеспечивается: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-экономичность      и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применяемых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установок,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рациональное  распределение и использование электроэнергии;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-эстетика элементов осветительного оборудования (осветительных установок), их дизайн,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качество материалов и изделий с учетом восприятия в дневное и ночное время;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-удобство   обслуживания   и   управления   при   разных   режимах   работы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осветительного  оборудования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(осветительных установок).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18.Источники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света.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стационарных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осветительных  установках  должны  применяться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энергоэффективные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источники  света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эффективные  осветительные  приборы  и  системы,  качественные  по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дизайну и эксплуатационным характеристикам изделия и материалы: опоры, кронштейны,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защитные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решетки,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экраны   и   конструктивные   элементы,   отвечающие   требованиям  действующих национальных стандартов.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.18.1. Запрещается крепление к опорам сетей наружного освещения различных растяжек,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подвесок,  проводов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Запрещается  использовать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объекты  сетей  наружного  освещения  (столбы,  щиты,  шкафы  и  пр.)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для  организации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Все  системы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уличного,  дворового  и  других  видов  осветительного  оборудования  должны  поддерживаться  в  исправном  состоянии.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Собственники  сетей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.18.5.   Металлические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опоры,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кронштейны   и   другие   элементы   освещения   должны  содержаться их владельцами в чистоте, не иметь очагов коррозии и окрашиваться по мере  необходимости,   но   не   реже   одного   раза   в   три   года.   Опоры   сетей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осветительного  оборудования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не должны иметь отклонение от вертикали более 5 градусов.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.18.6.   Поврежденные        элементы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освещения,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влияющие      на    их    работу    или  электробезопасность,  должны  ремонтироваться  немедленно,  не  влияющие  -  в  течение  5  дней с момента повреждения. Бездействующие элементы сетей (в том числе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временные)  должны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демонтироваться в течение месяца с момента прекращения действия.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.18.7.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Количество  неработающих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светильников  на  улицах  не  должно  превышать  10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процентов  от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их  общего  числа,  при  этом  не  допускается  расположение  неработающих  светильников подряд, один за другим.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.18.8.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Срок  восстановления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горения  отдельных  светильников  не  должен  превышать  10  суток   с   момента   обнаружения   неисправностей   или   поступления   соответствующего  сообщения.   Массовое   отключение   светильников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более   25   процентов)   должно   быть  устранено  в  течение  одних  суток,  а  на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магистральных  улицах   -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  течение  2  часов.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Массовое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отключение,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возникшее   в   результате   обстоятельств   непреодолимой   силы,  устраняется в возможно короткие сроки.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.18.9.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Наличие  сбитых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а  также  оставшихся  после  замены  опор  освещения  в  местах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общественного   пользования   не   допускается.   Вывоз   таких   опор   осуществляется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их  владельцами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F0A70"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19.Средства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размещения информации и рекламные конструкции.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.19.1.   Средства   размещения   информации       и   рекламные   конструкции   на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территории  муниципального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образования     размещаются     в   соответствии    с  законодательством      о  рекламе.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.19.2. Размещение рекламных конструкций на территории муниципального образования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выполняется   в   соответствии   с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разрешением,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выдаваемым   уполномоченным   органом  местного самоуправления.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Рекламные  конструкции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 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.19.4.   Правообладатель   средства   размещения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информации,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Элементы освещения средств размещения информации, рекламных конструкций должны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содержаться     в   исправном     состоянии.    Ремонт     неисправных     светильников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иных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документов,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F0A70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.20. Некапитальные нестационарные сооружения (нестационарные торговые</w:t>
      </w:r>
    </w:p>
    <w:p w:rsidR="00C10A79" w:rsidRPr="0088166D" w:rsidRDefault="00C10A79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объекты).</w:t>
      </w:r>
    </w:p>
    <w:p w:rsidR="00C10A79" w:rsidRPr="0088166D" w:rsidRDefault="00C10A79" w:rsidP="00AF0A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Размещение  нестационарных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Места  установки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нестационарных  торговых  объектов  (павильонов,  киосков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других  объектов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торговли  и  сферы  услуг  (бытового  обслуживания  и  общественного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питания) на улицах, площадях и иных подобных территориях (за исключением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территорий,  закрепленных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за  гражданами  или  юридическими  лицами  на  вещных  или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общественного  питания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)  определяются  схемой  размещения  нестационарных  торговых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объектов, утверждаемой нормативным правовым актом органа местного самоуправления.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.20.3. Размещение нестационарных объектов должно соответствовать градостроительным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санитарно-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эпидемиологическим,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-сохранение  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архитектурного,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исторического         и         эстетического         облика  муниципального образования;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возможность  подключения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объекта  к  сетям  инженерно-технического  обеспечения  (при  необходимости);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-удобный     подъезд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автотранспорта,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не  создающий      помех    для   прохода    пешеходов,  возможность беспрепятственного подвоза товара;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Министерства  Российской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Федерации  по  делам  гражданской  обороны,  чрезвычайным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ситуациям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ликвидации  последствий  стихийных  бедствий  (МЧС)  к  существующим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зданиям,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-беспрепятственный доступ покупателей к местам торговли;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-нормативную ширину тротуаров и проездов в местах размещения;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-безопасность покупателей и продавцов;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-соблюдение требований в области обращения с твердыми коммунальными отходами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 поселения. </w:t>
      </w:r>
    </w:p>
    <w:p w:rsidR="00C10A79" w:rsidRPr="0088166D" w:rsidRDefault="00AF0A70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размещения  путем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примыкания  к  тротуарам,  аллеям,  дорожкам  и  тропинкам,  имеющим  твердые  покрытия  и  элементы  сопряжения,  в  соответствии  с  планом  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Не  допускается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размещение  нестационарных  объектов  (за  исключением  передвижных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нестационарных объектов):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органов   государственной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власти,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органов   местного    самоуправления,    культурных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сооружений;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площадках пассажирского транспорта, определенных в соответствии с действующим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законодательством,  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также  в  иных  предусмотренных  действующим  законодательством  </w:t>
      </w:r>
      <w:r w:rsidR="00AF0A70" w:rsidRPr="0088166D">
        <w:rPr>
          <w:rFonts w:ascii="Times New Roman" w:hAnsi="Times New Roman" w:cs="Times New Roman"/>
          <w:sz w:val="20"/>
          <w:szCs w:val="20"/>
        </w:rPr>
        <w:t>случаях.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0A79" w:rsidRPr="0088166D" w:rsidRDefault="00CE55BD" w:rsidP="00CE5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.Фасады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зданий и сооружений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Внешний  вид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фасадов  зданий  и  сооружений  включает  внешний  облик,  цветовое  решение,    конструктивные    элементы    фасада,   места   размещения    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Установка и эксплуатация информационных элементов и устройств фасадов зданий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сооружений)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Изменения фасада здания (сооружения) осуществляются в порядке, установленном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нормативными     правовыми    актами   органа   местного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самоуправления,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и  в  случаях,  установленных нормативными правовыми актами органа местного самоуправления, также  на основании согласованного архитектурного решения фасада.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Собственники,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владельцы    зданий   (сооружений)   и   иные   лица,  на  которых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возложены обязанности по содержанию зданий (сооружений), обязаны содержать фасады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надлежащем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целях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обеспечения  надлежащего  состояния  фасадов,  сохранения  архитектурно- художественного облика зданий (сооружений) запрещается: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-уничтожение, порча, искажение архитектурных деталей фасадов зданий (сооружений);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-самовольное произведение надписей на фасадах зданий (сооружений);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информационно-печатной продукции на фасадах зданий (сооружений) вне установленных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для этих целей мест и конструкций;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-размещение     на    фасадах    здания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сооружения),     крышах     зданий    (сооружений)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информационных  элементов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>.6.   Организация   работ   по   удалению   с   фасада   здания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  При    осуществлении      работ   по   благоустройству     прилегающих      к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зданию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сооружению)      территорий    (тротуаров, 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отмостков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 дорог)   лицо,   осуществляющее  указанные  работы,  обязано  обеспечить  восстановление  поврежденных  в  процессе  работ  элементов фасадов, гидроизоляции,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отмостков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CE55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.Элементы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объектов капитального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строительства.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Оформление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оборудование  объектов  капитального  строительства  включает: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колористическое   решение   внешних   поверхностей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стен,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,  домовых  знаков,  защитных  сеток.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Колористическое     решение     зданий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  сооружений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Входные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участки  входов  в  здания)  группы  зданий  жилого  и  общественного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назначения     должны    быть    оборудованы      осветительным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оборудованием,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навесом  (козырьком),  элементами  сопряжения  поверхностей  (ступени  и  т.п.),  устройствами  и  приспособлениями   для   перемещения   инвалидов   и   маломобильных   групп   населения  (пандусы, перила и пр.).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Объекты  капитального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строительства  должны  быть  оборудованы  номерными,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указательными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домовыми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знаками. 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  входах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Собственники   или   уполномоченные   ими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лица,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арендаторы   и пользователи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 обязаны: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бережно  относиться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-выполнять        предусмотренные         законодательством        санитарно-гигиенические,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противопожарные и эксплуатационные требования;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проведении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перепланировки и  капитального  ремонта  поддерживать  существующий  архитектурный облик зданий и сооружений;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не  допускать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размещение наружных блоков кондиционеров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антенн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на архитектурных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деталях,  элементах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   Требования   к   проведению      капитального   ремонта    объектов.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    проведении    капитального     ремонта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фасада,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кровли    объектов   капитального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строительства  либо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реконструкции  объектов  капитального  строительства  производители  работ обязаны: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площади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-строительные    леса   на   фасадах   зданий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сооружений,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выходящих     на   главные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улицы  населенного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пункта,  затягивать  защитной  сеткой,  допускается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нанесение на сетку логотипа строительной компании либо перспективного вида фасада;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-обеспечивать безопасность пешеходного движения;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-обеспечивать   сохранность   объектов        благоустройства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озеленения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Местные  разрушения  облицовки,  штукатурки,  фактурного  и  окрасочного  слоев,  трещины   в   штукатурке,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выкрашивание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раствора   из   швов   облицовки,   кирпичной   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мелкоблочной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высолы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общее  загрязнение  поверхности,  в  том  числе  наличие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графити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разрушение  парапетов  и  иные  подобные разрушения должны устраняться, не допуская их дальнейшего развития. </w:t>
      </w:r>
    </w:p>
    <w:p w:rsidR="00CE55BD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случае,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если   в       собственности          юридических   или   физических   лиц,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хозяйственном     ведении    или   оперативном      управлении    юридических      лиц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находятся  отдельные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зданий  пропорционально  занимаемым  площадям.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Расположенные  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фасадах  информационные  таблички,  памятные  доски  должны  поддерживаться  в  чистоте  и  исправном  состоянии.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знаки должны содержаться в чистоте</w:t>
      </w:r>
      <w:r w:rsidR="00CE55BD" w:rsidRPr="0088166D">
        <w:rPr>
          <w:rFonts w:ascii="Times New Roman" w:hAnsi="Times New Roman" w:cs="Times New Roman"/>
          <w:sz w:val="20"/>
          <w:szCs w:val="20"/>
        </w:rPr>
        <w:t>. К</w:t>
      </w:r>
      <w:r w:rsidRPr="0088166D">
        <w:rPr>
          <w:rFonts w:ascii="Times New Roman" w:hAnsi="Times New Roman" w:cs="Times New Roman"/>
          <w:sz w:val="20"/>
          <w:szCs w:val="20"/>
        </w:rPr>
        <w:t>ровля должн</w:t>
      </w:r>
      <w:r w:rsidR="00CE55BD" w:rsidRPr="0088166D">
        <w:rPr>
          <w:rFonts w:ascii="Times New Roman" w:hAnsi="Times New Roman" w:cs="Times New Roman"/>
          <w:sz w:val="20"/>
          <w:szCs w:val="20"/>
        </w:rPr>
        <w:t>а</w:t>
      </w:r>
      <w:r w:rsidRPr="008816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быть  очищены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  загрязнений,  древесно-кустарниковой  и  сорной  растительности.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зимнее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время  должна  быть  организована  своевременная  очистка  кровель  от  снега,  наледи  и  обледенений.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Очистка  крыш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  снега  (наледи)  со  сбросом  его  на  тротуары  допускается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 внутренние    дворовые     территории.    Перед    сбросом    снега   необходимо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провести  охранные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Сброшенные  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кровель  зданий  снег  (наледь)   убираются  в  специально отведенные места для последующего вывоза не позднее 4 часов после сброса.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сбрасывании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88166D">
        <w:rPr>
          <w:rFonts w:ascii="Times New Roman" w:hAnsi="Times New Roman" w:cs="Times New Roman"/>
          <w:sz w:val="20"/>
          <w:szCs w:val="20"/>
        </w:rPr>
        <w:t xml:space="preserve">ктов, дорожных </w:t>
      </w:r>
      <w:r w:rsidRPr="0088166D">
        <w:rPr>
          <w:rFonts w:ascii="Times New Roman" w:hAnsi="Times New Roman" w:cs="Times New Roman"/>
          <w:sz w:val="20"/>
          <w:szCs w:val="20"/>
        </w:rPr>
        <w:t xml:space="preserve">знаков,  линий связи и т.п.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CE55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.Строительные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площадки.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Строительные площадки должны иметь по всему периметру сплошное, устойчивое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прочное ограждение, не мешающее проезду пожарных, санитарных, мусороуборочных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других спецмашин. Ограждения строительных площадок должны быть очищены от грязи,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промыты,  не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иметь  проемов,  не  предусмотренных  проектом,  поврежденных  участков,  </w:t>
      </w:r>
    </w:p>
    <w:p w:rsidR="00C10A79" w:rsidRPr="0088166D" w:rsidRDefault="00C10A79" w:rsidP="00CE55B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отклонений  от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вертикали,  посторонних  наклеек,  объявлений  и  надписей.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  периметру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ограждений   должно   </w:t>
      </w:r>
      <w:r w:rsidR="00CE55BD" w:rsidRPr="0088166D">
        <w:rPr>
          <w:rFonts w:ascii="Times New Roman" w:hAnsi="Times New Roman" w:cs="Times New Roman"/>
          <w:sz w:val="20"/>
          <w:szCs w:val="20"/>
        </w:rPr>
        <w:t>быть   установлено   освещение.</w:t>
      </w:r>
      <w:r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На   территории   строительной   площадки   не   допускается   не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предусмотренное  проектной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Деревья,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не  подлежащие вырубке, должны быть огорожены  щитами.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Производственные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бытовые  стоки, образующиеся на строительной площадке,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строительства и производства работ.  </w:t>
      </w:r>
    </w:p>
    <w:p w:rsidR="00C10A79" w:rsidRPr="0088166D" w:rsidRDefault="00CE55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Строительные 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материалы,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изделия,    конструкции,    оборудование     должны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складироваться, а некапитальные сооружения (строительные вагончики, бытовки, будки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т.п.)  размещаться    только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пределах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огражденной     площадки    в  соответствии    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утвержденными проектом организации строительства и планом производства работ.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.Содержание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производственных территорий.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 Организация   работ   по   уборке   и   содержанию   производственных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площадей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Территория  производственного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назначения  должна  включать:  железобетонное,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бетонное,  асфальтобетонное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или  щебеночное  покрытие,  озеленение,  скамьи,   урны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оформления организации. Подъездные пути должны иметь твердое покрытие.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Сбор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временное  хранение  отходов,  образующихся  в  результате  деятельности,  осуществляется силами собственников (правообладателей) производственных территорий  в специально оборудованных для этих целей местах на собственных территориях.  </w:t>
      </w:r>
    </w:p>
    <w:p w:rsidR="004206A6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.Содержание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домовладений, в том числе используемых для временного</w:t>
      </w:r>
    </w:p>
    <w:p w:rsidR="00C10A79" w:rsidRPr="0088166D" w:rsidRDefault="00C10A79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(сезонного) проживания.</w:t>
      </w:r>
    </w:p>
    <w:p w:rsidR="00C10A79" w:rsidRPr="0088166D" w:rsidRDefault="00C10A79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Собственники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домовладений,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  том   числе   используемых     для  временного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(сезонного) проживания, обязаны: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-своевременно   производить   капитальный   и   текущий   ремонт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домовладения,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а   также  ремонт    и  окраску    фасадов   домовладений,     их   отдельных    элементов    (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водосточных  труб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т.д.),  надворных  построек,  ограждений.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Поддерживать  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-складировать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отходы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мусор  в  специально оборудованных  местах;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других материалов на фасадной части, прилегающей к домовладению территории;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-производить     регулярную     уборку    от   мусора    и   покос   травы    на   прилегающей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  домовладению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территории, своевременную уборку от снега подходов и подъездов к дому  и на прилегающей территории;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   допускать     хранения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техники,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механизмов,      автомобилей,      в    том    числе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разукомплектованных, на прилегающей территории;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  допускать    производства     ремонта    или   мойки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автомобилей,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смены     масла   или  технических жидкостей на прилегающей территории.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Вывоз  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утилизация  отходов  обеспечивается  собственниками  домовладений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основании      договоров      на    вывоз     и    размещение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отходов,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заключенных        со  специализированной организацией, имеющей лиц</w:t>
      </w:r>
      <w:r w:rsidR="004206A6" w:rsidRPr="0088166D">
        <w:rPr>
          <w:rFonts w:ascii="Times New Roman" w:hAnsi="Times New Roman" w:cs="Times New Roman"/>
          <w:sz w:val="20"/>
          <w:szCs w:val="20"/>
        </w:rPr>
        <w:t>ензию на данный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вид деятельности.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Садоводческие,  огороднические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.2</w:t>
      </w:r>
      <w:r w:rsidRPr="0088166D">
        <w:rPr>
          <w:rFonts w:ascii="Times New Roman" w:hAnsi="Times New Roman" w:cs="Times New Roman"/>
          <w:b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 Требования по содержанию мест общественного пользования и территории</w:t>
      </w:r>
    </w:p>
    <w:p w:rsidR="00C10A79" w:rsidRPr="0088166D" w:rsidRDefault="00C10A79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юридических лиц (индивидуальных предпринимателей) или физических лиц.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Юридические  лица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территорий,  осуществлять  вывоз  отходов  в  порядке,  установленном  законодательством  Российской  Федерации, законодательством </w:t>
      </w:r>
      <w:r w:rsidRPr="0088166D">
        <w:rPr>
          <w:rFonts w:ascii="Times New Roman" w:hAnsi="Times New Roman" w:cs="Times New Roman"/>
          <w:sz w:val="20"/>
          <w:szCs w:val="20"/>
        </w:rPr>
        <w:t>Брянской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области и правовыми актами органов местного  самоуправления.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Границы  уборки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территорий  определяются  границами  земельного  участка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основании документов, подтверждающих право собственности или иное вещное право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земельный  участок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88166D">
        <w:rPr>
          <w:rFonts w:ascii="Times New Roman" w:hAnsi="Times New Roman" w:cs="Times New Roman"/>
          <w:sz w:val="20"/>
          <w:szCs w:val="20"/>
        </w:rPr>
        <w:t>з</w:t>
      </w:r>
      <w:r w:rsidRPr="0088166D">
        <w:rPr>
          <w:rFonts w:ascii="Times New Roman" w:hAnsi="Times New Roman" w:cs="Times New Roman"/>
          <w:sz w:val="20"/>
          <w:szCs w:val="20"/>
        </w:rPr>
        <w:t xml:space="preserve">аконодательством       </w:t>
      </w:r>
      <w:r w:rsidR="004206A6" w:rsidRPr="0088166D">
        <w:rPr>
          <w:rFonts w:ascii="Times New Roman" w:hAnsi="Times New Roman" w:cs="Times New Roman"/>
          <w:sz w:val="20"/>
          <w:szCs w:val="20"/>
        </w:rPr>
        <w:t>Брянской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 области    и   правовыми      актами     органов    местного  самоуправления.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Дворовые  территории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внутридворовые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проезды  и  тротуары,  места  массового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посещения на территории муниципального образования ежедневно подметаются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 смета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пыли и мелкого бытового мусора.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Упавшие  деревья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должны  быть  удалены  с  проезжей  части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дорог</w:t>
      </w:r>
      <w:r w:rsidRPr="0088166D">
        <w:rPr>
          <w:rFonts w:ascii="Times New Roman" w:hAnsi="Times New Roman" w:cs="Times New Roman"/>
          <w:sz w:val="20"/>
          <w:szCs w:val="20"/>
        </w:rPr>
        <w:t>,</w:t>
      </w:r>
      <w:r w:rsidR="00C10A79" w:rsidRPr="0088166D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токонесущих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Усохшие или поврежденные,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представляющие  угрозу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для безопасности деревья, а также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пни,  оставшиеся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 допускается касание ветвями деревьев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токонесущих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проводов, закрывание указателей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улиц и номерных знаков домов, наклон деревьев более 45 градусов.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4206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.Производство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земляных работ.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Проведение земляных работ, связанных со вскрытием грунта на глубину более 30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т.п.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,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коммуникаций    дорог,     может   выполняться    только   при   наличии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разработанной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Согласование  технической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документации    производится    с    уполномоченным  органом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муниципального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образования,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ОМВД      России    по    </w:t>
      </w:r>
      <w:proofErr w:type="spellStart"/>
      <w:r w:rsidR="004206A6" w:rsidRPr="0088166D">
        <w:rPr>
          <w:rFonts w:ascii="Times New Roman" w:hAnsi="Times New Roman" w:cs="Times New Roman"/>
          <w:sz w:val="20"/>
          <w:szCs w:val="20"/>
        </w:rPr>
        <w:t>Новозыбковскому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району,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коммунальными инженерными службами.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В   целях    получения    разрешения     на   производство    земляных     работ  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уполномоченный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орган  местного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Производство    земляных     работ   должно    осуществляться    согласно   проекту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организации строительства (ПОС) и проекту производства земляных работ с соблюдением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действующих  строительных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норм  и  правил  (СНиП),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контроле за использованием и охраной земель.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Места производства земляных работ должны быть ограждены сплошными щитами,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имеющими  светоотражающее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покрытие  (ленту),  указанием  наименования  организации,  производящей      работы,   и   номера    телефона,    обозначаться    сигнальными     огнями,  указателями   объездов   и,   при   необходимости,   обеспечены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перекидными мостиками и трапами, шириной не менее 1 м, огражденных с обеих сторон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перилами  высотой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не  менее  1,1  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При производстве земляных работ необходимо: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ограждать  деревья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обнажения и повреждения корневой системы деревьев и кустарников;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-не допускать засыпку деревьев и кустарников грунтом и строительным мусором;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срезать  растительный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-деревья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кустарники,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пригодные   для   пересадки,   выкапывать   и   использовать   при  озеленении данного или другого объекта;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возможного    подтопления      зеленых    насаждений      производить  устройство  дренажа;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    производстве   замощений    и    асфальтировании    городских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проездов,  площадей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складировать строительные материалы на расстоянии не ближе 2,5 м от дерева и 1,5 м от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кустарников;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подъездные  пути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места  для  установки  подъемных  кранов  и  другой  строительной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техники располагать, не допуская уничтожения (повреждения) зеленых насаждений.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Дорожные  покрытия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случаях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невозможности  подрядчиков  выполнить  (завершить)  начатые  им  земляные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обязанности  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соблюдению  сроков  производства  земляных  работ  и  по  обеспечению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восстановления в первоначальный вид мест разрытия возлагаются на заказчиков.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   Производство   строительных   работ   на   проезжих   частях   дорог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улицах, должно быть организовано с учетом обеспечения условий безопасного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пешеходного и дорожного движения. При производстве работ на тротуарах, пешеходных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дорожках должны обеспечиваться удобные и безопасные условия для прохода людей.  </w:t>
      </w:r>
    </w:p>
    <w:p w:rsidR="00C10A79" w:rsidRPr="0088166D" w:rsidRDefault="004206A6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 Частичное или полное закрытие движения на улицах, тротуарах для производства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земляных     работ    производится     решением     органа    местного     самоуправления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  согласованию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с </w:t>
      </w:r>
      <w:r w:rsidR="001152BD" w:rsidRPr="0088166D">
        <w:rPr>
          <w:rFonts w:ascii="Times New Roman" w:hAnsi="Times New Roman" w:cs="Times New Roman"/>
          <w:sz w:val="20"/>
          <w:szCs w:val="20"/>
        </w:rPr>
        <w:t>органами ГИБДД</w:t>
      </w:r>
      <w:r w:rsidRPr="008816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Вскрытие асфальтобетонных покрытий производится после прорезки покрытия по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границам    вскрываемого     участка.   Запрещается    складировать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проезжей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части   и  прилегающей территории разобранное асфальтобетонное покрытие (скол).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Последующие  земляные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работы могут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0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Организация, юридическое или физическое лицо, производящее земляные работы,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ограждает место проведения работ типовым ограждением по всему периметру раскопа 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указанием   на   ограждении   наименования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номера   телефона   и   фамилии  производителя     работ.   В   вечернее    и   ночное    время    на   ограждениях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раскопов,  расположенных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  проезжей  части  улиц,  площадей,  проездов,  дополнительно  должно  быть устроено освещение. 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Засыпка  траншей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  котлованов  производится  слоями,  толщиной  не  более  0,2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метра,  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Заполнение траншей на проезжей части производится послойно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  уплотнением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слоев ручными или механизированными трамбовками и с поливкой водой в теплое время  года.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Организация,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производящая      земляные      работы,   обязана      восстановить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месте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раскопа  качественно  и  на  всю  ширину  проезжей  части  в  месте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раскопа.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пересечении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88166D" w:rsidRDefault="001152B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Восстановление   асфальтобетонного   покрытия   производится   сразу   же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после  окончания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работ и засыпки траншей, если глубина раскопок не превышает одного метра.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случаях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более  глубоких  раскопок  или  производства  работ  в  зимнее  время  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для  беспрепятственного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проезда  автотранспорта  и  прохода  пешеходов,  постоянное  же  покрытие  устраивается  в  установленные  разрешением  сроки.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Ответственность  за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Работы    по   восстановлению       дорожных      покрытий     должны      проводиться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соответствии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со следующими нормативными актами: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СНиП  3.06.0</w:t>
      </w:r>
      <w:r w:rsidR="00FE2C7D" w:rsidRPr="0088166D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FE2C7D" w:rsidRPr="0088166D">
        <w:rPr>
          <w:rFonts w:ascii="Times New Roman" w:hAnsi="Times New Roman" w:cs="Times New Roman"/>
          <w:sz w:val="20"/>
          <w:szCs w:val="20"/>
        </w:rPr>
        <w:t>-85  "Автомобильные  дороги"</w:t>
      </w:r>
      <w:r w:rsidRPr="008816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ГОСТ  9128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-2009  "Смеси  асфальтобетонные  дорожные,  аэродромные  и  асфальтобетон.  Технические условия", утвержденный приказом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Ростехрегулирования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от 22.04.2010 N 62- ст.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  случае    некачественного      восстановления       асфальтобетонного       покрытия     в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месте  производства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земляных  работ  или  обнаружившейся  его  просадки  в  течение  двух                лет,  повторное     его   восстановление     выполняет      организация,    производившая       вскрышные  работы.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Пропуск   ливневых   и   талых   вод   в   местах   проведения   вскрышных   работ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и  прилегающих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к ним территорий обязана обеспечить организация, производящая работы.  Для    защиты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колодцев,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местах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пересечения  с  существующими  коммуникациями  засыпка  траншей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производится      в   присутствии      представителей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эксплуатирующих         эти  подземные   коммуникации.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Лицо,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19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При производстве земляных работ вблизи существующих подземных сооружений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трубопроводы,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колодцы,     кабели,    фундаменты       и   др.)   запрещается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применение  экскаваторов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  расстояниях,  менее  предусмотренных  проектом  организации  работ.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этих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случаях  работы  выполняются  только  вручную.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ведении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трубопроводов,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электрокабелей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и  ближе   3   метров   от    других   подземных   комму</w:t>
      </w:r>
      <w:r w:rsidR="00C856BF" w:rsidRPr="0088166D">
        <w:rPr>
          <w:rFonts w:ascii="Times New Roman" w:hAnsi="Times New Roman" w:cs="Times New Roman"/>
          <w:sz w:val="20"/>
          <w:szCs w:val="20"/>
        </w:rPr>
        <w:t xml:space="preserve">никаций   или </w:t>
      </w:r>
      <w:r w:rsidRPr="0088166D">
        <w:rPr>
          <w:rFonts w:ascii="Times New Roman" w:hAnsi="Times New Roman" w:cs="Times New Roman"/>
          <w:sz w:val="20"/>
          <w:szCs w:val="20"/>
        </w:rPr>
        <w:t xml:space="preserve"> объектов.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Запрещается  применение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падающих клиновых приспособлений в непосредственной близости от жилых  домов.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2</w:t>
      </w:r>
      <w:r w:rsidRPr="0088166D">
        <w:rPr>
          <w:rFonts w:ascii="Times New Roman" w:hAnsi="Times New Roman" w:cs="Times New Roman"/>
          <w:sz w:val="20"/>
          <w:szCs w:val="20"/>
        </w:rPr>
        <w:t>0</w:t>
      </w:r>
      <w:r w:rsidR="00C10A79" w:rsidRPr="0088166D">
        <w:rPr>
          <w:rFonts w:ascii="Times New Roman" w:hAnsi="Times New Roman" w:cs="Times New Roman"/>
          <w:sz w:val="20"/>
          <w:szCs w:val="20"/>
        </w:rPr>
        <w:t>.Ответственность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за повреждения существующих подземных коммуникаций несут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организации,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1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Все указанные работы проводятся за счет сил и средств предприятий, проводящих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земляные работы.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2</w:t>
      </w:r>
      <w:r w:rsidR="00C10A79" w:rsidRPr="0088166D">
        <w:rPr>
          <w:rFonts w:ascii="Times New Roman" w:hAnsi="Times New Roman" w:cs="Times New Roman"/>
          <w:sz w:val="20"/>
          <w:szCs w:val="20"/>
        </w:rPr>
        <w:t>. При    производстве земляных работ запрещается: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-производство   земляных   работ   на   дорогах   без   согласования   с   ОМВД   России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по  </w:t>
      </w:r>
      <w:r w:rsidR="00C856BF" w:rsidRPr="0088166D">
        <w:rPr>
          <w:rFonts w:ascii="Times New Roman" w:hAnsi="Times New Roman" w:cs="Times New Roman"/>
          <w:sz w:val="20"/>
          <w:szCs w:val="20"/>
        </w:rPr>
        <w:t>Брянской</w:t>
      </w:r>
      <w:proofErr w:type="gramEnd"/>
      <w:r w:rsidR="00C856BF" w:rsidRPr="0088166D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8816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-производство     земляных     работ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-всякое   перемещение     существующих       подземных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сооружений,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загрязнение  прилегающих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участков  улиц  и  засорение  ливневой  канализации,  засыпка  водопропускных труб, кюветов и газонов;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-откачка   воды   из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траншей,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котлованов,   колодцев   на   проезжую   часть,   тротуары   во  избежание  создания  гололеда  и  образования  наледей.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  согласованию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самоуправления;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-снос зеленых насаждений, за исключением аварийных работ;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-засыпка   проложенных   траншей   для       укладки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кабеля,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-приемка   в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эксплуатацию  инженерных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засыпка  грунтом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крышек  люков  колодцев  и  камер,  решеток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выталкивание  грунта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из  котлована,  траншеи,  дорожного  корыта  за  пределы  границ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строительных площадок.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Смотровые 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дождеприемные</w:t>
      </w:r>
      <w:proofErr w:type="spellEnd"/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колодцы    на   улицах    и  проездах    должны  восстанавливаться на одном уровне с дорожным покрытием.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Засыпка  траншей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  котлованов  должна  производиться  в  срок, указанный  в 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разрешении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производство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земляных  работ,  с обязательным составлением акта при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участии представителя органа, выдавшего разрешение.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Восстановленная      после   производства    земляных    работ   территория     принимается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  строительной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Земляные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работы,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 После   ликвидации   аварии   и   засыпки   разрытия   восстановление   оснований  дорожного   покрытия   и   тротуаров,   зеленых   насаждений   выполняется   юридическими  лицами,  производящими  ликвидацию  аварии  (в  отдельных  случаях  </w:t>
      </w:r>
      <w:r w:rsidRPr="0088166D">
        <w:rPr>
          <w:rFonts w:ascii="Times New Roman" w:hAnsi="Times New Roman" w:cs="Times New Roman"/>
          <w:sz w:val="20"/>
          <w:szCs w:val="20"/>
        </w:rPr>
        <w:t xml:space="preserve">-  юридическими 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856BF" w:rsidP="00C856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b/>
          <w:sz w:val="20"/>
          <w:szCs w:val="20"/>
        </w:rPr>
        <w:t>2</w:t>
      </w:r>
      <w:r w:rsidRPr="0088166D">
        <w:rPr>
          <w:rFonts w:ascii="Times New Roman" w:hAnsi="Times New Roman" w:cs="Times New Roman"/>
          <w:b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.Благоустройство</w:t>
      </w:r>
      <w:proofErr w:type="gramEnd"/>
      <w:r w:rsidR="00C10A79" w:rsidRPr="0088166D">
        <w:rPr>
          <w:rFonts w:ascii="Times New Roman" w:hAnsi="Times New Roman" w:cs="Times New Roman"/>
          <w:b/>
          <w:sz w:val="20"/>
          <w:szCs w:val="20"/>
        </w:rPr>
        <w:t xml:space="preserve"> территорий общественного назначения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4.28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Объектами благоустройства на территориях общественного назначения являются: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общественные       пространства     населенного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пункта,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общесельского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и локального значения,  многофункциональные         и   специализированные        общественные       зоны   муниципального  образования.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оград),    условия  беспрепятственного передвижения населения (включая маломобильные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Проекты благоустройства территорий общественных пространств разрабатываются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    основании       предварительных    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предпроектных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исследований,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определяющих  потребности      жителей     и   возможные      виды    деятельности      на   данной     территории.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Используются  для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Перечень  конструктивных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элементов  внешнего  благоустройства  на  территории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общественных       пространств     муниципального       образования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включает: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>.2</w:t>
      </w: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  На   территории   общественных   пространств   могут   размещаться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произведения  декоративно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-прикладного искусства, декоративных водных устройств.  </w:t>
      </w:r>
    </w:p>
    <w:p w:rsidR="00C856BF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10A79" w:rsidRPr="0088166D" w:rsidRDefault="00C856BF" w:rsidP="00C856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.Перечень работ по благоустройству и периодичность их выполнения.</w:t>
      </w:r>
    </w:p>
    <w:p w:rsidR="00C10A79" w:rsidRPr="0088166D" w:rsidRDefault="00C10A79" w:rsidP="00C856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A79" w:rsidRPr="0088166D" w:rsidRDefault="00C10A79" w:rsidP="00C856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Организация и проведение уборочных работ.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Работы по содержанию объектов благоустройства включают: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ежедневный  осмотр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всех  элементов  и  объектов  благоустройства,  расположенных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соответствующей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в  целях  выявления  неисправностей,  повреждений  и  иных  нарушений  требований  к  объектам  и  элементам  благоустройства  и  их  содержания.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выявления    указанных    нарушений,    последние    устраняются    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-мероприятия по уходу за зелеными насаждениями (полив, стрижка газонов и т.д.);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проведение  очистки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канав,  труб,  дренажей,  предназначенных  для  отвода  ливневых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грунтовых вод, от отходов и мусора один раз весной и далее по мере накопления;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очистку,  окраску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очистку  урн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-ежедневную     уборку   территории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подметание,   удаление    мусора,   снега,   наледи,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чистоте);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Работы по ремонту (текущему, капитальному) объектов благоустройства включают: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восстановление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замену  покрытий  дорог,  проездов,  тротуаров  и  их конструктивных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элементов по мере необходимости;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установку,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замену,   восстановление    МАФ     и  их   отдельных    элементов    по  мере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необходимости;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однократную  установку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-текущие работы по уходу за зелеными насаждениями по мере необходимости;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-ремонт и восстановление разрушенных ограждений и оборудования площадок;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восстановление  объектов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наружного  освещения,  окраску  опор  наружного освещения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 мере необходимости, но не реже одного раза в два года;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пней,  посадку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деревьев  и  кустарников,  подсев  газонов,  санитарную  обрезку  растений,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удаление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поросли,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стрижку    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кронирование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живой    изгороди,   лечение    ран  при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необходимости.   Установление   характера   вида   работ   по   благоустройству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текущий,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.3.   Работы по   созданию   новых   объектов     благоустройства   включают: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-ландшафтные работы: устройство покрытий поверхности (в том числе, с использованием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благоустройства;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работы  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созданию  озелененных  территорий:  посадку  зеленых  насаждений,  создание  живых изгородей и иные работы;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мероприятия  по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Работы,  связанные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5.Работы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строительству и жилищно-коммунальному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88166D" w:rsidRDefault="00C856BF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.6.   Виды     работ   по   капитальному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ремонту,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ремонту,    содержанию      объектов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благоустройства,  относящихся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  составу  объектов  улично-дорожной  сети,  определены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Классификацией  работ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  капитальному  ремонту  и  содержанию  автомобильных  дорог  общего   пользования   и   искусственных   сооружений   на   них,   утвержденной   приказом  Министерства  транспорта  Российской  Федерации  от  12  ноября  2007  г.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№  160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Вид,  сроки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.7.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Вывоз  скола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асфальта  при  проведении  дорожно-ремонтных  работ  производится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организациями,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проводящими       работы:    на   главных     </w:t>
      </w:r>
      <w:r w:rsidR="00A57AAD" w:rsidRPr="0088166D">
        <w:rPr>
          <w:rFonts w:ascii="Times New Roman" w:hAnsi="Times New Roman" w:cs="Times New Roman"/>
          <w:sz w:val="20"/>
          <w:szCs w:val="20"/>
        </w:rPr>
        <w:t>улицах</w:t>
      </w:r>
      <w:r w:rsidRPr="0088166D">
        <w:rPr>
          <w:rFonts w:ascii="Times New Roman" w:hAnsi="Times New Roman" w:cs="Times New Roman"/>
          <w:sz w:val="20"/>
          <w:szCs w:val="20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.8.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Уборка  отходов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от  вырубки  (повреждения)  зеленых  насаждений  осуществляется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организациями, производящими работы по вырубке данных зеленых насаждений. Вывоз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отходов от вырубки (повреждения) зеленых насаждений производится: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течение рабочего дня с территорий вдоль основных улиц и магистралей;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течение суток с улиц второстепенного значения и дворовых территорий.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Пни,  оставшиеся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после  вырубки  зеленых  насаждений,  удаляются  в  течение  суток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основных     улицах    и   магистралях     поселения 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течение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трех   суток   на   улицах  второстепенного      значения    и   дворовых     территориях.     Упавшие     деревья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удаляются  собственником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отведенной  (прилегающей)  территории  немедленно  с  проезжей  части  дорог, тротуаров, от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токонесущих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.9.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Очистка  урн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должна  производиться  по  мере  наполнения,  но  не  реже  одного  раза  в  сутки.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Ремонт  или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замена  урн  производится  в  течение  суток  с  момента  обнаружения  дефекта.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.10.   Контейнерные   площадки   должны   содержаться   в   соответствии   с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санитарными  нормами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и  правилами.     Вывоз    отходов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  контейнерных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площадок     осуществляется  ежедневно.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Вывоз  вторичных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ресурсов,  собранных  путем  раздельного  сбора  отходов  вывозится  по  мере  заполнения  контейнера,  не  реже  одного  раза  в         семь  дней.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Уборка  контейнерных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площадок     производится      ежедневно.    Ответственность      за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содержание  контейнерных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основании     заключенных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договоров,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.11.  Уборка мест     массового       пребывания     людей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подходы  к  вокзалам,  территории   рынков,  торговые  зоны  и  др.)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течение  всего рабочего           дня. </w:t>
      </w:r>
    </w:p>
    <w:p w:rsidR="00C10A79" w:rsidRPr="0088166D" w:rsidRDefault="00A57AAD" w:rsidP="00A57A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12.Организация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и   проведение   уборочных   работ   в   зимнее   время.</w:t>
      </w:r>
    </w:p>
    <w:p w:rsidR="00A57AAD" w:rsidRPr="0088166D" w:rsidRDefault="00A57AAD" w:rsidP="00A57A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Период  зимней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уборки  -  с  1  ноября  текущего  календарного  года  по  15  апреля  следующего      календарного     года.   В   случае    значительного     отклонения     от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средних  климатических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особенностей  текущей  зимы  сроки  начала  и  окончания  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  1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снегосвалки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площадки для вывоза и временного складирования снега).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.12.3. В период зимней уборки дорожки и площадки парков, скверов, бульваров должны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быть убраны от снега и в случае гололеда посыпаны песком. Детские площадки, садовые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диваны, урны и малые архитектурные формы, а также пространство вокруг них, подходы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к ним должны б</w:t>
      </w:r>
      <w:r w:rsidR="00A57AAD" w:rsidRPr="0088166D">
        <w:rPr>
          <w:rFonts w:ascii="Times New Roman" w:hAnsi="Times New Roman" w:cs="Times New Roman"/>
          <w:sz w:val="20"/>
          <w:szCs w:val="20"/>
        </w:rPr>
        <w:t xml:space="preserve">ыть очищены от снега и 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наледи.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.12.4.    При    уборке    дорожек    в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парках,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Обязанность  по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.12.6. Запрещается: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-выдвигать или перемещать на проезжую часть дорог, улиц и проездов снег, счищаемый 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дворовых  территорий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территорий,  находящихся  в  собственности  (владении) третьих лиц;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-осуществлять   роторную   переброску   и   перемещение   загрязненного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снега,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а   также  осколков льда на газоны, цветники, кустарники и другие зеленые насаждения, а также на  тротуары,  проезжие  части 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дорог,  внутриквартальные  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внутридворовые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проезды,  иные  места прохода пешеходов и проезда автомобилей.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.12.7.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К  первоочередным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мероприятиям  зимней  уборки  улиц,  дорог  относятся: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-обработка   проезжей   части 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дорог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средствами;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-сгребание и   подметание снега;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-формирование снежного вала для последующего вывоза;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-выполнение   разрывов   в   валах   снега   на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перекрестках,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>у   остановок   общественного  пассажирского  транспорта,  подъездов  к  административным  и  общественным    зданиям</w:t>
      </w:r>
      <w:r w:rsidR="00A57AAD" w:rsidRPr="0088166D">
        <w:rPr>
          <w:rFonts w:ascii="Times New Roman" w:hAnsi="Times New Roman" w:cs="Times New Roman"/>
          <w:sz w:val="20"/>
          <w:szCs w:val="20"/>
        </w:rPr>
        <w:t xml:space="preserve"> </w:t>
      </w:r>
      <w:r w:rsidRPr="0088166D">
        <w:rPr>
          <w:rFonts w:ascii="Times New Roman" w:hAnsi="Times New Roman" w:cs="Times New Roman"/>
          <w:sz w:val="20"/>
          <w:szCs w:val="20"/>
        </w:rPr>
        <w:t xml:space="preserve">и  т.п.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.12.8. К мероприятиям второй очереди относятся: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-удаление снега (вывоз);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-зачистка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дорожных  лотков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после удаления  снега  с  проезжей  части;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-скалывание    льда и уборка снежно-ледяных образований.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.12.9.  Обработка    проезжей    части   дорог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средствами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должна  начинаться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 момента начала снегопада.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.12.10.  С   началом   снегопада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первую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очередь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Дорожно-эксплуатационные организации и иные организации, осуществляющие зимнюю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уборку   объектов   массового   пребывания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граждан,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должны   до   1   ноября   утверждать  перечень    участков   улиц   и   иных  объектов,    требующих     первоочередной     обработки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средствами при обнаружении гололеда.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По  окончании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средствами.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.12.12. Снег, счищаемый с проезжей части дорог, улиц и проездов, а также с тротуаров,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сдвигается  на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 xml:space="preserve">2.13. Формирование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снежных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валов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не допускается: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перекрестках;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тротуарах.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  снежных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остановках общественного пассажирского транспорта - на длину остановки;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переходах, имеющих    разметку -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ширину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разметки;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-на переходах, не имеющих разметку - не менее 5м.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.12.15.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Вывоз  снега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дорожного движения, осуществляется в течение трех суток после окончания снегопада; 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остальных территорий - не позднее пяти суток после окончания снегопада.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.12.16.   В   период   снегопадов   и   гололеда   тротуары   и   другие   пешеходные   зоны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на  территории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сельского поселения    должны        обрабатываться       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материалами.   Время   на     обработку      всей   площади     тротуаров        не  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должно  превышать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четырех   часов   с   начала снегопада.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пешеходных      дорожках     и   посадочных      площадках     общественного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пассажирского  транспорта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начинаются сразу по окончании снегопада. При длительных снегопадах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циклы  снегоочистки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и  обработки  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    средствами     должны    повторяться,  обеспечивая безопасность для пешеходов.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17.Тротуары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и лестничные сходы должны быть очищены на всю ширину до покрытия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 свежевыпавшего или уплотненного снега (снежно-ледяных образований).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период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снегопада  тротуары  и  лестничные  сходы,  площадки  и  ступеньки  при  входе  в  здания (места общественного пользования) должны обрабатываться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материалами  и  расчищаться  для  движения  пешеходов.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оповещении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  гололеде  или  возможности его возникновения, в первую очередь, лестничные сходы, а затем и тротуары  обрабатываются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противогололедными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материалами   в   полосе   движения   пешеходов   в  течение 2 часов.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18.Внутридворовые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плитка), должны быть очищены от снега и наледи  до твердого покрытия. Время на очистку и обработку не должно превышать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двенадцати  часов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после окончания снегопада.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19.Снег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 счищаемый      с  дворовых     территорий    разрешается    складировать     на   территориях    дворов    в  местах,   не   препятствующих  свободному      проезду    автотранспорта      и   движению      пешеходов.     Не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допускается  повреждение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зеленых насаждений при складировании снега.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.12.20.В  зимнее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время  владельцами  и  арендаторами  зданий  должна  быть  организована  своевременная очистка кровель от снега, наледи и сосулек, особенно над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электровводами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 Очистка     кровель    зданий    на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сторонах,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выходящих      на    пешеходные      зоны,   от 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наледеобразований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должна    производиться     немедленно     по  мере    их  образования     с  предварительной      установкой    ограждения     опасных     участков.   Крыши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  наружным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водоотводом  необходимо  периодически  очищать  от  снега,  не  допуская  его  накопления  более 30 сантиметров.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.12.21.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Очистка  крыш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остальных скатов кровли, а также плоских кровель должен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производиться  на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внутренние    дворовые    территории.    Перед    сбросом    снега   необходимо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провести  охранные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мероприятия,  обеспечивающие  безопасность  прохода  жителей  и  движения  пешеходов.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Сброшенный  с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кровель  зданий  снег  и  ледяные  сосульки  немедленно  убираются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проезжую  часть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размещаются  вдоль  лотка  для  последующего  вывоза  (по  договору)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организацией,  убирающей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проезжую  часть  улицы.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Запрещается  сбрасывать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снег,  лед  и  мусор в воронки водосточных труб.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При  сбрасывании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снега  с  крыш  должны  быть  приняты  меры,  обеспечивающие  полную  сохранность   деревьев,   кустарников,   воздушных   линий        уличного   электроосвещения,  растяжек, рекламных конструкций, светофорных объектов, дорожных знаков, линий связи  и др.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7AAD"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13.Организация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и проведение уборочных работ в летнее время.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.13.1.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Период  летней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уборки  -  с  16  апреля  по  31  октября  текущего  календарного  года.   Мероприятия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по  подготовке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.13.2. Подметание дворовых территорий,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проездов и тротуаров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от смета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пыли и мелкого бытового мусора, их мойка осуществляются лицами, ответственными за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содержание объектов. Чистота на территории должна поддерживаться в течение рабочего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дня.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.13.3. В период листопада производится сгребание и вывоз опавших листьев.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Сгребание  листвы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к  комлевой  части  деревьев  и  кустарников запрещается.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.13.4.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Высота  травяного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покрова  на  территории  муниципального  образования, 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том   числе   в   полосе   отвода   автомобильных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дорог,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на   разделительных   полосах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автомобильных  дорог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территориях,  прилегающих  к  автозаправочным  пунктам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иным объектам придорожного сервиса, не должна превышать 20 см.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.13.</w:t>
      </w: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Подметание дворовых территорий, </w:t>
      </w:r>
      <w:proofErr w:type="spellStart"/>
      <w:r w:rsidR="00C10A79" w:rsidRPr="0088166D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проездов и тротуаров от пыли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мелкого бытового мусора осуществляются механизированным способом или вручную;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чистота на территории должна поддерживаться в течение рабочего дня.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57AAD" w:rsidRPr="0088166D">
        <w:rPr>
          <w:rFonts w:ascii="Times New Roman" w:hAnsi="Times New Roman" w:cs="Times New Roman"/>
          <w:b/>
          <w:sz w:val="20"/>
          <w:szCs w:val="20"/>
        </w:rPr>
        <w:t>5</w:t>
      </w:r>
      <w:r w:rsidRPr="0088166D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88166D">
        <w:rPr>
          <w:rFonts w:ascii="Times New Roman" w:hAnsi="Times New Roman" w:cs="Times New Roman"/>
          <w:b/>
          <w:sz w:val="20"/>
          <w:szCs w:val="20"/>
        </w:rPr>
        <w:t>14.Вывоз</w:t>
      </w:r>
      <w:proofErr w:type="gramEnd"/>
      <w:r w:rsidRPr="0088166D">
        <w:rPr>
          <w:rFonts w:ascii="Times New Roman" w:hAnsi="Times New Roman" w:cs="Times New Roman"/>
          <w:b/>
          <w:sz w:val="20"/>
          <w:szCs w:val="20"/>
        </w:rPr>
        <w:t xml:space="preserve"> отходов производства и потребления.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.14.1. Вывоз отходов осуществляется специализированными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организациями,  имеющими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7AAD" w:rsidRPr="0088166D" w:rsidRDefault="00C10A79" w:rsidP="00A57AA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лицензию     на   данный    вид   деятельности.    Вывоз    твердых    коммунальных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отходов  производится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Ответственность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  внешний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Уборку  отходов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88166D" w:rsidRDefault="00A57AAD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.14.3.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Контейнеры  должны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.14.4. </w:t>
      </w:r>
      <w:r w:rsidRPr="0088166D">
        <w:rPr>
          <w:rFonts w:ascii="Times New Roman" w:hAnsi="Times New Roman" w:cs="Times New Roman"/>
          <w:sz w:val="20"/>
          <w:szCs w:val="20"/>
        </w:rPr>
        <w:t>В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учреждениях образования, культуры, здравоохранения и </w:t>
      </w:r>
      <w:r w:rsidR="005D2A50">
        <w:rPr>
          <w:rFonts w:ascii="Times New Roman" w:hAnsi="Times New Roman" w:cs="Times New Roman"/>
          <w:sz w:val="20"/>
          <w:szCs w:val="20"/>
        </w:rPr>
        <w:t>д</w:t>
      </w:r>
      <w:bookmarkStart w:id="1" w:name="_GoBack"/>
      <w:bookmarkEnd w:id="1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ругих местах массового посещения, на улицах, у входа в торговые объекты должны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быть  установлены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урны.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Очистка  урн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но  не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реже  двух  раз  в  день.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Мойка  урн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производится  по  мере  загрязнения,  но  не  реже  одного раза в неделю. Урны установленные у торговых объектов, очищаются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торговыми  организациями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.      Покраска   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урн    осуществляется      собственником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5</w:t>
      </w:r>
      <w:r w:rsidR="00C10A79" w:rsidRPr="0088166D">
        <w:rPr>
          <w:rFonts w:ascii="Times New Roman" w:hAnsi="Times New Roman" w:cs="Times New Roman"/>
          <w:sz w:val="20"/>
          <w:szCs w:val="20"/>
        </w:rPr>
        <w:t>.1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.5. При выполнении работ по содержанию объектов и элементов благоустройства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благоустройства  и  их  содержанию,  установленными  Правилами.,  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5</w:t>
      </w:r>
      <w:r w:rsidR="00C10A79" w:rsidRPr="0088166D">
        <w:rPr>
          <w:rFonts w:ascii="Times New Roman" w:hAnsi="Times New Roman" w:cs="Times New Roman"/>
          <w:sz w:val="20"/>
          <w:szCs w:val="20"/>
        </w:rPr>
        <w:t>.14.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6.При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проведении     массовых      мероприятий      организаторы     мероприятий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обязаны     обеспечить     установку     урн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  контейнеров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  для    сбора    мусора,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биотуалетов  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течение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суток    после    окончания     мероприятий      обязаны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обеспечить     восстановление       нарушенного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благоустройства,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в   том    числе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последующую  уборку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места  проведения  мероприятия  и  прилегающих  к  нему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территорий по периметру в пределах 15 метров.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.Участие собственников (правообладателей) зданий (помещений в них) и</w:t>
      </w:r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сооружений в благоустройстве прилегающих территорий.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 Собственники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правообладатели)    зданий   (помещений    в  них)   и  сооружений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участвуют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благоустройстве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Ответственными     за   благоустройство    прилегающих     территорий    к   зданиям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(помещениям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них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)  и  сооружениям     являются   собственники,   владельцы    и  (или)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пользователи.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3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Собственники объектов капитального строительства (помещений в них) несут бремя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содержания прилегающей территории: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-если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границы  земельного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если  границы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земельного  участка  установлены  землеустроительной  или  технической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документацией,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то    в   пределах    границ     земельного    участка,    установленных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землеустроительной   или   технической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документацией,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а   также   10   метров   от   границ  земельных участков;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-е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сли   границы      земельного     участка    не   сформированы       в   соответствии     с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действующим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законодательством,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не   установлены   землеустроительной   или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технической  документацией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то  в  пределах  10  метров  от  границ  объектов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если иное расстояние прилегающей территории не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установлено  органом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местного  самоуправления,  за  исключением  следующих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случаев: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-владельцы      стационарных       средств    размещения      информации       и   рекламы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афишных  тумб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информационных  стендов,  рекламных  щитов  и  др.)  обязаны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осуществлять  уборку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  содержание  в  надлежащем  состоянии  прилегающих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территорий в радиусе в пределах 5 метров;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-владельцы     контейнерных       площадок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площадок      для   установки     бункеров-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накопителей)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обязаны   осуществлять   уборку   и   содержание   в   надлежащем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состоянии  прилегающих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территорий  на  расстоянии  в  пределах  5  метров  по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периметру     от   границ    контейнерных       площадок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площадок     для    установки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бункеров-накопителей);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-юридические и физические лица, производящие строительство, реконструкцию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и (или) ремонт зданий, строений, сооружений, обязаны осуществлять уборку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содержание в надлежащем состоянии прилегающих территорий на расстоянии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пределах 20 метров по периметру от границ используемых земельных участков.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Исключение  составляют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собственники  помещений  в  многоквартирных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домах,  которые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обязаны  обеспечивать  уборку  земельного  участка,  на  котором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расположен      многоквартирный        дом    и   границы     которого     определены    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основании данных государственного кадастрового учета.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6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r w:rsidRPr="0088166D">
        <w:rPr>
          <w:rFonts w:ascii="Times New Roman" w:hAnsi="Times New Roman" w:cs="Times New Roman"/>
          <w:sz w:val="20"/>
          <w:szCs w:val="20"/>
        </w:rPr>
        <w:t>4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 В случае пересечения закрепленной территории с дорогой общего пользования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размер  закрепленной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территории   определяется   до   пересечения   с   дорожным   бордюром   или  тротуарным     бордюром.    При   отсутствии    дорожного     бордюра    размер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закрепленной  территории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определяется    до   непосредственного      пересечения    с   дорогой    общего  пользования. При пересечении прилегающих </w:t>
      </w:r>
      <w:r w:rsidR="00C10A79"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территорий двух и более объектов,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размеры  которых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.Содержание территории мест захоронений</w:t>
      </w:r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(кладбищ и мест воинских захоронений).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7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Мероприятия      по   содержанию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кладбищ,   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братских    могил    и  захоронений     и  прилегающих территорий должны включать: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своевременную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выполнение работ по озеленению;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ремонт ограждений. </w:t>
      </w:r>
    </w:p>
    <w:p w:rsidR="008F0947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b/>
          <w:sz w:val="20"/>
          <w:szCs w:val="20"/>
        </w:rPr>
        <w:t>.Общественное участие в принятии решений и реализации проектов комплексного</w:t>
      </w:r>
    </w:p>
    <w:p w:rsidR="00C10A79" w:rsidRPr="0088166D" w:rsidRDefault="00C10A79" w:rsidP="008F09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b/>
          <w:sz w:val="20"/>
          <w:szCs w:val="20"/>
        </w:rPr>
        <w:t>благоустройства и развития территории муниципального образования.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.1.В   целях   обеспечения   широкого   участия   всех   заинтересованных   лиц   в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принятии  решений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-максимизация   общественного   участия   на   этапе   выявления   общественного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запроса,  формулировки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движущих  ценностей  и  определения  целей  рассматриваемого  проекта  (1  этап);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-совмещение   общественного   участия   и   профессиональной   экспертизы   в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выработке  альтернативных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отношение к данной территории и данному вопросу (3 этап);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-передача   выбранной   концепции   на   доработку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специалистам,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Для  осуществления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участия  граждан  и  иных  заинтересованных  лиц  в  процессе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принятия решений и реализации проектов комплексного благоустройства          используются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следующие формы: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проблем и потенциалов среды;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-определение    основных    видов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активностей,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функциональных      зон   общественных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пространств,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под   которыми   в   целях  настоящих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 При этом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возможно  определение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форм,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включая    определение     их  функционального      назначения,   соответствующих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габаритов, стилевого решения, материалов;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-консультации   в   выборе   типов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покрытий,  </w:t>
      </w:r>
      <w:r w:rsidR="008F0947" w:rsidRPr="008816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F0947" w:rsidRPr="0088166D">
        <w:rPr>
          <w:rFonts w:ascii="Times New Roman" w:hAnsi="Times New Roman" w:cs="Times New Roman"/>
          <w:sz w:val="20"/>
          <w:szCs w:val="20"/>
        </w:rPr>
        <w:t xml:space="preserve">с   учетом   функционального  </w:t>
      </w:r>
      <w:r w:rsidRPr="0088166D">
        <w:rPr>
          <w:rFonts w:ascii="Times New Roman" w:hAnsi="Times New Roman" w:cs="Times New Roman"/>
          <w:sz w:val="20"/>
          <w:szCs w:val="20"/>
        </w:rPr>
        <w:t xml:space="preserve">зонирования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территории,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предполагаемым      типам    озеленения,    освещения    и    осветительного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оборудования;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участие  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разработке  проекта,  обсуждение  решений  с</w:t>
      </w:r>
      <w:r w:rsidR="008F0947" w:rsidRPr="0088166D">
        <w:rPr>
          <w:rFonts w:ascii="Times New Roman" w:hAnsi="Times New Roman" w:cs="Times New Roman"/>
          <w:sz w:val="20"/>
          <w:szCs w:val="20"/>
        </w:rPr>
        <w:t xml:space="preserve">   архитекторами, </w:t>
      </w:r>
      <w:r w:rsidRPr="0088166D">
        <w:rPr>
          <w:rFonts w:ascii="Times New Roman" w:hAnsi="Times New Roman" w:cs="Times New Roman"/>
          <w:sz w:val="20"/>
          <w:szCs w:val="20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-одобрение   проектных   решений   участниками   процесса   проектирования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будущими  пользователями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включая местных жителей, собственников соседних территорий и других  заинтересованных лиц;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-осуществление общественного контроля над процессом реализации проекта (включая как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возможность    для   контроля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  стороны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любых    заинтересованных    сторон,   так  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формирование  рабочей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группы,  общественного  совета  проекта,  либо  наблюдательного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совета проекта);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-осуществление    общественного     контроля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над  процессом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</w:t>
      </w: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наблюдательного  совета  проекта  для  проведения  регулярной оценки эксплуатации территории). При реализации проектов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осуществляется  информирование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общественности о планирующихся изменениях и возможности участия в  этом процессе путем: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создания  единого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информационного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интернет-ресурса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(сайта  или  приложения)  который  будет решать задачи по сбору информации, обеспечению "онлайн"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работы  со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средствами  массовой  информации,  охватывающими  широкий  круг  людей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разных возрастных групп и потенциальные аудитории проекта;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-вывешивания афиш и объявлений: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на   информационных      досках   расположенных 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непосредственной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близости   к   проектируемому   объекту   (дворовой   территории,   общественной территории);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 на специальных стендах на самом объекте;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 в наиболее посещаемых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местах ,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?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площадке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проведения  общественных  обсуждений  (в  зоне  входной  группы,  на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специальных информационных стендах);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информирования местных жителей через школы и детские сады, в том числе школьные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проекты: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индивидуальных приглашений участников встречи лично, по электронной почте или по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телефону;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установки  интерактивных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использование   социальных   сетей   и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интернет-ресурсов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   для   обеспечения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донесения  информации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до различных общественных объединений и профессиональных сообществ;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 установки специальных информационных стендов в местах с большой проходимостью,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  территории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самого  объекта  проектирования  (дворовой  территории,  общественной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так  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3.Механизмы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   общественного         участия.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8166D">
        <w:rPr>
          <w:rFonts w:ascii="Times New Roman" w:hAnsi="Times New Roman" w:cs="Times New Roman"/>
          <w:sz w:val="20"/>
          <w:szCs w:val="20"/>
        </w:rPr>
        <w:t>Обсуждение  проектов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способами,  предусмотренными  Федеральным законом от 21.07. 2014 г. № 212-ФЗ "Об основах общественного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контроля  Российской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Федерации".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Используются следующие       инструменты:    анкетирование,     опросы,   интервьюирование,  картирование,  проведение  фокус-групп,  работа  с  отдельными  группами  пользователей,  организация   проектных   семинаров,   организация   проектных   мастерских   (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воркшопов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),  проведение  общественных  обсуждений,  проведение  дизайн-игр  с  участием  взрослых  и  детей,  организация  проектных  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По   итогам   встреч,   проектных   семинаров,   </w:t>
      </w:r>
      <w:proofErr w:type="spellStart"/>
      <w:r w:rsidRPr="0088166D">
        <w:rPr>
          <w:rFonts w:ascii="Times New Roman" w:hAnsi="Times New Roman" w:cs="Times New Roman"/>
          <w:sz w:val="20"/>
          <w:szCs w:val="20"/>
        </w:rPr>
        <w:t>воркшопов</w:t>
      </w:r>
      <w:proofErr w:type="spellEnd"/>
      <w:r w:rsidRPr="0088166D">
        <w:rPr>
          <w:rFonts w:ascii="Times New Roman" w:hAnsi="Times New Roman" w:cs="Times New Roman"/>
          <w:sz w:val="20"/>
          <w:szCs w:val="20"/>
        </w:rPr>
        <w:t xml:space="preserve">,   дизайн-игр   и   любых   других  форматов  общественных  обсуждений  формируется  отчет,  а  также  видеозапись  самого  мероприятия,  и  выкладывается  в  публичный  доступ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8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Участие  лиц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,  осуществляющих  предпринимательскую деятельность,  в реализации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комплексных проектов благоустройства может заключаться: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создании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и  предоставлении     разного   рода   услуг   и  сервисов    для  посетителей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общественных пространств;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принадлежащих или арендуемых объектов, в том числе размещенных на них вывесок;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строительстве,  реконструкции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,  реставрации  объектов недвижимости;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производстве или размещении элементов благоустройства;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комплексном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благоустройстве  отдельных  территорий,  прилегающих  к  территориям,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благоустраиваемым за счет средств муниципального образования;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-в    организации 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 xml:space="preserve">мероприятий,   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обеспечивающих    приток   посетителей    на  создаваемые  общественные пространства;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в  организации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  уборки    благоустроенных     территорий,    предоставлении     средств   для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lastRenderedPageBreak/>
        <w:t xml:space="preserve">- в иных формах.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F0947" w:rsidRPr="0088166D">
        <w:rPr>
          <w:rFonts w:ascii="Times New Roman" w:hAnsi="Times New Roman" w:cs="Times New Roman"/>
          <w:b/>
          <w:sz w:val="20"/>
          <w:szCs w:val="20"/>
        </w:rPr>
        <w:t>9</w:t>
      </w:r>
      <w:r w:rsidRPr="0088166D">
        <w:rPr>
          <w:rFonts w:ascii="Times New Roman" w:hAnsi="Times New Roman" w:cs="Times New Roman"/>
          <w:b/>
          <w:sz w:val="20"/>
          <w:szCs w:val="20"/>
        </w:rPr>
        <w:t xml:space="preserve">. Ответственность за нарушение Правил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.1.   Лица, виновные в нарушении настоящих Правил, привлекаются к ответственности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в соответствии с действующим законодательством РФ.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.2.   Ответственность      </w:t>
      </w:r>
      <w:proofErr w:type="gramStart"/>
      <w:r w:rsidR="00C10A79" w:rsidRPr="0088166D">
        <w:rPr>
          <w:rFonts w:ascii="Times New Roman" w:hAnsi="Times New Roman" w:cs="Times New Roman"/>
          <w:sz w:val="20"/>
          <w:szCs w:val="20"/>
        </w:rPr>
        <w:t>за  причинение</w:t>
      </w:r>
      <w:proofErr w:type="gramEnd"/>
      <w:r w:rsidR="00C10A79" w:rsidRPr="0088166D">
        <w:rPr>
          <w:rFonts w:ascii="Times New Roman" w:hAnsi="Times New Roman" w:cs="Times New Roman"/>
          <w:sz w:val="20"/>
          <w:szCs w:val="20"/>
        </w:rPr>
        <w:t xml:space="preserve">     вреда    вследствие    неисполнения     и   (или)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ненадлежащего      исполнения     предусмотренных       законодательством      и   </w:t>
      </w:r>
      <w:proofErr w:type="gramStart"/>
      <w:r w:rsidRPr="0088166D">
        <w:rPr>
          <w:rFonts w:ascii="Times New Roman" w:hAnsi="Times New Roman" w:cs="Times New Roman"/>
          <w:sz w:val="20"/>
          <w:szCs w:val="20"/>
        </w:rPr>
        <w:t>настоящими  Правилами</w:t>
      </w:r>
      <w:proofErr w:type="gramEnd"/>
      <w:r w:rsidRPr="0088166D">
        <w:rPr>
          <w:rFonts w:ascii="Times New Roman" w:hAnsi="Times New Roman" w:cs="Times New Roman"/>
          <w:sz w:val="20"/>
          <w:szCs w:val="20"/>
        </w:rPr>
        <w:t xml:space="preserve">  обязанностей  по  содержанию  объектов  благоустройства  несут  владельцы  объектов благоустройства в порядке, установленном законодательством РФ.  Ответственность юридических, должностных лиц и граждан за нарушение Правил благоустройства.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9.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3. Юридические, должностные и физические лица (в том числе индивидуальные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 действующим законодательством.  </w:t>
      </w:r>
    </w:p>
    <w:p w:rsidR="00C10A79" w:rsidRPr="0088166D" w:rsidRDefault="008F0947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9</w:t>
      </w:r>
      <w:r w:rsidR="00C10A79" w:rsidRPr="0088166D">
        <w:rPr>
          <w:rFonts w:ascii="Times New Roman" w:hAnsi="Times New Roman" w:cs="Times New Roman"/>
          <w:sz w:val="20"/>
          <w:szCs w:val="20"/>
        </w:rPr>
        <w:t xml:space="preserve">.4. Применение мер административной ответственности не освобождает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нарушителя от обязанности возмещения причиненного им материального ущерба в  </w:t>
      </w:r>
    </w:p>
    <w:p w:rsidR="00C10A79" w:rsidRPr="0088166D" w:rsidRDefault="00C10A79" w:rsidP="0019188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 xml:space="preserve">соответствии с действующим законодательством и устранения допущенных нарушений. </w:t>
      </w:r>
    </w:p>
    <w:p w:rsidR="0088166D" w:rsidRDefault="0088166D" w:rsidP="00191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166D" w:rsidRPr="0088166D" w:rsidRDefault="0088166D" w:rsidP="008816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8166D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0</w:t>
      </w:r>
      <w:r w:rsidRPr="0088166D">
        <w:rPr>
          <w:rFonts w:ascii="Times New Roman" w:hAnsi="Times New Roman" w:cs="Times New Roman"/>
          <w:b/>
          <w:sz w:val="16"/>
          <w:szCs w:val="16"/>
        </w:rPr>
        <w:t>.</w:t>
      </w:r>
      <w:r w:rsidRPr="0088166D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88166D">
        <w:rPr>
          <w:rFonts w:ascii="Times New Roman" w:hAnsi="Times New Roman" w:cs="Times New Roman"/>
          <w:b/>
          <w:sz w:val="16"/>
          <w:szCs w:val="16"/>
        </w:rPr>
        <w:t>ПОЛНОМОЧИЯ В СФЕРЕ БЛАГОУСТРОЙСТВА, ЧИСТОТЫ</w:t>
      </w:r>
    </w:p>
    <w:p w:rsidR="0088166D" w:rsidRPr="0088166D" w:rsidRDefault="0088166D" w:rsidP="0088166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166D">
        <w:rPr>
          <w:rFonts w:ascii="Times New Roman" w:hAnsi="Times New Roman" w:cs="Times New Roman"/>
          <w:b/>
          <w:sz w:val="16"/>
          <w:szCs w:val="16"/>
        </w:rPr>
        <w:t>И ПОРЯДКА НА ТЕРРИТОРИИ МУНИЦИПАЛЬНОГО ОБРАЗОВАНИЯ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88166D">
        <w:rPr>
          <w:rFonts w:ascii="Times New Roman" w:hAnsi="Times New Roman" w:cs="Times New Roman"/>
          <w:sz w:val="20"/>
        </w:rPr>
        <w:t>.1.</w:t>
      </w:r>
      <w:r w:rsidRPr="0088166D">
        <w:rPr>
          <w:rFonts w:ascii="Times New Roman" w:hAnsi="Times New Roman" w:cs="Times New Roman"/>
          <w:sz w:val="20"/>
          <w:lang w:val="en-US"/>
        </w:rPr>
        <w:t> </w:t>
      </w:r>
      <w:r w:rsidRPr="0088166D">
        <w:rPr>
          <w:rFonts w:ascii="Times New Roman" w:hAnsi="Times New Roman" w:cs="Times New Roman"/>
          <w:sz w:val="20"/>
        </w:rPr>
        <w:t>Полномочия органов местного самоуправления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88166D">
        <w:rPr>
          <w:rFonts w:ascii="Times New Roman" w:hAnsi="Times New Roman" w:cs="Times New Roman"/>
          <w:sz w:val="20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6) разрабатывают правила и планы благоустройства территорий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8) утверждают планы по благоустройству и озеленению территорий;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9) реализуют планы по благоустройству и озеленению территорий;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14) осуществляют организацию благоустройства и озеленения территории;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15) осуществляют разработку, утверждение и реализацию схем санитарной очистки территории;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21) организуют комплекс мероприятий по регулированию численности безнадзорных животных </w:t>
      </w:r>
      <w:r w:rsidRPr="0088166D">
        <w:rPr>
          <w:rFonts w:ascii="Times New Roman" w:hAnsi="Times New Roman" w:cs="Times New Roman"/>
          <w:sz w:val="20"/>
        </w:rPr>
        <w:lastRenderedPageBreak/>
        <w:t>гуманными методами;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22) осуществляют устройство муниципальных площадок микрорайонного типа для выгула домашних животных;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66D">
        <w:rPr>
          <w:rFonts w:ascii="Times New Roman" w:hAnsi="Times New Roman" w:cs="Times New Roman"/>
          <w:sz w:val="20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</w:t>
      </w:r>
      <w:r w:rsidRPr="00891B64">
        <w:rPr>
          <w:rFonts w:ascii="Times New Roman" w:hAnsi="Times New Roman" w:cs="Times New Roman"/>
          <w:sz w:val="24"/>
          <w:szCs w:val="24"/>
        </w:rPr>
        <w:t xml:space="preserve"> благоустройства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1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166D">
        <w:rPr>
          <w:rFonts w:ascii="Times New Roman" w:hAnsi="Times New Roman" w:cs="Times New Roman"/>
          <w:b/>
          <w:sz w:val="24"/>
          <w:szCs w:val="24"/>
        </w:rPr>
        <w:t>.2.</w:t>
      </w:r>
      <w:r w:rsidRPr="0088166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8166D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88166D">
        <w:rPr>
          <w:rFonts w:ascii="Times New Roman" w:hAnsi="Times New Roman" w:cs="Times New Roman"/>
          <w:sz w:val="20"/>
        </w:rPr>
        <w:t>.2.1. Уполномоченный орган осуществляет следующие полномочия в сфере благоустройства: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координацию органов местного самоуправления в сфере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контроль за выполнением органами местного самоуправления планов благоустройства;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3) утверждение правил благоустройства территорий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4) ведение реестра объектов размещения отходов производства и потребления на территории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6) ведение реестра планов благоустройства муниципального образования;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7) разработку и принятие правовых актов в сфере благоустройства в целях реализации и единого применения настоящих Правил;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9) осуществляет иные полномочия в соответствии с федеральным законодательством и законодательством Брянской области.</w:t>
      </w:r>
    </w:p>
    <w:p w:rsidR="0088166D" w:rsidRPr="00891B64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1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166D">
        <w:rPr>
          <w:rFonts w:ascii="Times New Roman" w:hAnsi="Times New Roman" w:cs="Times New Roman"/>
          <w:b/>
          <w:sz w:val="24"/>
          <w:szCs w:val="24"/>
        </w:rPr>
        <w:t>.3.</w:t>
      </w:r>
      <w:r w:rsidRPr="0088166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8166D">
        <w:rPr>
          <w:rFonts w:ascii="Times New Roman" w:hAnsi="Times New Roman" w:cs="Times New Roman"/>
          <w:b/>
          <w:sz w:val="24"/>
          <w:szCs w:val="24"/>
        </w:rPr>
        <w:t>Контроль за исполнением Правил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 Порядок осуществления контроля за соблюдением настоящих Правил.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10.3.1.1. Полномочия по осуществлению контроля за соблюдением Правил осуществляет администрация муниципального образования, в лице уполномоченного </w:t>
      </w:r>
      <w:proofErr w:type="gramStart"/>
      <w:r w:rsidRPr="0088166D">
        <w:rPr>
          <w:rFonts w:ascii="Times New Roman" w:hAnsi="Times New Roman" w:cs="Times New Roman"/>
          <w:sz w:val="20"/>
        </w:rPr>
        <w:t>органа..</w:t>
      </w:r>
      <w:proofErr w:type="gramEnd"/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10.3.1.2. 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10.3.1.3. В случае установления в ходе проведения обследования территории муниципального образования нарушения Правил незамедлительно составляется </w:t>
      </w:r>
      <w:hyperlink w:anchor="P922" w:history="1">
        <w:r w:rsidRPr="0088166D">
          <w:rPr>
            <w:rFonts w:ascii="Times New Roman" w:hAnsi="Times New Roman" w:cs="Times New Roman"/>
            <w:color w:val="0000FF"/>
            <w:sz w:val="20"/>
          </w:rPr>
          <w:t>акт</w:t>
        </w:r>
      </w:hyperlink>
      <w:r w:rsidRPr="0088166D">
        <w:rPr>
          <w:rFonts w:ascii="Times New Roman" w:hAnsi="Times New Roman" w:cs="Times New Roman"/>
          <w:sz w:val="20"/>
        </w:rPr>
        <w:t xml:space="preserve"> выявления нарушения Правил.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В целях подтверждения нарушения Правил к акту выявления нарушения Правил прилагается </w:t>
      </w:r>
      <w:hyperlink w:anchor="P963" w:history="1">
        <w:proofErr w:type="spellStart"/>
        <w:r w:rsidRPr="0088166D">
          <w:rPr>
            <w:rFonts w:ascii="Times New Roman" w:hAnsi="Times New Roman" w:cs="Times New Roman"/>
            <w:color w:val="0000FF"/>
            <w:sz w:val="20"/>
          </w:rPr>
          <w:t>фототаблица</w:t>
        </w:r>
        <w:proofErr w:type="spellEnd"/>
      </w:hyperlink>
      <w:r w:rsidRPr="0088166D">
        <w:rPr>
          <w:rFonts w:ascii="Times New Roman" w:hAnsi="Times New Roman" w:cs="Times New Roman"/>
          <w:sz w:val="20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10.3.1.4. К лицу, нарушившего Правила принимаются меры и выдается </w:t>
      </w:r>
      <w:hyperlink w:anchor="P990" w:history="1">
        <w:r w:rsidRPr="0088166D">
          <w:rPr>
            <w:rFonts w:ascii="Times New Roman" w:hAnsi="Times New Roman" w:cs="Times New Roman"/>
            <w:color w:val="0000FF"/>
            <w:sz w:val="20"/>
          </w:rPr>
          <w:t>предписание</w:t>
        </w:r>
      </w:hyperlink>
      <w:r w:rsidRPr="0088166D">
        <w:rPr>
          <w:rFonts w:ascii="Times New Roman" w:hAnsi="Times New Roman" w:cs="Times New Roman"/>
          <w:sz w:val="20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10.3.1.5. Сроки устранения нарушения с момента вручения предписания.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При выявлении нарушений, связанных: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3) с </w:t>
      </w:r>
      <w:proofErr w:type="spellStart"/>
      <w:r w:rsidRPr="0088166D">
        <w:rPr>
          <w:rFonts w:ascii="Times New Roman" w:hAnsi="Times New Roman" w:cs="Times New Roman"/>
          <w:sz w:val="20"/>
        </w:rPr>
        <w:t>неочисткой</w:t>
      </w:r>
      <w:proofErr w:type="spellEnd"/>
      <w:r w:rsidRPr="0088166D">
        <w:rPr>
          <w:rFonts w:ascii="Times New Roman" w:hAnsi="Times New Roman" w:cs="Times New Roman"/>
          <w:sz w:val="20"/>
        </w:rPr>
        <w:t xml:space="preserve"> крыш зданий от снега и наледи - срок устранения нарушения устанавливается от одного часа до одних суток;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lastRenderedPageBreak/>
        <w:t>4) с производством земляных работ - срок устранения нарушения устанавливается от двух до пяти суток.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10.3.1.6. В случае выявления в ходе проведения обследования территории муниципального образования информационных материалов, размещенных с нарушением 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88166D">
        <w:rPr>
          <w:rFonts w:ascii="Times New Roman" w:hAnsi="Times New Roman" w:cs="Times New Roman"/>
          <w:sz w:val="20"/>
        </w:rPr>
        <w:t>фотофиксация</w:t>
      </w:r>
      <w:proofErr w:type="spellEnd"/>
      <w:r w:rsidRPr="0088166D">
        <w:rPr>
          <w:rFonts w:ascii="Times New Roman" w:hAnsi="Times New Roman" w:cs="Times New Roman"/>
          <w:sz w:val="20"/>
        </w:rPr>
        <w:t>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правонарушениях, в частности: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В целях обеспечения осуществления контроля за соблюдением Правил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88166D">
          <w:rPr>
            <w:rFonts w:ascii="Times New Roman" w:hAnsi="Times New Roman" w:cs="Times New Roman"/>
            <w:color w:val="0000FF"/>
            <w:sz w:val="20"/>
          </w:rPr>
          <w:t>журнала</w:t>
        </w:r>
      </w:hyperlink>
      <w:r w:rsidRPr="0088166D">
        <w:rPr>
          <w:rFonts w:ascii="Times New Roman" w:hAnsi="Times New Roman" w:cs="Times New Roman"/>
          <w:sz w:val="20"/>
        </w:rPr>
        <w:t xml:space="preserve"> выявленных нарушений Правил,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 xml:space="preserve">10.3.1.10. Администрация муниципального образования ежемесячно до 10 числа очередного месяца осуществляет подготовку отчета о состоянии территории муниципального образования по проделанной за прошедший месяц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88166D" w:rsidRDefault="0088166D" w:rsidP="008816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10.4.</w:t>
      </w:r>
      <w:r w:rsidRPr="0088166D">
        <w:rPr>
          <w:rFonts w:ascii="Times New Roman" w:hAnsi="Times New Roman" w:cs="Times New Roman"/>
          <w:sz w:val="20"/>
          <w:lang w:val="en-US"/>
        </w:rPr>
        <w:t> </w:t>
      </w:r>
      <w:r w:rsidRPr="0088166D">
        <w:rPr>
          <w:rFonts w:ascii="Times New Roman" w:hAnsi="Times New Roman" w:cs="Times New Roman"/>
          <w:sz w:val="20"/>
        </w:rPr>
        <w:t>Финансовое обеспечение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t>10.4.1. Организация благоустройства:</w:t>
      </w:r>
    </w:p>
    <w:p w:rsidR="0088166D" w:rsidRPr="0088166D" w:rsidRDefault="0088166D" w:rsidP="008816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88166D" w:rsidRDefault="0088166D" w:rsidP="008816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t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Брянской области, осуществляется собственниками (правообладателями) за счет собственных средств.</w:t>
      </w:r>
    </w:p>
    <w:p w:rsidR="0088166D" w:rsidRPr="0088166D" w:rsidRDefault="0088166D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8166D">
        <w:rPr>
          <w:rFonts w:ascii="Times New Roman" w:hAnsi="Times New Roman" w:cs="Times New Roman"/>
          <w:sz w:val="20"/>
        </w:rPr>
        <w:lastRenderedPageBreak/>
        <w:t>10.4.2.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p w:rsidR="0088166D" w:rsidRPr="0088166D" w:rsidRDefault="0088166D" w:rsidP="0088166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66D">
        <w:rPr>
          <w:rFonts w:ascii="Times New Roman" w:hAnsi="Times New Roman" w:cs="Times New Roman"/>
          <w:sz w:val="20"/>
          <w:szCs w:val="20"/>
        </w:rPr>
        <w:br w:type="page"/>
      </w:r>
    </w:p>
    <w:sectPr w:rsidR="0088166D" w:rsidRPr="0088166D" w:rsidSect="007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79"/>
    <w:rsid w:val="00075758"/>
    <w:rsid w:val="001152BD"/>
    <w:rsid w:val="00191880"/>
    <w:rsid w:val="002A66B3"/>
    <w:rsid w:val="0030451E"/>
    <w:rsid w:val="00372D88"/>
    <w:rsid w:val="00384602"/>
    <w:rsid w:val="003A0A9F"/>
    <w:rsid w:val="004206A6"/>
    <w:rsid w:val="004C0D8F"/>
    <w:rsid w:val="00502AF4"/>
    <w:rsid w:val="00534843"/>
    <w:rsid w:val="005D2A50"/>
    <w:rsid w:val="00717E4B"/>
    <w:rsid w:val="00753FF6"/>
    <w:rsid w:val="0088166D"/>
    <w:rsid w:val="008F0947"/>
    <w:rsid w:val="00A402A4"/>
    <w:rsid w:val="00A45AD0"/>
    <w:rsid w:val="00A57AAD"/>
    <w:rsid w:val="00AA4BAC"/>
    <w:rsid w:val="00AB0C5F"/>
    <w:rsid w:val="00AD16FB"/>
    <w:rsid w:val="00AF0A70"/>
    <w:rsid w:val="00B071C3"/>
    <w:rsid w:val="00C10A79"/>
    <w:rsid w:val="00C856BF"/>
    <w:rsid w:val="00CA0C40"/>
    <w:rsid w:val="00CE55BD"/>
    <w:rsid w:val="00E11340"/>
    <w:rsid w:val="00ED5948"/>
    <w:rsid w:val="00FC2FAA"/>
    <w:rsid w:val="00FC60AC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746F"/>
  <w15:docId w15:val="{CD4727B3-1C0B-45D6-A892-E0DFBA1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F6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293089184197A79D16836E51509142AB10586679E6DFA9D490C612HC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A293089184197A79D178D7B51509142AE185C6175E6DFA9D490C612HCs3K" TargetMode="External"/><Relationship Id="rId5" Type="http://schemas.openxmlformats.org/officeDocument/2006/relationships/hyperlink" Target="consultantplus://offline/ref=A4BA293089184197A79D16836E51509142A8115E6175E6DFA9D490C612HCs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37</Pages>
  <Words>25102</Words>
  <Characters>143085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2018-08-22T08:19:00Z</cp:lastPrinted>
  <dcterms:created xsi:type="dcterms:W3CDTF">2018-07-12T09:00:00Z</dcterms:created>
  <dcterms:modified xsi:type="dcterms:W3CDTF">2019-11-19T08:54:00Z</dcterms:modified>
</cp:coreProperties>
</file>